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6A1"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 w:rsidRPr="00E376A1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Default="00C95364" w:rsidP="004D2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00A23">
        <w:rPr>
          <w:rFonts w:ascii="Times New Roman" w:hAnsi="Times New Roman" w:cs="Times New Roman"/>
          <w:b/>
          <w:sz w:val="28"/>
          <w:szCs w:val="28"/>
        </w:rPr>
        <w:t>Контроль качества сварочных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 к выполнению лабораторной работы</w:t>
      </w:r>
    </w:p>
    <w:p w:rsidR="004D2A8E" w:rsidRPr="00E376A1" w:rsidRDefault="004D2A8E" w:rsidP="004D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>П</w:t>
      </w:r>
      <w:r w:rsidR="00C95364">
        <w:rPr>
          <w:rFonts w:ascii="Times New Roman" w:hAnsi="Times New Roman" w:cs="Times New Roman"/>
          <w:b/>
          <w:sz w:val="28"/>
          <w:szCs w:val="28"/>
        </w:rPr>
        <w:t>М.01 Подготовительно-сварочные работы и контроль качества сварных швов после сварки</w:t>
      </w:r>
      <w:r w:rsidRPr="00E37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A8E" w:rsidRPr="002165BE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5BE">
        <w:rPr>
          <w:rFonts w:ascii="Times New Roman" w:hAnsi="Times New Roman" w:cs="Times New Roman"/>
          <w:sz w:val="28"/>
          <w:szCs w:val="28"/>
        </w:rPr>
        <w:t>по профессии СПО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15.01.05.</w:t>
      </w:r>
    </w:p>
    <w:p w:rsidR="004D2A8E" w:rsidRPr="002165BE" w:rsidRDefault="00C95364" w:rsidP="004D2A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 сварки (наплавки)</w:t>
      </w:r>
      <w:r w:rsidR="004D2A8E" w:rsidRPr="002165BE">
        <w:rPr>
          <w:rFonts w:ascii="Times New Roman" w:hAnsi="Times New Roman" w:cs="Times New Roman"/>
          <w:sz w:val="28"/>
          <w:szCs w:val="28"/>
        </w:rPr>
        <w:t>)</w:t>
      </w: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A8E" w:rsidRPr="00E376A1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Сед</w:t>
      </w:r>
      <w:r w:rsidR="00C95364">
        <w:rPr>
          <w:rFonts w:ascii="Times New Roman" w:hAnsi="Times New Roman" w:cs="Times New Roman"/>
          <w:sz w:val="28"/>
          <w:szCs w:val="28"/>
        </w:rPr>
        <w:t>ельниково, Омской области,  2017</w:t>
      </w:r>
    </w:p>
    <w:p w:rsidR="004D2A8E" w:rsidRPr="0066401B" w:rsidRDefault="004D2A8E" w:rsidP="004D2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1B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Омской области БПОУ                                              «</w:t>
      </w:r>
      <w:proofErr w:type="spellStart"/>
      <w:r w:rsidRPr="0066401B"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 w:rsidRPr="0066401B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4D2A8E" w:rsidRPr="00F31064" w:rsidRDefault="004D2A8E" w:rsidP="004D2A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064">
        <w:rPr>
          <w:rFonts w:ascii="Times New Roman" w:hAnsi="Times New Roman" w:cs="Times New Roman"/>
          <w:sz w:val="28"/>
          <w:szCs w:val="28"/>
        </w:rPr>
        <w:t>Рекомендации разработаны в соответствии с Письмом Минобразования РФ от 05 апреля 1999 N 16-52-58ин/16-13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</w:t>
      </w:r>
      <w:r>
        <w:rPr>
          <w:rFonts w:ascii="Times New Roman" w:hAnsi="Times New Roman" w:cs="Times New Roman"/>
          <w:sz w:val="28"/>
          <w:szCs w:val="28"/>
        </w:rPr>
        <w:t>вания", требованиями ФГОС СПО, п</w:t>
      </w:r>
      <w:r w:rsidRPr="00F31064">
        <w:rPr>
          <w:rFonts w:ascii="Times New Roman" w:hAnsi="Times New Roman" w:cs="Times New Roman"/>
          <w:sz w:val="28"/>
          <w:szCs w:val="28"/>
        </w:rPr>
        <w:t>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</w:t>
      </w:r>
      <w:proofErr w:type="gramEnd"/>
      <w:r w:rsidRPr="00F31064">
        <w:rPr>
          <w:rFonts w:ascii="Times New Roman" w:hAnsi="Times New Roman" w:cs="Times New Roman"/>
          <w:sz w:val="28"/>
          <w:szCs w:val="28"/>
        </w:rPr>
        <w:t xml:space="preserve"> 2013 года.</w:t>
      </w:r>
    </w:p>
    <w:p w:rsidR="004D2A8E" w:rsidRPr="00E376A1" w:rsidRDefault="004D2A8E" w:rsidP="004D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>П</w:t>
      </w:r>
      <w:r w:rsidR="00C95364">
        <w:rPr>
          <w:rFonts w:ascii="Times New Roman" w:hAnsi="Times New Roman" w:cs="Times New Roman"/>
          <w:b/>
          <w:sz w:val="28"/>
          <w:szCs w:val="28"/>
        </w:rPr>
        <w:t>М.01 Подготовительно-сварочные работы и контроль качества сварных швов после сварки</w:t>
      </w:r>
    </w:p>
    <w:p w:rsidR="004D2A8E" w:rsidRPr="001D68D5" w:rsidRDefault="004D2A8E" w:rsidP="004D2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8D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8D5">
        <w:rPr>
          <w:rFonts w:ascii="Times New Roman" w:hAnsi="Times New Roman" w:cs="Times New Roman"/>
          <w:b/>
          <w:bCs/>
          <w:sz w:val="28"/>
          <w:szCs w:val="28"/>
        </w:rPr>
        <w:t>Контроль качества сварных соединений.</w:t>
      </w:r>
    </w:p>
    <w:p w:rsidR="004D2A8E" w:rsidRPr="00F73570" w:rsidRDefault="004D2A8E" w:rsidP="004D2A8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F73570">
        <w:rPr>
          <w:rFonts w:ascii="Times New Roman" w:hAnsi="Times New Roman" w:cs="Times New Roman"/>
          <w:sz w:val="28"/>
          <w:szCs w:val="28"/>
        </w:rPr>
        <w:t>лабораторная работа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«К</w:t>
      </w:r>
      <w:r w:rsidRPr="00F73570">
        <w:rPr>
          <w:rFonts w:ascii="Times New Roman" w:hAnsi="Times New Roman" w:cs="Times New Roman"/>
          <w:b/>
          <w:i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качества </w:t>
      </w:r>
      <w:r w:rsidRPr="00F73570">
        <w:rPr>
          <w:rFonts w:ascii="Times New Roman" w:hAnsi="Times New Roman" w:cs="Times New Roman"/>
          <w:b/>
          <w:i/>
          <w:sz w:val="28"/>
          <w:szCs w:val="28"/>
        </w:rPr>
        <w:t>свар</w:t>
      </w:r>
      <w:r>
        <w:rPr>
          <w:rFonts w:ascii="Times New Roman" w:hAnsi="Times New Roman" w:cs="Times New Roman"/>
          <w:b/>
          <w:i/>
          <w:sz w:val="28"/>
          <w:szCs w:val="28"/>
        </w:rPr>
        <w:t>очных материалов</w:t>
      </w:r>
      <w:r w:rsidRPr="00F73570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4D2A8E" w:rsidRPr="00724442" w:rsidRDefault="004D2A8E" w:rsidP="004D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>
        <w:rPr>
          <w:rFonts w:ascii="Times New Roman" w:hAnsi="Times New Roman" w:cs="Times New Roman"/>
          <w:sz w:val="28"/>
          <w:szCs w:val="28"/>
        </w:rPr>
        <w:t>2 часа.</w:t>
      </w:r>
    </w:p>
    <w:p w:rsidR="004D2A8E" w:rsidRPr="004D2A8E" w:rsidRDefault="004D2A8E" w:rsidP="004D2A8E">
      <w:pPr>
        <w:pStyle w:val="Style1"/>
        <w:widowControl/>
        <w:spacing w:line="327" w:lineRule="exact"/>
        <w:rPr>
          <w:rStyle w:val="FontStyle11"/>
          <w:sz w:val="28"/>
          <w:szCs w:val="28"/>
        </w:rPr>
      </w:pPr>
      <w:r w:rsidRPr="004D2A8E">
        <w:rPr>
          <w:rStyle w:val="FontStyle14"/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4D2A8E">
        <w:rPr>
          <w:rStyle w:val="FontStyle14"/>
          <w:rFonts w:ascii="Times New Roman" w:hAnsi="Times New Roman" w:cs="Times New Roman"/>
          <w:sz w:val="28"/>
          <w:szCs w:val="28"/>
        </w:rPr>
        <w:t xml:space="preserve"> —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4D2A8E">
        <w:rPr>
          <w:rStyle w:val="FontStyle11"/>
          <w:sz w:val="28"/>
          <w:szCs w:val="28"/>
        </w:rPr>
        <w:t>ознакомление с методами оценки свариваемо</w:t>
      </w:r>
      <w:r w:rsidRPr="004D2A8E">
        <w:rPr>
          <w:rStyle w:val="FontStyle11"/>
          <w:sz w:val="28"/>
          <w:szCs w:val="28"/>
        </w:rPr>
        <w:softHyphen/>
        <w:t>сти металлов и приобретение навыков, необходимых для опреде</w:t>
      </w:r>
      <w:r w:rsidRPr="004D2A8E">
        <w:rPr>
          <w:rStyle w:val="FontStyle11"/>
          <w:sz w:val="28"/>
          <w:szCs w:val="28"/>
        </w:rPr>
        <w:softHyphen/>
        <w:t>ления качества сварочных материалов.</w:t>
      </w:r>
    </w:p>
    <w:p w:rsidR="004D2A8E" w:rsidRPr="005451B0" w:rsidRDefault="004D2A8E" w:rsidP="004D2A8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4D2A8E" w:rsidRPr="005451B0" w:rsidRDefault="004D2A8E" w:rsidP="004D2A8E">
      <w:pPr>
        <w:pStyle w:val="a4"/>
        <w:spacing w:before="100" w:beforeAutospacing="1" w:after="120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4D2A8E" w:rsidRPr="005451B0" w:rsidRDefault="004D2A8E" w:rsidP="004D2A8E">
      <w:pPr>
        <w:spacing w:after="0"/>
        <w:ind w:left="360" w:firstLine="3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Формирование у студентов профессиональных навыков 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в определении качества сварных соединений посредством визуального и измерительного контроля.</w:t>
      </w:r>
      <w:r w:rsidRPr="00545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A8E" w:rsidRPr="005451B0" w:rsidRDefault="004D2A8E" w:rsidP="004D2A8E">
      <w:pPr>
        <w:pStyle w:val="a4"/>
        <w:spacing w:before="120" w:after="12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5451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2A8E" w:rsidRPr="005451B0" w:rsidRDefault="004D2A8E" w:rsidP="004D2A8E">
      <w:pPr>
        <w:pStyle w:val="a4"/>
        <w:spacing w:before="120" w:after="100" w:afterAutospacing="1"/>
        <w:ind w:left="708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Формирование у студентов умения оценивать свой уровень знаний и </w:t>
      </w:r>
      <w:r>
        <w:rPr>
          <w:rFonts w:ascii="Times New Roman" w:hAnsi="Times New Roman" w:cs="Times New Roman"/>
          <w:sz w:val="28"/>
          <w:szCs w:val="28"/>
        </w:rPr>
        <w:t>стремление его повышать.</w:t>
      </w:r>
    </w:p>
    <w:p w:rsidR="004D2A8E" w:rsidRPr="005451B0" w:rsidRDefault="004D2A8E" w:rsidP="004D2A8E">
      <w:pPr>
        <w:pStyle w:val="a4"/>
        <w:spacing w:before="100" w:beforeAutospacing="1" w:after="12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5451B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D2A8E" w:rsidRPr="005451B0" w:rsidRDefault="004D2A8E" w:rsidP="004D2A8E">
      <w:pPr>
        <w:spacing w:after="12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Воспитание у студентов аккуратности, трудолюбия, бережного отношения </w:t>
      </w:r>
      <w:r>
        <w:rPr>
          <w:rFonts w:ascii="Times New Roman" w:hAnsi="Times New Roman" w:cs="Times New Roman"/>
          <w:sz w:val="28"/>
          <w:szCs w:val="28"/>
        </w:rPr>
        <w:t>к  оборудованию и инструментам.</w:t>
      </w:r>
      <w:r w:rsidRPr="005451B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D2A8E" w:rsidRPr="005451B0" w:rsidRDefault="004D2A8E" w:rsidP="004D2A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 xml:space="preserve">           Дидактические задачи:</w:t>
      </w:r>
    </w:p>
    <w:p w:rsidR="004D2A8E" w:rsidRPr="005451B0" w:rsidRDefault="004D2A8E" w:rsidP="004D2A8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lastRenderedPageBreak/>
        <w:t xml:space="preserve">Закрепить полученные знания, приемы, умения и навыки по </w:t>
      </w:r>
      <w:r>
        <w:rPr>
          <w:rStyle w:val="FontStyle14"/>
          <w:rFonts w:ascii="Times New Roman" w:hAnsi="Times New Roman" w:cs="Times New Roman"/>
          <w:sz w:val="28"/>
          <w:szCs w:val="28"/>
        </w:rPr>
        <w:t>определению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 качества сварных соединений посредством визуального и измерительного контроля.</w:t>
      </w:r>
      <w:r w:rsidRPr="00545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A8E" w:rsidRPr="005451B0" w:rsidRDefault="004D2A8E" w:rsidP="004D2A8E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Требования к результатам усвоения учебного материала.</w:t>
      </w:r>
    </w:p>
    <w:p w:rsidR="004D2A8E" w:rsidRPr="005451B0" w:rsidRDefault="004D2A8E" w:rsidP="004D2A8E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>Студент в ходе освоен</w:t>
      </w:r>
      <w:r>
        <w:rPr>
          <w:rFonts w:ascii="Times New Roman" w:hAnsi="Times New Roman" w:cs="Times New Roman"/>
          <w:sz w:val="28"/>
          <w:szCs w:val="28"/>
        </w:rPr>
        <w:t xml:space="preserve">ия темы занятия и выполнения лабораторной работы </w:t>
      </w:r>
      <w:r w:rsidRPr="005451B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4D2A8E" w:rsidRPr="005451B0" w:rsidRDefault="004D2A8E" w:rsidP="004D2A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</w:t>
      </w:r>
      <w:r w:rsidRPr="005451B0">
        <w:rPr>
          <w:rFonts w:ascii="Times New Roman" w:hAnsi="Times New Roman" w:cs="Times New Roman"/>
          <w:i/>
          <w:sz w:val="28"/>
          <w:szCs w:val="28"/>
        </w:rPr>
        <w:t>:</w:t>
      </w:r>
    </w:p>
    <w:p w:rsidR="00CE3258" w:rsidRPr="001F7841" w:rsidRDefault="00CE3258" w:rsidP="00CE3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определения причин дефектов сварочных швов и соединений;</w:t>
      </w:r>
    </w:p>
    <w:p w:rsidR="004D2A8E" w:rsidRPr="00C26273" w:rsidRDefault="00CE3258" w:rsidP="00CE3258">
      <w:pPr>
        <w:pStyle w:val="a3"/>
        <w:rPr>
          <w:rStyle w:val="FontStyle14"/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предупреждения и устранения различных видов дефектов в сварных швах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A8E" w:rsidRPr="00587676" w:rsidRDefault="004D2A8E" w:rsidP="004D2A8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87676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CE3258" w:rsidRPr="001F7841" w:rsidRDefault="00CE3258" w:rsidP="00CE3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использовать ручной и механизированный инструмент зачистки сварных швов и удаления поверхностных дефектов после сварки;</w:t>
      </w:r>
    </w:p>
    <w:p w:rsidR="004D2A8E" w:rsidRDefault="00CE3258" w:rsidP="00CE3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зачищать швы после сварки.</w:t>
      </w:r>
    </w:p>
    <w:p w:rsidR="004D2A8E" w:rsidRPr="00A86656" w:rsidRDefault="004D2A8E" w:rsidP="004D2A8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86656">
        <w:rPr>
          <w:rFonts w:ascii="Times New Roman" w:hAnsi="Times New Roman" w:cs="Times New Roman"/>
          <w:b/>
          <w:i/>
          <w:sz w:val="28"/>
          <w:szCs w:val="28"/>
        </w:rPr>
        <w:t>нать:</w:t>
      </w:r>
    </w:p>
    <w:p w:rsidR="00CE3258" w:rsidRPr="001F7841" w:rsidRDefault="00CE3258" w:rsidP="00CE3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типы дефектов сварного шва;</w:t>
      </w:r>
    </w:p>
    <w:p w:rsidR="00CE3258" w:rsidRPr="001F7841" w:rsidRDefault="00CE3258" w:rsidP="00CE3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методы неразрушающего контроля;</w:t>
      </w:r>
    </w:p>
    <w:p w:rsidR="00CE3258" w:rsidRPr="001F7841" w:rsidRDefault="00CE3258" w:rsidP="00CE3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причины возникновения и меры предупреждения видимых дефектов;</w:t>
      </w:r>
    </w:p>
    <w:p w:rsidR="00CE3258" w:rsidRPr="00587676" w:rsidRDefault="00CE3258" w:rsidP="00CE325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способы у</w:t>
      </w:r>
      <w:r>
        <w:rPr>
          <w:rFonts w:ascii="Times New Roman" w:hAnsi="Times New Roman" w:cs="Times New Roman"/>
          <w:sz w:val="28"/>
          <w:szCs w:val="28"/>
        </w:rPr>
        <w:t>странения дефектов сварных швов.</w:t>
      </w:r>
    </w:p>
    <w:p w:rsidR="00CE3258" w:rsidRDefault="00CE3258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A8E" w:rsidRPr="00587676" w:rsidRDefault="004D2A8E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занятия у студентов формируются </w:t>
      </w:r>
    </w:p>
    <w:p w:rsidR="004D2A8E" w:rsidRPr="00587676" w:rsidRDefault="004D2A8E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компетенции:</w:t>
      </w:r>
    </w:p>
    <w:p w:rsidR="00CE3258" w:rsidRPr="001F7841" w:rsidRDefault="00CE3258" w:rsidP="00CE3258">
      <w:pPr>
        <w:pStyle w:val="2"/>
        <w:widowControl w:val="0"/>
        <w:ind w:left="770"/>
        <w:rPr>
          <w:sz w:val="28"/>
          <w:szCs w:val="28"/>
        </w:rPr>
      </w:pPr>
      <w:r w:rsidRPr="001F7841">
        <w:rPr>
          <w:sz w:val="28"/>
          <w:szCs w:val="28"/>
        </w:rPr>
        <w:t>ПК 1.8. Зачищать и удалять поверхностные дефекты сварных швов после сварки.</w:t>
      </w:r>
    </w:p>
    <w:p w:rsidR="004D2A8E" w:rsidRPr="00CE3258" w:rsidRDefault="00CE3258" w:rsidP="00CE3258">
      <w:pPr>
        <w:pStyle w:val="2"/>
        <w:widowControl w:val="0"/>
        <w:ind w:left="770"/>
        <w:rPr>
          <w:sz w:val="28"/>
          <w:szCs w:val="28"/>
        </w:rPr>
      </w:pPr>
      <w:r w:rsidRPr="001F7841">
        <w:rPr>
          <w:sz w:val="28"/>
          <w:szCs w:val="28"/>
        </w:rPr>
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</w:r>
    </w:p>
    <w:p w:rsidR="004D2A8E" w:rsidRPr="00587676" w:rsidRDefault="004D2A8E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A8E" w:rsidRPr="00587676" w:rsidRDefault="004D2A8E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компетенции:</w:t>
      </w:r>
    </w:p>
    <w:p w:rsidR="004D2A8E" w:rsidRPr="00587676" w:rsidRDefault="004D2A8E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D2A8E" w:rsidRPr="00587676" w:rsidRDefault="004D2A8E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4D2A8E" w:rsidRPr="00587676" w:rsidRDefault="004D2A8E" w:rsidP="004D2A8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4D2A8E" w:rsidRPr="00587676" w:rsidRDefault="004D2A8E" w:rsidP="004D2A8E">
      <w:pPr>
        <w:pStyle w:val="Style14"/>
        <w:widowControl/>
        <w:spacing w:before="240" w:line="276" w:lineRule="auto"/>
        <w:ind w:firstLine="0"/>
        <w:jc w:val="left"/>
        <w:rPr>
          <w:rStyle w:val="FontStyle25"/>
          <w:rFonts w:ascii="Times New Roman" w:hAnsi="Times New Roman" w:cs="Times New Roman"/>
          <w:sz w:val="28"/>
          <w:szCs w:val="28"/>
        </w:rPr>
      </w:pPr>
      <w:r w:rsidRPr="00587676">
        <w:rPr>
          <w:rFonts w:ascii="Times New Roman" w:eastAsia="Times New Roman" w:hAnsi="Times New Roman" w:cs="Times New Roman"/>
          <w:sz w:val="28"/>
          <w:szCs w:val="28"/>
        </w:rPr>
        <w:lastRenderedPageBreak/>
        <w:t>ОК 6. Работать в команде, эффективно общаться с коллегами, руководством, клиентами.</w:t>
      </w:r>
      <w:r w:rsidRPr="0058767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2A8E" w:rsidRPr="00CF374E" w:rsidRDefault="004D2A8E" w:rsidP="004D2A8E">
      <w:pPr>
        <w:rPr>
          <w:rFonts w:ascii="Times New Roman" w:hAnsi="Times New Roman" w:cs="Times New Roman"/>
          <w:b/>
          <w:sz w:val="28"/>
          <w:szCs w:val="28"/>
        </w:rPr>
      </w:pPr>
      <w:r w:rsidRPr="00CF374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86DDA" w:rsidRDefault="00686DDA" w:rsidP="00686DDA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2017;</w:t>
      </w:r>
    </w:p>
    <w:p w:rsidR="00686DDA" w:rsidRDefault="00686DDA" w:rsidP="00686DDA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2015;</w:t>
      </w:r>
    </w:p>
    <w:p w:rsidR="00686DDA" w:rsidRDefault="00686DDA" w:rsidP="00686DDA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 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2014;</w:t>
      </w:r>
    </w:p>
    <w:p w:rsidR="00686DDA" w:rsidRDefault="00686DDA" w:rsidP="00686DDA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металлов: учебник – М.: КНОРУС, 2015;</w:t>
      </w:r>
    </w:p>
    <w:p w:rsidR="00686DDA" w:rsidRDefault="00686DDA" w:rsidP="00686DDA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2011;</w:t>
      </w:r>
    </w:p>
    <w:p w:rsidR="00686DDA" w:rsidRDefault="00686DDA" w:rsidP="00686DDA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2015.</w:t>
      </w:r>
    </w:p>
    <w:p w:rsidR="004D2A8E" w:rsidRPr="005451B0" w:rsidRDefault="004D2A8E" w:rsidP="004D2A8E">
      <w:pPr>
        <w:pStyle w:val="Style6"/>
        <w:widowControl/>
        <w:spacing w:before="122" w:line="334" w:lineRule="exact"/>
        <w:rPr>
          <w:rStyle w:val="FontStyle14"/>
          <w:sz w:val="28"/>
          <w:szCs w:val="28"/>
        </w:rPr>
      </w:pPr>
    </w:p>
    <w:p w:rsidR="003711D5" w:rsidRPr="00852594" w:rsidRDefault="00C26273" w:rsidP="00852594">
      <w:pPr>
        <w:rPr>
          <w:rFonts w:ascii="Times New Roman" w:hAnsi="Times New Roman" w:cs="Times New Roman"/>
          <w:b/>
          <w:sz w:val="28"/>
          <w:szCs w:val="28"/>
        </w:rPr>
      </w:pPr>
      <w:r w:rsidRPr="00C26273">
        <w:rPr>
          <w:rStyle w:val="FontStyle11"/>
          <w:b/>
          <w:sz w:val="28"/>
          <w:szCs w:val="28"/>
        </w:rPr>
        <w:t>ТЕОРЕТИЧЕСКИЕ ОСНОВЫ</w:t>
      </w:r>
    </w:p>
    <w:p w:rsidR="003711D5" w:rsidRPr="004D2A8E" w:rsidRDefault="003711D5" w:rsidP="003711D5">
      <w:pPr>
        <w:pStyle w:val="Style1"/>
        <w:widowControl/>
        <w:spacing w:before="236" w:line="327" w:lineRule="exact"/>
        <w:rPr>
          <w:rStyle w:val="FontStyle11"/>
          <w:sz w:val="28"/>
          <w:szCs w:val="28"/>
        </w:rPr>
      </w:pPr>
      <w:r w:rsidRPr="004D2A8E">
        <w:rPr>
          <w:rStyle w:val="FontStyle11"/>
          <w:sz w:val="28"/>
          <w:szCs w:val="28"/>
        </w:rPr>
        <w:t>Входной контроль качества исходных материалов (основной металл, электроды, сварочная проволока, флюсы, защитные газы) связан с установлением соответствия данных, приведенных в сер</w:t>
      </w:r>
      <w:r w:rsidRPr="004D2A8E">
        <w:rPr>
          <w:rStyle w:val="FontStyle11"/>
          <w:sz w:val="28"/>
          <w:szCs w:val="28"/>
        </w:rPr>
        <w:softHyphen/>
        <w:t>тификатах, требованиям применяемого технологического процес</w:t>
      </w:r>
      <w:r w:rsidRPr="004D2A8E">
        <w:rPr>
          <w:rStyle w:val="FontStyle11"/>
          <w:sz w:val="28"/>
          <w:szCs w:val="28"/>
        </w:rPr>
        <w:softHyphen/>
        <w:t>са сварки. При наличии внешних дефектов или отсутствии серти</w:t>
      </w:r>
      <w:r w:rsidRPr="004D2A8E">
        <w:rPr>
          <w:rStyle w:val="FontStyle11"/>
          <w:sz w:val="28"/>
          <w:szCs w:val="28"/>
        </w:rPr>
        <w:softHyphen/>
        <w:t>фикатов использование исходных материалов допускается только после проведения химического анализа, механических испытаний и испытаний на свариваемость.</w:t>
      </w:r>
    </w:p>
    <w:p w:rsidR="003711D5" w:rsidRPr="004D2A8E" w:rsidRDefault="003711D5" w:rsidP="003711D5">
      <w:pPr>
        <w:pStyle w:val="Style1"/>
        <w:widowControl/>
        <w:spacing w:before="20" w:line="327" w:lineRule="exact"/>
        <w:ind w:firstLine="399"/>
        <w:rPr>
          <w:rStyle w:val="FontStyle11"/>
          <w:sz w:val="28"/>
          <w:szCs w:val="28"/>
        </w:rPr>
      </w:pPr>
      <w:r w:rsidRPr="004D2A8E">
        <w:rPr>
          <w:rStyle w:val="FontStyle11"/>
          <w:sz w:val="28"/>
          <w:szCs w:val="28"/>
        </w:rPr>
        <w:t>Основной металл в виде литых заготовок проверяют на нали</w:t>
      </w:r>
      <w:r w:rsidRPr="004D2A8E">
        <w:rPr>
          <w:rStyle w:val="FontStyle11"/>
          <w:sz w:val="28"/>
          <w:szCs w:val="28"/>
        </w:rPr>
        <w:softHyphen/>
        <w:t>чие пор, усадочных раковин и трещин. Особое внимание обраща</w:t>
      </w:r>
      <w:r w:rsidRPr="004D2A8E">
        <w:rPr>
          <w:rStyle w:val="FontStyle11"/>
          <w:sz w:val="28"/>
          <w:szCs w:val="28"/>
        </w:rPr>
        <w:softHyphen/>
        <w:t>ют на зоны, подлежащие сварке. Они должны быть тщательно очищены от ржавчины и загрязнений (масло, краска, пригар). Прокат проверяют на наличие расслоений и окалины, равномер</w:t>
      </w:r>
      <w:r w:rsidRPr="004D2A8E">
        <w:rPr>
          <w:rStyle w:val="FontStyle11"/>
          <w:sz w:val="28"/>
          <w:szCs w:val="28"/>
        </w:rPr>
        <w:softHyphen/>
        <w:t>ность толщины листа и т.д.</w:t>
      </w:r>
    </w:p>
    <w:p w:rsidR="003711D5" w:rsidRPr="004D2A8E" w:rsidRDefault="003711D5" w:rsidP="003711D5">
      <w:pPr>
        <w:pStyle w:val="Style1"/>
        <w:widowControl/>
        <w:spacing w:before="13" w:line="327" w:lineRule="exact"/>
        <w:ind w:right="20"/>
        <w:rPr>
          <w:rStyle w:val="FontStyle11"/>
          <w:sz w:val="28"/>
          <w:szCs w:val="28"/>
        </w:rPr>
      </w:pPr>
      <w:r w:rsidRPr="004D2A8E">
        <w:rPr>
          <w:rStyle w:val="FontStyle11"/>
          <w:sz w:val="28"/>
          <w:szCs w:val="28"/>
        </w:rPr>
        <w:t>У электродов контролируют равномерность толщины покры</w:t>
      </w:r>
      <w:r w:rsidRPr="004D2A8E">
        <w:rPr>
          <w:rStyle w:val="FontStyle11"/>
          <w:sz w:val="28"/>
          <w:szCs w:val="28"/>
        </w:rPr>
        <w:softHyphen/>
        <w:t>тия, наличие в нем трещин и других механических поврежде</w:t>
      </w:r>
      <w:r w:rsidRPr="004D2A8E">
        <w:rPr>
          <w:rStyle w:val="FontStyle11"/>
          <w:sz w:val="28"/>
          <w:szCs w:val="28"/>
        </w:rPr>
        <w:softHyphen/>
        <w:t>ний. Для того чтобы установить характер плавления электро</w:t>
      </w:r>
      <w:r w:rsidRPr="004D2A8E">
        <w:rPr>
          <w:rStyle w:val="FontStyle11"/>
          <w:sz w:val="28"/>
          <w:szCs w:val="28"/>
        </w:rPr>
        <w:softHyphen/>
        <w:t>дного стержня и покрытия, легкость отделения шлака и особен</w:t>
      </w:r>
      <w:r w:rsidRPr="004D2A8E">
        <w:rPr>
          <w:rStyle w:val="FontStyle11"/>
          <w:sz w:val="28"/>
          <w:szCs w:val="28"/>
        </w:rPr>
        <w:softHyphen/>
        <w:t>ности формирования сварного шва (</w:t>
      </w:r>
      <w:proofErr w:type="spellStart"/>
      <w:r w:rsidRPr="004D2A8E">
        <w:rPr>
          <w:rStyle w:val="FontStyle11"/>
          <w:sz w:val="28"/>
          <w:szCs w:val="28"/>
        </w:rPr>
        <w:t>жидкотекучесть</w:t>
      </w:r>
      <w:proofErr w:type="spellEnd"/>
      <w:r w:rsidRPr="004D2A8E">
        <w:rPr>
          <w:rStyle w:val="FontStyle11"/>
          <w:sz w:val="28"/>
          <w:szCs w:val="28"/>
        </w:rPr>
        <w:t xml:space="preserve"> расплав</w:t>
      </w:r>
      <w:r w:rsidRPr="004D2A8E">
        <w:rPr>
          <w:rStyle w:val="FontStyle11"/>
          <w:sz w:val="28"/>
          <w:szCs w:val="28"/>
        </w:rPr>
        <w:softHyphen/>
        <w:t xml:space="preserve">ленного металла, разбрызгивание), выполняют </w:t>
      </w:r>
      <w:r w:rsidRPr="004D2A8E">
        <w:rPr>
          <w:rStyle w:val="FontStyle11"/>
          <w:sz w:val="28"/>
          <w:szCs w:val="28"/>
        </w:rPr>
        <w:lastRenderedPageBreak/>
        <w:t xml:space="preserve">пробную сварку. Электроды должны удовлетворять требованиям </w:t>
      </w:r>
      <w:proofErr w:type="gramStart"/>
      <w:r w:rsidRPr="004D2A8E">
        <w:rPr>
          <w:rStyle w:val="FontStyle11"/>
          <w:sz w:val="28"/>
          <w:szCs w:val="28"/>
        </w:rPr>
        <w:t>действующих</w:t>
      </w:r>
      <w:proofErr w:type="gramEnd"/>
      <w:r w:rsidRPr="004D2A8E">
        <w:rPr>
          <w:rStyle w:val="FontStyle11"/>
          <w:sz w:val="28"/>
          <w:szCs w:val="28"/>
        </w:rPr>
        <w:t xml:space="preserve"> </w:t>
      </w:r>
      <w:proofErr w:type="spellStart"/>
      <w:r w:rsidRPr="004D2A8E">
        <w:rPr>
          <w:rStyle w:val="FontStyle11"/>
          <w:sz w:val="28"/>
          <w:szCs w:val="28"/>
        </w:rPr>
        <w:t>ГОСТов</w:t>
      </w:r>
      <w:proofErr w:type="spellEnd"/>
      <w:r w:rsidRPr="004D2A8E">
        <w:rPr>
          <w:rStyle w:val="FontStyle11"/>
          <w:sz w:val="28"/>
          <w:szCs w:val="28"/>
        </w:rPr>
        <w:t>.</w:t>
      </w:r>
    </w:p>
    <w:p w:rsidR="003711D5" w:rsidRPr="004D2A8E" w:rsidRDefault="003711D5" w:rsidP="003711D5">
      <w:pPr>
        <w:pStyle w:val="Style1"/>
        <w:widowControl/>
        <w:spacing w:line="327" w:lineRule="exact"/>
        <w:ind w:right="7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Сварочную проволоку проверяют на чистоту поверхности, от</w:t>
      </w:r>
      <w:r w:rsidRPr="004D2A8E">
        <w:rPr>
          <w:rStyle w:val="FontStyle13"/>
          <w:sz w:val="28"/>
          <w:szCs w:val="28"/>
        </w:rPr>
        <w:softHyphen/>
        <w:t>сутствие защитных покрытий, нежелательных для данного техно</w:t>
      </w:r>
      <w:r w:rsidRPr="004D2A8E">
        <w:rPr>
          <w:rStyle w:val="FontStyle13"/>
          <w:sz w:val="28"/>
          <w:szCs w:val="28"/>
        </w:rPr>
        <w:softHyphen/>
        <w:t>логического процесса, расслоений и закатов. У флюсов определя</w:t>
      </w:r>
      <w:r w:rsidRPr="004D2A8E">
        <w:rPr>
          <w:rStyle w:val="FontStyle13"/>
          <w:sz w:val="28"/>
          <w:szCs w:val="28"/>
        </w:rPr>
        <w:softHyphen/>
        <w:t>ют размеры частиц</w:t>
      </w:r>
      <w:r w:rsidR="00C26273">
        <w:rPr>
          <w:rStyle w:val="FontStyle13"/>
          <w:sz w:val="28"/>
          <w:szCs w:val="28"/>
        </w:rPr>
        <w:t>, и</w:t>
      </w:r>
      <w:r w:rsidRPr="004D2A8E">
        <w:rPr>
          <w:rStyle w:val="FontStyle13"/>
          <w:sz w:val="28"/>
          <w:szCs w:val="28"/>
        </w:rPr>
        <w:t>х однородность по величине и влажность материала, а также устанавливают возможное наличие загрязне</w:t>
      </w:r>
      <w:r w:rsidRPr="004D2A8E">
        <w:rPr>
          <w:rStyle w:val="FontStyle13"/>
          <w:sz w:val="28"/>
          <w:szCs w:val="28"/>
        </w:rPr>
        <w:softHyphen/>
        <w:t>ний и инородных включений. Защитные газы проверяют на от</w:t>
      </w:r>
      <w:r w:rsidRPr="004D2A8E">
        <w:rPr>
          <w:rStyle w:val="FontStyle13"/>
          <w:sz w:val="28"/>
          <w:szCs w:val="28"/>
        </w:rPr>
        <w:softHyphen/>
        <w:t>сутствие вредных примесей и влаги. Кроме того, качество флюса или защитного газа оценивают по тем же показателям, которые указаны для электродного стержня и покрытия, осуществляя пробную сварку.</w:t>
      </w:r>
    </w:p>
    <w:p w:rsidR="003711D5" w:rsidRPr="004D2A8E" w:rsidRDefault="003711D5" w:rsidP="003711D5">
      <w:pPr>
        <w:pStyle w:val="Style1"/>
        <w:widowControl/>
        <w:spacing w:line="327" w:lineRule="exact"/>
        <w:ind w:right="7" w:firstLine="360"/>
        <w:rPr>
          <w:rStyle w:val="FontStyle13"/>
          <w:sz w:val="28"/>
          <w:szCs w:val="28"/>
        </w:rPr>
      </w:pPr>
      <w:r w:rsidRPr="00C26273">
        <w:rPr>
          <w:rStyle w:val="FontStyle11"/>
          <w:b/>
          <w:sz w:val="28"/>
          <w:szCs w:val="28"/>
        </w:rPr>
        <w:t>Свариваемость.</w:t>
      </w:r>
      <w:r w:rsidRPr="004D2A8E">
        <w:rPr>
          <w:rStyle w:val="FontStyle11"/>
          <w:sz w:val="28"/>
          <w:szCs w:val="28"/>
        </w:rPr>
        <w:t xml:space="preserve"> </w:t>
      </w:r>
      <w:r w:rsidRPr="004D2A8E">
        <w:rPr>
          <w:rStyle w:val="FontStyle13"/>
          <w:sz w:val="28"/>
          <w:szCs w:val="28"/>
        </w:rPr>
        <w:t>Важным технологическим свойством металла (или сочетания металлов) является свариваемость — способность образовывать при установленной технологии сварки соединение, отвечающее требованиям, диктуемым особенностями конструкции и условиями ее эксплуатации. Свариваемость — это комплексная технологическая характеристика ме</w:t>
      </w:r>
      <w:r w:rsidR="00C26273">
        <w:rPr>
          <w:rStyle w:val="FontStyle13"/>
          <w:sz w:val="28"/>
          <w:szCs w:val="28"/>
        </w:rPr>
        <w:t>талла, отражающая его реак</w:t>
      </w:r>
      <w:r w:rsidR="00C26273">
        <w:rPr>
          <w:rStyle w:val="FontStyle13"/>
          <w:sz w:val="28"/>
          <w:szCs w:val="28"/>
        </w:rPr>
        <w:softHyphen/>
        <w:t>цию н</w:t>
      </w:r>
      <w:r w:rsidRPr="004D2A8E">
        <w:rPr>
          <w:rStyle w:val="FontStyle13"/>
          <w:sz w:val="28"/>
          <w:szCs w:val="28"/>
        </w:rPr>
        <w:t>а процесс сварки и определяющая его относительную при</w:t>
      </w:r>
      <w:r w:rsidRPr="004D2A8E">
        <w:rPr>
          <w:rStyle w:val="FontStyle13"/>
          <w:sz w:val="28"/>
          <w:szCs w:val="28"/>
        </w:rPr>
        <w:softHyphen/>
        <w:t>годность для выполнения сварных соединений.</w:t>
      </w:r>
    </w:p>
    <w:p w:rsidR="003711D5" w:rsidRPr="004D2A8E" w:rsidRDefault="003711D5" w:rsidP="003711D5">
      <w:pPr>
        <w:pStyle w:val="Style1"/>
        <w:widowControl/>
        <w:spacing w:before="7" w:line="327" w:lineRule="exact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Проверка исходных материалов на свариваемость должна предшествовать принятию решения об использовании тех или иных из них для изготовления сварных конструкций.</w:t>
      </w:r>
    </w:p>
    <w:p w:rsidR="003711D5" w:rsidRPr="004D2A8E" w:rsidRDefault="003711D5" w:rsidP="003711D5">
      <w:pPr>
        <w:pStyle w:val="Style1"/>
        <w:widowControl/>
        <w:spacing w:line="327" w:lineRule="exact"/>
        <w:ind w:right="20" w:firstLine="373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Для получения количественной оценки свариваемости сравни</w:t>
      </w:r>
      <w:r w:rsidRPr="004D2A8E">
        <w:rPr>
          <w:rStyle w:val="FontStyle13"/>
          <w:sz w:val="28"/>
          <w:szCs w:val="28"/>
        </w:rPr>
        <w:softHyphen/>
        <w:t>вают свойства металла сварного шва со свойствами основного ме</w:t>
      </w:r>
      <w:r w:rsidRPr="004D2A8E">
        <w:rPr>
          <w:rStyle w:val="FontStyle13"/>
          <w:sz w:val="28"/>
          <w:szCs w:val="28"/>
        </w:rPr>
        <w:softHyphen/>
        <w:t xml:space="preserve">талла, которые принимаются </w:t>
      </w:r>
      <w:proofErr w:type="gramStart"/>
      <w:r w:rsidRPr="004D2A8E">
        <w:rPr>
          <w:rStyle w:val="FontStyle13"/>
          <w:sz w:val="28"/>
          <w:szCs w:val="28"/>
        </w:rPr>
        <w:t>за</w:t>
      </w:r>
      <w:proofErr w:type="gramEnd"/>
      <w:r w:rsidRPr="004D2A8E">
        <w:rPr>
          <w:rStyle w:val="FontStyle13"/>
          <w:sz w:val="28"/>
          <w:szCs w:val="28"/>
        </w:rPr>
        <w:t xml:space="preserve"> эталонные. Оценка свариваемо</w:t>
      </w:r>
      <w:r w:rsidRPr="004D2A8E">
        <w:rPr>
          <w:rStyle w:val="FontStyle13"/>
          <w:sz w:val="28"/>
          <w:szCs w:val="28"/>
        </w:rPr>
        <w:softHyphen/>
        <w:t>сти стали необходима в следующих случаях:</w:t>
      </w:r>
    </w:p>
    <w:p w:rsidR="003711D5" w:rsidRPr="004D2A8E" w:rsidRDefault="003711D5" w:rsidP="003711D5">
      <w:pPr>
        <w:pStyle w:val="Style2"/>
        <w:widowControl/>
        <w:numPr>
          <w:ilvl w:val="0"/>
          <w:numId w:val="1"/>
        </w:numPr>
        <w:tabs>
          <w:tab w:val="left" w:pos="1316"/>
        </w:tabs>
        <w:spacing w:before="65"/>
        <w:ind w:left="1316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установление соответствия прочностных характеристик сварных соединений техническим условиям для данной марки стали;</w:t>
      </w:r>
    </w:p>
    <w:p w:rsidR="003711D5" w:rsidRPr="004D2A8E" w:rsidRDefault="003711D5" w:rsidP="003711D5">
      <w:pPr>
        <w:pStyle w:val="Style2"/>
        <w:widowControl/>
        <w:numPr>
          <w:ilvl w:val="0"/>
          <w:numId w:val="1"/>
        </w:numPr>
        <w:tabs>
          <w:tab w:val="left" w:pos="1316"/>
        </w:tabs>
        <w:spacing w:before="33" w:line="240" w:lineRule="auto"/>
        <w:ind w:left="949" w:firstLine="0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разработка новой технологии сварки;</w:t>
      </w:r>
    </w:p>
    <w:p w:rsidR="003711D5" w:rsidRPr="004D2A8E" w:rsidRDefault="003711D5" w:rsidP="003711D5">
      <w:pPr>
        <w:pStyle w:val="Style2"/>
        <w:widowControl/>
        <w:numPr>
          <w:ilvl w:val="0"/>
          <w:numId w:val="1"/>
        </w:numPr>
        <w:tabs>
          <w:tab w:val="left" w:pos="1316"/>
        </w:tabs>
        <w:spacing w:before="46"/>
        <w:ind w:left="1316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всесторонняя оценка технологических свойств новой марки стали при ее внедрении;</w:t>
      </w:r>
    </w:p>
    <w:p w:rsidR="003711D5" w:rsidRPr="004D2A8E" w:rsidRDefault="003711D5" w:rsidP="003711D5">
      <w:pPr>
        <w:pStyle w:val="Style2"/>
        <w:widowControl/>
        <w:numPr>
          <w:ilvl w:val="0"/>
          <w:numId w:val="1"/>
        </w:numPr>
        <w:tabs>
          <w:tab w:val="left" w:pos="1316"/>
        </w:tabs>
        <w:spacing w:before="46"/>
        <w:ind w:left="1316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выбор новых типов электродных покрытий и новых ма</w:t>
      </w:r>
      <w:r w:rsidRPr="004D2A8E">
        <w:rPr>
          <w:rStyle w:val="FontStyle13"/>
          <w:sz w:val="28"/>
          <w:szCs w:val="28"/>
        </w:rPr>
        <w:softHyphen/>
        <w:t>рок присадочных материалов.</w:t>
      </w:r>
    </w:p>
    <w:p w:rsidR="003711D5" w:rsidRPr="004D2A8E" w:rsidRDefault="003711D5" w:rsidP="003711D5">
      <w:pPr>
        <w:pStyle w:val="Style1"/>
        <w:widowControl/>
        <w:spacing w:before="72" w:line="327" w:lineRule="exact"/>
        <w:ind w:right="7"/>
        <w:rPr>
          <w:rStyle w:val="FontStyle13"/>
          <w:sz w:val="28"/>
          <w:szCs w:val="28"/>
        </w:rPr>
      </w:pPr>
      <w:r w:rsidRPr="004D2A8E">
        <w:rPr>
          <w:rStyle w:val="FontStyle11"/>
          <w:sz w:val="28"/>
          <w:szCs w:val="28"/>
        </w:rPr>
        <w:t xml:space="preserve">Методы оценки свариваемости. </w:t>
      </w:r>
      <w:r w:rsidRPr="004D2A8E">
        <w:rPr>
          <w:rStyle w:val="FontStyle13"/>
          <w:sz w:val="28"/>
          <w:szCs w:val="28"/>
        </w:rPr>
        <w:t xml:space="preserve">Один из приближенных </w:t>
      </w:r>
      <w:r w:rsidRPr="004D2A8E">
        <w:rPr>
          <w:rStyle w:val="FontStyle12"/>
          <w:sz w:val="28"/>
          <w:szCs w:val="28"/>
        </w:rPr>
        <w:t>кос</w:t>
      </w:r>
      <w:r w:rsidRPr="004D2A8E">
        <w:rPr>
          <w:rStyle w:val="FontStyle12"/>
          <w:sz w:val="28"/>
          <w:szCs w:val="28"/>
        </w:rPr>
        <w:softHyphen/>
        <w:t xml:space="preserve">венных </w:t>
      </w:r>
      <w:r w:rsidRPr="004D2A8E">
        <w:rPr>
          <w:rStyle w:val="FontStyle13"/>
          <w:sz w:val="28"/>
          <w:szCs w:val="28"/>
        </w:rPr>
        <w:t>методов определения свариваемости сталей связан с ее оценкой по химическому составу материала. В этом случае крите</w:t>
      </w:r>
      <w:r w:rsidRPr="004D2A8E">
        <w:rPr>
          <w:rStyle w:val="FontStyle13"/>
          <w:sz w:val="28"/>
          <w:szCs w:val="28"/>
        </w:rPr>
        <w:softHyphen/>
        <w:t>рием свариваемости (устойчивости к образованию холодных тре</w:t>
      </w:r>
      <w:r w:rsidRPr="004D2A8E">
        <w:rPr>
          <w:rStyle w:val="FontStyle13"/>
          <w:sz w:val="28"/>
          <w:szCs w:val="28"/>
        </w:rPr>
        <w:softHyphen/>
        <w:t>щин) служит показатель, называемый эквивалентом углерода. Экс</w:t>
      </w:r>
      <w:r w:rsidRPr="004D2A8E">
        <w:rPr>
          <w:rStyle w:val="FontStyle13"/>
          <w:sz w:val="28"/>
          <w:szCs w:val="28"/>
        </w:rPr>
        <w:softHyphen/>
        <w:t>периментально установлено, что стали, для которых эквивалент углерода не превышает 0,4</w:t>
      </w:r>
      <w:r w:rsidR="00E4179E">
        <w:rPr>
          <w:rStyle w:val="FontStyle13"/>
          <w:sz w:val="28"/>
          <w:szCs w:val="28"/>
        </w:rPr>
        <w:t xml:space="preserve"> %, не обнаруживают склонности </w:t>
      </w:r>
      <w:r w:rsidRPr="004D2A8E">
        <w:rPr>
          <w:rStyle w:val="FontStyle13"/>
          <w:sz w:val="28"/>
          <w:szCs w:val="28"/>
        </w:rPr>
        <w:t>к об</w:t>
      </w:r>
      <w:r w:rsidRPr="004D2A8E">
        <w:rPr>
          <w:rStyle w:val="FontStyle13"/>
          <w:sz w:val="28"/>
          <w:szCs w:val="28"/>
        </w:rPr>
        <w:softHyphen/>
        <w:t>разованию холодных трещин.</w:t>
      </w:r>
    </w:p>
    <w:p w:rsidR="003711D5" w:rsidRPr="004D2A8E" w:rsidRDefault="003711D5" w:rsidP="003711D5">
      <w:pPr>
        <w:pStyle w:val="Style1"/>
        <w:widowControl/>
        <w:spacing w:before="7" w:line="327" w:lineRule="exact"/>
        <w:rPr>
          <w:rStyle w:val="FontStyle13"/>
          <w:sz w:val="28"/>
          <w:szCs w:val="28"/>
        </w:rPr>
      </w:pPr>
      <w:r w:rsidRPr="004D2A8E">
        <w:rPr>
          <w:rStyle w:val="FontStyle12"/>
          <w:sz w:val="28"/>
          <w:szCs w:val="28"/>
        </w:rPr>
        <w:t xml:space="preserve">Прямые </w:t>
      </w:r>
      <w:r w:rsidRPr="004D2A8E">
        <w:rPr>
          <w:rStyle w:val="FontStyle13"/>
          <w:sz w:val="28"/>
          <w:szCs w:val="28"/>
        </w:rPr>
        <w:t>методы оценки свариваемости позволяют получить ко</w:t>
      </w:r>
      <w:r w:rsidRPr="004D2A8E">
        <w:rPr>
          <w:rStyle w:val="FontStyle13"/>
          <w:sz w:val="28"/>
          <w:szCs w:val="28"/>
        </w:rPr>
        <w:softHyphen/>
        <w:t>личественную оценку показателей прочности и пластичности сварных соединений или качественную оценку свариваемости ме</w:t>
      </w:r>
      <w:r w:rsidRPr="004D2A8E">
        <w:rPr>
          <w:rStyle w:val="FontStyle13"/>
          <w:sz w:val="28"/>
          <w:szCs w:val="28"/>
        </w:rPr>
        <w:softHyphen/>
        <w:t xml:space="preserve">талла по его </w:t>
      </w:r>
      <w:r w:rsidRPr="004D2A8E">
        <w:rPr>
          <w:rStyle w:val="FontStyle13"/>
          <w:sz w:val="28"/>
          <w:szCs w:val="28"/>
        </w:rPr>
        <w:lastRenderedPageBreak/>
        <w:t>склонности к трещинообразованию в процессе свар</w:t>
      </w:r>
      <w:r w:rsidRPr="004D2A8E">
        <w:rPr>
          <w:rStyle w:val="FontStyle13"/>
          <w:sz w:val="28"/>
          <w:szCs w:val="28"/>
        </w:rPr>
        <w:softHyphen/>
        <w:t>ки. В разных странах применяют различные пробы на сваривае</w:t>
      </w:r>
      <w:r w:rsidRPr="004D2A8E">
        <w:rPr>
          <w:rStyle w:val="FontStyle13"/>
          <w:sz w:val="28"/>
          <w:szCs w:val="28"/>
        </w:rPr>
        <w:softHyphen/>
        <w:t>мость.</w:t>
      </w:r>
    </w:p>
    <w:p w:rsidR="003711D5" w:rsidRPr="004D2A8E" w:rsidRDefault="003711D5" w:rsidP="003711D5">
      <w:pPr>
        <w:pStyle w:val="Style1"/>
        <w:widowControl/>
        <w:spacing w:before="20" w:line="327" w:lineRule="exact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 xml:space="preserve">Образцы тавровых соединений, испытываемые на </w:t>
      </w:r>
      <w:r w:rsidRPr="004D2A8E">
        <w:rPr>
          <w:rStyle w:val="FontStyle13"/>
          <w:spacing w:val="50"/>
          <w:sz w:val="28"/>
          <w:szCs w:val="28"/>
        </w:rPr>
        <w:t>статиче</w:t>
      </w:r>
      <w:r w:rsidRPr="004D2A8E">
        <w:rPr>
          <w:rStyle w:val="FontStyle13"/>
          <w:spacing w:val="50"/>
          <w:sz w:val="28"/>
          <w:szCs w:val="28"/>
        </w:rPr>
        <w:softHyphen/>
        <w:t>ский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изгиб,</w:t>
      </w:r>
      <w:r w:rsidR="00E4179E">
        <w:rPr>
          <w:rStyle w:val="FontStyle13"/>
          <w:sz w:val="28"/>
          <w:szCs w:val="28"/>
        </w:rPr>
        <w:t xml:space="preserve"> имеют о</w:t>
      </w:r>
      <w:r w:rsidRPr="004D2A8E">
        <w:rPr>
          <w:rStyle w:val="FontStyle13"/>
          <w:sz w:val="28"/>
          <w:szCs w:val="28"/>
        </w:rPr>
        <w:t>пределенные размеры,</w:t>
      </w:r>
      <w:r w:rsidR="00E4179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z w:val="28"/>
          <w:szCs w:val="28"/>
        </w:rPr>
        <w:t xml:space="preserve"> мм</w:t>
      </w:r>
      <w:proofErr w:type="gramStart"/>
      <w:r w:rsidR="00852594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z w:val="28"/>
          <w:szCs w:val="28"/>
        </w:rPr>
        <w:t>:</w:t>
      </w:r>
      <w:proofErr w:type="gramEnd"/>
      <w:r w:rsidRPr="004D2A8E">
        <w:rPr>
          <w:rStyle w:val="FontStyle13"/>
          <w:sz w:val="28"/>
          <w:szCs w:val="28"/>
        </w:rPr>
        <w:t xml:space="preserve"> ширину — 31 и толщину — 6; 12 или 19. Катет контролируемого шва должен со</w:t>
      </w:r>
      <w:r w:rsidRPr="004D2A8E">
        <w:rPr>
          <w:rStyle w:val="FontStyle13"/>
          <w:sz w:val="28"/>
          <w:szCs w:val="28"/>
        </w:rPr>
        <w:softHyphen/>
        <w:t>ставлять половину толщины пластины. Эти образцы подвергают изгибу в специальном приспособлении. О пластических свойствах таврового соединения судят по углу изгиба перед появлением тре</w:t>
      </w:r>
      <w:r w:rsidRPr="004D2A8E">
        <w:rPr>
          <w:rStyle w:val="FontStyle13"/>
          <w:sz w:val="28"/>
          <w:szCs w:val="28"/>
        </w:rPr>
        <w:softHyphen/>
        <w:t>щины, нагрузке при разрушении и характеру излома. Особенно</w:t>
      </w:r>
      <w:r w:rsidRPr="004D2A8E">
        <w:rPr>
          <w:rStyle w:val="FontStyle13"/>
          <w:sz w:val="28"/>
          <w:szCs w:val="28"/>
        </w:rPr>
        <w:softHyphen/>
        <w:t>стью тавровой пробы является сходство образцов по форме с ре</w:t>
      </w:r>
      <w:r w:rsidRPr="004D2A8E">
        <w:rPr>
          <w:rStyle w:val="FontStyle13"/>
          <w:sz w:val="28"/>
          <w:szCs w:val="28"/>
        </w:rPr>
        <w:softHyphen/>
        <w:t>альными сварными соединениями. Статические испытания на из</w:t>
      </w:r>
      <w:r w:rsidRPr="004D2A8E">
        <w:rPr>
          <w:rStyle w:val="FontStyle13"/>
          <w:sz w:val="28"/>
          <w:szCs w:val="28"/>
        </w:rPr>
        <w:softHyphen/>
        <w:t>гиб образцов тавровых соединений позволяют оценивать пласти</w:t>
      </w:r>
      <w:r w:rsidRPr="004D2A8E">
        <w:rPr>
          <w:rStyle w:val="FontStyle13"/>
          <w:sz w:val="28"/>
          <w:szCs w:val="28"/>
        </w:rPr>
        <w:softHyphen/>
        <w:t>ческие свойства сварного соединения в целом.</w:t>
      </w:r>
    </w:p>
    <w:p w:rsidR="003711D5" w:rsidRPr="004D2A8E" w:rsidRDefault="003711D5" w:rsidP="003711D5">
      <w:pPr>
        <w:pStyle w:val="Style1"/>
        <w:widowControl/>
        <w:spacing w:before="7" w:line="327" w:lineRule="exact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 xml:space="preserve">С помощью пробы на </w:t>
      </w:r>
      <w:r w:rsidRPr="004D2A8E">
        <w:rPr>
          <w:rStyle w:val="FontStyle13"/>
          <w:spacing w:val="50"/>
          <w:sz w:val="28"/>
          <w:szCs w:val="28"/>
        </w:rPr>
        <w:t>удар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образцов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с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 xml:space="preserve">надрезом </w:t>
      </w:r>
      <w:r w:rsidRPr="004D2A8E">
        <w:rPr>
          <w:rStyle w:val="FontStyle13"/>
          <w:sz w:val="28"/>
          <w:szCs w:val="28"/>
        </w:rPr>
        <w:t>можно оценить влияние термического воздействия сварки на ос</w:t>
      </w:r>
      <w:r w:rsidRPr="004D2A8E">
        <w:rPr>
          <w:rStyle w:val="FontStyle13"/>
          <w:sz w:val="28"/>
          <w:szCs w:val="28"/>
        </w:rPr>
        <w:softHyphen/>
        <w:t xml:space="preserve">новной металл. Образец размерами 60 </w:t>
      </w:r>
      <w:proofErr w:type="spellStart"/>
      <w:r w:rsidRPr="004D2A8E">
        <w:rPr>
          <w:rStyle w:val="FontStyle13"/>
          <w:sz w:val="28"/>
          <w:szCs w:val="28"/>
        </w:rPr>
        <w:t>х</w:t>
      </w:r>
      <w:proofErr w:type="spellEnd"/>
      <w:r w:rsidRPr="004D2A8E">
        <w:rPr>
          <w:rStyle w:val="FontStyle13"/>
          <w:sz w:val="28"/>
          <w:szCs w:val="28"/>
        </w:rPr>
        <w:t xml:space="preserve"> 10 </w:t>
      </w:r>
      <w:proofErr w:type="spellStart"/>
      <w:r w:rsidRPr="004D2A8E">
        <w:rPr>
          <w:rStyle w:val="FontStyle13"/>
          <w:sz w:val="28"/>
          <w:szCs w:val="28"/>
        </w:rPr>
        <w:t>х</w:t>
      </w:r>
      <w:proofErr w:type="spellEnd"/>
      <w:r w:rsidRPr="004D2A8E">
        <w:rPr>
          <w:rStyle w:val="FontStyle13"/>
          <w:sz w:val="28"/>
          <w:szCs w:val="28"/>
        </w:rPr>
        <w:t xml:space="preserve"> 10 мм вырезают из пластины с наплавленным поперек нее валиком. Образец разме</w:t>
      </w:r>
      <w:r w:rsidRPr="004D2A8E">
        <w:rPr>
          <w:rStyle w:val="FontStyle13"/>
          <w:sz w:val="28"/>
          <w:szCs w:val="28"/>
        </w:rPr>
        <w:softHyphen/>
        <w:t>чают таким образом, чтобы вершина надреза касалась зоны тер</w:t>
      </w:r>
      <w:r w:rsidRPr="004D2A8E">
        <w:rPr>
          <w:rStyle w:val="FontStyle13"/>
          <w:sz w:val="28"/>
          <w:szCs w:val="28"/>
        </w:rPr>
        <w:softHyphen/>
        <w:t>мического влияния. Надрез шириной 2</w:t>
      </w:r>
      <w:r w:rsidR="00E4179E">
        <w:rPr>
          <w:rStyle w:val="FontStyle13"/>
          <w:sz w:val="28"/>
          <w:szCs w:val="28"/>
        </w:rPr>
        <w:t xml:space="preserve"> мм выполняют на глуби</w:t>
      </w:r>
      <w:r w:rsidR="00E4179E">
        <w:rPr>
          <w:rStyle w:val="FontStyle13"/>
          <w:sz w:val="28"/>
          <w:szCs w:val="28"/>
        </w:rPr>
        <w:softHyphen/>
        <w:t>ну зоны п</w:t>
      </w:r>
      <w:r w:rsidRPr="004D2A8E">
        <w:rPr>
          <w:rStyle w:val="FontStyle13"/>
          <w:sz w:val="28"/>
          <w:szCs w:val="28"/>
        </w:rPr>
        <w:t>роплавления вдоль оси валика с помощью дисковой фрезы. Затем поверхность образца со стороны валика обрабаты</w:t>
      </w:r>
      <w:r w:rsidRPr="004D2A8E">
        <w:rPr>
          <w:rStyle w:val="FontStyle13"/>
          <w:sz w:val="28"/>
          <w:szCs w:val="28"/>
        </w:rPr>
        <w:softHyphen/>
        <w:t>вают строганием, чтобы обеспечить глубину надреза 2 м</w:t>
      </w:r>
      <w:r w:rsidR="00E4179E">
        <w:rPr>
          <w:rStyle w:val="FontStyle13"/>
          <w:sz w:val="28"/>
          <w:szCs w:val="28"/>
        </w:rPr>
        <w:t>м. Стро</w:t>
      </w:r>
      <w:r w:rsidR="00E4179E">
        <w:rPr>
          <w:rStyle w:val="FontStyle13"/>
          <w:sz w:val="28"/>
          <w:szCs w:val="28"/>
        </w:rPr>
        <w:softHyphen/>
        <w:t>ганием поверхности со ст</w:t>
      </w:r>
      <w:r w:rsidRPr="004D2A8E">
        <w:rPr>
          <w:rStyle w:val="FontStyle13"/>
          <w:sz w:val="28"/>
          <w:szCs w:val="28"/>
        </w:rPr>
        <w:t>ороны, противоположной надрезу, тол</w:t>
      </w:r>
      <w:r w:rsidRPr="004D2A8E">
        <w:rPr>
          <w:rStyle w:val="FontStyle13"/>
          <w:sz w:val="28"/>
          <w:szCs w:val="28"/>
        </w:rPr>
        <w:softHyphen/>
        <w:t>щ</w:t>
      </w:r>
      <w:r w:rsidR="00E4179E">
        <w:rPr>
          <w:rStyle w:val="FontStyle13"/>
          <w:sz w:val="28"/>
          <w:szCs w:val="28"/>
        </w:rPr>
        <w:t xml:space="preserve">ину образца уменьшают до 10 мм. </w:t>
      </w:r>
      <w:r w:rsidRPr="004D2A8E">
        <w:rPr>
          <w:rStyle w:val="FontStyle13"/>
          <w:sz w:val="28"/>
          <w:szCs w:val="28"/>
        </w:rPr>
        <w:t>Ударная проба выявляет кри</w:t>
      </w:r>
      <w:r w:rsidRPr="004D2A8E">
        <w:rPr>
          <w:rStyle w:val="FontStyle13"/>
          <w:sz w:val="28"/>
          <w:szCs w:val="28"/>
        </w:rPr>
        <w:softHyphen/>
        <w:t>тическую температуру, при которой вязкий вид раз</w:t>
      </w:r>
      <w:r w:rsidR="00E4179E">
        <w:rPr>
          <w:rStyle w:val="FontStyle13"/>
          <w:sz w:val="28"/>
          <w:szCs w:val="28"/>
        </w:rPr>
        <w:t>рушения сме</w:t>
      </w:r>
      <w:r w:rsidR="00E4179E">
        <w:rPr>
          <w:rStyle w:val="FontStyle13"/>
          <w:sz w:val="28"/>
          <w:szCs w:val="28"/>
        </w:rPr>
        <w:softHyphen/>
        <w:t xml:space="preserve">няется </w:t>
      </w:r>
      <w:proofErr w:type="gramStart"/>
      <w:r w:rsidR="00E4179E">
        <w:rPr>
          <w:rStyle w:val="FontStyle13"/>
          <w:sz w:val="28"/>
          <w:szCs w:val="28"/>
        </w:rPr>
        <w:t>хру</w:t>
      </w:r>
      <w:r w:rsidRPr="004D2A8E">
        <w:rPr>
          <w:rStyle w:val="FontStyle13"/>
          <w:sz w:val="28"/>
          <w:szCs w:val="28"/>
        </w:rPr>
        <w:t>пким</w:t>
      </w:r>
      <w:proofErr w:type="gramEnd"/>
      <w:r w:rsidRPr="004D2A8E">
        <w:rPr>
          <w:rStyle w:val="FontStyle13"/>
          <w:sz w:val="28"/>
          <w:szCs w:val="28"/>
        </w:rPr>
        <w:t>.</w:t>
      </w:r>
    </w:p>
    <w:p w:rsidR="003711D5" w:rsidRPr="004D2A8E" w:rsidRDefault="003711D5" w:rsidP="00E4179E">
      <w:pPr>
        <w:pStyle w:val="Style1"/>
        <w:widowControl/>
        <w:spacing w:line="327" w:lineRule="exact"/>
        <w:ind w:right="46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 xml:space="preserve">Проба на </w:t>
      </w:r>
      <w:r w:rsidRPr="004D2A8E">
        <w:rPr>
          <w:rStyle w:val="FontStyle13"/>
          <w:spacing w:val="50"/>
          <w:sz w:val="28"/>
          <w:szCs w:val="28"/>
        </w:rPr>
        <w:t>статический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изгиб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образцов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с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 xml:space="preserve">надрезом, </w:t>
      </w:r>
      <w:r w:rsidRPr="004D2A8E">
        <w:rPr>
          <w:rStyle w:val="FontStyle13"/>
          <w:sz w:val="28"/>
          <w:szCs w:val="28"/>
        </w:rPr>
        <w:t>как и предыдущая, позволяет оценить влияние термического воздей</w:t>
      </w:r>
      <w:r w:rsidRPr="004D2A8E">
        <w:rPr>
          <w:rStyle w:val="FontStyle13"/>
          <w:sz w:val="28"/>
          <w:szCs w:val="28"/>
        </w:rPr>
        <w:softHyphen/>
        <w:t xml:space="preserve">ствия сварки на основной металл. Образец размерами 60 </w:t>
      </w:r>
      <w:proofErr w:type="spellStart"/>
      <w:r w:rsidRPr="004D2A8E">
        <w:rPr>
          <w:rStyle w:val="FontStyle13"/>
          <w:sz w:val="28"/>
          <w:szCs w:val="28"/>
        </w:rPr>
        <w:t>х</w:t>
      </w:r>
      <w:proofErr w:type="spellEnd"/>
      <w:r w:rsidRPr="004D2A8E">
        <w:rPr>
          <w:rStyle w:val="FontStyle13"/>
          <w:sz w:val="28"/>
          <w:szCs w:val="28"/>
        </w:rPr>
        <w:t xml:space="preserve"> 10 </w:t>
      </w:r>
      <w:proofErr w:type="spellStart"/>
      <w:r w:rsidRPr="004D2A8E">
        <w:rPr>
          <w:rStyle w:val="FontStyle13"/>
          <w:sz w:val="28"/>
          <w:szCs w:val="28"/>
        </w:rPr>
        <w:t>х</w:t>
      </w:r>
      <w:proofErr w:type="spellEnd"/>
      <w:r w:rsidRPr="004D2A8E">
        <w:rPr>
          <w:rStyle w:val="FontStyle13"/>
          <w:sz w:val="28"/>
          <w:szCs w:val="28"/>
        </w:rPr>
        <w:t xml:space="preserve"> 10 мм вырезают из пластины с наплавленным поперек нее валиком. Над</w:t>
      </w:r>
      <w:r w:rsidRPr="004D2A8E">
        <w:rPr>
          <w:rStyle w:val="FontStyle13"/>
          <w:sz w:val="28"/>
          <w:szCs w:val="28"/>
        </w:rPr>
        <w:softHyphen/>
        <w:t>рез выполняют в наплавленном металле так, чтобы его вершина касалась зоны термического влияния. Образец испытывают на ста</w:t>
      </w:r>
      <w:r w:rsidRPr="004D2A8E">
        <w:rPr>
          <w:rStyle w:val="FontStyle13"/>
          <w:sz w:val="28"/>
          <w:szCs w:val="28"/>
        </w:rPr>
        <w:softHyphen/>
        <w:t>тический изгиб до разрушения. Пластичность оценивают по углу изгиба перед разрушением и разрушающей нагрузке при разных температурах. По кривым зависимости угла изгиба от нагрузки мож</w:t>
      </w:r>
      <w:r w:rsidRPr="004D2A8E">
        <w:rPr>
          <w:rStyle w:val="FontStyle13"/>
          <w:sz w:val="28"/>
          <w:szCs w:val="28"/>
        </w:rPr>
        <w:softHyphen/>
        <w:t>но установить характер разрушения надрезанных образцов разного типа и определить критическую температуру, соответствующую пе</w:t>
      </w:r>
      <w:r w:rsidRPr="004D2A8E">
        <w:rPr>
          <w:rStyle w:val="FontStyle13"/>
          <w:sz w:val="28"/>
          <w:szCs w:val="28"/>
        </w:rPr>
        <w:softHyphen/>
        <w:t xml:space="preserve">реходу от вязкого разрушения </w:t>
      </w:r>
      <w:proofErr w:type="gramStart"/>
      <w:r w:rsidRPr="004D2A8E">
        <w:rPr>
          <w:rStyle w:val="FontStyle13"/>
          <w:sz w:val="28"/>
          <w:szCs w:val="28"/>
        </w:rPr>
        <w:t>к</w:t>
      </w:r>
      <w:proofErr w:type="gramEnd"/>
      <w:r w:rsidRPr="004D2A8E">
        <w:rPr>
          <w:rStyle w:val="FontStyle13"/>
          <w:sz w:val="28"/>
          <w:szCs w:val="28"/>
        </w:rPr>
        <w:t xml:space="preserve"> хрупкому. С увеличением </w:t>
      </w:r>
      <w:proofErr w:type="spellStart"/>
      <w:proofErr w:type="gramStart"/>
      <w:r w:rsidRPr="004D2A8E">
        <w:rPr>
          <w:rStyle w:val="FontStyle13"/>
          <w:sz w:val="28"/>
          <w:szCs w:val="28"/>
        </w:rPr>
        <w:t>продол-жительности</w:t>
      </w:r>
      <w:proofErr w:type="spellEnd"/>
      <w:proofErr w:type="gramEnd"/>
      <w:r w:rsidRPr="004D2A8E">
        <w:rPr>
          <w:rStyle w:val="FontStyle13"/>
          <w:sz w:val="28"/>
          <w:szCs w:val="28"/>
        </w:rPr>
        <w:t xml:space="preserve"> выдержки образца после наплавки до начала испыта</w:t>
      </w:r>
      <w:r w:rsidRPr="004D2A8E">
        <w:rPr>
          <w:rStyle w:val="FontStyle13"/>
          <w:sz w:val="28"/>
          <w:szCs w:val="28"/>
        </w:rPr>
        <w:softHyphen/>
        <w:t>ния и повышением его</w:t>
      </w:r>
      <w:r w:rsidR="00E4179E">
        <w:rPr>
          <w:rStyle w:val="FontStyle13"/>
          <w:sz w:val="28"/>
          <w:szCs w:val="28"/>
        </w:rPr>
        <w:t xml:space="preserve"> темп</w:t>
      </w:r>
      <w:r w:rsidRPr="004D2A8E">
        <w:rPr>
          <w:rStyle w:val="FontStyle13"/>
          <w:sz w:val="28"/>
          <w:szCs w:val="28"/>
        </w:rPr>
        <w:t>ературы в процессе испытания заметно возрастает предельный угол изгиба, что свидетельствует об улучше</w:t>
      </w:r>
      <w:r w:rsidRPr="004D2A8E">
        <w:rPr>
          <w:rStyle w:val="FontStyle13"/>
          <w:sz w:val="28"/>
          <w:szCs w:val="28"/>
        </w:rPr>
        <w:softHyphen/>
        <w:t>нии структуры металла шва с течением времени.</w:t>
      </w:r>
    </w:p>
    <w:p w:rsidR="003711D5" w:rsidRPr="004D2A8E" w:rsidRDefault="003711D5" w:rsidP="003711D5">
      <w:pPr>
        <w:pStyle w:val="Style5"/>
        <w:widowControl/>
        <w:spacing w:before="13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Можно считать, что высоким значениям ударной вязкости и вязкости разрушения соответствует высокая пластичность при статическом испытании на изгиб образцов тавровых соединений и надрезанных образцов стыковых соединений.</w:t>
      </w:r>
    </w:p>
    <w:p w:rsidR="003711D5" w:rsidRPr="004D2A8E" w:rsidRDefault="003711D5" w:rsidP="003711D5">
      <w:pPr>
        <w:pStyle w:val="Style5"/>
        <w:widowControl/>
        <w:spacing w:before="13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Одним из важных показателей свариваемости материала явля</w:t>
      </w:r>
      <w:r w:rsidRPr="004D2A8E">
        <w:rPr>
          <w:rStyle w:val="FontStyle13"/>
          <w:sz w:val="28"/>
          <w:szCs w:val="28"/>
        </w:rPr>
        <w:softHyphen/>
        <w:t>ется его устойчивость к образованию холодных и горячих тре</w:t>
      </w:r>
      <w:r w:rsidRPr="004D2A8E">
        <w:rPr>
          <w:rStyle w:val="FontStyle13"/>
          <w:sz w:val="28"/>
          <w:szCs w:val="28"/>
        </w:rPr>
        <w:softHyphen/>
        <w:t xml:space="preserve">щин. На практике для </w:t>
      </w:r>
      <w:r w:rsidRPr="004D2A8E">
        <w:rPr>
          <w:rStyle w:val="FontStyle13"/>
          <w:sz w:val="28"/>
          <w:szCs w:val="28"/>
        </w:rPr>
        <w:lastRenderedPageBreak/>
        <w:t>оценки этого показателя применяют раз</w:t>
      </w:r>
      <w:r w:rsidRPr="004D2A8E">
        <w:rPr>
          <w:rStyle w:val="FontStyle13"/>
          <w:sz w:val="28"/>
          <w:szCs w:val="28"/>
        </w:rPr>
        <w:softHyphen/>
        <w:t>ные виды проб. Рассмотрим наиболее простые из них и в то же время наиболее информативные.</w:t>
      </w:r>
    </w:p>
    <w:p w:rsidR="003711D5" w:rsidRDefault="003711D5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 xml:space="preserve">Для оценки </w:t>
      </w:r>
      <w:r w:rsidRPr="004D2A8E">
        <w:rPr>
          <w:rStyle w:val="FontStyle13"/>
          <w:spacing w:val="50"/>
          <w:sz w:val="28"/>
          <w:szCs w:val="28"/>
        </w:rPr>
        <w:t>устойчивости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металла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к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образованию холодных</w:t>
      </w:r>
      <w:r w:rsidRPr="004D2A8E">
        <w:rPr>
          <w:rStyle w:val="FontStyle13"/>
          <w:sz w:val="28"/>
          <w:szCs w:val="28"/>
        </w:rPr>
        <w:t xml:space="preserve"> </w:t>
      </w:r>
      <w:r w:rsidRPr="004D2A8E">
        <w:rPr>
          <w:rStyle w:val="FontStyle13"/>
          <w:spacing w:val="50"/>
          <w:sz w:val="28"/>
          <w:szCs w:val="28"/>
        </w:rPr>
        <w:t>трещин</w:t>
      </w:r>
      <w:r w:rsidR="00E4179E">
        <w:rPr>
          <w:rStyle w:val="FontStyle13"/>
          <w:sz w:val="28"/>
          <w:szCs w:val="28"/>
        </w:rPr>
        <w:t xml:space="preserve"> изготавливают образцы (рис. 1</w:t>
      </w:r>
      <w:r w:rsidRPr="004D2A8E">
        <w:rPr>
          <w:rStyle w:val="FontStyle13"/>
          <w:sz w:val="28"/>
          <w:szCs w:val="28"/>
        </w:rPr>
        <w:t>), испы</w:t>
      </w:r>
      <w:r w:rsidRPr="004D2A8E">
        <w:rPr>
          <w:rStyle w:val="FontStyle13"/>
          <w:sz w:val="28"/>
          <w:szCs w:val="28"/>
        </w:rPr>
        <w:softHyphen/>
        <w:t>тываемые на специальных машинах при минимальном растягива</w:t>
      </w:r>
      <w:r w:rsidRPr="004D2A8E">
        <w:rPr>
          <w:rStyle w:val="FontStyle13"/>
          <w:sz w:val="28"/>
          <w:szCs w:val="28"/>
        </w:rPr>
        <w:softHyphen/>
        <w:t>ющем напряжении, создаваемом внешней нагрузкой, которая вы</w:t>
      </w:r>
      <w:r w:rsidRPr="004D2A8E">
        <w:rPr>
          <w:rStyle w:val="FontStyle13"/>
          <w:sz w:val="28"/>
          <w:szCs w:val="28"/>
        </w:rPr>
        <w:softHyphen/>
        <w:t xml:space="preserve">зывает образование трещин в </w:t>
      </w:r>
      <w:proofErr w:type="spellStart"/>
      <w:r w:rsidRPr="004D2A8E">
        <w:rPr>
          <w:rStyle w:val="FontStyle13"/>
          <w:sz w:val="28"/>
          <w:szCs w:val="28"/>
        </w:rPr>
        <w:t>околошовной</w:t>
      </w:r>
      <w:proofErr w:type="spellEnd"/>
      <w:r w:rsidRPr="004D2A8E">
        <w:rPr>
          <w:rStyle w:val="FontStyle13"/>
          <w:sz w:val="28"/>
          <w:szCs w:val="28"/>
        </w:rPr>
        <w:t xml:space="preserve"> зоне или сварном шве. Глубина надреза должна составлять не более 2 мм. Строга</w:t>
      </w:r>
      <w:r w:rsidRPr="004D2A8E">
        <w:rPr>
          <w:rStyle w:val="FontStyle13"/>
          <w:sz w:val="28"/>
          <w:szCs w:val="28"/>
        </w:rPr>
        <w:softHyphen/>
        <w:t>нием поверхности со стороны, противоположной надрезу, толщи</w:t>
      </w:r>
      <w:r w:rsidRPr="004D2A8E">
        <w:rPr>
          <w:rStyle w:val="FontStyle13"/>
          <w:sz w:val="28"/>
          <w:szCs w:val="28"/>
        </w:rPr>
        <w:softHyphen/>
        <w:t>ну образца уменьшают до 10 мм.</w:t>
      </w: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45085</wp:posOffset>
            </wp:positionV>
            <wp:extent cx="5248910" cy="2152650"/>
            <wp:effectExtent l="19050" t="0" r="8890" b="0"/>
            <wp:wrapTight wrapText="bothSides">
              <wp:wrapPolygon edited="0">
                <wp:start x="-78" y="0"/>
                <wp:lineTo x="-78" y="21409"/>
                <wp:lineTo x="21637" y="21409"/>
                <wp:lineTo x="21637" y="0"/>
                <wp:lineTo x="-78" y="0"/>
              </wp:wrapPolygon>
            </wp:wrapTight>
            <wp:docPr id="1" name="Рисунок 1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E4179E" w:rsidRDefault="007B5BD7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Рис. 1. Схемы образцов для испытаний на устойчивость металла к образованию холодных трещин:</w:t>
      </w:r>
    </w:p>
    <w:p w:rsidR="007B5BD7" w:rsidRPr="007B5BD7" w:rsidRDefault="007B5BD7" w:rsidP="007B5BD7">
      <w:pPr>
        <w:pStyle w:val="Style5"/>
        <w:widowControl/>
        <w:spacing w:before="2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а – поперек шва; б – вдоль шва; стрелками показаны направления действия сил.</w:t>
      </w:r>
    </w:p>
    <w:p w:rsidR="00E4179E" w:rsidRPr="004D2A8E" w:rsidRDefault="00E4179E" w:rsidP="003711D5">
      <w:pPr>
        <w:pStyle w:val="Style5"/>
        <w:widowControl/>
        <w:spacing w:before="20"/>
        <w:rPr>
          <w:rStyle w:val="FontStyle13"/>
          <w:sz w:val="28"/>
          <w:szCs w:val="28"/>
        </w:rPr>
      </w:pPr>
    </w:p>
    <w:p w:rsidR="003711D5" w:rsidRPr="004D2A8E" w:rsidRDefault="003711D5" w:rsidP="003711D5">
      <w:pPr>
        <w:pStyle w:val="Style5"/>
        <w:widowControl/>
        <w:spacing w:before="13"/>
        <w:ind w:right="20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Пробы на устойчивость к образованию холодных трещин тре</w:t>
      </w:r>
      <w:r w:rsidRPr="004D2A8E">
        <w:rPr>
          <w:rStyle w:val="FontStyle13"/>
          <w:sz w:val="28"/>
          <w:szCs w:val="28"/>
        </w:rPr>
        <w:softHyphen/>
        <w:t>буют сварки образцов, конструкция которых обеспечивает высо</w:t>
      </w:r>
      <w:r w:rsidRPr="004D2A8E">
        <w:rPr>
          <w:rStyle w:val="FontStyle13"/>
          <w:sz w:val="28"/>
          <w:szCs w:val="28"/>
        </w:rPr>
        <w:softHyphen/>
        <w:t>кий уровень остаточных напряжений.</w:t>
      </w:r>
    </w:p>
    <w:p w:rsidR="003711D5" w:rsidRPr="004D2A8E" w:rsidRDefault="003711D5" w:rsidP="003711D5">
      <w:pPr>
        <w:pStyle w:val="Style5"/>
        <w:widowControl/>
        <w:spacing w:before="7"/>
        <w:ind w:right="20" w:firstLine="380"/>
        <w:rPr>
          <w:rStyle w:val="FontStyle13"/>
          <w:sz w:val="28"/>
          <w:szCs w:val="28"/>
        </w:rPr>
      </w:pPr>
      <w:proofErr w:type="spellStart"/>
      <w:r w:rsidRPr="004D2A8E">
        <w:rPr>
          <w:rStyle w:val="FontStyle13"/>
          <w:sz w:val="28"/>
          <w:szCs w:val="28"/>
        </w:rPr>
        <w:t>Лихайская</w:t>
      </w:r>
      <w:proofErr w:type="spellEnd"/>
      <w:r w:rsidRPr="004D2A8E">
        <w:rPr>
          <w:rStyle w:val="FontStyle13"/>
          <w:sz w:val="28"/>
          <w:szCs w:val="28"/>
        </w:rPr>
        <w:t xml:space="preserve"> проба предусматривает сварку плоского образца, имеющего в центре разделку в виде щели. Необходимое условие испытания — сварка с </w:t>
      </w:r>
      <w:proofErr w:type="spellStart"/>
      <w:r w:rsidRPr="004D2A8E">
        <w:rPr>
          <w:rStyle w:val="FontStyle13"/>
          <w:sz w:val="28"/>
          <w:szCs w:val="28"/>
        </w:rPr>
        <w:t>непроваром</w:t>
      </w:r>
      <w:proofErr w:type="spellEnd"/>
      <w:r w:rsidRPr="004D2A8E">
        <w:rPr>
          <w:rStyle w:val="FontStyle13"/>
          <w:sz w:val="28"/>
          <w:szCs w:val="28"/>
        </w:rPr>
        <w:t xml:space="preserve"> корня шва. Высокий уровень напряжений обеспечивается жестким закреплением образца и наличием концентратора напряжений в корне шва. Трещины при испытании возникают в корне шва или </w:t>
      </w:r>
      <w:proofErr w:type="spellStart"/>
      <w:r w:rsidRPr="004D2A8E">
        <w:rPr>
          <w:rStyle w:val="FontStyle13"/>
          <w:sz w:val="28"/>
          <w:szCs w:val="28"/>
        </w:rPr>
        <w:t>околошовной</w:t>
      </w:r>
      <w:proofErr w:type="spellEnd"/>
      <w:r w:rsidRPr="004D2A8E">
        <w:rPr>
          <w:rStyle w:val="FontStyle13"/>
          <w:sz w:val="28"/>
          <w:szCs w:val="28"/>
        </w:rPr>
        <w:t xml:space="preserve"> </w:t>
      </w:r>
      <w:r w:rsidR="007B5BD7">
        <w:rPr>
          <w:rStyle w:val="FontStyle13"/>
          <w:sz w:val="28"/>
          <w:szCs w:val="28"/>
        </w:rPr>
        <w:t>зоне в зави</w:t>
      </w:r>
      <w:r w:rsidR="007B5BD7">
        <w:rPr>
          <w:rStyle w:val="FontStyle13"/>
          <w:sz w:val="28"/>
          <w:szCs w:val="28"/>
        </w:rPr>
        <w:softHyphen/>
        <w:t>симости</w:t>
      </w:r>
      <w:r w:rsidRPr="004D2A8E">
        <w:rPr>
          <w:rStyle w:val="FontStyle13"/>
          <w:sz w:val="28"/>
          <w:szCs w:val="28"/>
        </w:rPr>
        <w:t xml:space="preserve"> от формы разделки. Уровень напряженного состояния регу</w:t>
      </w:r>
      <w:r w:rsidR="007B5BD7">
        <w:rPr>
          <w:rStyle w:val="FontStyle13"/>
          <w:sz w:val="28"/>
          <w:szCs w:val="28"/>
        </w:rPr>
        <w:t>лируется изменением ширины щели.</w:t>
      </w:r>
      <w:r w:rsidRPr="004D2A8E">
        <w:rPr>
          <w:rStyle w:val="FontStyle13"/>
          <w:sz w:val="28"/>
          <w:szCs w:val="28"/>
        </w:rPr>
        <w:t xml:space="preserve"> Количественн</w:t>
      </w:r>
      <w:r w:rsidR="007B5BD7">
        <w:rPr>
          <w:rStyle w:val="FontStyle13"/>
          <w:sz w:val="28"/>
          <w:szCs w:val="28"/>
        </w:rPr>
        <w:t>ым пока</w:t>
      </w:r>
      <w:r w:rsidR="007B5BD7">
        <w:rPr>
          <w:rStyle w:val="FontStyle13"/>
          <w:sz w:val="28"/>
          <w:szCs w:val="28"/>
        </w:rPr>
        <w:softHyphen/>
        <w:t>зателем устойчивости к п</w:t>
      </w:r>
      <w:r w:rsidRPr="004D2A8E">
        <w:rPr>
          <w:rStyle w:val="FontStyle13"/>
          <w:sz w:val="28"/>
          <w:szCs w:val="28"/>
        </w:rPr>
        <w:t>оявлению</w:t>
      </w:r>
      <w:r w:rsidR="007B5BD7">
        <w:rPr>
          <w:rStyle w:val="FontStyle13"/>
          <w:sz w:val="28"/>
          <w:szCs w:val="28"/>
        </w:rPr>
        <w:t xml:space="preserve"> х</w:t>
      </w:r>
      <w:r w:rsidRPr="004D2A8E">
        <w:rPr>
          <w:rStyle w:val="FontStyle13"/>
          <w:sz w:val="28"/>
          <w:szCs w:val="28"/>
        </w:rPr>
        <w:t>олодных трещин служит глу</w:t>
      </w:r>
      <w:r w:rsidRPr="004D2A8E">
        <w:rPr>
          <w:rStyle w:val="FontStyle13"/>
          <w:sz w:val="28"/>
          <w:szCs w:val="28"/>
        </w:rPr>
        <w:softHyphen/>
        <w:t>бина прорези, при которой они еще не образуются.</w:t>
      </w:r>
    </w:p>
    <w:p w:rsidR="003711D5" w:rsidRPr="004D2A8E" w:rsidRDefault="007B5BD7" w:rsidP="003711D5">
      <w:pPr>
        <w:pStyle w:val="Style5"/>
        <w:widowControl/>
        <w:spacing w:before="7"/>
        <w:ind w:right="7" w:firstLine="39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Крестовая проба (рис. </w:t>
      </w:r>
      <w:r w:rsidR="003711D5" w:rsidRPr="004D2A8E">
        <w:rPr>
          <w:rStyle w:val="FontStyle13"/>
          <w:sz w:val="28"/>
          <w:szCs w:val="28"/>
        </w:rPr>
        <w:t>2) заключается в сварке образца двой</w:t>
      </w:r>
      <w:r w:rsidR="003711D5" w:rsidRPr="004D2A8E">
        <w:rPr>
          <w:rStyle w:val="FontStyle13"/>
          <w:sz w:val="28"/>
          <w:szCs w:val="28"/>
        </w:rPr>
        <w:softHyphen/>
        <w:t>ного таврового соединения последовате</w:t>
      </w:r>
      <w:r>
        <w:rPr>
          <w:rStyle w:val="FontStyle13"/>
          <w:sz w:val="28"/>
          <w:szCs w:val="28"/>
        </w:rPr>
        <w:t>льно четырьмя угловыми швами. Ка</w:t>
      </w:r>
      <w:r w:rsidR="003711D5" w:rsidRPr="004D2A8E">
        <w:rPr>
          <w:rStyle w:val="FontStyle13"/>
          <w:sz w:val="28"/>
          <w:szCs w:val="28"/>
        </w:rPr>
        <w:t>ждый следующий шов выполняют после полного ох</w:t>
      </w:r>
      <w:r w:rsidR="003711D5" w:rsidRPr="004D2A8E">
        <w:rPr>
          <w:rStyle w:val="FontStyle13"/>
          <w:sz w:val="28"/>
          <w:szCs w:val="28"/>
        </w:rPr>
        <w:softHyphen/>
        <w:t>лаждения предыдущего. По мере увеличения числа швов возрас</w:t>
      </w:r>
      <w:r w:rsidR="003711D5" w:rsidRPr="004D2A8E">
        <w:rPr>
          <w:rStyle w:val="FontStyle13"/>
          <w:sz w:val="28"/>
          <w:szCs w:val="28"/>
        </w:rPr>
        <w:softHyphen/>
        <w:t>тает жесткость соедин</w:t>
      </w:r>
      <w:r>
        <w:rPr>
          <w:rStyle w:val="FontStyle13"/>
          <w:sz w:val="28"/>
          <w:szCs w:val="28"/>
        </w:rPr>
        <w:t xml:space="preserve">ения, ускоряется отток теплоты </w:t>
      </w:r>
      <w:r w:rsidR="003711D5" w:rsidRPr="004D2A8E">
        <w:rPr>
          <w:rStyle w:val="FontStyle13"/>
          <w:sz w:val="28"/>
          <w:szCs w:val="28"/>
        </w:rPr>
        <w:t>и повыша</w:t>
      </w:r>
      <w:r w:rsidR="003711D5" w:rsidRPr="004D2A8E">
        <w:rPr>
          <w:rStyle w:val="FontStyle13"/>
          <w:sz w:val="28"/>
          <w:szCs w:val="28"/>
        </w:rPr>
        <w:softHyphen/>
        <w:t>ется общее насыщение металла шва водородом. Образование тре</w:t>
      </w:r>
      <w:r w:rsidR="003711D5" w:rsidRPr="004D2A8E">
        <w:rPr>
          <w:rStyle w:val="FontStyle13"/>
          <w:sz w:val="28"/>
          <w:szCs w:val="28"/>
        </w:rPr>
        <w:softHyphen/>
        <w:t>щин наиболее вероятно в третьем шве и его зоне термического влияния.</w:t>
      </w: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-139065</wp:posOffset>
            </wp:positionV>
            <wp:extent cx="4238625" cy="3609975"/>
            <wp:effectExtent l="19050" t="0" r="9525" b="0"/>
            <wp:wrapTight wrapText="bothSides">
              <wp:wrapPolygon edited="0">
                <wp:start x="-97" y="0"/>
                <wp:lineTo x="-97" y="21543"/>
                <wp:lineTo x="21649" y="21543"/>
                <wp:lineTo x="21649" y="0"/>
                <wp:lineTo x="-97" y="0"/>
              </wp:wrapPolygon>
            </wp:wrapTight>
            <wp:docPr id="4" name="Рисунок 4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Рис. 2. Крестовая проба: </w:t>
      </w:r>
    </w:p>
    <w:p w:rsidR="007B5BD7" w:rsidRPr="004435E3" w:rsidRDefault="007B5BD7" w:rsidP="004435E3">
      <w:pPr>
        <w:pStyle w:val="Style5"/>
        <w:widowControl/>
        <w:spacing w:before="13"/>
        <w:ind w:firstLine="373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1, 2, 3, 4 – порядок выполнения сварных швов; </w:t>
      </w:r>
      <w:r w:rsidR="004435E3">
        <w:rPr>
          <w:rStyle w:val="FontStyle13"/>
          <w:sz w:val="24"/>
          <w:szCs w:val="24"/>
          <w:lang w:val="en-US"/>
        </w:rPr>
        <w:t>S</w:t>
      </w:r>
      <w:r w:rsidR="004435E3" w:rsidRPr="004435E3">
        <w:rPr>
          <w:rStyle w:val="FontStyle13"/>
          <w:sz w:val="24"/>
          <w:szCs w:val="24"/>
        </w:rPr>
        <w:t xml:space="preserve"> </w:t>
      </w:r>
      <w:r w:rsidR="004435E3">
        <w:rPr>
          <w:rStyle w:val="FontStyle13"/>
          <w:sz w:val="24"/>
          <w:szCs w:val="24"/>
        </w:rPr>
        <w:t>– толщина металла; стрелкой показано направление сварки.</w:t>
      </w:r>
    </w:p>
    <w:p w:rsidR="007B5BD7" w:rsidRDefault="007B5BD7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</w:p>
    <w:p w:rsidR="003711D5" w:rsidRPr="004D2A8E" w:rsidRDefault="003711D5" w:rsidP="003711D5">
      <w:pPr>
        <w:pStyle w:val="Style5"/>
        <w:widowControl/>
        <w:spacing w:before="13"/>
        <w:ind w:firstLine="373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Через 4 сут</w:t>
      </w:r>
      <w:r w:rsidR="004435E3">
        <w:rPr>
          <w:rStyle w:val="FontStyle13"/>
          <w:sz w:val="28"/>
          <w:szCs w:val="28"/>
        </w:rPr>
        <w:t>ок</w:t>
      </w:r>
      <w:r w:rsidRPr="004D2A8E">
        <w:rPr>
          <w:rStyle w:val="FontStyle13"/>
          <w:sz w:val="28"/>
          <w:szCs w:val="28"/>
        </w:rPr>
        <w:t xml:space="preserve"> после сварки из центральной части образца выре</w:t>
      </w:r>
      <w:r w:rsidRPr="004D2A8E">
        <w:rPr>
          <w:rStyle w:val="FontStyle13"/>
          <w:sz w:val="28"/>
          <w:szCs w:val="28"/>
        </w:rPr>
        <w:softHyphen/>
        <w:t xml:space="preserve">зают три поперечных </w:t>
      </w:r>
      <w:proofErr w:type="spellStart"/>
      <w:r w:rsidRPr="004D2A8E">
        <w:rPr>
          <w:rStyle w:val="FontStyle13"/>
          <w:sz w:val="28"/>
          <w:szCs w:val="28"/>
        </w:rPr>
        <w:t>темплета</w:t>
      </w:r>
      <w:proofErr w:type="spellEnd"/>
      <w:r w:rsidRPr="004D2A8E">
        <w:rPr>
          <w:rStyle w:val="FontStyle13"/>
          <w:sz w:val="28"/>
          <w:szCs w:val="28"/>
        </w:rPr>
        <w:t xml:space="preserve"> шириной 25 мм, из которых изго</w:t>
      </w:r>
      <w:r w:rsidRPr="004D2A8E">
        <w:rPr>
          <w:rStyle w:val="FontStyle13"/>
          <w:sz w:val="28"/>
          <w:szCs w:val="28"/>
        </w:rPr>
        <w:softHyphen/>
        <w:t>тавливают металлографические шлифы. Их исследуют на наличие трещин при увеличении 10</w:t>
      </w:r>
      <w:r w:rsidRPr="004D2A8E">
        <w:rPr>
          <w:rStyle w:val="FontStyle13"/>
          <w:sz w:val="28"/>
          <w:szCs w:val="28"/>
          <w:vertAlign w:val="superscript"/>
        </w:rPr>
        <w:t>х</w:t>
      </w:r>
      <w:r w:rsidRPr="004D2A8E">
        <w:rPr>
          <w:rStyle w:val="FontStyle13"/>
          <w:sz w:val="28"/>
          <w:szCs w:val="28"/>
        </w:rPr>
        <w:t>. Крестовая проба позволя</w:t>
      </w:r>
      <w:r w:rsidR="004435E3">
        <w:rPr>
          <w:rStyle w:val="FontStyle13"/>
          <w:sz w:val="28"/>
          <w:szCs w:val="28"/>
        </w:rPr>
        <w:t xml:space="preserve">ет получить качественную оценку </w:t>
      </w:r>
      <w:r w:rsidRPr="004D2A8E">
        <w:rPr>
          <w:rStyle w:val="FontStyle13"/>
          <w:sz w:val="28"/>
          <w:szCs w:val="28"/>
        </w:rPr>
        <w:t xml:space="preserve">свариваемости металлов и отнести их к </w:t>
      </w:r>
      <w:proofErr w:type="gramStart"/>
      <w:r w:rsidRPr="004D2A8E">
        <w:rPr>
          <w:rStyle w:val="FontStyle13"/>
          <w:sz w:val="28"/>
          <w:szCs w:val="28"/>
        </w:rPr>
        <w:t>ус</w:t>
      </w:r>
      <w:r w:rsidRPr="004D2A8E">
        <w:rPr>
          <w:rStyle w:val="FontStyle13"/>
          <w:sz w:val="28"/>
          <w:szCs w:val="28"/>
        </w:rPr>
        <w:softHyphen/>
        <w:t>тойчивым</w:t>
      </w:r>
      <w:proofErr w:type="gramEnd"/>
      <w:r w:rsidRPr="004D2A8E">
        <w:rPr>
          <w:rStyle w:val="FontStyle13"/>
          <w:sz w:val="28"/>
          <w:szCs w:val="28"/>
        </w:rPr>
        <w:t xml:space="preserve"> или склонным к образованию трещин в зависимости от отсутствия или наличия трещин на шлифах.</w:t>
      </w:r>
    </w:p>
    <w:p w:rsidR="003711D5" w:rsidRPr="004D2A8E" w:rsidRDefault="003711D5" w:rsidP="003711D5">
      <w:pPr>
        <w:pStyle w:val="Style5"/>
        <w:widowControl/>
        <w:spacing w:before="7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Испытание иногда усложняют, изменяя исходную температу</w:t>
      </w:r>
      <w:r w:rsidRPr="004D2A8E">
        <w:rPr>
          <w:rStyle w:val="FontStyle13"/>
          <w:sz w:val="28"/>
          <w:szCs w:val="28"/>
        </w:rPr>
        <w:softHyphen/>
        <w:t>ру образца. В этом случае в качестве количественного показате</w:t>
      </w:r>
      <w:r w:rsidRPr="004D2A8E">
        <w:rPr>
          <w:rStyle w:val="FontStyle13"/>
          <w:sz w:val="28"/>
          <w:szCs w:val="28"/>
        </w:rPr>
        <w:softHyphen/>
        <w:t>ля устойчивости к образованию трещин выбирают начальную температуру образца, при которой трещины не возникают. На ус</w:t>
      </w:r>
      <w:r w:rsidRPr="004D2A8E">
        <w:rPr>
          <w:rStyle w:val="FontStyle13"/>
          <w:sz w:val="28"/>
          <w:szCs w:val="28"/>
        </w:rPr>
        <w:softHyphen/>
        <w:t>тойчивость к образованию холодных</w:t>
      </w:r>
      <w:r w:rsidR="004435E3">
        <w:rPr>
          <w:rStyle w:val="FontStyle13"/>
          <w:sz w:val="28"/>
          <w:szCs w:val="28"/>
        </w:rPr>
        <w:t xml:space="preserve"> трещин испытывают перлит</w:t>
      </w:r>
      <w:r w:rsidR="004435E3">
        <w:rPr>
          <w:rStyle w:val="FontStyle13"/>
          <w:sz w:val="28"/>
          <w:szCs w:val="28"/>
        </w:rPr>
        <w:softHyphen/>
        <w:t>ные, м</w:t>
      </w:r>
      <w:r w:rsidRPr="004D2A8E">
        <w:rPr>
          <w:rStyle w:val="FontStyle13"/>
          <w:sz w:val="28"/>
          <w:szCs w:val="28"/>
        </w:rPr>
        <w:t>артенситные и высокохромистые ферритные стали, а так</w:t>
      </w:r>
      <w:r w:rsidRPr="004D2A8E">
        <w:rPr>
          <w:rStyle w:val="FontStyle13"/>
          <w:sz w:val="28"/>
          <w:szCs w:val="28"/>
        </w:rPr>
        <w:softHyphen/>
        <w:t>же ряд титановых, алюминиевых и некоторых других сплавов.</w:t>
      </w:r>
    </w:p>
    <w:p w:rsidR="003711D5" w:rsidRPr="004D2A8E" w:rsidRDefault="003711D5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Для оценки устойчивости металла к образованию горячих трещин изготавливают серию образцов стыковых соединений, которые в процессе сварки подвергают растяжению на специальной </w:t>
      </w:r>
      <w:r w:rsidR="004435E3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испытательной установке (рис. 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3). Количествен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ным показателем устойчивости металла к появлению горячих тре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 xml:space="preserve">щин служит минимальная скорость деформации, при которой возникают трещины в шве или </w:t>
      </w:r>
      <w:proofErr w:type="spellStart"/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околошовной</w:t>
      </w:r>
      <w:proofErr w:type="spellEnd"/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 зоне.</w:t>
      </w: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51435</wp:posOffset>
            </wp:positionV>
            <wp:extent cx="5029200" cy="2933700"/>
            <wp:effectExtent l="19050" t="0" r="0" b="0"/>
            <wp:wrapTight wrapText="bothSides">
              <wp:wrapPolygon edited="0">
                <wp:start x="-82" y="0"/>
                <wp:lineTo x="-82" y="21460"/>
                <wp:lineTo x="21600" y="21460"/>
                <wp:lineTo x="21600" y="0"/>
                <wp:lineTo x="-82" y="0"/>
              </wp:wrapPolygon>
            </wp:wrapTight>
            <wp:docPr id="7" name="Рисунок 7" descr="C:\Documents and Settings\Admin\Local Settings\Temporary Internet Files\Content.Wor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IMG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Рис. 3. Установка для испытания образцов стыковых соединений на устойчивость металла к образованию горячих трещин:</w:t>
      </w:r>
    </w:p>
    <w:p w:rsidR="004435E3" w:rsidRPr="004435E3" w:rsidRDefault="004435E3" w:rsidP="003711D5">
      <w:pPr>
        <w:jc w:val="both"/>
        <w:rPr>
          <w:rStyle w:val="FontStyle15"/>
          <w:b w:val="0"/>
          <w:bCs w:val="0"/>
          <w:i w:val="0"/>
          <w:iCs w:val="0"/>
          <w:spacing w:val="0"/>
        </w:rPr>
      </w:pPr>
      <w:r>
        <w:rPr>
          <w:rStyle w:val="FontStyle15"/>
          <w:b w:val="0"/>
          <w:bCs w:val="0"/>
          <w:i w:val="0"/>
          <w:iCs w:val="0"/>
          <w:spacing w:val="0"/>
        </w:rPr>
        <w:t>1 – шток; 2 – направляющая втулка; 3 – гайка, фиксирующая прогиб образца; 4 – пуансон; 5 – сварной образец; 6 – опора; 7 – жесткая скоба.</w:t>
      </w:r>
    </w:p>
    <w:p w:rsidR="003711D5" w:rsidRPr="004D2A8E" w:rsidRDefault="003711D5" w:rsidP="003711D5">
      <w:pPr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Помимо этого оценить устойчивость металла к образованию горячих трещин можно с помощью специальных проб. Две из них, наиболее простые, описаны далее.</w:t>
      </w:r>
    </w:p>
    <w:p w:rsidR="00852594" w:rsidRDefault="003711D5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Первая проба предусматривает сварку н</w:t>
      </w:r>
      <w:r w:rsidR="008146EF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абора образцов раз</w:t>
      </w:r>
      <w:r w:rsidR="008146EF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 xml:space="preserve">ной ширины  </w:t>
      </w:r>
      <w:r w:rsidR="008146EF">
        <w:rPr>
          <w:rStyle w:val="FontStyle15"/>
          <w:b w:val="0"/>
          <w:bCs w:val="0"/>
          <w:i w:val="0"/>
          <w:iCs w:val="0"/>
          <w:spacing w:val="0"/>
          <w:sz w:val="28"/>
          <w:szCs w:val="28"/>
          <w:lang w:val="en-US"/>
        </w:rPr>
        <w:t>b</w:t>
      </w:r>
      <w:r w:rsidR="008146EF" w:rsidRPr="008146EF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8146EF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(рис. 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4), которая превышает толщину 5 испыты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 xml:space="preserve">ваемого металла в 4, 6, 8, 12, 16 и 20 раз. </w:t>
      </w: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128270</wp:posOffset>
            </wp:positionV>
            <wp:extent cx="4952365" cy="2152650"/>
            <wp:effectExtent l="19050" t="0" r="635" b="0"/>
            <wp:wrapTight wrapText="bothSides">
              <wp:wrapPolygon edited="0">
                <wp:start x="-83" y="0"/>
                <wp:lineTo x="-83" y="21409"/>
                <wp:lineTo x="21603" y="21409"/>
                <wp:lineTo x="21603" y="0"/>
                <wp:lineTo x="-83" y="0"/>
              </wp:wrapPolygon>
            </wp:wrapTight>
            <wp:docPr id="2" name="Рисунок 1" descr="C:\Documents and Settings\Admin\Local Settings\Temporary Internet Files\Content.Wor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Рис. 4. Проба на устойчивость металла к образованию горячих трещин:</w:t>
      </w:r>
    </w:p>
    <w:p w:rsidR="00852594" w:rsidRP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</w:rPr>
      </w:pPr>
      <w:r>
        <w:rPr>
          <w:rStyle w:val="FontStyle15"/>
          <w:b w:val="0"/>
          <w:bCs w:val="0"/>
          <w:i w:val="0"/>
          <w:iCs w:val="0"/>
          <w:spacing w:val="0"/>
          <w:lang w:val="en-US"/>
        </w:rPr>
        <w:t>b</w:t>
      </w:r>
      <w:r w:rsidRPr="00852594">
        <w:rPr>
          <w:rStyle w:val="FontStyle15"/>
          <w:b w:val="0"/>
          <w:bCs w:val="0"/>
          <w:i w:val="0"/>
          <w:iCs w:val="0"/>
          <w:spacing w:val="0"/>
        </w:rPr>
        <w:t xml:space="preserve"> – </w:t>
      </w:r>
      <w:proofErr w:type="gramStart"/>
      <w:r w:rsidRPr="00852594">
        <w:rPr>
          <w:rStyle w:val="FontStyle15"/>
          <w:b w:val="0"/>
          <w:bCs w:val="0"/>
          <w:i w:val="0"/>
          <w:iCs w:val="0"/>
          <w:spacing w:val="0"/>
        </w:rPr>
        <w:t>ширина</w:t>
      </w:r>
      <w:proofErr w:type="gramEnd"/>
      <w:r w:rsidRPr="00852594">
        <w:rPr>
          <w:rStyle w:val="FontStyle15"/>
          <w:b w:val="0"/>
          <w:bCs w:val="0"/>
          <w:i w:val="0"/>
          <w:iCs w:val="0"/>
          <w:spacing w:val="0"/>
        </w:rPr>
        <w:t xml:space="preserve"> об</w:t>
      </w:r>
      <w:r w:rsidR="000F742E">
        <w:rPr>
          <w:rStyle w:val="FontStyle15"/>
          <w:b w:val="0"/>
          <w:bCs w:val="0"/>
          <w:i w:val="0"/>
          <w:iCs w:val="0"/>
          <w:spacing w:val="0"/>
        </w:rPr>
        <w:t xml:space="preserve">разца; </w:t>
      </w:r>
      <w:r w:rsidR="000F742E">
        <w:rPr>
          <w:rStyle w:val="FontStyle15"/>
          <w:b w:val="0"/>
          <w:bCs w:val="0"/>
          <w:i w:val="0"/>
          <w:iCs w:val="0"/>
          <w:spacing w:val="0"/>
          <w:lang w:val="en-US"/>
        </w:rPr>
        <w:t>S</w:t>
      </w:r>
      <w:r w:rsidRPr="00852594">
        <w:rPr>
          <w:rStyle w:val="FontStyle15"/>
          <w:b w:val="0"/>
          <w:bCs w:val="0"/>
          <w:i w:val="0"/>
          <w:iCs w:val="0"/>
          <w:spacing w:val="0"/>
        </w:rPr>
        <w:t xml:space="preserve"> – толщина металла; стрелками показаны направления сварки.</w:t>
      </w:r>
    </w:p>
    <w:p w:rsidR="00852594" w:rsidRPr="00852594" w:rsidRDefault="00852594" w:rsidP="004004DC">
      <w:pPr>
        <w:pStyle w:val="a3"/>
        <w:spacing w:line="276" w:lineRule="auto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004DC" w:rsidRPr="004D2A8E" w:rsidRDefault="003711D5" w:rsidP="000F742E">
      <w:pPr>
        <w:pStyle w:val="a3"/>
        <w:spacing w:line="276" w:lineRule="auto"/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lastRenderedPageBreak/>
        <w:t>Сварку начинают с об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 xml:space="preserve">разцов минимальной ширины и продолжают на все более </w:t>
      </w:r>
      <w:r w:rsidRPr="004D2A8E">
        <w:rPr>
          <w:rFonts w:ascii="Times New Roman" w:hAnsi="Times New Roman" w:cs="Times New Roman"/>
          <w:sz w:val="28"/>
          <w:szCs w:val="28"/>
        </w:rPr>
        <w:t>широ</w:t>
      </w:r>
      <w:r w:rsidR="004004DC" w:rsidRPr="004D2A8E">
        <w:rPr>
          <w:rFonts w:ascii="Times New Roman" w:hAnsi="Times New Roman" w:cs="Times New Roman"/>
          <w:sz w:val="28"/>
          <w:szCs w:val="28"/>
        </w:rPr>
        <w:t>ких образцах до тех пор, пока в сварном шве перестанут обра</w:t>
      </w:r>
      <w:r w:rsidR="004004DC" w:rsidRPr="004D2A8E">
        <w:rPr>
          <w:rFonts w:ascii="Times New Roman" w:hAnsi="Times New Roman" w:cs="Times New Roman"/>
          <w:sz w:val="28"/>
          <w:szCs w:val="28"/>
        </w:rPr>
        <w:softHyphen/>
        <w:t>зовываться трещины. Необходимое условие осуществления про</w:t>
      </w:r>
      <w:r w:rsidR="004004DC" w:rsidRPr="004D2A8E">
        <w:rPr>
          <w:rFonts w:ascii="Times New Roman" w:hAnsi="Times New Roman" w:cs="Times New Roman"/>
          <w:sz w:val="28"/>
          <w:szCs w:val="28"/>
        </w:rPr>
        <w:softHyphen/>
        <w:t>бы</w:t>
      </w:r>
      <w:r w:rsidR="000F742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4004DC"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— полное проплавление притупления разделки. Количествен</w:t>
      </w:r>
      <w:r w:rsidR="004004DC"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ным показателем устойчивости к возникновению горячих тре</w:t>
      </w:r>
      <w:r w:rsidR="004004DC"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щин служит минимальная ширина образца, при которой трещи</w:t>
      </w:r>
      <w:r w:rsidR="004004DC"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на не образуется. Ее наличие определяют визуально на поверх</w:t>
      </w:r>
      <w:r w:rsidR="004004DC"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ности шва и его излома, где з</w:t>
      </w:r>
      <w:r w:rsidR="000F742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а горячую трещину принимают окис</w:t>
      </w:r>
      <w:r w:rsidR="004004DC"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ленные участки.</w:t>
      </w:r>
    </w:p>
    <w:p w:rsidR="004004DC" w:rsidRPr="004D2A8E" w:rsidRDefault="004004DC" w:rsidP="004004DC">
      <w:pPr>
        <w:pStyle w:val="a3"/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Вторую, тавровую пробу выполняют следующим образом. Стенку образца таврового соединения прикрепляют к полке толь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ко одной прихваткой в начале шва. Это позволяет стенке повора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чиваться во время сварки, причем особенно существенно при на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ложении первого шва, что вызывает ее деформацию и, как след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ствие, образование трещин в корне шва. После наложения двух швов (по обе стороны стенки) и их визуального осмотра полку разрезают механическим способом с обратной стороны, вдоль продольной оси соединения, между швами. Разрезанные части полки отгибают для выявления трещин в изломе шва. Тавровая проба служит качественной характеристикой металла: при отсут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ствии трещин его считают устойчивым к их возникновению, и на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оборот. На образование горячих трещин испытывают все без ис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ключения металлы и сплавы.</w:t>
      </w:r>
    </w:p>
    <w:p w:rsidR="004004DC" w:rsidRPr="004D2A8E" w:rsidRDefault="004004DC" w:rsidP="004004DC">
      <w:pPr>
        <w:pStyle w:val="a3"/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Для оценки технологической прочности при сварке разработа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на кольцевая проба, осуществляемая сваркой встык или сквозным проплавлением листа по окружности. Использование результатов этой пробы обеспечивает возможность проведения сварки с раз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ными скоростями, малую металлоемкости! и значительную протя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женность сварного шва.</w:t>
      </w:r>
    </w:p>
    <w:p w:rsidR="004004DC" w:rsidRPr="004D2A8E" w:rsidRDefault="004004DC" w:rsidP="004004DC">
      <w:pPr>
        <w:pStyle w:val="a3"/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Критериями технологической прочности сварного соединения являются наличие трещин, периодичность их образования и сум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марная длина. Диаметр кольцевого шва и размеры образцов варь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ируют таким образом, чтобы при сопоставимых способах сварки обеспечить образование горячих трещин в шве. После полного охлаждения образца при его осмотре с помощью инструменталь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ного микроскопа подсчитывают суммарную длину трещин на по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верхности шва, которая является количественной оценкой техно</w:t>
      </w: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softHyphen/>
        <w:t>логической прочности при сварке.</w:t>
      </w:r>
    </w:p>
    <w:p w:rsidR="004004DC" w:rsidRPr="000F742E" w:rsidRDefault="004004DC" w:rsidP="000F742E">
      <w:pPr>
        <w:spacing w:before="120" w:after="120"/>
        <w:rPr>
          <w:rStyle w:val="FontStyle16"/>
          <w:rFonts w:ascii="Times New Roman" w:hAnsi="Times New Roman" w:cs="Times New Roman"/>
          <w:bCs w:val="0"/>
          <w:sz w:val="28"/>
          <w:szCs w:val="28"/>
        </w:rPr>
      </w:pPr>
      <w:r w:rsidRPr="000F742E">
        <w:rPr>
          <w:rStyle w:val="FontStyle16"/>
          <w:rFonts w:ascii="Times New Roman" w:hAnsi="Times New Roman" w:cs="Times New Roman"/>
          <w:bCs w:val="0"/>
          <w:sz w:val="28"/>
          <w:szCs w:val="28"/>
        </w:rPr>
        <w:t>ОБОРУД</w:t>
      </w:r>
      <w:r w:rsidR="000F742E" w:rsidRPr="000F742E">
        <w:rPr>
          <w:rStyle w:val="FontStyle16"/>
          <w:rFonts w:ascii="Times New Roman" w:hAnsi="Times New Roman" w:cs="Times New Roman"/>
          <w:bCs w:val="0"/>
          <w:sz w:val="28"/>
          <w:szCs w:val="28"/>
        </w:rPr>
        <w:t xml:space="preserve">ОВАНИЕ, МАТЕРИАЛЫ И ОБРАЗЦЫ </w:t>
      </w:r>
    </w:p>
    <w:p w:rsidR="004004DC" w:rsidRPr="004D2A8E" w:rsidRDefault="004004DC" w:rsidP="004004DC">
      <w:pPr>
        <w:pStyle w:val="a3"/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Для выполнения лабораторной работы потребуются: </w:t>
      </w:r>
    </w:p>
    <w:p w:rsidR="004004DC" w:rsidRPr="004D2A8E" w:rsidRDefault="004004DC" w:rsidP="004004DC">
      <w:pPr>
        <w:pStyle w:val="a3"/>
        <w:ind w:left="993"/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 xml:space="preserve">■ сварочный выпрямитель и </w:t>
      </w:r>
      <w:proofErr w:type="spellStart"/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электрододержатель</w:t>
      </w:r>
      <w:proofErr w:type="spellEnd"/>
      <w:r w:rsidRPr="004D2A8E"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  <w:t>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398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универсальный сварочный выпрямитель (типа ВСВУ);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398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источник переменного тока (типа ИСВУ);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398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баллон с аргоном;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before="41" w:line="240" w:lineRule="auto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газовая аппаратура (редуктор, манометр, ротаметр);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405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сварочная горелка (типа РГА);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405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lastRenderedPageBreak/>
        <w:t>муфельная электрическая печь;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405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увлажнитель аргона;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405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лупа с увеличением 4</w:t>
      </w:r>
      <w:r w:rsidRPr="004D2A8E">
        <w:rPr>
          <w:rStyle w:val="FontStyle13"/>
          <w:sz w:val="28"/>
          <w:szCs w:val="28"/>
          <w:vertAlign w:val="superscript"/>
        </w:rPr>
        <w:t>х</w:t>
      </w:r>
      <w:r w:rsidRPr="004D2A8E">
        <w:rPr>
          <w:rStyle w:val="FontStyle13"/>
          <w:sz w:val="28"/>
          <w:szCs w:val="28"/>
        </w:rPr>
        <w:t>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before="7" w:line="405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покрытые электроды УОНИ-13/45 для сварки сталей;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line="405" w:lineRule="exact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присадочная проволока Св-08Г2С для сварки сталей;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before="55" w:line="329" w:lineRule="exact"/>
        <w:ind w:left="1406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присадочная проволока Св-АК5 для сварки алюминиево</w:t>
      </w:r>
      <w:r w:rsidRPr="004D2A8E">
        <w:rPr>
          <w:rStyle w:val="FontStyle13"/>
          <w:sz w:val="28"/>
          <w:szCs w:val="28"/>
        </w:rPr>
        <w:softHyphen/>
        <w:t>го сплава АД31;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before="62" w:line="240" w:lineRule="auto"/>
        <w:ind w:left="1029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набор сварных образцов с характерными дефектами;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before="62" w:line="322" w:lineRule="exact"/>
        <w:ind w:left="1406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 xml:space="preserve">образцы кольцевой пробы из алюминиевого сплава АД31 или </w:t>
      </w:r>
      <w:proofErr w:type="spellStart"/>
      <w:r w:rsidRPr="004D2A8E">
        <w:rPr>
          <w:rStyle w:val="FontStyle13"/>
          <w:sz w:val="28"/>
          <w:szCs w:val="28"/>
        </w:rPr>
        <w:t>АМгб</w:t>
      </w:r>
      <w:proofErr w:type="spellEnd"/>
      <w:r w:rsidRPr="004D2A8E">
        <w:rPr>
          <w:rStyle w:val="FontStyle13"/>
          <w:sz w:val="28"/>
          <w:szCs w:val="28"/>
        </w:rPr>
        <w:t>;</w:t>
      </w:r>
    </w:p>
    <w:p w:rsidR="004004DC" w:rsidRPr="004D2A8E" w:rsidRDefault="004004DC" w:rsidP="004004DC">
      <w:pPr>
        <w:pStyle w:val="Style3"/>
        <w:widowControl/>
        <w:numPr>
          <w:ilvl w:val="0"/>
          <w:numId w:val="2"/>
        </w:numPr>
        <w:tabs>
          <w:tab w:val="left" w:pos="1406"/>
        </w:tabs>
        <w:spacing w:before="75" w:line="350" w:lineRule="exact"/>
        <w:ind w:left="1406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набор образцов для проплавления в виде пластин низко</w:t>
      </w:r>
      <w:r w:rsidRPr="004D2A8E">
        <w:rPr>
          <w:rStyle w:val="FontStyle13"/>
          <w:sz w:val="28"/>
          <w:szCs w:val="28"/>
        </w:rPr>
        <w:softHyphen/>
        <w:t>углеродистой стали и алюминиевых сплавов АДЗ</w:t>
      </w:r>
      <w:proofErr w:type="gramStart"/>
      <w:r w:rsidRPr="004D2A8E">
        <w:rPr>
          <w:rStyle w:val="FontStyle13"/>
          <w:sz w:val="28"/>
          <w:szCs w:val="28"/>
        </w:rPr>
        <w:t>1</w:t>
      </w:r>
      <w:proofErr w:type="gramEnd"/>
      <w:r w:rsidRPr="004D2A8E">
        <w:rPr>
          <w:rStyle w:val="FontStyle13"/>
          <w:sz w:val="28"/>
          <w:szCs w:val="28"/>
        </w:rPr>
        <w:t xml:space="preserve"> и </w:t>
      </w:r>
      <w:proofErr w:type="spellStart"/>
      <w:r w:rsidRPr="004D2A8E">
        <w:rPr>
          <w:rStyle w:val="FontStyle13"/>
          <w:sz w:val="28"/>
          <w:szCs w:val="28"/>
        </w:rPr>
        <w:t>АМгб</w:t>
      </w:r>
      <w:proofErr w:type="spellEnd"/>
      <w:r w:rsidRPr="004D2A8E">
        <w:rPr>
          <w:rStyle w:val="FontStyle13"/>
          <w:sz w:val="28"/>
          <w:szCs w:val="28"/>
        </w:rPr>
        <w:t>.</w:t>
      </w:r>
    </w:p>
    <w:p w:rsidR="004004DC" w:rsidRPr="004D2A8E" w:rsidRDefault="004004DC" w:rsidP="004004DC">
      <w:pPr>
        <w:pStyle w:val="Style5"/>
        <w:widowControl/>
        <w:spacing w:line="240" w:lineRule="exact"/>
        <w:ind w:left="1413"/>
        <w:rPr>
          <w:sz w:val="28"/>
          <w:szCs w:val="28"/>
        </w:rPr>
      </w:pPr>
    </w:p>
    <w:p w:rsidR="004004DC" w:rsidRPr="004D2A8E" w:rsidRDefault="004004DC" w:rsidP="000F742E">
      <w:pPr>
        <w:rPr>
          <w:rStyle w:val="FontStyle12"/>
          <w:spacing w:val="20"/>
          <w:sz w:val="28"/>
          <w:szCs w:val="28"/>
        </w:rPr>
      </w:pPr>
      <w:r w:rsidRPr="000F742E">
        <w:rPr>
          <w:rStyle w:val="FontStyle14"/>
          <w:rFonts w:ascii="Times New Roman" w:hAnsi="Times New Roman" w:cs="Times New Roman"/>
          <w:b/>
          <w:sz w:val="28"/>
          <w:szCs w:val="28"/>
        </w:rPr>
        <w:t>ПОРЯДОК ВЫПОЛНЕНИЯ РАБОТЫ</w:t>
      </w:r>
      <w:r w:rsidRPr="004D2A8E">
        <w:rPr>
          <w:rStyle w:val="FontStyle14"/>
          <w:rFonts w:ascii="Times New Roman" w:hAnsi="Times New Roman" w:cs="Times New Roman"/>
          <w:sz w:val="28"/>
          <w:szCs w:val="28"/>
        </w:rPr>
        <w:tab/>
      </w:r>
    </w:p>
    <w:p w:rsidR="004004DC" w:rsidRPr="004D2A8E" w:rsidRDefault="004004DC" w:rsidP="004004DC">
      <w:pPr>
        <w:pStyle w:val="Style6"/>
        <w:widowControl/>
        <w:numPr>
          <w:ilvl w:val="0"/>
          <w:numId w:val="3"/>
        </w:numPr>
        <w:tabs>
          <w:tab w:val="left" w:pos="747"/>
        </w:tabs>
        <w:spacing w:before="247" w:line="343" w:lineRule="exact"/>
        <w:ind w:right="27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Ознакомьтесь с разными видами технологических проб, предназначенных для оценки свариваемости металлов и сплавов.</w:t>
      </w:r>
    </w:p>
    <w:p w:rsidR="004004DC" w:rsidRPr="004D2A8E" w:rsidRDefault="004004DC" w:rsidP="004004DC">
      <w:pPr>
        <w:pStyle w:val="Style6"/>
        <w:widowControl/>
        <w:numPr>
          <w:ilvl w:val="0"/>
          <w:numId w:val="3"/>
        </w:numPr>
        <w:tabs>
          <w:tab w:val="left" w:pos="747"/>
        </w:tabs>
        <w:spacing w:before="7" w:line="343" w:lineRule="exact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Увлажните покрытые электроды, выдержав их в течение 2...3 мин в емкости с водой, а затем проплавьте насквозь пласти</w:t>
      </w:r>
      <w:r w:rsidRPr="004D2A8E">
        <w:rPr>
          <w:rStyle w:val="FontStyle13"/>
          <w:sz w:val="28"/>
          <w:szCs w:val="28"/>
        </w:rPr>
        <w:softHyphen/>
        <w:t>ну низкоуглеродистой стали. Проконтролируйте визуально форму шва, наличие разбрызгивания электро</w:t>
      </w:r>
      <w:r w:rsidR="000F742E">
        <w:rPr>
          <w:rStyle w:val="FontStyle13"/>
          <w:sz w:val="28"/>
          <w:szCs w:val="28"/>
        </w:rPr>
        <w:t>дного металла и пор в ме</w:t>
      </w:r>
      <w:r w:rsidR="000F742E">
        <w:rPr>
          <w:rStyle w:val="FontStyle13"/>
          <w:sz w:val="28"/>
          <w:szCs w:val="28"/>
        </w:rPr>
        <w:softHyphen/>
        <w:t>талле ш</w:t>
      </w:r>
      <w:r w:rsidRPr="004D2A8E">
        <w:rPr>
          <w:rStyle w:val="FontStyle13"/>
          <w:sz w:val="28"/>
          <w:szCs w:val="28"/>
        </w:rPr>
        <w:t>ва.</w:t>
      </w:r>
    </w:p>
    <w:p w:rsidR="004004DC" w:rsidRPr="004D2A8E" w:rsidRDefault="000F742E" w:rsidP="004004DC">
      <w:pPr>
        <w:pStyle w:val="Style7"/>
        <w:widowControl/>
        <w:spacing w:before="27"/>
        <w:ind w:right="2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Увлажн</w:t>
      </w:r>
      <w:r w:rsidR="004004DC" w:rsidRPr="004D2A8E">
        <w:rPr>
          <w:rStyle w:val="FontStyle13"/>
          <w:sz w:val="28"/>
          <w:szCs w:val="28"/>
        </w:rPr>
        <w:t>енные покрытые электроды поместите на 1 ч в му</w:t>
      </w:r>
      <w:r w:rsidR="004004DC" w:rsidRPr="004D2A8E">
        <w:rPr>
          <w:rStyle w:val="FontStyle13"/>
          <w:sz w:val="28"/>
          <w:szCs w:val="28"/>
        </w:rPr>
        <w:softHyphen/>
        <w:t>фельную электрическую печь, нагретую до температуры 100... 150 °С. После сушки электродов проплавьте насквозь плас</w:t>
      </w:r>
      <w:r w:rsidR="004004DC" w:rsidRPr="004D2A8E">
        <w:rPr>
          <w:rStyle w:val="FontStyle13"/>
          <w:sz w:val="28"/>
          <w:szCs w:val="28"/>
        </w:rPr>
        <w:softHyphen/>
        <w:t>тину из низкоуглеродистой стали. Проконтролируйте визуально форму шва, наличие разбрызгивания электродного металла и пор в металле шва.</w:t>
      </w:r>
    </w:p>
    <w:p w:rsidR="004004DC" w:rsidRPr="004D2A8E" w:rsidRDefault="004004DC" w:rsidP="004004DC">
      <w:pPr>
        <w:pStyle w:val="Style6"/>
        <w:widowControl/>
        <w:numPr>
          <w:ilvl w:val="0"/>
          <w:numId w:val="4"/>
        </w:numPr>
        <w:tabs>
          <w:tab w:val="left" w:pos="747"/>
        </w:tabs>
        <w:spacing w:before="27" w:line="343" w:lineRule="exact"/>
        <w:ind w:right="34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Выполните ручную аргонодуговую сварку стыкового соеди</w:t>
      </w:r>
      <w:r w:rsidRPr="004D2A8E">
        <w:rPr>
          <w:rStyle w:val="FontStyle13"/>
          <w:sz w:val="28"/>
          <w:szCs w:val="28"/>
        </w:rPr>
        <w:softHyphen/>
        <w:t>нения пластин из низкоуглеродистой стали толщиной 3 мм с при</w:t>
      </w:r>
      <w:r w:rsidRPr="004D2A8E">
        <w:rPr>
          <w:rStyle w:val="FontStyle13"/>
          <w:sz w:val="28"/>
          <w:szCs w:val="28"/>
        </w:rPr>
        <w:softHyphen/>
        <w:t>садочной проволокой Св-08Г2С, на поверхности которой имеют</w:t>
      </w:r>
      <w:r w:rsidRPr="004D2A8E">
        <w:rPr>
          <w:rStyle w:val="FontStyle13"/>
          <w:sz w:val="28"/>
          <w:szCs w:val="28"/>
        </w:rPr>
        <w:softHyphen/>
        <w:t>ся загрязнения — следы смазки и краски. Проконтролируйте ви</w:t>
      </w:r>
      <w:r w:rsidRPr="004D2A8E">
        <w:rPr>
          <w:rStyle w:val="FontStyle13"/>
          <w:sz w:val="28"/>
          <w:szCs w:val="28"/>
        </w:rPr>
        <w:softHyphen/>
        <w:t>зуально наличие дефектов в металле шва.</w:t>
      </w:r>
    </w:p>
    <w:p w:rsidR="004004DC" w:rsidRPr="004D2A8E" w:rsidRDefault="004004DC" w:rsidP="004004DC">
      <w:pPr>
        <w:pStyle w:val="Style10"/>
        <w:widowControl/>
        <w:spacing w:before="69" w:line="343" w:lineRule="exact"/>
        <w:ind w:right="185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Очистите поверхность присадочной проволоки наждачной бу</w:t>
      </w:r>
      <w:r w:rsidRPr="004D2A8E">
        <w:rPr>
          <w:rStyle w:val="FontStyle13"/>
          <w:sz w:val="28"/>
          <w:szCs w:val="28"/>
        </w:rPr>
        <w:softHyphen/>
        <w:t>магой до полного удаления следов краски. Протрите проволоку бязевой салфеткой, смоченной в бензине. Выполните ручную ар</w:t>
      </w:r>
      <w:r w:rsidRPr="004D2A8E">
        <w:rPr>
          <w:rStyle w:val="FontStyle13"/>
          <w:sz w:val="28"/>
          <w:szCs w:val="28"/>
        </w:rPr>
        <w:softHyphen/>
        <w:t>гонодуговую сварку стыкового соединения пластин из низко</w:t>
      </w:r>
      <w:r w:rsidRPr="004D2A8E">
        <w:rPr>
          <w:rStyle w:val="FontStyle13"/>
          <w:sz w:val="28"/>
          <w:szCs w:val="28"/>
        </w:rPr>
        <w:softHyphen/>
        <w:t>углеродистой стали толщиной 3 мм с очищенной присадочной проволокой. Проконтролируйте визуально наличие дефектов в металле шва.</w:t>
      </w:r>
    </w:p>
    <w:p w:rsidR="004004DC" w:rsidRPr="004D2A8E" w:rsidRDefault="004004DC" w:rsidP="004004DC">
      <w:pPr>
        <w:pStyle w:val="Style6"/>
        <w:widowControl/>
        <w:numPr>
          <w:ilvl w:val="0"/>
          <w:numId w:val="5"/>
        </w:numPr>
        <w:tabs>
          <w:tab w:val="left" w:pos="734"/>
        </w:tabs>
        <w:spacing w:line="343" w:lineRule="exact"/>
        <w:ind w:firstLine="405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Проплавьте насквозь пластину толщиной 3 мм из алюмини</w:t>
      </w:r>
      <w:r w:rsidRPr="004D2A8E">
        <w:rPr>
          <w:rStyle w:val="FontStyle13"/>
          <w:sz w:val="28"/>
          <w:szCs w:val="28"/>
        </w:rPr>
        <w:softHyphen/>
        <w:t>евого сплава АД31, используя горелку для ручной аргонодуговой сварки и присадочную проволоку Св-АК5. Обеспечьте защиту ме</w:t>
      </w:r>
      <w:r w:rsidRPr="004D2A8E">
        <w:rPr>
          <w:rStyle w:val="FontStyle13"/>
          <w:sz w:val="28"/>
          <w:szCs w:val="28"/>
        </w:rPr>
        <w:softHyphen/>
        <w:t>талла сварочной ванны подачей аргона из баллона. Проконтроли</w:t>
      </w:r>
      <w:r w:rsidRPr="004D2A8E">
        <w:rPr>
          <w:rStyle w:val="FontStyle13"/>
          <w:sz w:val="28"/>
          <w:szCs w:val="28"/>
        </w:rPr>
        <w:softHyphen/>
        <w:t>руйте визуально форму шва и внешний вид его поверхности.</w:t>
      </w:r>
    </w:p>
    <w:p w:rsidR="004004DC" w:rsidRPr="004D2A8E" w:rsidRDefault="004004DC" w:rsidP="004004DC">
      <w:pPr>
        <w:pStyle w:val="Style7"/>
        <w:widowControl/>
        <w:spacing w:before="7"/>
        <w:ind w:firstLine="398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lastRenderedPageBreak/>
        <w:t>Проплавьте насквозь пластину толщиной 3 мм из сплава АД31, применяя горелку для ручной аргонодуговой сварки и присадоч</w:t>
      </w:r>
      <w:r w:rsidRPr="004D2A8E">
        <w:rPr>
          <w:rStyle w:val="FontStyle13"/>
          <w:sz w:val="28"/>
          <w:szCs w:val="28"/>
        </w:rPr>
        <w:softHyphen/>
        <w:t xml:space="preserve">ную проволоку Св-АК5. Для защиты металла сварочной ванны используйте аргон, прошедший </w:t>
      </w:r>
      <w:proofErr w:type="gramStart"/>
      <w:r w:rsidRPr="004D2A8E">
        <w:rPr>
          <w:rStyle w:val="FontStyle13"/>
          <w:sz w:val="28"/>
          <w:szCs w:val="28"/>
        </w:rPr>
        <w:t>через</w:t>
      </w:r>
      <w:proofErr w:type="gramEnd"/>
      <w:r w:rsidRPr="004D2A8E">
        <w:rPr>
          <w:rStyle w:val="FontStyle13"/>
          <w:sz w:val="28"/>
          <w:szCs w:val="28"/>
        </w:rPr>
        <w:t xml:space="preserve"> увлажнитель. Проконтро</w:t>
      </w:r>
      <w:r w:rsidRPr="004D2A8E">
        <w:rPr>
          <w:rStyle w:val="FontStyle13"/>
          <w:sz w:val="28"/>
          <w:szCs w:val="28"/>
        </w:rPr>
        <w:softHyphen/>
        <w:t>лируйте визуально форму шва и внешний вид его поверхности.</w:t>
      </w:r>
    </w:p>
    <w:p w:rsidR="004004DC" w:rsidRPr="004D2A8E" w:rsidRDefault="004004DC" w:rsidP="004004DC">
      <w:pPr>
        <w:pStyle w:val="Style6"/>
        <w:widowControl/>
        <w:numPr>
          <w:ilvl w:val="0"/>
          <w:numId w:val="6"/>
        </w:numPr>
        <w:tabs>
          <w:tab w:val="left" w:pos="734"/>
        </w:tabs>
        <w:spacing w:line="343" w:lineRule="exact"/>
        <w:ind w:firstLine="405"/>
        <w:jc w:val="both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Выполните сварку нескольких образцов кольцевой пробы на пласт</w:t>
      </w:r>
      <w:r w:rsidR="000F742E">
        <w:rPr>
          <w:rStyle w:val="FontStyle13"/>
          <w:sz w:val="28"/>
          <w:szCs w:val="28"/>
        </w:rPr>
        <w:t>инах из алюминиевого сплава АМг</w:t>
      </w:r>
      <w:proofErr w:type="gramStart"/>
      <w:r w:rsidR="000F742E">
        <w:rPr>
          <w:rStyle w:val="FontStyle13"/>
          <w:sz w:val="28"/>
          <w:szCs w:val="28"/>
        </w:rPr>
        <w:t>6</w:t>
      </w:r>
      <w:proofErr w:type="gramEnd"/>
      <w:r w:rsidRPr="004D2A8E">
        <w:rPr>
          <w:rStyle w:val="FontStyle13"/>
          <w:sz w:val="28"/>
          <w:szCs w:val="28"/>
        </w:rPr>
        <w:t xml:space="preserve"> толщиной 3 мм. Выяви</w:t>
      </w:r>
      <w:r w:rsidRPr="004D2A8E">
        <w:rPr>
          <w:rStyle w:val="FontStyle13"/>
          <w:sz w:val="28"/>
          <w:szCs w:val="28"/>
        </w:rPr>
        <w:softHyphen/>
        <w:t>те дефекты сварного соединения в виде трещин с помощью лупы. Проанализируйте влияние диаметра образцов на число обнару</w:t>
      </w:r>
      <w:r w:rsidRPr="004D2A8E">
        <w:rPr>
          <w:rStyle w:val="FontStyle13"/>
          <w:sz w:val="28"/>
          <w:szCs w:val="28"/>
        </w:rPr>
        <w:softHyphen/>
        <w:t>женных дефектов.</w:t>
      </w:r>
    </w:p>
    <w:p w:rsidR="004004DC" w:rsidRPr="004D2A8E" w:rsidRDefault="004004DC" w:rsidP="004004DC">
      <w:pPr>
        <w:pStyle w:val="Style9"/>
        <w:widowControl/>
        <w:spacing w:line="240" w:lineRule="exact"/>
        <w:ind w:left="281"/>
        <w:rPr>
          <w:sz w:val="28"/>
          <w:szCs w:val="28"/>
        </w:rPr>
      </w:pPr>
    </w:p>
    <w:p w:rsidR="004004DC" w:rsidRPr="000F742E" w:rsidRDefault="004004DC" w:rsidP="004004DC">
      <w:pPr>
        <w:pStyle w:val="Style9"/>
        <w:widowControl/>
        <w:spacing w:before="14"/>
        <w:ind w:left="281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4D2A8E">
        <w:rPr>
          <w:rStyle w:val="FontStyle15"/>
          <w:sz w:val="28"/>
          <w:szCs w:val="28"/>
        </w:rPr>
        <w:t xml:space="preserve">       </w:t>
      </w:r>
      <w:r w:rsidRPr="000F742E">
        <w:rPr>
          <w:rStyle w:val="FontStyle14"/>
          <w:rFonts w:ascii="Times New Roman" w:hAnsi="Times New Roman" w:cs="Times New Roman"/>
          <w:b/>
          <w:sz w:val="28"/>
          <w:szCs w:val="28"/>
        </w:rPr>
        <w:t>ОФОРМЛЕНИЕ РЕЗУЛЬТАТОВ РАБОТЫ</w:t>
      </w:r>
    </w:p>
    <w:p w:rsidR="004004DC" w:rsidRPr="004D2A8E" w:rsidRDefault="004004DC" w:rsidP="004004DC">
      <w:pPr>
        <w:pStyle w:val="Style7"/>
        <w:widowControl/>
        <w:spacing w:before="151"/>
        <w:ind w:firstLine="398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Напишите отчет, в котором укажите название и цель работы, применяемое оборудование, материалы и образцы.</w:t>
      </w:r>
    </w:p>
    <w:p w:rsidR="004004DC" w:rsidRPr="004D2A8E" w:rsidRDefault="004004DC" w:rsidP="004004DC">
      <w:pPr>
        <w:pStyle w:val="Style7"/>
        <w:widowControl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Приведите таблицу с полученными результатами, составлен</w:t>
      </w:r>
      <w:r w:rsidRPr="004D2A8E">
        <w:rPr>
          <w:rStyle w:val="FontStyle13"/>
          <w:sz w:val="28"/>
          <w:szCs w:val="28"/>
        </w:rPr>
        <w:softHyphen/>
        <w:t>ную по следующей схеме:</w:t>
      </w:r>
    </w:p>
    <w:p w:rsidR="004004DC" w:rsidRPr="004D2A8E" w:rsidRDefault="004004DC" w:rsidP="004004DC">
      <w:pPr>
        <w:spacing w:after="267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6"/>
        <w:gridCol w:w="987"/>
        <w:gridCol w:w="1467"/>
        <w:gridCol w:w="2448"/>
        <w:gridCol w:w="1474"/>
        <w:gridCol w:w="1865"/>
      </w:tblGrid>
      <w:tr w:rsidR="004004DC" w:rsidRPr="004D2A8E" w:rsidTr="009337FA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DC" w:rsidRPr="000F742E" w:rsidRDefault="004004DC" w:rsidP="009337FA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>Марка сплава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DC" w:rsidRPr="000F742E" w:rsidRDefault="004004DC" w:rsidP="009337FA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>Способ сварки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DC" w:rsidRPr="000F742E" w:rsidRDefault="004004DC" w:rsidP="009337FA">
            <w:pPr>
              <w:pStyle w:val="Style8"/>
              <w:widowControl/>
              <w:spacing w:line="274" w:lineRule="exact"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>Марка при</w:t>
            </w: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садочной проволоки (покрытого электрода)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DC" w:rsidRPr="000F742E" w:rsidRDefault="004004DC" w:rsidP="009337FA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>Состояние поверх</w:t>
            </w: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 присадочной проволоки (покры</w:t>
            </w: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того электрода)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DC" w:rsidRPr="000F742E" w:rsidRDefault="004004DC" w:rsidP="009337FA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>Наличие дефектов в сварном соединении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DC" w:rsidRPr="000F742E" w:rsidRDefault="001F37A2" w:rsidP="009337FA">
            <w:pPr>
              <w:pStyle w:val="Style8"/>
              <w:widowControl/>
              <w:ind w:right="62"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>Эскиз распо</w:t>
            </w: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ложения де</w:t>
            </w:r>
            <w:r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фектов в</w:t>
            </w:r>
            <w:r w:rsidR="004004DC"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 свар</w:t>
            </w:r>
            <w:r w:rsidR="004004DC"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соедине</w:t>
            </w:r>
            <w:r w:rsidR="004004DC" w:rsidRPr="000F742E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нии</w:t>
            </w:r>
          </w:p>
        </w:tc>
      </w:tr>
      <w:tr w:rsidR="004004DC" w:rsidRPr="004D2A8E" w:rsidTr="009337FA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DC" w:rsidRPr="004D2A8E" w:rsidRDefault="004004DC" w:rsidP="009337F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DC" w:rsidRPr="004D2A8E" w:rsidRDefault="004004DC" w:rsidP="009337F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DC" w:rsidRPr="004D2A8E" w:rsidRDefault="004004DC" w:rsidP="009337F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DC" w:rsidRPr="004D2A8E" w:rsidRDefault="004004DC" w:rsidP="009337F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DC" w:rsidRPr="004D2A8E" w:rsidRDefault="004004DC" w:rsidP="009337F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4DC" w:rsidRPr="004D2A8E" w:rsidRDefault="004004DC" w:rsidP="009337FA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</w:tbl>
    <w:p w:rsidR="004004DC" w:rsidRPr="004D2A8E" w:rsidRDefault="004004DC" w:rsidP="004004DC">
      <w:pPr>
        <w:pStyle w:val="Style7"/>
        <w:widowControl/>
        <w:spacing w:before="7"/>
        <w:ind w:firstLine="411"/>
        <w:rPr>
          <w:rStyle w:val="FontStyle13"/>
          <w:sz w:val="28"/>
          <w:szCs w:val="28"/>
        </w:rPr>
      </w:pPr>
    </w:p>
    <w:p w:rsidR="004004DC" w:rsidRPr="004D2A8E" w:rsidRDefault="004004DC" w:rsidP="004004DC">
      <w:pPr>
        <w:pStyle w:val="Style7"/>
        <w:widowControl/>
        <w:spacing w:before="240" w:line="240" w:lineRule="auto"/>
        <w:ind w:left="590" w:firstLine="0"/>
        <w:jc w:val="left"/>
        <w:rPr>
          <w:rStyle w:val="FontStyle13"/>
          <w:sz w:val="28"/>
          <w:szCs w:val="28"/>
        </w:rPr>
      </w:pPr>
      <w:r w:rsidRPr="004D2A8E">
        <w:rPr>
          <w:rStyle w:val="FontStyle13"/>
          <w:sz w:val="28"/>
          <w:szCs w:val="28"/>
        </w:rPr>
        <w:t>Сформулируйте выводы по результатам работы.</w:t>
      </w:r>
    </w:p>
    <w:p w:rsidR="004004DC" w:rsidRPr="004D2A8E" w:rsidRDefault="004004DC" w:rsidP="004004DC">
      <w:pPr>
        <w:pStyle w:val="a3"/>
        <w:jc w:val="both"/>
        <w:rPr>
          <w:rStyle w:val="FontStyle15"/>
          <w:b w:val="0"/>
          <w:bCs w:val="0"/>
          <w:i w:val="0"/>
          <w:iCs w:val="0"/>
          <w:spacing w:val="0"/>
          <w:sz w:val="28"/>
          <w:szCs w:val="28"/>
        </w:rPr>
      </w:pPr>
    </w:p>
    <w:p w:rsidR="004004DC" w:rsidRPr="004D2A8E" w:rsidRDefault="004004DC" w:rsidP="004004DC">
      <w:pPr>
        <w:pStyle w:val="Style1"/>
        <w:widowControl/>
        <w:rPr>
          <w:rStyle w:val="FontStyle11"/>
          <w:b/>
          <w:sz w:val="28"/>
          <w:szCs w:val="28"/>
        </w:rPr>
      </w:pPr>
      <w:r w:rsidRPr="004D2A8E">
        <w:rPr>
          <w:rStyle w:val="FontStyle11"/>
          <w:b/>
          <w:sz w:val="28"/>
          <w:szCs w:val="28"/>
        </w:rPr>
        <w:t>КОНТРОЛЬНЫЕ ВОПРОСЫ</w:t>
      </w:r>
    </w:p>
    <w:p w:rsidR="004004DC" w:rsidRPr="004D2A8E" w:rsidRDefault="004004DC" w:rsidP="004004DC">
      <w:pPr>
        <w:pStyle w:val="Style1"/>
        <w:widowControl/>
        <w:rPr>
          <w:rStyle w:val="FontStyle11"/>
          <w:b/>
          <w:sz w:val="28"/>
          <w:szCs w:val="28"/>
        </w:rPr>
      </w:pPr>
    </w:p>
    <w:p w:rsidR="004004DC" w:rsidRPr="004D2A8E" w:rsidRDefault="004004DC" w:rsidP="004004DC">
      <w:pPr>
        <w:pStyle w:val="Style2"/>
        <w:widowControl/>
        <w:numPr>
          <w:ilvl w:val="0"/>
          <w:numId w:val="7"/>
        </w:numPr>
        <w:tabs>
          <w:tab w:val="left" w:pos="393"/>
        </w:tabs>
        <w:spacing w:line="249" w:lineRule="exact"/>
        <w:ind w:left="393"/>
        <w:rPr>
          <w:rStyle w:val="FontStyle12"/>
          <w:i w:val="0"/>
          <w:sz w:val="28"/>
          <w:szCs w:val="28"/>
        </w:rPr>
      </w:pPr>
      <w:r w:rsidRPr="004D2A8E">
        <w:rPr>
          <w:rStyle w:val="FontStyle12"/>
          <w:i w:val="0"/>
          <w:sz w:val="28"/>
          <w:szCs w:val="28"/>
        </w:rPr>
        <w:t>Какова конечная цель проведения контроля качества свароч</w:t>
      </w:r>
      <w:r w:rsidRPr="004D2A8E">
        <w:rPr>
          <w:rStyle w:val="FontStyle12"/>
          <w:i w:val="0"/>
          <w:sz w:val="28"/>
          <w:szCs w:val="28"/>
        </w:rPr>
        <w:softHyphen/>
        <w:t>ных материалов?</w:t>
      </w:r>
    </w:p>
    <w:p w:rsidR="004004DC" w:rsidRPr="004D2A8E" w:rsidRDefault="004004DC" w:rsidP="004004DC">
      <w:pPr>
        <w:pStyle w:val="Style2"/>
        <w:widowControl/>
        <w:numPr>
          <w:ilvl w:val="0"/>
          <w:numId w:val="7"/>
        </w:numPr>
        <w:tabs>
          <w:tab w:val="left" w:pos="393"/>
        </w:tabs>
        <w:spacing w:before="13" w:line="240" w:lineRule="auto"/>
        <w:ind w:firstLine="0"/>
        <w:jc w:val="both"/>
        <w:rPr>
          <w:rStyle w:val="FontStyle12"/>
          <w:i w:val="0"/>
          <w:sz w:val="28"/>
          <w:szCs w:val="28"/>
        </w:rPr>
      </w:pPr>
      <w:r w:rsidRPr="004D2A8E">
        <w:rPr>
          <w:rStyle w:val="FontStyle15"/>
          <w:b w:val="0"/>
          <w:i w:val="0"/>
          <w:sz w:val="28"/>
          <w:szCs w:val="28"/>
        </w:rPr>
        <w:t>В</w:t>
      </w:r>
      <w:r w:rsidRPr="004D2A8E">
        <w:rPr>
          <w:rStyle w:val="FontStyle15"/>
          <w:i w:val="0"/>
          <w:sz w:val="28"/>
          <w:szCs w:val="28"/>
        </w:rPr>
        <w:t xml:space="preserve"> </w:t>
      </w:r>
      <w:r w:rsidRPr="004D2A8E">
        <w:rPr>
          <w:rStyle w:val="FontStyle12"/>
          <w:i w:val="0"/>
          <w:sz w:val="28"/>
          <w:szCs w:val="28"/>
        </w:rPr>
        <w:t>каких случаях производят оценку свариваемости металла?</w:t>
      </w:r>
    </w:p>
    <w:p w:rsidR="004004DC" w:rsidRPr="004D2A8E" w:rsidRDefault="004004DC" w:rsidP="004004DC">
      <w:pPr>
        <w:pStyle w:val="Style2"/>
        <w:widowControl/>
        <w:numPr>
          <w:ilvl w:val="0"/>
          <w:numId w:val="7"/>
        </w:numPr>
        <w:tabs>
          <w:tab w:val="left" w:pos="393"/>
        </w:tabs>
        <w:spacing w:line="236" w:lineRule="exact"/>
        <w:ind w:left="393"/>
        <w:rPr>
          <w:rStyle w:val="FontStyle12"/>
          <w:i w:val="0"/>
          <w:sz w:val="28"/>
          <w:szCs w:val="28"/>
        </w:rPr>
      </w:pPr>
      <w:r w:rsidRPr="004D2A8E">
        <w:rPr>
          <w:rStyle w:val="FontStyle12"/>
          <w:i w:val="0"/>
          <w:sz w:val="28"/>
          <w:szCs w:val="28"/>
        </w:rPr>
        <w:t>Как количественно и качественно оценивают свариваемость металла?</w:t>
      </w:r>
    </w:p>
    <w:p w:rsidR="004004DC" w:rsidRPr="004D2A8E" w:rsidRDefault="004004DC" w:rsidP="004004DC">
      <w:pPr>
        <w:pStyle w:val="Style2"/>
        <w:widowControl/>
        <w:numPr>
          <w:ilvl w:val="0"/>
          <w:numId w:val="7"/>
        </w:numPr>
        <w:tabs>
          <w:tab w:val="left" w:pos="393"/>
        </w:tabs>
        <w:spacing w:before="26" w:line="240" w:lineRule="auto"/>
        <w:ind w:firstLine="0"/>
        <w:rPr>
          <w:rStyle w:val="FontStyle12"/>
          <w:i w:val="0"/>
          <w:sz w:val="28"/>
          <w:szCs w:val="28"/>
        </w:rPr>
      </w:pPr>
      <w:r w:rsidRPr="004D2A8E">
        <w:rPr>
          <w:rStyle w:val="FontStyle12"/>
          <w:i w:val="0"/>
          <w:sz w:val="28"/>
          <w:szCs w:val="28"/>
        </w:rPr>
        <w:t>Какие дефекты характеризуют свариваемость металла?</w:t>
      </w:r>
    </w:p>
    <w:p w:rsidR="0045175F" w:rsidRPr="004D2A8E" w:rsidRDefault="0045175F" w:rsidP="00400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5175F" w:rsidRPr="004D2A8E" w:rsidSect="003711D5">
      <w:pgSz w:w="11907" w:h="16839" w:orient="landscape" w:code="9"/>
      <w:pgMar w:top="1134" w:right="850" w:bottom="1134" w:left="1701" w:header="720" w:footer="720" w:gutter="0"/>
      <w:cols w:space="33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664C26"/>
    <w:lvl w:ilvl="0">
      <w:numFmt w:val="bullet"/>
      <w:lvlText w:val="*"/>
      <w:lvlJc w:val="left"/>
    </w:lvl>
  </w:abstractNum>
  <w:abstractNum w:abstractNumId="1">
    <w:nsid w:val="1D894FB0"/>
    <w:multiLevelType w:val="singleLevel"/>
    <w:tmpl w:val="90DCDAC8"/>
    <w:lvl w:ilvl="0">
      <w:start w:val="5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2">
    <w:nsid w:val="2E261EFB"/>
    <w:multiLevelType w:val="singleLevel"/>
    <w:tmpl w:val="5FCECEDE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34FB2DC0"/>
    <w:multiLevelType w:val="singleLevel"/>
    <w:tmpl w:val="951832AC"/>
    <w:lvl w:ilvl="0">
      <w:start w:val="4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4">
    <w:nsid w:val="35ED78B9"/>
    <w:multiLevelType w:val="singleLevel"/>
    <w:tmpl w:val="6EE6E236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A416A"/>
    <w:multiLevelType w:val="singleLevel"/>
    <w:tmpl w:val="62023BEE"/>
    <w:lvl w:ilvl="0">
      <w:start w:val="3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1D5"/>
    <w:rsid w:val="00026F32"/>
    <w:rsid w:val="000F742E"/>
    <w:rsid w:val="001F37A2"/>
    <w:rsid w:val="003711D5"/>
    <w:rsid w:val="0038475C"/>
    <w:rsid w:val="004004DC"/>
    <w:rsid w:val="004435E3"/>
    <w:rsid w:val="0045175F"/>
    <w:rsid w:val="004D2A8E"/>
    <w:rsid w:val="00686DDA"/>
    <w:rsid w:val="006C6328"/>
    <w:rsid w:val="007154F3"/>
    <w:rsid w:val="007B5BD7"/>
    <w:rsid w:val="007F273D"/>
    <w:rsid w:val="00800A23"/>
    <w:rsid w:val="008146EF"/>
    <w:rsid w:val="00852594"/>
    <w:rsid w:val="00A10180"/>
    <w:rsid w:val="00B938E4"/>
    <w:rsid w:val="00C26273"/>
    <w:rsid w:val="00C95364"/>
    <w:rsid w:val="00CE3258"/>
    <w:rsid w:val="00D73864"/>
    <w:rsid w:val="00E4179E"/>
    <w:rsid w:val="00EB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711D5"/>
    <w:pPr>
      <w:widowControl w:val="0"/>
      <w:autoSpaceDE w:val="0"/>
      <w:autoSpaceDN w:val="0"/>
      <w:adjustRightInd w:val="0"/>
      <w:spacing w:after="0" w:line="332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711D5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"/>
    <w:uiPriority w:val="99"/>
    <w:rsid w:val="003711D5"/>
    <w:pPr>
      <w:widowControl w:val="0"/>
      <w:autoSpaceDE w:val="0"/>
      <w:autoSpaceDN w:val="0"/>
      <w:adjustRightInd w:val="0"/>
      <w:spacing w:after="0" w:line="334" w:lineRule="exact"/>
      <w:ind w:hanging="3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711D5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3">
    <w:name w:val="Font Style13"/>
    <w:basedOn w:val="a0"/>
    <w:uiPriority w:val="99"/>
    <w:rsid w:val="003711D5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uiPriority w:val="99"/>
    <w:rsid w:val="003711D5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11D5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711D5"/>
    <w:pPr>
      <w:widowControl w:val="0"/>
      <w:autoSpaceDE w:val="0"/>
      <w:autoSpaceDN w:val="0"/>
      <w:adjustRightInd w:val="0"/>
      <w:spacing w:after="0" w:line="327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711D5"/>
    <w:rPr>
      <w:rFonts w:ascii="Franklin Gothic Medium" w:hAnsi="Franklin Gothic Medium" w:cs="Franklin Gothic Medium"/>
      <w:sz w:val="24"/>
      <w:szCs w:val="24"/>
    </w:rPr>
  </w:style>
  <w:style w:type="character" w:customStyle="1" w:styleId="FontStyle15">
    <w:name w:val="Font Style15"/>
    <w:basedOn w:val="a0"/>
    <w:uiPriority w:val="99"/>
    <w:rsid w:val="003711D5"/>
    <w:rPr>
      <w:rFonts w:ascii="Times New Roman" w:hAnsi="Times New Roman" w:cs="Times New Roman"/>
      <w:b/>
      <w:bCs/>
      <w:i/>
      <w:iCs/>
      <w:spacing w:val="60"/>
      <w:sz w:val="24"/>
      <w:szCs w:val="24"/>
    </w:rPr>
  </w:style>
  <w:style w:type="paragraph" w:customStyle="1" w:styleId="Style6">
    <w:name w:val="Style6"/>
    <w:basedOn w:val="a"/>
    <w:uiPriority w:val="99"/>
    <w:rsid w:val="00371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711D5"/>
    <w:pPr>
      <w:spacing w:after="0" w:line="240" w:lineRule="auto"/>
    </w:pPr>
  </w:style>
  <w:style w:type="character" w:customStyle="1" w:styleId="FontStyle16">
    <w:name w:val="Font Style16"/>
    <w:basedOn w:val="a0"/>
    <w:uiPriority w:val="99"/>
    <w:rsid w:val="004004D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4004DC"/>
    <w:pPr>
      <w:widowControl w:val="0"/>
      <w:autoSpaceDE w:val="0"/>
      <w:autoSpaceDN w:val="0"/>
      <w:adjustRightInd w:val="0"/>
      <w:spacing w:after="0" w:line="343" w:lineRule="exact"/>
      <w:ind w:firstLine="3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004DC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00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004DC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A8E"/>
    <w:pPr>
      <w:ind w:left="720"/>
      <w:contextualSpacing/>
    </w:pPr>
  </w:style>
  <w:style w:type="paragraph" w:customStyle="1" w:styleId="Style14">
    <w:name w:val="Style14"/>
    <w:basedOn w:val="a"/>
    <w:uiPriority w:val="99"/>
    <w:rsid w:val="004D2A8E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D2A8E"/>
    <w:rPr>
      <w:rFonts w:ascii="Bookman Old Style" w:hAnsi="Bookman Old Style" w:cs="Bookman Old Style"/>
      <w:sz w:val="26"/>
      <w:szCs w:val="26"/>
    </w:rPr>
  </w:style>
  <w:style w:type="paragraph" w:styleId="2">
    <w:name w:val="List 2"/>
    <w:basedOn w:val="a"/>
    <w:rsid w:val="00CE325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>RePack by SPecialiST</Company>
  <LinksUpToDate>false</LinksUpToDate>
  <CharactersWithSpaces>20681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>Контроль качества сварочных материалов</dc:subject>
  <dc:creator>Баранов В.И.</dc:creator>
  <cp:keywords/>
  <dc:description/>
  <cp:lastModifiedBy>RePack by SPecialiST</cp:lastModifiedBy>
  <cp:revision>7</cp:revision>
  <dcterms:created xsi:type="dcterms:W3CDTF">2016-01-17T13:45:00Z</dcterms:created>
  <dcterms:modified xsi:type="dcterms:W3CDTF">2018-01-21T06:53:00Z</dcterms:modified>
</cp:coreProperties>
</file>