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A66" w:rsidRDefault="00452A66" w:rsidP="00452A66">
      <w:pPr>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 xml:space="preserve">Гаврилова Е.Н., </w:t>
      </w:r>
      <w:r w:rsidR="00BE7F5A" w:rsidRPr="004E0291">
        <w:rPr>
          <w:rFonts w:ascii="Times New Roman" w:hAnsi="Times New Roman" w:cs="Times New Roman"/>
          <w:i/>
          <w:sz w:val="28"/>
          <w:szCs w:val="28"/>
        </w:rPr>
        <w:t>Бокова А.А., Мягких А.В.</w:t>
      </w:r>
    </w:p>
    <w:p w:rsidR="00BE7F5A" w:rsidRPr="004E0291" w:rsidRDefault="00452A66" w:rsidP="00452A66">
      <w:pPr>
        <w:spacing w:after="0" w:line="240" w:lineRule="auto"/>
        <w:ind w:firstLine="709"/>
        <w:jc w:val="right"/>
        <w:rPr>
          <w:rFonts w:ascii="Times New Roman" w:hAnsi="Times New Roman" w:cs="Times New Roman"/>
          <w:b/>
          <w:sz w:val="28"/>
          <w:szCs w:val="28"/>
        </w:rPr>
      </w:pPr>
      <w:bookmarkStart w:id="0" w:name="_GoBack"/>
      <w:bookmarkEnd w:id="0"/>
      <w:r w:rsidRPr="004E0291">
        <w:rPr>
          <w:rFonts w:ascii="Times New Roman" w:hAnsi="Times New Roman" w:cs="Times New Roman"/>
          <w:b/>
          <w:sz w:val="28"/>
          <w:szCs w:val="28"/>
        </w:rPr>
        <w:t xml:space="preserve"> </w:t>
      </w:r>
    </w:p>
    <w:p w:rsidR="0032332C" w:rsidRPr="004E0291" w:rsidRDefault="00124EA6" w:rsidP="004E0291">
      <w:pPr>
        <w:spacing w:after="0" w:line="240" w:lineRule="auto"/>
        <w:ind w:firstLine="709"/>
        <w:jc w:val="center"/>
        <w:rPr>
          <w:rFonts w:ascii="Times New Roman" w:hAnsi="Times New Roman" w:cs="Times New Roman"/>
          <w:b/>
          <w:sz w:val="28"/>
          <w:szCs w:val="28"/>
        </w:rPr>
      </w:pPr>
      <w:r w:rsidRPr="004E0291">
        <w:rPr>
          <w:rFonts w:ascii="Times New Roman" w:hAnsi="Times New Roman" w:cs="Times New Roman"/>
          <w:b/>
          <w:sz w:val="28"/>
          <w:szCs w:val="28"/>
        </w:rPr>
        <w:t>Особенности группового восприятия личности через призму языковой культуры</w:t>
      </w:r>
    </w:p>
    <w:p w:rsidR="00C8619C" w:rsidRPr="004E0291" w:rsidRDefault="00C8619C" w:rsidP="004E0291">
      <w:pPr>
        <w:spacing w:after="0" w:line="240" w:lineRule="auto"/>
        <w:ind w:firstLine="709"/>
        <w:jc w:val="center"/>
        <w:rPr>
          <w:rFonts w:ascii="Times New Roman" w:hAnsi="Times New Roman" w:cs="Times New Roman"/>
          <w:b/>
          <w:sz w:val="28"/>
          <w:szCs w:val="28"/>
        </w:rPr>
      </w:pPr>
    </w:p>
    <w:p w:rsidR="008246AF" w:rsidRPr="004E0291" w:rsidRDefault="008246AF" w:rsidP="004E0291">
      <w:pPr>
        <w:spacing w:after="0" w:line="240" w:lineRule="auto"/>
        <w:ind w:firstLine="709"/>
        <w:jc w:val="both"/>
        <w:rPr>
          <w:rFonts w:ascii="Times New Roman" w:hAnsi="Times New Roman" w:cs="Times New Roman"/>
          <w:sz w:val="28"/>
          <w:szCs w:val="28"/>
        </w:rPr>
      </w:pPr>
      <w:r w:rsidRPr="004E0291">
        <w:rPr>
          <w:rFonts w:ascii="Times New Roman" w:hAnsi="Times New Roman" w:cs="Times New Roman"/>
          <w:sz w:val="28"/>
          <w:szCs w:val="28"/>
        </w:rPr>
        <w:t xml:space="preserve">Исследования проблемы соотношения личности, </w:t>
      </w:r>
      <w:r w:rsidR="00CC64FB" w:rsidRPr="004E0291">
        <w:rPr>
          <w:rFonts w:ascii="Times New Roman" w:hAnsi="Times New Roman" w:cs="Times New Roman"/>
          <w:sz w:val="28"/>
          <w:szCs w:val="28"/>
        </w:rPr>
        <w:t xml:space="preserve">общества, </w:t>
      </w:r>
      <w:r w:rsidRPr="004E0291">
        <w:rPr>
          <w:rFonts w:ascii="Times New Roman" w:hAnsi="Times New Roman" w:cs="Times New Roman"/>
          <w:sz w:val="28"/>
          <w:szCs w:val="28"/>
        </w:rPr>
        <w:t>культуры и языка предпринимались давно. У</w:t>
      </w:r>
      <w:r w:rsidR="007B5016" w:rsidRPr="004E0291">
        <w:rPr>
          <w:rFonts w:ascii="Times New Roman" w:hAnsi="Times New Roman" w:cs="Times New Roman"/>
          <w:sz w:val="28"/>
          <w:szCs w:val="28"/>
        </w:rPr>
        <w:t>мы выдающихся ученых разных эпох</w:t>
      </w:r>
      <w:r w:rsidRPr="004E0291">
        <w:rPr>
          <w:rFonts w:ascii="Times New Roman" w:hAnsi="Times New Roman" w:cs="Times New Roman"/>
          <w:sz w:val="28"/>
          <w:szCs w:val="28"/>
        </w:rPr>
        <w:t xml:space="preserve"> </w:t>
      </w:r>
      <w:r w:rsidR="007B5016" w:rsidRPr="004E0291">
        <w:rPr>
          <w:rFonts w:ascii="Times New Roman" w:hAnsi="Times New Roman" w:cs="Times New Roman"/>
          <w:sz w:val="28"/>
          <w:szCs w:val="28"/>
        </w:rPr>
        <w:t>пытались определить место личности в человеческом обществе</w:t>
      </w:r>
      <w:r w:rsidRPr="004E0291">
        <w:rPr>
          <w:rFonts w:ascii="Times New Roman" w:hAnsi="Times New Roman" w:cs="Times New Roman"/>
          <w:sz w:val="28"/>
          <w:szCs w:val="28"/>
        </w:rPr>
        <w:t xml:space="preserve">, </w:t>
      </w:r>
      <w:r w:rsidR="007B5016" w:rsidRPr="004E0291">
        <w:rPr>
          <w:rFonts w:ascii="Times New Roman" w:hAnsi="Times New Roman" w:cs="Times New Roman"/>
          <w:sz w:val="28"/>
          <w:szCs w:val="28"/>
        </w:rPr>
        <w:t>рассмотреть человеческую личность как обособленную индивидуальность вне общества</w:t>
      </w:r>
      <w:r w:rsidRPr="004E0291">
        <w:rPr>
          <w:rFonts w:ascii="Times New Roman" w:hAnsi="Times New Roman" w:cs="Times New Roman"/>
          <w:sz w:val="28"/>
          <w:szCs w:val="28"/>
        </w:rPr>
        <w:t xml:space="preserve"> и проследить связь культуры общества и личности с языком. </w:t>
      </w:r>
    </w:p>
    <w:p w:rsidR="00D512CE" w:rsidRPr="004E0291" w:rsidRDefault="008246AF" w:rsidP="004E0291">
      <w:pPr>
        <w:spacing w:after="0" w:line="240" w:lineRule="auto"/>
        <w:ind w:firstLine="709"/>
        <w:jc w:val="both"/>
        <w:rPr>
          <w:rFonts w:ascii="Times New Roman" w:hAnsi="Times New Roman" w:cs="Times New Roman"/>
          <w:sz w:val="28"/>
          <w:szCs w:val="28"/>
        </w:rPr>
      </w:pPr>
      <w:r w:rsidRPr="004E0291">
        <w:rPr>
          <w:rFonts w:ascii="Times New Roman" w:hAnsi="Times New Roman" w:cs="Times New Roman"/>
          <w:sz w:val="28"/>
          <w:szCs w:val="28"/>
        </w:rPr>
        <w:t xml:space="preserve">Мы попытаемся </w:t>
      </w:r>
      <w:r w:rsidR="00D512CE" w:rsidRPr="004E0291">
        <w:rPr>
          <w:rFonts w:ascii="Times New Roman" w:hAnsi="Times New Roman" w:cs="Times New Roman"/>
          <w:sz w:val="28"/>
          <w:szCs w:val="28"/>
        </w:rPr>
        <w:t xml:space="preserve">понять, как личность может восприниматься группой, исходя из её уровня развития языковой культуры. </w:t>
      </w:r>
    </w:p>
    <w:p w:rsidR="007B5016" w:rsidRPr="004E0291" w:rsidRDefault="00C8619C" w:rsidP="005C6876">
      <w:pPr>
        <w:spacing w:after="0" w:line="240" w:lineRule="auto"/>
        <w:ind w:firstLine="709"/>
        <w:jc w:val="both"/>
        <w:rPr>
          <w:rFonts w:ascii="Times New Roman" w:hAnsi="Times New Roman" w:cs="Times New Roman"/>
          <w:color w:val="000000"/>
          <w:sz w:val="28"/>
          <w:szCs w:val="28"/>
        </w:rPr>
      </w:pPr>
      <w:r w:rsidRPr="004E0291">
        <w:rPr>
          <w:rFonts w:ascii="Times New Roman" w:hAnsi="Times New Roman" w:cs="Times New Roman"/>
          <w:sz w:val="28"/>
          <w:szCs w:val="28"/>
        </w:rPr>
        <w:t xml:space="preserve">Сначала нужно понять, </w:t>
      </w:r>
      <w:r w:rsidR="00D512CE" w:rsidRPr="004E0291">
        <w:rPr>
          <w:rFonts w:ascii="Times New Roman" w:hAnsi="Times New Roman" w:cs="Times New Roman"/>
          <w:sz w:val="28"/>
          <w:szCs w:val="28"/>
        </w:rPr>
        <w:t>что к</w:t>
      </w:r>
      <w:r w:rsidR="007B5016" w:rsidRPr="004E0291">
        <w:rPr>
          <w:rFonts w:ascii="Times New Roman" w:hAnsi="Times New Roman" w:cs="Times New Roman"/>
          <w:sz w:val="28"/>
          <w:szCs w:val="28"/>
        </w:rPr>
        <w:t xml:space="preserve">аждая личность представляет собой не только обособленный духовный мир, но и принадлежит к биологическому виду, исторически существующему </w:t>
      </w:r>
      <w:r w:rsidR="007B5016" w:rsidRPr="004E0291">
        <w:rPr>
          <w:rFonts w:ascii="Times New Roman" w:hAnsi="Times New Roman" w:cs="Times New Roman"/>
          <w:color w:val="000000"/>
          <w:sz w:val="28"/>
          <w:szCs w:val="28"/>
        </w:rPr>
        <w:t xml:space="preserve">более 3 млн. лет. Современный человек (по классификации Карла Линнея - человек разумный) </w:t>
      </w:r>
      <w:r w:rsidR="00425929" w:rsidRPr="004E0291">
        <w:rPr>
          <w:rFonts w:ascii="Times New Roman" w:hAnsi="Times New Roman" w:cs="Times New Roman"/>
          <w:color w:val="000000"/>
          <w:sz w:val="28"/>
          <w:szCs w:val="28"/>
        </w:rPr>
        <w:t xml:space="preserve">в ходе биологической эволюции </w:t>
      </w:r>
      <w:r w:rsidR="007B5016" w:rsidRPr="004E0291">
        <w:rPr>
          <w:rFonts w:ascii="Times New Roman" w:hAnsi="Times New Roman" w:cs="Times New Roman"/>
          <w:color w:val="000000"/>
          <w:sz w:val="28"/>
          <w:szCs w:val="28"/>
        </w:rPr>
        <w:t>как отдельный вид сформировался примерно 200 тыс. лет назад.</w:t>
      </w:r>
    </w:p>
    <w:p w:rsidR="00A53BA4" w:rsidRPr="004E0291" w:rsidRDefault="007B5016" w:rsidP="005C6876">
      <w:pPr>
        <w:pStyle w:val="a7"/>
        <w:shd w:val="clear" w:color="auto" w:fill="FFFFFF"/>
        <w:spacing w:before="0" w:beforeAutospacing="0" w:after="0" w:afterAutospacing="0"/>
        <w:ind w:firstLine="709"/>
        <w:jc w:val="both"/>
        <w:rPr>
          <w:color w:val="000000"/>
          <w:sz w:val="28"/>
          <w:szCs w:val="28"/>
        </w:rPr>
      </w:pPr>
      <w:r w:rsidRPr="004E0291">
        <w:rPr>
          <w:color w:val="000000"/>
          <w:sz w:val="28"/>
          <w:szCs w:val="28"/>
        </w:rPr>
        <w:t>Фундаментальные признаки</w:t>
      </w:r>
      <w:r w:rsidR="00C8619C" w:rsidRPr="004E0291">
        <w:rPr>
          <w:color w:val="000000"/>
          <w:sz w:val="28"/>
          <w:szCs w:val="28"/>
        </w:rPr>
        <w:t xml:space="preserve">, отличающие человека от </w:t>
      </w:r>
      <w:proofErr w:type="gramStart"/>
      <w:r w:rsidR="00C8619C" w:rsidRPr="004E0291">
        <w:rPr>
          <w:color w:val="000000"/>
          <w:sz w:val="28"/>
          <w:szCs w:val="28"/>
        </w:rPr>
        <w:t>животных  (</w:t>
      </w:r>
      <w:proofErr w:type="spellStart"/>
      <w:proofErr w:type="gramEnd"/>
      <w:r w:rsidR="00C8619C" w:rsidRPr="004E0291">
        <w:rPr>
          <w:color w:val="000000"/>
          <w:sz w:val="28"/>
          <w:szCs w:val="28"/>
        </w:rPr>
        <w:t>прямохождение</w:t>
      </w:r>
      <w:proofErr w:type="spellEnd"/>
      <w:r w:rsidR="00C8619C" w:rsidRPr="004E0291">
        <w:rPr>
          <w:color w:val="000000"/>
          <w:sz w:val="28"/>
          <w:szCs w:val="28"/>
        </w:rPr>
        <w:t xml:space="preserve">, большой объем мозга, мышление, речь, овладение орудиями труда и огнем, длительный период детства и </w:t>
      </w:r>
      <w:proofErr w:type="spellStart"/>
      <w:r w:rsidR="00C8619C" w:rsidRPr="004E0291">
        <w:rPr>
          <w:color w:val="000000"/>
          <w:sz w:val="28"/>
          <w:szCs w:val="28"/>
        </w:rPr>
        <w:t>т.д</w:t>
      </w:r>
      <w:proofErr w:type="spellEnd"/>
      <w:r w:rsidR="00C8619C" w:rsidRPr="004E0291">
        <w:rPr>
          <w:color w:val="000000"/>
          <w:sz w:val="28"/>
          <w:szCs w:val="28"/>
        </w:rPr>
        <w:t>)</w:t>
      </w:r>
      <w:r w:rsidRPr="004E0291">
        <w:rPr>
          <w:color w:val="000000"/>
          <w:sz w:val="28"/>
          <w:szCs w:val="28"/>
        </w:rPr>
        <w:t xml:space="preserve"> послужили основанием перехода от биологической к культурной эволюции. Можно сказать, что у человека формируется его индивидуальность, которая позднее вырастает в личность.</w:t>
      </w:r>
      <w:r w:rsidR="00E230CD" w:rsidRPr="004E0291">
        <w:rPr>
          <w:color w:val="000000"/>
          <w:sz w:val="28"/>
          <w:szCs w:val="28"/>
        </w:rPr>
        <w:t xml:space="preserve"> </w:t>
      </w:r>
    </w:p>
    <w:p w:rsidR="00A53BA4" w:rsidRPr="005C6876" w:rsidRDefault="007B5016" w:rsidP="005C6876">
      <w:pPr>
        <w:pStyle w:val="a7"/>
        <w:shd w:val="clear" w:color="auto" w:fill="FFFFFF"/>
        <w:spacing w:before="0" w:beforeAutospacing="0" w:after="0" w:afterAutospacing="0"/>
        <w:ind w:firstLine="709"/>
        <w:jc w:val="both"/>
        <w:rPr>
          <w:sz w:val="28"/>
          <w:szCs w:val="28"/>
        </w:rPr>
      </w:pPr>
      <w:r w:rsidRPr="004E0291">
        <w:rPr>
          <w:sz w:val="28"/>
          <w:szCs w:val="28"/>
        </w:rPr>
        <w:t xml:space="preserve">Индивид становится личностью, когда он, взаимодействуя с обществом через конкретные социальные общности, группы, институты, реализует </w:t>
      </w:r>
      <w:r w:rsidRPr="005C6876">
        <w:rPr>
          <w:sz w:val="28"/>
          <w:szCs w:val="28"/>
        </w:rPr>
        <w:t>социально значимые свойства, социальные связи.</w:t>
      </w:r>
      <w:r w:rsidR="00B323A4" w:rsidRPr="005C6876">
        <w:rPr>
          <w:sz w:val="28"/>
          <w:szCs w:val="28"/>
        </w:rPr>
        <w:t xml:space="preserve"> </w:t>
      </w:r>
    </w:p>
    <w:p w:rsidR="00153B2B" w:rsidRPr="005C6876" w:rsidRDefault="007B5016" w:rsidP="005C6876">
      <w:pPr>
        <w:pStyle w:val="1"/>
        <w:spacing w:before="0" w:beforeAutospacing="0" w:after="0" w:afterAutospacing="0"/>
        <w:ind w:firstLine="709"/>
        <w:jc w:val="both"/>
        <w:rPr>
          <w:b w:val="0"/>
          <w:color w:val="000000"/>
          <w:sz w:val="28"/>
          <w:szCs w:val="28"/>
        </w:rPr>
      </w:pPr>
      <w:r w:rsidRPr="005C6876">
        <w:rPr>
          <w:b w:val="0"/>
          <w:color w:val="000000"/>
          <w:sz w:val="28"/>
          <w:szCs w:val="28"/>
        </w:rPr>
        <w:t>В момент рождения ребенок еще не является личностью, она является всего лишь индивидом. Чтобы стать личностью человек должен пройти определенный путь развития. Необходимым условием этого развития является наличие социальной среды, мира культуры с которым ребенок взаимодействует. Ребенок, который воспитывается в человеческом обществе, включен в социальные связи и взаимоотношения, которые со временем расширяются и углубляются. Вместе с тем, известно, что в случае тяжелого психического заболевания может наступить разрыв, распад социальных связей и тогда индивид теряет признаки личности. Или, например, ребенок, воспитанный среди животных ("</w:t>
      </w:r>
      <w:proofErr w:type="spellStart"/>
      <w:r w:rsidRPr="005C6876">
        <w:rPr>
          <w:b w:val="0"/>
          <w:color w:val="000000"/>
          <w:sz w:val="28"/>
          <w:szCs w:val="28"/>
        </w:rPr>
        <w:t>феральные</w:t>
      </w:r>
      <w:proofErr w:type="spellEnd"/>
      <w:r w:rsidRPr="005C6876">
        <w:rPr>
          <w:b w:val="0"/>
          <w:color w:val="000000"/>
          <w:sz w:val="28"/>
          <w:szCs w:val="28"/>
        </w:rPr>
        <w:t xml:space="preserve"> дети"), так и не становится личностью</w:t>
      </w:r>
      <w:r w:rsidR="004E0291" w:rsidRPr="005C6876">
        <w:rPr>
          <w:b w:val="0"/>
          <w:color w:val="000000"/>
          <w:sz w:val="28"/>
          <w:szCs w:val="28"/>
        </w:rPr>
        <w:t xml:space="preserve"> </w:t>
      </w:r>
      <w:r w:rsidR="005C6876" w:rsidRPr="005C6876">
        <w:rPr>
          <w:b w:val="0"/>
          <w:color w:val="000000"/>
          <w:sz w:val="28"/>
          <w:szCs w:val="28"/>
          <w:highlight w:val="yellow"/>
        </w:rPr>
        <w:t>[</w:t>
      </w:r>
      <w:r w:rsidR="000B5235">
        <w:rPr>
          <w:b w:val="0"/>
          <w:color w:val="CC3300"/>
          <w:sz w:val="28"/>
          <w:szCs w:val="28"/>
          <w:highlight w:val="yellow"/>
        </w:rPr>
        <w:t>4</w:t>
      </w:r>
      <w:r w:rsidR="005C6876" w:rsidRPr="005C6876">
        <w:rPr>
          <w:b w:val="0"/>
          <w:sz w:val="28"/>
          <w:szCs w:val="28"/>
          <w:highlight w:val="yellow"/>
        </w:rPr>
        <w:t>]</w:t>
      </w:r>
      <w:r w:rsidR="005C6876" w:rsidRPr="005C6876">
        <w:rPr>
          <w:b w:val="0"/>
          <w:color w:val="000000"/>
          <w:sz w:val="28"/>
          <w:szCs w:val="28"/>
          <w:highlight w:val="yellow"/>
        </w:rPr>
        <w:t>.</w:t>
      </w:r>
      <w:r w:rsidR="005C6876" w:rsidRPr="005C6876">
        <w:rPr>
          <w:b w:val="0"/>
          <w:color w:val="000000"/>
          <w:sz w:val="28"/>
          <w:szCs w:val="28"/>
        </w:rPr>
        <w:t xml:space="preserve"> </w:t>
      </w:r>
    </w:p>
    <w:p w:rsidR="008515FF" w:rsidRDefault="00D5466B" w:rsidP="004E0291">
      <w:pPr>
        <w:pStyle w:val="a7"/>
        <w:shd w:val="clear" w:color="auto" w:fill="FFFFFF"/>
        <w:spacing w:before="0" w:beforeAutospacing="0" w:after="0" w:afterAutospacing="0"/>
        <w:ind w:firstLine="709"/>
        <w:jc w:val="both"/>
        <w:rPr>
          <w:color w:val="000000"/>
          <w:sz w:val="28"/>
          <w:szCs w:val="28"/>
        </w:rPr>
      </w:pPr>
      <w:r>
        <w:rPr>
          <w:color w:val="000000"/>
          <w:sz w:val="27"/>
          <w:szCs w:val="27"/>
        </w:rPr>
        <w:t>И</w:t>
      </w:r>
      <w:r w:rsidR="008515FF">
        <w:rPr>
          <w:color w:val="000000"/>
          <w:sz w:val="27"/>
          <w:szCs w:val="27"/>
        </w:rPr>
        <w:t>стори</w:t>
      </w:r>
      <w:r>
        <w:rPr>
          <w:color w:val="000000"/>
          <w:sz w:val="27"/>
          <w:szCs w:val="27"/>
        </w:rPr>
        <w:t>я</w:t>
      </w:r>
      <w:r w:rsidR="008515FF">
        <w:rPr>
          <w:color w:val="000000"/>
          <w:sz w:val="27"/>
          <w:szCs w:val="27"/>
        </w:rPr>
        <w:t xml:space="preserve"> двух индийских молодых девушек </w:t>
      </w:r>
      <w:proofErr w:type="spellStart"/>
      <w:r w:rsidR="008515FF">
        <w:rPr>
          <w:color w:val="000000"/>
          <w:sz w:val="27"/>
          <w:szCs w:val="27"/>
        </w:rPr>
        <w:t>Камалы</w:t>
      </w:r>
      <w:proofErr w:type="spellEnd"/>
      <w:r w:rsidR="008515FF">
        <w:rPr>
          <w:color w:val="000000"/>
          <w:sz w:val="27"/>
          <w:szCs w:val="27"/>
        </w:rPr>
        <w:t xml:space="preserve"> и </w:t>
      </w:r>
      <w:proofErr w:type="spellStart"/>
      <w:r w:rsidR="008515FF">
        <w:rPr>
          <w:color w:val="000000"/>
          <w:sz w:val="27"/>
          <w:szCs w:val="27"/>
        </w:rPr>
        <w:t>Амалы</w:t>
      </w:r>
      <w:proofErr w:type="spellEnd"/>
      <w:r w:rsidR="008515FF">
        <w:rPr>
          <w:color w:val="000000"/>
          <w:sz w:val="27"/>
          <w:szCs w:val="27"/>
        </w:rPr>
        <w:t xml:space="preserve"> является одним из самых известных случаев диких детей. Когда в 1920 году их нашли в логове волков в индийском </w:t>
      </w:r>
      <w:proofErr w:type="spellStart"/>
      <w:r w:rsidR="008515FF">
        <w:rPr>
          <w:color w:val="000000"/>
          <w:sz w:val="27"/>
          <w:szCs w:val="27"/>
        </w:rPr>
        <w:t>Миднапоре</w:t>
      </w:r>
      <w:proofErr w:type="spellEnd"/>
      <w:r w:rsidR="008515FF">
        <w:rPr>
          <w:color w:val="000000"/>
          <w:sz w:val="27"/>
          <w:szCs w:val="27"/>
        </w:rPr>
        <w:t xml:space="preserve">, </w:t>
      </w:r>
      <w:proofErr w:type="spellStart"/>
      <w:r w:rsidR="008515FF">
        <w:rPr>
          <w:color w:val="000000"/>
          <w:sz w:val="27"/>
          <w:szCs w:val="27"/>
        </w:rPr>
        <w:t>Камале</w:t>
      </w:r>
      <w:proofErr w:type="spellEnd"/>
      <w:r w:rsidR="008515FF">
        <w:rPr>
          <w:color w:val="000000"/>
          <w:sz w:val="27"/>
          <w:szCs w:val="27"/>
        </w:rPr>
        <w:t xml:space="preserve"> было 8 лет, а </w:t>
      </w:r>
      <w:proofErr w:type="spellStart"/>
      <w:r w:rsidR="008515FF">
        <w:rPr>
          <w:color w:val="000000"/>
          <w:sz w:val="27"/>
          <w:szCs w:val="27"/>
        </w:rPr>
        <w:t>Амале</w:t>
      </w:r>
      <w:proofErr w:type="spellEnd"/>
      <w:r w:rsidR="008515FF">
        <w:rPr>
          <w:color w:val="000000"/>
          <w:sz w:val="27"/>
          <w:szCs w:val="27"/>
        </w:rPr>
        <w:t xml:space="preserve"> - 1,5 года. Большую часть своей жизни девочки провели вне людей. Несмотря на то, что они были найдены вместе, исследователи подвергают сомнение тот факт, что они были сестрами. Ведь у них была довольно большая разница в возрасте. Просто их примерно в одном месте оставили в разное время. Девочек обнаружили после того, как по всей деревне распространились мистические </w:t>
      </w:r>
      <w:r w:rsidR="008515FF">
        <w:rPr>
          <w:color w:val="000000"/>
          <w:sz w:val="27"/>
          <w:szCs w:val="27"/>
        </w:rPr>
        <w:lastRenderedPageBreak/>
        <w:t xml:space="preserve">истории о фигурах двух призрачных духов, которых вдели вместе с волками из джунглей Бенгалии. Местные жители настолько испугались духов, что позвали священника выяснить всю правду. Преподобный Джозеф спрятался в дерево над пещерой и стал ждать волков. Когда те ушли, он заглянул в их логово и увидел двух сгорбившихся людей. Он записал все, что увидел. Священник охарактеризовал детей, как "отвратительное с ног до головы существо". Девочки бегали на четвереньках и не имели никаких признаков человеческого бытия. В итоге Джозеф забрал диких детей с собой, хотя и не имел никакого опыта в их адаптации. Девочки спали вместе, свернувшись калачиком, срывали с себя одежду, не ели ничего, кроме сырого мяса, выли. Повадки их напоминали животные. Они разевали рот, высовывая язык, как волки. Физически дети были деформированы - сухожилия и суставы на руках стали короче, не давая возможности ходить вертикального. </w:t>
      </w:r>
      <w:proofErr w:type="spellStart"/>
      <w:r w:rsidR="008515FF">
        <w:rPr>
          <w:color w:val="000000"/>
          <w:sz w:val="27"/>
          <w:szCs w:val="27"/>
        </w:rPr>
        <w:t>Камала</w:t>
      </w:r>
      <w:proofErr w:type="spellEnd"/>
      <w:r w:rsidR="008515FF">
        <w:rPr>
          <w:color w:val="000000"/>
          <w:sz w:val="27"/>
          <w:szCs w:val="27"/>
        </w:rPr>
        <w:t xml:space="preserve"> и </w:t>
      </w:r>
      <w:proofErr w:type="spellStart"/>
      <w:r w:rsidR="008515FF">
        <w:rPr>
          <w:color w:val="000000"/>
          <w:sz w:val="27"/>
          <w:szCs w:val="27"/>
        </w:rPr>
        <w:t>Амала</w:t>
      </w:r>
      <w:proofErr w:type="spellEnd"/>
      <w:r w:rsidR="008515FF">
        <w:rPr>
          <w:color w:val="000000"/>
          <w:sz w:val="27"/>
          <w:szCs w:val="27"/>
        </w:rPr>
        <w:t xml:space="preserve"> не имели никакого интереса общаться с людьми. Говорят, что некоторые их органы чувств работали безупречно. Это относится не только к слуху и зрению, но и к резкому обонянию. Как и большинство детей-</w:t>
      </w:r>
      <w:proofErr w:type="spellStart"/>
      <w:r w:rsidR="008515FF">
        <w:rPr>
          <w:color w:val="000000"/>
          <w:sz w:val="27"/>
          <w:szCs w:val="27"/>
        </w:rPr>
        <w:t>маугли</w:t>
      </w:r>
      <w:proofErr w:type="spellEnd"/>
      <w:r w:rsidR="008515FF">
        <w:rPr>
          <w:color w:val="000000"/>
          <w:sz w:val="27"/>
          <w:szCs w:val="27"/>
        </w:rPr>
        <w:t xml:space="preserve">, эта пара всячески стремилась вернуться к своей прежней жизни, в окружении людей чувствуя себя несчастными. Вскоре </w:t>
      </w:r>
      <w:proofErr w:type="spellStart"/>
      <w:r w:rsidR="008515FF">
        <w:rPr>
          <w:color w:val="000000"/>
          <w:sz w:val="27"/>
          <w:szCs w:val="27"/>
        </w:rPr>
        <w:t>Амала</w:t>
      </w:r>
      <w:proofErr w:type="spellEnd"/>
      <w:r w:rsidR="008515FF">
        <w:rPr>
          <w:color w:val="000000"/>
          <w:sz w:val="27"/>
          <w:szCs w:val="27"/>
        </w:rPr>
        <w:t xml:space="preserve"> умерла, это событие вызвало глубокий траур у ее подруги, </w:t>
      </w:r>
      <w:proofErr w:type="spellStart"/>
      <w:r w:rsidR="008515FF">
        <w:rPr>
          <w:color w:val="000000"/>
          <w:sz w:val="27"/>
          <w:szCs w:val="27"/>
        </w:rPr>
        <w:t>Камала</w:t>
      </w:r>
      <w:proofErr w:type="spellEnd"/>
      <w:r w:rsidR="008515FF">
        <w:rPr>
          <w:color w:val="000000"/>
          <w:sz w:val="27"/>
          <w:szCs w:val="27"/>
        </w:rPr>
        <w:t xml:space="preserve"> даже в первый раз заплакала. Преподобный Джозеф думал, что она тоже умрет и стал усиленно работать над ней. В результате </w:t>
      </w:r>
      <w:proofErr w:type="spellStart"/>
      <w:r w:rsidR="008515FF">
        <w:rPr>
          <w:color w:val="000000"/>
          <w:sz w:val="27"/>
          <w:szCs w:val="27"/>
        </w:rPr>
        <w:t>Камала</w:t>
      </w:r>
      <w:proofErr w:type="spellEnd"/>
      <w:r w:rsidR="008515FF">
        <w:rPr>
          <w:color w:val="000000"/>
          <w:sz w:val="27"/>
          <w:szCs w:val="27"/>
        </w:rPr>
        <w:t xml:space="preserve"> еле-еле научилась прямо ходить и даже выучила несколько слов. В 1929 </w:t>
      </w:r>
      <w:proofErr w:type="gramStart"/>
      <w:r w:rsidR="008515FF">
        <w:rPr>
          <w:color w:val="000000"/>
          <w:sz w:val="27"/>
          <w:szCs w:val="27"/>
        </w:rPr>
        <w:t>году</w:t>
      </w:r>
      <w:proofErr w:type="gramEnd"/>
      <w:r w:rsidR="008515FF">
        <w:rPr>
          <w:color w:val="000000"/>
          <w:sz w:val="27"/>
          <w:szCs w:val="27"/>
        </w:rPr>
        <w:t xml:space="preserve"> и эта девочка умерла, на этот раз из-за почечной </w:t>
      </w:r>
      <w:r w:rsidR="008515FF" w:rsidRPr="008515FF">
        <w:rPr>
          <w:color w:val="000000"/>
          <w:sz w:val="28"/>
          <w:szCs w:val="28"/>
        </w:rPr>
        <w:t>недостаточности [</w:t>
      </w:r>
      <w:r w:rsidR="000B5235">
        <w:rPr>
          <w:color w:val="000000"/>
          <w:sz w:val="28"/>
          <w:szCs w:val="28"/>
        </w:rPr>
        <w:t>6</w:t>
      </w:r>
      <w:r w:rsidR="008515FF" w:rsidRPr="008515FF">
        <w:rPr>
          <w:sz w:val="28"/>
          <w:szCs w:val="28"/>
        </w:rPr>
        <w:t>]</w:t>
      </w:r>
      <w:r w:rsidR="008515FF" w:rsidRPr="008515FF">
        <w:rPr>
          <w:color w:val="000000"/>
          <w:sz w:val="28"/>
          <w:szCs w:val="28"/>
        </w:rPr>
        <w:t>.</w:t>
      </w:r>
    </w:p>
    <w:p w:rsidR="007B5016" w:rsidRPr="004E0291" w:rsidRDefault="007B5016" w:rsidP="004E0291">
      <w:pPr>
        <w:pStyle w:val="a7"/>
        <w:shd w:val="clear" w:color="auto" w:fill="FFFFFF"/>
        <w:spacing w:before="0" w:beforeAutospacing="0" w:after="0" w:afterAutospacing="0"/>
        <w:ind w:firstLine="709"/>
        <w:jc w:val="both"/>
        <w:rPr>
          <w:color w:val="000000"/>
          <w:sz w:val="28"/>
          <w:szCs w:val="28"/>
        </w:rPr>
      </w:pPr>
      <w:r w:rsidRPr="004E0291">
        <w:rPr>
          <w:color w:val="000000"/>
          <w:sz w:val="28"/>
          <w:szCs w:val="28"/>
        </w:rPr>
        <w:t>Пример</w:t>
      </w:r>
      <w:r w:rsidR="008A4A26">
        <w:rPr>
          <w:color w:val="000000"/>
          <w:sz w:val="28"/>
          <w:szCs w:val="28"/>
        </w:rPr>
        <w:t>ы</w:t>
      </w:r>
      <w:r w:rsidRPr="004E0291">
        <w:rPr>
          <w:color w:val="000000"/>
          <w:sz w:val="28"/>
          <w:szCs w:val="28"/>
        </w:rPr>
        <w:t xml:space="preserve"> </w:t>
      </w:r>
      <w:proofErr w:type="spellStart"/>
      <w:r w:rsidRPr="004E0291">
        <w:rPr>
          <w:color w:val="000000"/>
          <w:sz w:val="28"/>
          <w:szCs w:val="28"/>
        </w:rPr>
        <w:t>феральн</w:t>
      </w:r>
      <w:r w:rsidR="008A4A26">
        <w:rPr>
          <w:color w:val="000000"/>
          <w:sz w:val="28"/>
          <w:szCs w:val="28"/>
        </w:rPr>
        <w:t>ых</w:t>
      </w:r>
      <w:proofErr w:type="spellEnd"/>
      <w:r w:rsidRPr="004E0291">
        <w:rPr>
          <w:color w:val="000000"/>
          <w:sz w:val="28"/>
          <w:szCs w:val="28"/>
        </w:rPr>
        <w:t xml:space="preserve"> </w:t>
      </w:r>
      <w:r w:rsidR="008A4A26">
        <w:rPr>
          <w:color w:val="000000"/>
          <w:sz w:val="28"/>
          <w:szCs w:val="28"/>
        </w:rPr>
        <w:t xml:space="preserve">детей </w:t>
      </w:r>
      <w:r w:rsidRPr="004E0291">
        <w:rPr>
          <w:color w:val="000000"/>
          <w:sz w:val="28"/>
          <w:szCs w:val="28"/>
        </w:rPr>
        <w:t>убежда</w:t>
      </w:r>
      <w:r w:rsidR="008A4A26">
        <w:rPr>
          <w:color w:val="000000"/>
          <w:sz w:val="28"/>
          <w:szCs w:val="28"/>
        </w:rPr>
        <w:t>ю</w:t>
      </w:r>
      <w:r w:rsidRPr="004E0291">
        <w:rPr>
          <w:color w:val="000000"/>
          <w:sz w:val="28"/>
          <w:szCs w:val="28"/>
        </w:rPr>
        <w:t>т</w:t>
      </w:r>
      <w:r w:rsidR="00B323A4" w:rsidRPr="004E0291">
        <w:rPr>
          <w:color w:val="000000"/>
          <w:sz w:val="28"/>
          <w:szCs w:val="28"/>
        </w:rPr>
        <w:t xml:space="preserve"> нас</w:t>
      </w:r>
      <w:r w:rsidRPr="004E0291">
        <w:rPr>
          <w:color w:val="000000"/>
          <w:sz w:val="28"/>
          <w:szCs w:val="28"/>
        </w:rPr>
        <w:t>, что человек лишен</w:t>
      </w:r>
      <w:r w:rsidR="00425929" w:rsidRPr="004E0291">
        <w:rPr>
          <w:color w:val="000000"/>
          <w:sz w:val="28"/>
          <w:szCs w:val="28"/>
        </w:rPr>
        <w:t>ный</w:t>
      </w:r>
      <w:r w:rsidRPr="004E0291">
        <w:rPr>
          <w:color w:val="000000"/>
          <w:sz w:val="28"/>
          <w:szCs w:val="28"/>
        </w:rPr>
        <w:t xml:space="preserve"> семьи, проживающ</w:t>
      </w:r>
      <w:r w:rsidR="00425929" w:rsidRPr="004E0291">
        <w:rPr>
          <w:color w:val="000000"/>
          <w:sz w:val="28"/>
          <w:szCs w:val="28"/>
        </w:rPr>
        <w:t>и</w:t>
      </w:r>
      <w:r w:rsidRPr="004E0291">
        <w:rPr>
          <w:color w:val="000000"/>
          <w:sz w:val="28"/>
          <w:szCs w:val="28"/>
        </w:rPr>
        <w:t>й вне государства, наци</w:t>
      </w:r>
      <w:r w:rsidR="00425929" w:rsidRPr="004E0291">
        <w:rPr>
          <w:color w:val="000000"/>
          <w:sz w:val="28"/>
          <w:szCs w:val="28"/>
        </w:rPr>
        <w:t>и</w:t>
      </w:r>
      <w:r w:rsidRPr="004E0291">
        <w:rPr>
          <w:color w:val="000000"/>
          <w:sz w:val="28"/>
          <w:szCs w:val="28"/>
        </w:rPr>
        <w:t>, профессиональны</w:t>
      </w:r>
      <w:r w:rsidR="00425929" w:rsidRPr="004E0291">
        <w:rPr>
          <w:color w:val="000000"/>
          <w:sz w:val="28"/>
          <w:szCs w:val="28"/>
        </w:rPr>
        <w:t>х</w:t>
      </w:r>
      <w:r w:rsidRPr="004E0291">
        <w:rPr>
          <w:color w:val="000000"/>
          <w:sz w:val="28"/>
          <w:szCs w:val="28"/>
        </w:rPr>
        <w:t xml:space="preserve"> связ</w:t>
      </w:r>
      <w:r w:rsidR="00425929" w:rsidRPr="004E0291">
        <w:rPr>
          <w:color w:val="000000"/>
          <w:sz w:val="28"/>
          <w:szCs w:val="28"/>
        </w:rPr>
        <w:t>ей</w:t>
      </w:r>
      <w:r w:rsidRPr="004E0291">
        <w:rPr>
          <w:color w:val="000000"/>
          <w:sz w:val="28"/>
          <w:szCs w:val="28"/>
        </w:rPr>
        <w:t xml:space="preserve">, </w:t>
      </w:r>
      <w:r w:rsidR="00425929" w:rsidRPr="004E0291">
        <w:rPr>
          <w:color w:val="000000"/>
          <w:sz w:val="28"/>
          <w:szCs w:val="28"/>
        </w:rPr>
        <w:t xml:space="preserve">иными словами, </w:t>
      </w:r>
      <w:r w:rsidRPr="004E0291">
        <w:rPr>
          <w:color w:val="000000"/>
          <w:sz w:val="28"/>
          <w:szCs w:val="28"/>
        </w:rPr>
        <w:t>вне общества, не способен развить сво</w:t>
      </w:r>
      <w:r w:rsidR="00425929" w:rsidRPr="004E0291">
        <w:rPr>
          <w:color w:val="000000"/>
          <w:sz w:val="28"/>
          <w:szCs w:val="28"/>
        </w:rPr>
        <w:t>ю</w:t>
      </w:r>
      <w:r w:rsidRPr="004E0291">
        <w:rPr>
          <w:color w:val="000000"/>
          <w:sz w:val="28"/>
          <w:szCs w:val="28"/>
        </w:rPr>
        <w:t xml:space="preserve"> личност</w:t>
      </w:r>
      <w:r w:rsidR="00425929" w:rsidRPr="004E0291">
        <w:rPr>
          <w:color w:val="000000"/>
          <w:sz w:val="28"/>
          <w:szCs w:val="28"/>
        </w:rPr>
        <w:t>ь</w:t>
      </w:r>
      <w:r w:rsidRPr="004E0291">
        <w:rPr>
          <w:color w:val="000000"/>
          <w:sz w:val="28"/>
          <w:szCs w:val="28"/>
        </w:rPr>
        <w:t xml:space="preserve"> как существо общественно-нравственн</w:t>
      </w:r>
      <w:r w:rsidR="00425929" w:rsidRPr="004E0291">
        <w:rPr>
          <w:color w:val="000000"/>
          <w:sz w:val="28"/>
          <w:szCs w:val="28"/>
        </w:rPr>
        <w:t>ое</w:t>
      </w:r>
      <w:r w:rsidRPr="004E0291">
        <w:rPr>
          <w:color w:val="000000"/>
          <w:sz w:val="28"/>
          <w:szCs w:val="28"/>
        </w:rPr>
        <w:t>.</w:t>
      </w:r>
    </w:p>
    <w:p w:rsidR="00B76251" w:rsidRPr="004E0291" w:rsidRDefault="00E230CD" w:rsidP="004E0291">
      <w:pPr>
        <w:pStyle w:val="a7"/>
        <w:spacing w:before="0" w:beforeAutospacing="0" w:after="0" w:afterAutospacing="0"/>
        <w:ind w:firstLine="709"/>
        <w:jc w:val="both"/>
        <w:rPr>
          <w:color w:val="000000"/>
          <w:sz w:val="28"/>
          <w:szCs w:val="28"/>
        </w:rPr>
      </w:pPr>
      <w:r w:rsidRPr="004E0291">
        <w:rPr>
          <w:color w:val="000000"/>
          <w:sz w:val="28"/>
          <w:szCs w:val="28"/>
        </w:rPr>
        <w:t>Итак</w:t>
      </w:r>
      <w:r w:rsidR="004B7AAE" w:rsidRPr="004E0291">
        <w:rPr>
          <w:color w:val="000000"/>
          <w:sz w:val="28"/>
          <w:szCs w:val="28"/>
        </w:rPr>
        <w:t>, о</w:t>
      </w:r>
      <w:r w:rsidR="00B76251" w:rsidRPr="004E0291">
        <w:rPr>
          <w:color w:val="000000"/>
          <w:sz w:val="28"/>
          <w:szCs w:val="28"/>
        </w:rPr>
        <w:t>дновременно с процессом формирования личности идет процесс е</w:t>
      </w:r>
      <w:r w:rsidR="00851101" w:rsidRPr="004E0291">
        <w:rPr>
          <w:color w:val="000000"/>
          <w:sz w:val="28"/>
          <w:szCs w:val="28"/>
        </w:rPr>
        <w:t>ё</w:t>
      </w:r>
      <w:r w:rsidR="00B76251" w:rsidRPr="004E0291">
        <w:rPr>
          <w:color w:val="000000"/>
          <w:sz w:val="28"/>
          <w:szCs w:val="28"/>
        </w:rPr>
        <w:t xml:space="preserve"> социализации</w:t>
      </w:r>
      <w:r w:rsidR="00153B2B" w:rsidRPr="004E0291">
        <w:rPr>
          <w:color w:val="000000"/>
          <w:sz w:val="28"/>
          <w:szCs w:val="28"/>
        </w:rPr>
        <w:t xml:space="preserve"> (см.</w:t>
      </w:r>
      <w:r w:rsidR="002207B2" w:rsidRPr="004E0291">
        <w:rPr>
          <w:color w:val="000000"/>
          <w:sz w:val="28"/>
          <w:szCs w:val="28"/>
        </w:rPr>
        <w:t>:</w:t>
      </w:r>
      <w:r w:rsidR="00153B2B" w:rsidRPr="004E0291">
        <w:rPr>
          <w:color w:val="000000"/>
          <w:sz w:val="28"/>
          <w:szCs w:val="28"/>
        </w:rPr>
        <w:t xml:space="preserve"> </w:t>
      </w:r>
      <w:r w:rsidR="00057481" w:rsidRPr="007F68F8">
        <w:rPr>
          <w:i/>
          <w:color w:val="000000"/>
          <w:sz w:val="28"/>
          <w:szCs w:val="28"/>
        </w:rPr>
        <w:t>Рис</w:t>
      </w:r>
      <w:r w:rsidR="007F68F8" w:rsidRPr="007F68F8">
        <w:rPr>
          <w:i/>
          <w:color w:val="000000"/>
          <w:sz w:val="28"/>
          <w:szCs w:val="28"/>
        </w:rPr>
        <w:t xml:space="preserve">унок </w:t>
      </w:r>
      <w:r w:rsidR="00153B2B" w:rsidRPr="007F68F8">
        <w:rPr>
          <w:i/>
          <w:color w:val="000000"/>
          <w:sz w:val="28"/>
          <w:szCs w:val="28"/>
        </w:rPr>
        <w:t>1</w:t>
      </w:r>
      <w:r w:rsidR="00153B2B" w:rsidRPr="004E0291">
        <w:rPr>
          <w:color w:val="000000"/>
          <w:sz w:val="28"/>
          <w:szCs w:val="28"/>
        </w:rPr>
        <w:t>)</w:t>
      </w:r>
      <w:r w:rsidR="00B76251" w:rsidRPr="004E0291">
        <w:rPr>
          <w:color w:val="000000"/>
          <w:sz w:val="28"/>
          <w:szCs w:val="28"/>
        </w:rPr>
        <w:t>.</w:t>
      </w:r>
      <w:r w:rsidR="004B7AAE" w:rsidRPr="004E0291">
        <w:rPr>
          <w:color w:val="000000"/>
          <w:sz w:val="28"/>
          <w:szCs w:val="28"/>
        </w:rPr>
        <w:t xml:space="preserve"> </w:t>
      </w:r>
    </w:p>
    <w:p w:rsidR="00153B2B" w:rsidRPr="004E0291" w:rsidRDefault="00153B2B" w:rsidP="004E0291">
      <w:pPr>
        <w:pStyle w:val="a7"/>
        <w:spacing w:before="0" w:beforeAutospacing="0" w:after="0" w:afterAutospacing="0"/>
        <w:rPr>
          <w:color w:val="000000"/>
          <w:sz w:val="28"/>
          <w:szCs w:val="28"/>
        </w:rPr>
      </w:pPr>
      <w:r w:rsidRPr="004E0291">
        <w:rPr>
          <w:noProof/>
          <w:sz w:val="28"/>
          <w:szCs w:val="28"/>
        </w:rPr>
        <w:lastRenderedPageBreak/>
        <w:drawing>
          <wp:inline distT="0" distB="0" distL="0" distR="0" wp14:anchorId="73785D7F" wp14:editId="6BA7CAF8">
            <wp:extent cx="5949950" cy="4307840"/>
            <wp:effectExtent l="0" t="0" r="0" b="0"/>
            <wp:docPr id="18" name="Рисунок 18" descr="https://studfiles.net/html/2706/140/html_ctmTjcCwL0.PnbF/img-7TuB3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tudfiles.net/html/2706/140/html_ctmTjcCwL0.PnbF/img-7TuB3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9950" cy="4307840"/>
                    </a:xfrm>
                    <a:prstGeom prst="rect">
                      <a:avLst/>
                    </a:prstGeom>
                    <a:noFill/>
                    <a:ln>
                      <a:noFill/>
                    </a:ln>
                  </pic:spPr>
                </pic:pic>
              </a:graphicData>
            </a:graphic>
          </wp:inline>
        </w:drawing>
      </w:r>
    </w:p>
    <w:p w:rsidR="00153B2B" w:rsidRPr="004E0291" w:rsidRDefault="00153B2B" w:rsidP="004E0291">
      <w:pPr>
        <w:pStyle w:val="a7"/>
        <w:spacing w:before="0" w:beforeAutospacing="0" w:after="0" w:afterAutospacing="0"/>
        <w:ind w:firstLine="709"/>
        <w:jc w:val="both"/>
        <w:rPr>
          <w:color w:val="000000"/>
          <w:sz w:val="28"/>
          <w:szCs w:val="28"/>
        </w:rPr>
      </w:pPr>
    </w:p>
    <w:p w:rsidR="00153B2B" w:rsidRPr="004E0291" w:rsidRDefault="00367E77" w:rsidP="004E0291">
      <w:pPr>
        <w:pStyle w:val="a7"/>
        <w:spacing w:before="0" w:beforeAutospacing="0" w:after="0" w:afterAutospacing="0"/>
        <w:ind w:firstLine="709"/>
        <w:jc w:val="both"/>
        <w:rPr>
          <w:i/>
          <w:color w:val="000000"/>
          <w:sz w:val="28"/>
          <w:szCs w:val="28"/>
        </w:rPr>
      </w:pPr>
      <w:r>
        <w:rPr>
          <w:i/>
          <w:color w:val="000000"/>
          <w:sz w:val="28"/>
          <w:szCs w:val="28"/>
        </w:rPr>
        <w:t>Рисунок 1</w:t>
      </w:r>
      <w:r w:rsidR="00153B2B" w:rsidRPr="004E0291">
        <w:rPr>
          <w:i/>
          <w:color w:val="000000"/>
          <w:sz w:val="28"/>
          <w:szCs w:val="28"/>
        </w:rPr>
        <w:t xml:space="preserve">. Сущность, содержание и источники социализации личности </w:t>
      </w:r>
    </w:p>
    <w:p w:rsidR="00153B2B" w:rsidRPr="004E0291" w:rsidRDefault="00153B2B" w:rsidP="004E0291">
      <w:pPr>
        <w:pStyle w:val="a7"/>
        <w:spacing w:before="0" w:beforeAutospacing="0" w:after="0" w:afterAutospacing="0"/>
        <w:ind w:firstLine="709"/>
        <w:jc w:val="both"/>
        <w:rPr>
          <w:color w:val="000000"/>
          <w:sz w:val="28"/>
          <w:szCs w:val="28"/>
        </w:rPr>
      </w:pPr>
    </w:p>
    <w:p w:rsidR="00B76251" w:rsidRPr="004E0291" w:rsidRDefault="00B76251" w:rsidP="004E0291">
      <w:pPr>
        <w:pStyle w:val="a7"/>
        <w:spacing w:before="0" w:beforeAutospacing="0" w:after="0" w:afterAutospacing="0"/>
        <w:ind w:firstLine="709"/>
        <w:jc w:val="both"/>
        <w:rPr>
          <w:color w:val="000000"/>
          <w:sz w:val="28"/>
          <w:szCs w:val="28"/>
        </w:rPr>
      </w:pPr>
      <w:r w:rsidRPr="004E0291">
        <w:rPr>
          <w:color w:val="000000"/>
          <w:sz w:val="28"/>
          <w:szCs w:val="28"/>
        </w:rPr>
        <w:t>Если процесс формирования идет особенно интенсивно в детстве и юности, то процесс социализации интенсифицируется тем сильнее, чем активнее индивид вступает в систему социальных отношений. Детские игры, воспитание и обучение в школе и вузе, овладение специальностью и служба в армии и т. д. – все это и есть внешние проявления процесса социализации.</w:t>
      </w:r>
    </w:p>
    <w:p w:rsidR="001F396B" w:rsidRPr="004E0291" w:rsidRDefault="001F396B" w:rsidP="004E0291">
      <w:pPr>
        <w:pStyle w:val="a7"/>
        <w:spacing w:before="0" w:beforeAutospacing="0" w:after="0" w:afterAutospacing="0"/>
        <w:ind w:firstLine="709"/>
        <w:jc w:val="both"/>
        <w:rPr>
          <w:color w:val="000000"/>
          <w:sz w:val="28"/>
          <w:szCs w:val="28"/>
        </w:rPr>
      </w:pPr>
      <w:r w:rsidRPr="004E0291">
        <w:rPr>
          <w:color w:val="000000"/>
          <w:sz w:val="28"/>
          <w:szCs w:val="28"/>
        </w:rPr>
        <w:t>В процессе социализации</w:t>
      </w:r>
      <w:r w:rsidR="00C8619C" w:rsidRPr="004E0291">
        <w:rPr>
          <w:color w:val="000000"/>
          <w:sz w:val="28"/>
          <w:szCs w:val="28"/>
        </w:rPr>
        <w:t xml:space="preserve">, как видно из схемы на слайде, </w:t>
      </w:r>
      <w:r w:rsidRPr="004E0291">
        <w:rPr>
          <w:color w:val="000000"/>
          <w:sz w:val="28"/>
          <w:szCs w:val="28"/>
        </w:rPr>
        <w:t>особую роль играют социальные группы</w:t>
      </w:r>
      <w:r w:rsidR="00C8619C" w:rsidRPr="004E0291">
        <w:rPr>
          <w:color w:val="000000"/>
          <w:sz w:val="28"/>
          <w:szCs w:val="28"/>
        </w:rPr>
        <w:t>.</w:t>
      </w:r>
    </w:p>
    <w:p w:rsidR="00E64468" w:rsidRPr="004E0291" w:rsidRDefault="001F396B" w:rsidP="004E0291">
      <w:pPr>
        <w:pStyle w:val="1"/>
        <w:spacing w:before="0" w:beforeAutospacing="0" w:after="0" w:afterAutospacing="0"/>
        <w:ind w:firstLine="709"/>
        <w:jc w:val="both"/>
        <w:rPr>
          <w:b w:val="0"/>
          <w:color w:val="000000"/>
          <w:sz w:val="28"/>
          <w:szCs w:val="28"/>
        </w:rPr>
      </w:pPr>
      <w:r w:rsidRPr="004E0291">
        <w:rPr>
          <w:b w:val="0"/>
          <w:sz w:val="28"/>
          <w:szCs w:val="28"/>
        </w:rPr>
        <w:t xml:space="preserve">Личность, будучи членом тех или иных социальных групп, обычно строит свою деятельность прежде всего с учетом взглядов, существующих в данных группах и в обществе в целом. Эти взгляды обусловлены ценностями и целями групп и находят свое выражение в определенных правилах и стандартах поведения, иначе говоря, в социальных нормах. Те или иные нормы могут влиять не только на действия личности, поддающиеся непосредственному наблюдению, но и на такие (порой нелегко распознаваемые) психические явления, как, например, установки. Так, принадлежность к какой-либо группе способствует формированию и фиксации соответствующих установок у ее членов. Причем часто человек даже не осознает, что, поступая так или иначе, он делает это именно под воздействием </w:t>
      </w:r>
      <w:proofErr w:type="spellStart"/>
      <w:r w:rsidRPr="004E0291">
        <w:rPr>
          <w:b w:val="0"/>
          <w:sz w:val="28"/>
          <w:szCs w:val="28"/>
        </w:rPr>
        <w:t>общегрупповых</w:t>
      </w:r>
      <w:proofErr w:type="spellEnd"/>
      <w:r w:rsidRPr="004E0291">
        <w:rPr>
          <w:b w:val="0"/>
          <w:sz w:val="28"/>
          <w:szCs w:val="28"/>
        </w:rPr>
        <w:t xml:space="preserve"> взглядов. Групповые нормы выступают в качестве одного из регуляторов поведения личности не только в пределах </w:t>
      </w:r>
      <w:r w:rsidRPr="004E0291">
        <w:rPr>
          <w:b w:val="0"/>
          <w:sz w:val="28"/>
          <w:szCs w:val="28"/>
        </w:rPr>
        <w:lastRenderedPageBreak/>
        <w:t xml:space="preserve">данной группы, но и при взаимодействии члена какой-либо группы с представителями других социальных групп. Таким образом, </w:t>
      </w:r>
      <w:r w:rsidR="00121390" w:rsidRPr="004E0291">
        <w:rPr>
          <w:b w:val="0"/>
          <w:sz w:val="28"/>
          <w:szCs w:val="28"/>
        </w:rPr>
        <w:t xml:space="preserve">возникают </w:t>
      </w:r>
      <w:r w:rsidR="00813D71" w:rsidRPr="004E0291">
        <w:rPr>
          <w:b w:val="0"/>
          <w:sz w:val="28"/>
          <w:szCs w:val="28"/>
        </w:rPr>
        <w:t xml:space="preserve">реакции </w:t>
      </w:r>
      <w:r w:rsidRPr="004E0291">
        <w:rPr>
          <w:b w:val="0"/>
          <w:color w:val="000000"/>
          <w:sz w:val="28"/>
          <w:szCs w:val="28"/>
        </w:rPr>
        <w:t>человека на присутствие других</w:t>
      </w:r>
      <w:r w:rsidR="00813D71" w:rsidRPr="004E0291">
        <w:rPr>
          <w:b w:val="0"/>
          <w:color w:val="000000"/>
          <w:sz w:val="28"/>
          <w:szCs w:val="28"/>
        </w:rPr>
        <w:t xml:space="preserve">, которое </w:t>
      </w:r>
      <w:r w:rsidRPr="004E0291">
        <w:rPr>
          <w:b w:val="0"/>
          <w:color w:val="000000"/>
          <w:sz w:val="28"/>
          <w:szCs w:val="28"/>
        </w:rPr>
        <w:t>проявляется в виде веера самых разнообразных эффектов.</w:t>
      </w:r>
      <w:r w:rsidR="00813D71" w:rsidRPr="004E0291">
        <w:rPr>
          <w:b w:val="0"/>
          <w:color w:val="000000"/>
          <w:sz w:val="28"/>
          <w:szCs w:val="28"/>
        </w:rPr>
        <w:t xml:space="preserve"> Это, как указывает Ю</w:t>
      </w:r>
      <w:r w:rsidR="00792A1F" w:rsidRPr="004E0291">
        <w:rPr>
          <w:b w:val="0"/>
          <w:color w:val="000000"/>
          <w:sz w:val="28"/>
          <w:szCs w:val="28"/>
        </w:rPr>
        <w:t>. П.</w:t>
      </w:r>
      <w:r w:rsidR="00813D71" w:rsidRPr="004E0291">
        <w:rPr>
          <w:b w:val="0"/>
          <w:color w:val="000000"/>
          <w:sz w:val="28"/>
          <w:szCs w:val="28"/>
        </w:rPr>
        <w:t xml:space="preserve"> Платонов в своей работе «Основы социальной психологии»</w:t>
      </w:r>
      <w:r w:rsidR="00E64468" w:rsidRPr="004E0291">
        <w:rPr>
          <w:b w:val="0"/>
          <w:color w:val="000000"/>
          <w:sz w:val="28"/>
          <w:szCs w:val="28"/>
          <w:highlight w:val="yellow"/>
        </w:rPr>
        <w:t xml:space="preserve"> [</w:t>
      </w:r>
      <w:r w:rsidR="000B5235">
        <w:rPr>
          <w:b w:val="0"/>
          <w:color w:val="000000"/>
          <w:sz w:val="28"/>
          <w:szCs w:val="28"/>
          <w:highlight w:val="yellow"/>
        </w:rPr>
        <w:t>2</w:t>
      </w:r>
      <w:r w:rsidR="00E64468" w:rsidRPr="004E0291">
        <w:rPr>
          <w:b w:val="0"/>
          <w:color w:val="000000"/>
          <w:sz w:val="28"/>
          <w:szCs w:val="28"/>
          <w:highlight w:val="yellow"/>
        </w:rPr>
        <w:t>]</w:t>
      </w:r>
      <w:r w:rsidR="00813D71" w:rsidRPr="004E0291">
        <w:rPr>
          <w:b w:val="0"/>
          <w:color w:val="000000"/>
          <w:sz w:val="28"/>
          <w:szCs w:val="28"/>
        </w:rPr>
        <w:t>, так называемые групповые эффекты</w:t>
      </w:r>
      <w:r w:rsidR="00E64468" w:rsidRPr="004E0291">
        <w:rPr>
          <w:b w:val="0"/>
          <w:color w:val="000000"/>
          <w:sz w:val="28"/>
          <w:szCs w:val="28"/>
        </w:rPr>
        <w:t xml:space="preserve">, </w:t>
      </w:r>
      <w:r w:rsidRPr="004E0291">
        <w:rPr>
          <w:b w:val="0"/>
          <w:color w:val="000000"/>
          <w:sz w:val="28"/>
          <w:szCs w:val="28"/>
        </w:rPr>
        <w:t>механизмы функционирования группы, посредством которых осуществляются групповые процессы и достигаются групповые состояния</w:t>
      </w:r>
      <w:r w:rsidR="00E64468" w:rsidRPr="004E0291">
        <w:rPr>
          <w:b w:val="0"/>
          <w:color w:val="000000"/>
          <w:sz w:val="28"/>
          <w:szCs w:val="28"/>
        </w:rPr>
        <w:t xml:space="preserve"> </w:t>
      </w:r>
      <w:r w:rsidR="00E64468" w:rsidRPr="004E0291">
        <w:rPr>
          <w:b w:val="0"/>
          <w:sz w:val="28"/>
          <w:szCs w:val="28"/>
        </w:rPr>
        <w:t>[</w:t>
      </w:r>
      <w:r w:rsidR="000B5235">
        <w:rPr>
          <w:b w:val="0"/>
          <w:sz w:val="28"/>
          <w:szCs w:val="28"/>
        </w:rPr>
        <w:t>3</w:t>
      </w:r>
      <w:r w:rsidR="00E64468" w:rsidRPr="004E0291">
        <w:rPr>
          <w:b w:val="0"/>
          <w:sz w:val="28"/>
          <w:szCs w:val="28"/>
        </w:rPr>
        <w:t>]</w:t>
      </w:r>
      <w:r w:rsidRPr="004E0291">
        <w:rPr>
          <w:b w:val="0"/>
          <w:color w:val="000000"/>
          <w:sz w:val="28"/>
          <w:szCs w:val="28"/>
        </w:rPr>
        <w:t xml:space="preserve">. Они обеспечивают интеграцию индивидуальных действий в совместной групповой деятельности и общении. </w:t>
      </w:r>
    </w:p>
    <w:p w:rsidR="004B7AAE" w:rsidRPr="004E0291" w:rsidRDefault="004B7AAE" w:rsidP="00367E77">
      <w:pPr>
        <w:pStyle w:val="a7"/>
        <w:spacing w:before="0" w:beforeAutospacing="0" w:after="0" w:afterAutospacing="0"/>
        <w:ind w:firstLine="708"/>
        <w:jc w:val="both"/>
        <w:rPr>
          <w:color w:val="000000"/>
          <w:sz w:val="28"/>
          <w:szCs w:val="28"/>
        </w:rPr>
      </w:pPr>
      <w:r w:rsidRPr="004E0291">
        <w:rPr>
          <w:color w:val="000000"/>
          <w:sz w:val="28"/>
          <w:szCs w:val="28"/>
        </w:rPr>
        <w:t>Основными средствами социализации, обеспечивающими социальный контакт между личностями, личностью и группой, организацией, являются</w:t>
      </w:r>
      <w:r w:rsidR="00367E77">
        <w:rPr>
          <w:b/>
          <w:color w:val="000000"/>
          <w:sz w:val="28"/>
          <w:szCs w:val="28"/>
        </w:rPr>
        <w:t xml:space="preserve"> </w:t>
      </w:r>
      <w:r w:rsidR="00367E77" w:rsidRPr="00367E77">
        <w:rPr>
          <w:color w:val="000000"/>
          <w:sz w:val="28"/>
          <w:szCs w:val="28"/>
        </w:rPr>
        <w:t>[</w:t>
      </w:r>
      <w:r w:rsidR="000B5235">
        <w:rPr>
          <w:color w:val="000000"/>
          <w:sz w:val="28"/>
          <w:szCs w:val="28"/>
        </w:rPr>
        <w:t>7</w:t>
      </w:r>
      <w:r w:rsidR="00367E77" w:rsidRPr="004E0291">
        <w:rPr>
          <w:color w:val="000000"/>
          <w:sz w:val="28"/>
          <w:szCs w:val="28"/>
        </w:rPr>
        <w:t>]</w:t>
      </w:r>
      <w:r w:rsidRPr="004E0291">
        <w:rPr>
          <w:color w:val="000000"/>
          <w:sz w:val="28"/>
          <w:szCs w:val="28"/>
        </w:rPr>
        <w:t>:</w:t>
      </w:r>
    </w:p>
    <w:p w:rsidR="004B7AAE" w:rsidRPr="004E0291" w:rsidRDefault="004B7AAE" w:rsidP="00367E77">
      <w:pPr>
        <w:pStyle w:val="a7"/>
        <w:numPr>
          <w:ilvl w:val="0"/>
          <w:numId w:val="7"/>
        </w:numPr>
        <w:spacing w:before="0" w:beforeAutospacing="0" w:after="0" w:afterAutospacing="0"/>
        <w:jc w:val="both"/>
        <w:rPr>
          <w:color w:val="000000"/>
          <w:sz w:val="28"/>
          <w:szCs w:val="28"/>
        </w:rPr>
      </w:pPr>
      <w:r w:rsidRPr="004E0291">
        <w:rPr>
          <w:color w:val="000000"/>
          <w:sz w:val="28"/>
          <w:szCs w:val="28"/>
        </w:rPr>
        <w:t>язык;</w:t>
      </w:r>
    </w:p>
    <w:p w:rsidR="004B7AAE" w:rsidRPr="004E0291" w:rsidRDefault="004B7AAE" w:rsidP="00367E77">
      <w:pPr>
        <w:pStyle w:val="a7"/>
        <w:numPr>
          <w:ilvl w:val="0"/>
          <w:numId w:val="7"/>
        </w:numPr>
        <w:spacing w:before="0" w:beforeAutospacing="0" w:after="0" w:afterAutospacing="0"/>
        <w:jc w:val="both"/>
        <w:rPr>
          <w:color w:val="000000"/>
          <w:sz w:val="28"/>
          <w:szCs w:val="28"/>
        </w:rPr>
      </w:pPr>
      <w:r w:rsidRPr="004E0291">
        <w:rPr>
          <w:color w:val="000000"/>
          <w:sz w:val="28"/>
          <w:szCs w:val="28"/>
        </w:rPr>
        <w:t>ценности и нормы поведения;</w:t>
      </w:r>
    </w:p>
    <w:p w:rsidR="004B7AAE" w:rsidRPr="004E0291" w:rsidRDefault="004B7AAE" w:rsidP="00367E77">
      <w:pPr>
        <w:pStyle w:val="a7"/>
        <w:numPr>
          <w:ilvl w:val="0"/>
          <w:numId w:val="7"/>
        </w:numPr>
        <w:spacing w:before="0" w:beforeAutospacing="0" w:after="0" w:afterAutospacing="0"/>
        <w:jc w:val="both"/>
        <w:rPr>
          <w:color w:val="000000"/>
          <w:sz w:val="28"/>
          <w:szCs w:val="28"/>
        </w:rPr>
      </w:pPr>
      <w:r w:rsidRPr="004E0291">
        <w:rPr>
          <w:color w:val="000000"/>
          <w:sz w:val="28"/>
          <w:szCs w:val="28"/>
        </w:rPr>
        <w:t>навыки и умения;</w:t>
      </w:r>
    </w:p>
    <w:p w:rsidR="00367E77" w:rsidRPr="00367E77" w:rsidRDefault="004B7AAE" w:rsidP="00367E77">
      <w:pPr>
        <w:pStyle w:val="a7"/>
        <w:numPr>
          <w:ilvl w:val="0"/>
          <w:numId w:val="7"/>
        </w:numPr>
        <w:spacing w:before="0" w:beforeAutospacing="0" w:after="0" w:afterAutospacing="0"/>
        <w:jc w:val="both"/>
        <w:rPr>
          <w:sz w:val="28"/>
          <w:szCs w:val="28"/>
        </w:rPr>
      </w:pPr>
      <w:r w:rsidRPr="00367E77">
        <w:rPr>
          <w:color w:val="000000"/>
          <w:sz w:val="28"/>
          <w:szCs w:val="28"/>
        </w:rPr>
        <w:t>статусы и роли;</w:t>
      </w:r>
    </w:p>
    <w:p w:rsidR="00367E77" w:rsidRDefault="004B7AAE" w:rsidP="00367E77">
      <w:pPr>
        <w:pStyle w:val="a7"/>
        <w:numPr>
          <w:ilvl w:val="0"/>
          <w:numId w:val="7"/>
        </w:numPr>
        <w:spacing w:before="0" w:beforeAutospacing="0" w:after="0" w:afterAutospacing="0"/>
        <w:jc w:val="both"/>
        <w:rPr>
          <w:color w:val="0C0E0D"/>
          <w:sz w:val="28"/>
          <w:szCs w:val="28"/>
        </w:rPr>
      </w:pPr>
      <w:r w:rsidRPr="00367E77">
        <w:rPr>
          <w:color w:val="000000"/>
          <w:sz w:val="28"/>
          <w:szCs w:val="28"/>
        </w:rPr>
        <w:t>поощрения и санкции</w:t>
      </w:r>
      <w:r w:rsidR="00D73509" w:rsidRPr="00367E77">
        <w:rPr>
          <w:color w:val="0C0E0D"/>
          <w:sz w:val="28"/>
          <w:szCs w:val="28"/>
        </w:rPr>
        <w:t>.</w:t>
      </w:r>
    </w:p>
    <w:p w:rsidR="003B1F0C" w:rsidRPr="00367E77" w:rsidRDefault="00121390" w:rsidP="00367E77">
      <w:pPr>
        <w:pStyle w:val="a7"/>
        <w:spacing w:before="0" w:beforeAutospacing="0" w:after="0" w:afterAutospacing="0"/>
        <w:ind w:firstLine="708"/>
        <w:jc w:val="both"/>
        <w:rPr>
          <w:sz w:val="28"/>
          <w:szCs w:val="28"/>
        </w:rPr>
      </w:pPr>
      <w:r w:rsidRPr="00367E77">
        <w:rPr>
          <w:color w:val="000000"/>
          <w:sz w:val="28"/>
          <w:szCs w:val="28"/>
        </w:rPr>
        <w:t xml:space="preserve">По мнению </w:t>
      </w:r>
      <w:r w:rsidR="00C52C50" w:rsidRPr="00367E77">
        <w:rPr>
          <w:color w:val="000000"/>
          <w:sz w:val="28"/>
          <w:szCs w:val="28"/>
        </w:rPr>
        <w:t>Т</w:t>
      </w:r>
      <w:r w:rsidR="00792A1F" w:rsidRPr="00367E77">
        <w:rPr>
          <w:color w:val="000000"/>
          <w:sz w:val="28"/>
          <w:szCs w:val="28"/>
        </w:rPr>
        <w:t xml:space="preserve">. В. </w:t>
      </w:r>
      <w:proofErr w:type="spellStart"/>
      <w:r w:rsidR="00C52C50" w:rsidRPr="00367E77">
        <w:rPr>
          <w:color w:val="000000"/>
          <w:sz w:val="28"/>
          <w:szCs w:val="28"/>
        </w:rPr>
        <w:t>Чапля</w:t>
      </w:r>
      <w:proofErr w:type="spellEnd"/>
      <w:r w:rsidR="00C52C50" w:rsidRPr="00367E77">
        <w:rPr>
          <w:color w:val="000000"/>
          <w:sz w:val="28"/>
          <w:szCs w:val="28"/>
        </w:rPr>
        <w:t>, «одним из главных средств и способов включения новых членов в общество выступает язык. Именно осваивая родной язык, каждый из нас получает возможность существования в данном сообществе, в данной культуре. Язык тесно связан с развитием общества»</w:t>
      </w:r>
      <w:r w:rsidR="000B5235">
        <w:rPr>
          <w:color w:val="000000"/>
          <w:sz w:val="28"/>
          <w:szCs w:val="28"/>
        </w:rPr>
        <w:t xml:space="preserve"> [</w:t>
      </w:r>
      <w:r w:rsidR="000B5235">
        <w:rPr>
          <w:sz w:val="28"/>
          <w:szCs w:val="28"/>
        </w:rPr>
        <w:t>8</w:t>
      </w:r>
      <w:r w:rsidR="00D73509" w:rsidRPr="00367E77">
        <w:rPr>
          <w:color w:val="000000"/>
          <w:sz w:val="28"/>
          <w:szCs w:val="28"/>
        </w:rPr>
        <w:t>].</w:t>
      </w:r>
      <w:r w:rsidRPr="00367E77">
        <w:rPr>
          <w:sz w:val="28"/>
          <w:szCs w:val="28"/>
        </w:rPr>
        <w:t xml:space="preserve"> </w:t>
      </w:r>
      <w:r w:rsidR="007F57D4" w:rsidRPr="00367E77">
        <w:rPr>
          <w:sz w:val="28"/>
          <w:szCs w:val="28"/>
        </w:rPr>
        <w:t>Его создание, согласно В</w:t>
      </w:r>
      <w:r w:rsidR="003B1F0C" w:rsidRPr="00367E77">
        <w:rPr>
          <w:sz w:val="28"/>
          <w:szCs w:val="28"/>
        </w:rPr>
        <w:t xml:space="preserve">ильгельму </w:t>
      </w:r>
      <w:r w:rsidR="007F57D4" w:rsidRPr="00367E77">
        <w:rPr>
          <w:sz w:val="28"/>
          <w:szCs w:val="28"/>
        </w:rPr>
        <w:t>фон Гумбольдту,</w:t>
      </w:r>
      <w:r w:rsidR="003B1F0C" w:rsidRPr="00367E77">
        <w:rPr>
          <w:color w:val="222222"/>
          <w:sz w:val="28"/>
          <w:szCs w:val="28"/>
          <w:shd w:val="clear" w:color="auto" w:fill="FFFFFF"/>
        </w:rPr>
        <w:t xml:space="preserve"> немецкому филологу, философу, </w:t>
      </w:r>
      <w:proofErr w:type="gramStart"/>
      <w:r w:rsidR="003B1F0C" w:rsidRPr="00367E77">
        <w:rPr>
          <w:color w:val="222222"/>
          <w:sz w:val="28"/>
          <w:szCs w:val="28"/>
          <w:shd w:val="clear" w:color="auto" w:fill="FFFFFF"/>
        </w:rPr>
        <w:t>языковеду, </w:t>
      </w:r>
      <w:r w:rsidR="007F57D4" w:rsidRPr="00367E77">
        <w:rPr>
          <w:sz w:val="28"/>
          <w:szCs w:val="28"/>
        </w:rPr>
        <w:t xml:space="preserve"> обусловлено</w:t>
      </w:r>
      <w:proofErr w:type="gramEnd"/>
      <w:r w:rsidR="007F57D4" w:rsidRPr="00367E77">
        <w:rPr>
          <w:sz w:val="28"/>
          <w:szCs w:val="28"/>
        </w:rPr>
        <w:t xml:space="preserve"> внутренней потребностью человечества. </w:t>
      </w:r>
    </w:p>
    <w:p w:rsidR="004B7AAE" w:rsidRPr="004E0291" w:rsidRDefault="007F57D4" w:rsidP="004E0291">
      <w:pPr>
        <w:pStyle w:val="a7"/>
        <w:spacing w:before="0" w:beforeAutospacing="0" w:after="0" w:afterAutospacing="0"/>
        <w:ind w:firstLine="709"/>
        <w:jc w:val="both"/>
        <w:rPr>
          <w:color w:val="000000"/>
          <w:sz w:val="28"/>
          <w:szCs w:val="28"/>
        </w:rPr>
      </w:pPr>
      <w:r w:rsidRPr="004E0291">
        <w:rPr>
          <w:sz w:val="28"/>
          <w:szCs w:val="28"/>
        </w:rPr>
        <w:t xml:space="preserve">Язык также – система, в которой представлены объективная действительность, имеющиеся в мире предметы, свойства, действия, включая человека с его мыслями, чувствами, поступками. В языке отражается взаимодействие действительности и человека в самых разных аспектах этого взаимодействия. </w:t>
      </w:r>
      <w:r w:rsidR="008246AF" w:rsidRPr="004E0291">
        <w:rPr>
          <w:sz w:val="28"/>
          <w:szCs w:val="28"/>
        </w:rPr>
        <w:t xml:space="preserve">Иными словами, с </w:t>
      </w:r>
      <w:r w:rsidR="004B7AAE" w:rsidRPr="004E0291">
        <w:rPr>
          <w:color w:val="000000"/>
          <w:sz w:val="28"/>
          <w:szCs w:val="28"/>
        </w:rPr>
        <w:t>помощью</w:t>
      </w:r>
      <w:r w:rsidR="008246AF" w:rsidRPr="004E0291">
        <w:rPr>
          <w:color w:val="000000"/>
          <w:sz w:val="28"/>
          <w:szCs w:val="28"/>
        </w:rPr>
        <w:t xml:space="preserve"> </w:t>
      </w:r>
      <w:proofErr w:type="gramStart"/>
      <w:r w:rsidR="008246AF" w:rsidRPr="004E0291">
        <w:rPr>
          <w:color w:val="000000"/>
          <w:sz w:val="28"/>
          <w:szCs w:val="28"/>
        </w:rPr>
        <w:t xml:space="preserve">языка </w:t>
      </w:r>
      <w:r w:rsidR="004B7AAE" w:rsidRPr="004E0291">
        <w:rPr>
          <w:color w:val="000000"/>
          <w:sz w:val="28"/>
          <w:szCs w:val="28"/>
        </w:rPr>
        <w:t xml:space="preserve"> человек</w:t>
      </w:r>
      <w:proofErr w:type="gramEnd"/>
      <w:r w:rsidR="004B7AAE" w:rsidRPr="004E0291">
        <w:rPr>
          <w:color w:val="000000"/>
          <w:sz w:val="28"/>
          <w:szCs w:val="28"/>
        </w:rPr>
        <w:t xml:space="preserve"> принимает, анализирует, обобщает и передает информацию, выражает эмоции и чувства, заявляет о своей позиции, точке зрения, дает оценки.</w:t>
      </w:r>
    </w:p>
    <w:p w:rsidR="00C8619C" w:rsidRPr="004E0291" w:rsidRDefault="008246AF" w:rsidP="004E0291">
      <w:pPr>
        <w:pStyle w:val="a7"/>
        <w:spacing w:before="0" w:beforeAutospacing="0" w:after="0" w:afterAutospacing="0"/>
        <w:ind w:firstLine="709"/>
        <w:jc w:val="both"/>
        <w:rPr>
          <w:color w:val="000000"/>
          <w:sz w:val="28"/>
          <w:szCs w:val="28"/>
        </w:rPr>
      </w:pPr>
      <w:r w:rsidRPr="004E0291">
        <w:rPr>
          <w:sz w:val="28"/>
          <w:szCs w:val="28"/>
        </w:rPr>
        <w:t>Конечно, язык не может существовать вне культуры, вне системы социально унаследованной совокупности практических навыков и идей, характеризующих образ жизни</w:t>
      </w:r>
      <w:r w:rsidR="00D421D9" w:rsidRPr="004E0291">
        <w:rPr>
          <w:sz w:val="28"/>
          <w:szCs w:val="28"/>
        </w:rPr>
        <w:t xml:space="preserve">. Поэтому очень важно понимать значение языка в формировании </w:t>
      </w:r>
      <w:proofErr w:type="gramStart"/>
      <w:r w:rsidR="00121390" w:rsidRPr="004E0291">
        <w:rPr>
          <w:sz w:val="28"/>
          <w:szCs w:val="28"/>
        </w:rPr>
        <w:t>особой  -</w:t>
      </w:r>
      <w:proofErr w:type="gramEnd"/>
      <w:r w:rsidR="00121390" w:rsidRPr="004E0291">
        <w:rPr>
          <w:sz w:val="28"/>
          <w:szCs w:val="28"/>
        </w:rPr>
        <w:t xml:space="preserve"> </w:t>
      </w:r>
      <w:r w:rsidR="00D421D9" w:rsidRPr="004E0291">
        <w:rPr>
          <w:sz w:val="28"/>
          <w:szCs w:val="28"/>
        </w:rPr>
        <w:t xml:space="preserve">языковой культуры в процессе социализации личности.  </w:t>
      </w:r>
    </w:p>
    <w:p w:rsidR="00D421D9" w:rsidRPr="004E0291" w:rsidRDefault="00D421D9" w:rsidP="004E0291">
      <w:pPr>
        <w:spacing w:after="0" w:line="240" w:lineRule="auto"/>
        <w:ind w:firstLine="709"/>
        <w:jc w:val="both"/>
        <w:rPr>
          <w:rFonts w:ascii="Times New Roman" w:eastAsia="Times New Roman" w:hAnsi="Times New Roman" w:cs="Times New Roman"/>
          <w:color w:val="000000"/>
          <w:sz w:val="28"/>
          <w:szCs w:val="28"/>
          <w:lang w:eastAsia="ru-RU"/>
        </w:rPr>
      </w:pPr>
      <w:r w:rsidRPr="004E0291">
        <w:rPr>
          <w:rFonts w:ascii="Times New Roman" w:eastAsia="Times New Roman" w:hAnsi="Times New Roman" w:cs="Times New Roman"/>
          <w:color w:val="000000"/>
          <w:sz w:val="28"/>
          <w:szCs w:val="28"/>
          <w:lang w:eastAsia="ru-RU"/>
        </w:rPr>
        <w:t xml:space="preserve">Как указывает </w:t>
      </w:r>
      <w:r w:rsidRPr="004E0291">
        <w:rPr>
          <w:rFonts w:ascii="Times New Roman" w:hAnsi="Times New Roman" w:cs="Times New Roman"/>
          <w:bCs/>
          <w:color w:val="000000"/>
          <w:sz w:val="28"/>
          <w:szCs w:val="28"/>
        </w:rPr>
        <w:t>М</w:t>
      </w:r>
      <w:r w:rsidR="00792A1F" w:rsidRPr="004E0291">
        <w:rPr>
          <w:rFonts w:ascii="Times New Roman" w:hAnsi="Times New Roman" w:cs="Times New Roman"/>
          <w:bCs/>
          <w:color w:val="000000"/>
          <w:sz w:val="28"/>
          <w:szCs w:val="28"/>
        </w:rPr>
        <w:t xml:space="preserve">. </w:t>
      </w:r>
      <w:r w:rsidRPr="004E0291">
        <w:rPr>
          <w:rFonts w:ascii="Times New Roman" w:hAnsi="Times New Roman" w:cs="Times New Roman"/>
          <w:bCs/>
          <w:color w:val="000000"/>
          <w:sz w:val="28"/>
          <w:szCs w:val="28"/>
        </w:rPr>
        <w:t>В</w:t>
      </w:r>
      <w:r w:rsidR="00792A1F" w:rsidRPr="004E0291">
        <w:rPr>
          <w:rFonts w:ascii="Times New Roman" w:hAnsi="Times New Roman" w:cs="Times New Roman"/>
          <w:bCs/>
          <w:color w:val="000000"/>
          <w:sz w:val="28"/>
          <w:szCs w:val="28"/>
        </w:rPr>
        <w:t xml:space="preserve">. </w:t>
      </w:r>
      <w:proofErr w:type="spellStart"/>
      <w:r w:rsidRPr="004E0291">
        <w:rPr>
          <w:rFonts w:ascii="Times New Roman" w:hAnsi="Times New Roman" w:cs="Times New Roman"/>
          <w:bCs/>
          <w:color w:val="000000"/>
          <w:sz w:val="28"/>
          <w:szCs w:val="28"/>
        </w:rPr>
        <w:t>Андрюнина</w:t>
      </w:r>
      <w:proofErr w:type="spellEnd"/>
      <w:r w:rsidR="00792A1F" w:rsidRPr="004E0291">
        <w:rPr>
          <w:rFonts w:ascii="Times New Roman" w:hAnsi="Times New Roman" w:cs="Times New Roman"/>
          <w:bCs/>
          <w:color w:val="000000"/>
          <w:sz w:val="28"/>
          <w:szCs w:val="28"/>
        </w:rPr>
        <w:t xml:space="preserve"> в статье «Языковая культура как инструмент социального воспитания»</w:t>
      </w:r>
      <w:r w:rsidRPr="004E0291">
        <w:rPr>
          <w:rFonts w:ascii="Times New Roman" w:hAnsi="Times New Roman" w:cs="Times New Roman"/>
          <w:bCs/>
          <w:color w:val="000000"/>
          <w:sz w:val="28"/>
          <w:szCs w:val="28"/>
        </w:rPr>
        <w:t>, я</w:t>
      </w:r>
      <w:r w:rsidRPr="004E0291">
        <w:rPr>
          <w:rFonts w:ascii="Times New Roman" w:eastAsia="Times New Roman" w:hAnsi="Times New Roman" w:cs="Times New Roman"/>
          <w:color w:val="000000"/>
          <w:sz w:val="28"/>
          <w:szCs w:val="28"/>
          <w:lang w:eastAsia="ru-RU"/>
        </w:rPr>
        <w:t>зыковая культура в процессе социализации личности формируется на основе присвоения конкретным человеком всего языкового богатства, созданного предшественниками, но не без помощи различных приемов</w:t>
      </w:r>
      <w:r w:rsidR="00792A1F" w:rsidRPr="004E0291">
        <w:rPr>
          <w:rFonts w:ascii="Times New Roman" w:eastAsia="Times New Roman" w:hAnsi="Times New Roman" w:cs="Times New Roman"/>
          <w:color w:val="000000"/>
          <w:sz w:val="28"/>
          <w:szCs w:val="28"/>
          <w:lang w:eastAsia="ru-RU"/>
        </w:rPr>
        <w:t xml:space="preserve"> </w:t>
      </w:r>
      <w:r w:rsidR="000B5235">
        <w:rPr>
          <w:rFonts w:ascii="Times New Roman" w:eastAsia="Times New Roman" w:hAnsi="Times New Roman" w:cs="Times New Roman"/>
          <w:color w:val="000000"/>
          <w:sz w:val="28"/>
          <w:szCs w:val="28"/>
          <w:lang w:eastAsia="ru-RU"/>
        </w:rPr>
        <w:t>[1</w:t>
      </w:r>
      <w:r w:rsidR="00792A1F" w:rsidRPr="004E0291">
        <w:rPr>
          <w:rFonts w:ascii="Times New Roman" w:hAnsi="Times New Roman" w:cs="Times New Roman"/>
          <w:color w:val="000000"/>
          <w:sz w:val="28"/>
          <w:szCs w:val="28"/>
        </w:rPr>
        <w:t>].</w:t>
      </w:r>
      <w:r w:rsidR="00792A1F" w:rsidRPr="004E0291">
        <w:rPr>
          <w:rFonts w:ascii="Times New Roman" w:hAnsi="Times New Roman" w:cs="Times New Roman"/>
          <w:sz w:val="28"/>
          <w:szCs w:val="28"/>
        </w:rPr>
        <w:t xml:space="preserve"> </w:t>
      </w:r>
      <w:r w:rsidRPr="004E0291">
        <w:rPr>
          <w:rFonts w:ascii="Times New Roman" w:eastAsia="Times New Roman" w:hAnsi="Times New Roman" w:cs="Times New Roman"/>
          <w:color w:val="000000"/>
          <w:sz w:val="28"/>
          <w:szCs w:val="28"/>
          <w:lang w:eastAsia="ru-RU"/>
        </w:rPr>
        <w:t xml:space="preserve">Работа в группах, проектная деятельность, ролевая или деловая игра, дискуссия, диспут помогают создавать активную коммуникативную среду, которая способствует развитию языковой культуры личности. Эти же формы помогают формировать культурно-ценностные ориентации людей, так как </w:t>
      </w:r>
      <w:r w:rsidRPr="004E0291">
        <w:rPr>
          <w:rFonts w:ascii="Times New Roman" w:eastAsia="Times New Roman" w:hAnsi="Times New Roman" w:cs="Times New Roman"/>
          <w:color w:val="000000"/>
          <w:sz w:val="28"/>
          <w:szCs w:val="28"/>
          <w:lang w:eastAsia="ru-RU"/>
        </w:rPr>
        <w:lastRenderedPageBreak/>
        <w:t>предполагают их активное взаимодействие друг с другом и с воспитателем/педагогом, требуя от общающихся толерантности в общечеловеческом и нравственном плане.</w:t>
      </w:r>
    </w:p>
    <w:p w:rsidR="00D421D9" w:rsidRPr="004E0291" w:rsidRDefault="00D421D9" w:rsidP="004E0291">
      <w:pPr>
        <w:spacing w:after="0" w:line="240" w:lineRule="auto"/>
        <w:ind w:firstLine="709"/>
        <w:jc w:val="both"/>
        <w:textAlignment w:val="center"/>
        <w:rPr>
          <w:rFonts w:ascii="Times New Roman" w:eastAsia="Times New Roman" w:hAnsi="Times New Roman" w:cs="Times New Roman"/>
          <w:color w:val="000000"/>
          <w:sz w:val="28"/>
          <w:szCs w:val="28"/>
          <w:lang w:eastAsia="ru-RU"/>
        </w:rPr>
      </w:pPr>
      <w:r w:rsidRPr="004E0291">
        <w:rPr>
          <w:rFonts w:ascii="Times New Roman" w:eastAsia="Times New Roman" w:hAnsi="Times New Roman" w:cs="Times New Roman"/>
          <w:color w:val="000000"/>
          <w:sz w:val="28"/>
          <w:szCs w:val="28"/>
          <w:lang w:eastAsia="ru-RU"/>
        </w:rPr>
        <w:t>Языковая культура проявляется на вербально-семантическом (инвариантном) уровне, отражающем степень владения языком в целом; прагматическом, который выявляет характеристику, мотивы и цели, движущие развитием языковой культуры; когнитивном, на котором происходит актуализация и идентификация знаний и представлений, присущих определенному социуму.</w:t>
      </w:r>
    </w:p>
    <w:p w:rsidR="00D421D9" w:rsidRPr="004E0291" w:rsidRDefault="0086298C" w:rsidP="004E0291">
      <w:pPr>
        <w:spacing w:after="0" w:line="240" w:lineRule="auto"/>
        <w:ind w:firstLine="709"/>
        <w:jc w:val="both"/>
        <w:rPr>
          <w:rFonts w:ascii="Times New Roman" w:eastAsia="Times New Roman" w:hAnsi="Times New Roman" w:cs="Times New Roman"/>
          <w:color w:val="000000"/>
          <w:sz w:val="28"/>
          <w:szCs w:val="28"/>
          <w:lang w:eastAsia="ru-RU"/>
        </w:rPr>
      </w:pPr>
      <w:r w:rsidRPr="004E0291">
        <w:rPr>
          <w:rFonts w:ascii="Times New Roman" w:hAnsi="Times New Roman" w:cs="Times New Roman"/>
          <w:sz w:val="28"/>
          <w:szCs w:val="28"/>
        </w:rPr>
        <w:t xml:space="preserve">Как указывает Н.А. </w:t>
      </w:r>
      <w:proofErr w:type="spellStart"/>
      <w:r w:rsidRPr="004E0291">
        <w:rPr>
          <w:rFonts w:ascii="Times New Roman" w:hAnsi="Times New Roman" w:cs="Times New Roman"/>
          <w:sz w:val="28"/>
          <w:szCs w:val="28"/>
        </w:rPr>
        <w:t>Растегаева</w:t>
      </w:r>
      <w:proofErr w:type="spellEnd"/>
      <w:r w:rsidRPr="004E0291">
        <w:rPr>
          <w:rFonts w:ascii="Times New Roman" w:hAnsi="Times New Roman" w:cs="Times New Roman"/>
          <w:sz w:val="28"/>
          <w:szCs w:val="28"/>
        </w:rPr>
        <w:t xml:space="preserve">, «языковую культуру будем трактовать как вид культуры, занимающий особое место в ее системе, обуславливающий и регулирующий бытие человека в языковой среде. Содержание языковой культуры, на наш взгляд, составляют следующие компоненты: лингвистический (языковой), институциональный, когнитивный, аксиологический, эстетический и </w:t>
      </w:r>
      <w:proofErr w:type="spellStart"/>
      <w:r w:rsidRPr="004E0291">
        <w:rPr>
          <w:rFonts w:ascii="Times New Roman" w:hAnsi="Times New Roman" w:cs="Times New Roman"/>
          <w:sz w:val="28"/>
          <w:szCs w:val="28"/>
        </w:rPr>
        <w:t>потребностно</w:t>
      </w:r>
      <w:proofErr w:type="spellEnd"/>
      <w:r w:rsidRPr="004E0291">
        <w:rPr>
          <w:rFonts w:ascii="Times New Roman" w:hAnsi="Times New Roman" w:cs="Times New Roman"/>
          <w:sz w:val="28"/>
          <w:szCs w:val="28"/>
        </w:rPr>
        <w:t>-мотивационный»</w:t>
      </w:r>
      <w:r w:rsidR="00792A1F" w:rsidRPr="004E0291">
        <w:rPr>
          <w:rFonts w:ascii="Times New Roman" w:eastAsia="Times New Roman" w:hAnsi="Times New Roman" w:cs="Times New Roman"/>
          <w:color w:val="000000"/>
          <w:sz w:val="28"/>
          <w:szCs w:val="28"/>
          <w:lang w:eastAsia="ru-RU"/>
        </w:rPr>
        <w:t xml:space="preserve"> </w:t>
      </w:r>
      <w:r w:rsidRPr="000B5235">
        <w:rPr>
          <w:rFonts w:ascii="Times New Roman" w:eastAsia="Times New Roman" w:hAnsi="Times New Roman" w:cs="Times New Roman"/>
          <w:color w:val="000000"/>
          <w:sz w:val="28"/>
          <w:szCs w:val="28"/>
          <w:lang w:eastAsia="ru-RU"/>
        </w:rPr>
        <w:t>[</w:t>
      </w:r>
      <w:r w:rsidR="000B5235">
        <w:rPr>
          <w:rFonts w:ascii="Times New Roman" w:eastAsia="Times New Roman" w:hAnsi="Times New Roman" w:cs="Times New Roman"/>
          <w:color w:val="000000"/>
          <w:sz w:val="28"/>
          <w:szCs w:val="28"/>
          <w:lang w:eastAsia="ru-RU"/>
        </w:rPr>
        <w:t>5</w:t>
      </w:r>
      <w:r w:rsidRPr="004E0291">
        <w:rPr>
          <w:rFonts w:ascii="Times New Roman" w:hAnsi="Times New Roman" w:cs="Times New Roman"/>
          <w:color w:val="000000"/>
          <w:sz w:val="28"/>
          <w:szCs w:val="28"/>
        </w:rPr>
        <w:t>].</w:t>
      </w:r>
    </w:p>
    <w:p w:rsidR="00D421D9" w:rsidRPr="004E0291" w:rsidRDefault="00D421D9" w:rsidP="004E0291">
      <w:pPr>
        <w:spacing w:after="0" w:line="240" w:lineRule="auto"/>
        <w:ind w:firstLine="709"/>
        <w:jc w:val="both"/>
        <w:textAlignment w:val="center"/>
        <w:rPr>
          <w:rFonts w:ascii="Times New Roman" w:hAnsi="Times New Roman" w:cs="Times New Roman"/>
          <w:sz w:val="28"/>
          <w:szCs w:val="28"/>
        </w:rPr>
      </w:pPr>
      <w:r w:rsidRPr="004E0291">
        <w:rPr>
          <w:rFonts w:ascii="Times New Roman" w:hAnsi="Times New Roman" w:cs="Times New Roman"/>
          <w:sz w:val="28"/>
          <w:szCs w:val="28"/>
        </w:rPr>
        <w:t>1. Лингвистический аспект включает в себя собственно язык и все многообразие текстов, его представляющее.</w:t>
      </w:r>
    </w:p>
    <w:p w:rsidR="00D421D9" w:rsidRPr="004E0291" w:rsidRDefault="00D421D9" w:rsidP="004E0291">
      <w:pPr>
        <w:spacing w:after="0" w:line="240" w:lineRule="auto"/>
        <w:ind w:firstLine="709"/>
        <w:jc w:val="both"/>
        <w:textAlignment w:val="center"/>
        <w:rPr>
          <w:rFonts w:ascii="Times New Roman" w:hAnsi="Times New Roman" w:cs="Times New Roman"/>
          <w:sz w:val="28"/>
          <w:szCs w:val="28"/>
        </w:rPr>
      </w:pPr>
      <w:r w:rsidRPr="004E0291">
        <w:rPr>
          <w:rFonts w:ascii="Times New Roman" w:hAnsi="Times New Roman" w:cs="Times New Roman"/>
          <w:sz w:val="28"/>
          <w:szCs w:val="28"/>
        </w:rPr>
        <w:t xml:space="preserve">2. Институциональный аспект обнаруживается в функционировании различных социальных и культурных институтов, имеющих объектом своей деятельности язык или языковую культуру его носителей (науки о языке, система передачи знаний о нем, языковая политика – как реализация института государственной власти, СМИ и т. д.). </w:t>
      </w:r>
    </w:p>
    <w:p w:rsidR="00C8619C" w:rsidRPr="004E0291" w:rsidRDefault="00D421D9" w:rsidP="004E0291">
      <w:pPr>
        <w:spacing w:after="0" w:line="240" w:lineRule="auto"/>
        <w:ind w:firstLine="709"/>
        <w:jc w:val="both"/>
        <w:textAlignment w:val="center"/>
        <w:rPr>
          <w:rFonts w:ascii="Times New Roman" w:hAnsi="Times New Roman" w:cs="Times New Roman"/>
          <w:sz w:val="28"/>
          <w:szCs w:val="28"/>
        </w:rPr>
      </w:pPr>
      <w:r w:rsidRPr="004E0291">
        <w:rPr>
          <w:rFonts w:ascii="Times New Roman" w:hAnsi="Times New Roman" w:cs="Times New Roman"/>
          <w:sz w:val="28"/>
          <w:szCs w:val="28"/>
        </w:rPr>
        <w:t>3. Когнитивный аспект – языковые знания; речевые умения; опыт освоения языка. В состав языковых знаний будем включать знание фонетики, лексики, грамматики, орфоэпии, орфографии, пунктуации, стилистики, речевого этикета. Различают знание языка и владение языком. Второе подразумевает не просто знание правил некоторого языка, а способность мобилизовать это знание при выполнении определенных коммуникативных задач. Иными словами, владение языком означает наличие не только языковых знаний, но и речевых умений. Речевое умение понимается как способность «правильно выбрать стиль речи, подчинить форму речевого высказывания задачам общения, употребить самые эффективные языковые средства». Речевые умения имеют творческий характер, так как обстоятельства и задачи общения полностью не повторяют</w:t>
      </w:r>
      <w:r w:rsidR="00C8619C" w:rsidRPr="004E0291">
        <w:rPr>
          <w:rFonts w:ascii="Times New Roman" w:hAnsi="Times New Roman" w:cs="Times New Roman"/>
          <w:sz w:val="28"/>
          <w:szCs w:val="28"/>
        </w:rPr>
        <w:t>с</w:t>
      </w:r>
      <w:r w:rsidRPr="004E0291">
        <w:rPr>
          <w:rFonts w:ascii="Times New Roman" w:hAnsi="Times New Roman" w:cs="Times New Roman"/>
          <w:sz w:val="28"/>
          <w:szCs w:val="28"/>
        </w:rPr>
        <w:t xml:space="preserve">я никогда, и человеку приходится каждый раз заново подбирать нужные языковые средства. </w:t>
      </w:r>
    </w:p>
    <w:p w:rsidR="00C8619C" w:rsidRPr="004E0291" w:rsidRDefault="00D421D9" w:rsidP="004E0291">
      <w:pPr>
        <w:spacing w:after="0" w:line="240" w:lineRule="auto"/>
        <w:ind w:firstLine="709"/>
        <w:jc w:val="both"/>
        <w:textAlignment w:val="center"/>
        <w:rPr>
          <w:rFonts w:ascii="Times New Roman" w:hAnsi="Times New Roman" w:cs="Times New Roman"/>
          <w:sz w:val="28"/>
          <w:szCs w:val="28"/>
        </w:rPr>
      </w:pPr>
      <w:r w:rsidRPr="004E0291">
        <w:rPr>
          <w:rFonts w:ascii="Times New Roman" w:hAnsi="Times New Roman" w:cs="Times New Roman"/>
          <w:sz w:val="28"/>
          <w:szCs w:val="28"/>
        </w:rPr>
        <w:t xml:space="preserve">4. Аксиологический аспект – осознанное отношение к языку как к общечеловеческой и личной ценности; оценка качества речи. Язык представляет собой ценность, будучи феноменом, обладающим положительной значимостью как для общества, так и для отдельной личности: транслятор культурного наследия, связующее звено в диалоге культур, познавательная, эстетическая, практически преобразующая ценность. Ценностное отношение к языку характеризуется внутренним принятием языка как ценности, осознанием постоянной потребности в нем. Осознание общечеловеческой значимости данного феномена свойственно, </w:t>
      </w:r>
      <w:r w:rsidRPr="004E0291">
        <w:rPr>
          <w:rFonts w:ascii="Times New Roman" w:hAnsi="Times New Roman" w:cs="Times New Roman"/>
          <w:sz w:val="28"/>
          <w:szCs w:val="28"/>
        </w:rPr>
        <w:lastRenderedPageBreak/>
        <w:t>как правило, людям с высоким уровнем языковой культуры, так как осно</w:t>
      </w:r>
      <w:r w:rsidR="00C8619C" w:rsidRPr="004E0291">
        <w:rPr>
          <w:rFonts w:ascii="Times New Roman" w:hAnsi="Times New Roman" w:cs="Times New Roman"/>
          <w:sz w:val="28"/>
          <w:szCs w:val="28"/>
        </w:rPr>
        <w:t>в</w:t>
      </w:r>
      <w:r w:rsidRPr="004E0291">
        <w:rPr>
          <w:rFonts w:ascii="Times New Roman" w:hAnsi="Times New Roman" w:cs="Times New Roman"/>
          <w:sz w:val="28"/>
          <w:szCs w:val="28"/>
        </w:rPr>
        <w:t>ывается на понимании его роли в жизни общества и человека. Личностная же ценность языка осознается гораздо более широким кругом лиц благодаря необходимости высокого уровня владения родным и иностранным языком для достижения успеха во многих сферах жизни. Так, например, на современном этапе общественного развития в условиях глобальной интеграции культур владение иностранным языком становится условием успешной профессиональной деятельности.</w:t>
      </w:r>
    </w:p>
    <w:p w:rsidR="00C8619C" w:rsidRPr="004E0291" w:rsidRDefault="00D421D9" w:rsidP="004E0291">
      <w:pPr>
        <w:spacing w:after="0" w:line="240" w:lineRule="auto"/>
        <w:ind w:firstLine="709"/>
        <w:jc w:val="both"/>
        <w:textAlignment w:val="center"/>
        <w:rPr>
          <w:rFonts w:ascii="Times New Roman" w:hAnsi="Times New Roman" w:cs="Times New Roman"/>
          <w:sz w:val="28"/>
          <w:szCs w:val="28"/>
        </w:rPr>
      </w:pPr>
      <w:r w:rsidRPr="004E0291">
        <w:rPr>
          <w:rFonts w:ascii="Times New Roman" w:hAnsi="Times New Roman" w:cs="Times New Roman"/>
          <w:sz w:val="28"/>
          <w:szCs w:val="28"/>
        </w:rPr>
        <w:t xml:space="preserve"> 5. Эстетический аспект основывается на чувственно-образном освоении действительности посредством языка и включает в себя два компонента: художественную реализацию и восприятие языка; эстетическое нехудожественное восприятие и воспроизводство языка. В первом случае речь идет о результате деятельности художника слова, во втором – об универсальном, обыденном эстетическом отношении к языку или его отдельным компонентам. Для эстетического аспекта языковой культуры первично переживание, а не адекватность понимания. </w:t>
      </w:r>
    </w:p>
    <w:p w:rsidR="00121390" w:rsidRPr="004E0291" w:rsidRDefault="00D421D9" w:rsidP="004E0291">
      <w:pPr>
        <w:spacing w:after="0" w:line="240" w:lineRule="auto"/>
        <w:ind w:firstLine="709"/>
        <w:jc w:val="both"/>
        <w:textAlignment w:val="center"/>
        <w:rPr>
          <w:rFonts w:ascii="Times New Roman" w:eastAsia="Times New Roman" w:hAnsi="Times New Roman" w:cs="Times New Roman"/>
          <w:color w:val="000000"/>
          <w:sz w:val="28"/>
          <w:szCs w:val="28"/>
          <w:lang w:eastAsia="ru-RU"/>
        </w:rPr>
      </w:pPr>
      <w:r w:rsidRPr="004E0291">
        <w:rPr>
          <w:rFonts w:ascii="Times New Roman" w:hAnsi="Times New Roman" w:cs="Times New Roman"/>
          <w:sz w:val="28"/>
          <w:szCs w:val="28"/>
        </w:rPr>
        <w:t xml:space="preserve">6. </w:t>
      </w:r>
      <w:proofErr w:type="spellStart"/>
      <w:r w:rsidRPr="004E0291">
        <w:rPr>
          <w:rFonts w:ascii="Times New Roman" w:hAnsi="Times New Roman" w:cs="Times New Roman"/>
          <w:sz w:val="28"/>
          <w:szCs w:val="28"/>
        </w:rPr>
        <w:t>Потребностно</w:t>
      </w:r>
      <w:proofErr w:type="spellEnd"/>
      <w:r w:rsidRPr="004E0291">
        <w:rPr>
          <w:rFonts w:ascii="Times New Roman" w:hAnsi="Times New Roman" w:cs="Times New Roman"/>
          <w:sz w:val="28"/>
          <w:szCs w:val="28"/>
        </w:rPr>
        <w:t>-мотивационный аспект реализуется в осознании необходимости развития языковой культуры и культуры речи; в интересе к изучению языка, в том числе и иностранного; в стремлении к красивой гармоничной речи. Данный аспект языковой культуры объединяе</w:t>
      </w:r>
      <w:r w:rsidR="00C8619C" w:rsidRPr="004E0291">
        <w:rPr>
          <w:rFonts w:ascii="Times New Roman" w:hAnsi="Times New Roman" w:cs="Times New Roman"/>
          <w:sz w:val="28"/>
          <w:szCs w:val="28"/>
        </w:rPr>
        <w:t>т в себе все многообразие фактор</w:t>
      </w:r>
      <w:r w:rsidRPr="004E0291">
        <w:rPr>
          <w:rFonts w:ascii="Times New Roman" w:hAnsi="Times New Roman" w:cs="Times New Roman"/>
          <w:sz w:val="28"/>
          <w:szCs w:val="28"/>
        </w:rPr>
        <w:t xml:space="preserve">ов, способных побудить человека к изучению языка, совершенствованию своей речи. </w:t>
      </w:r>
    </w:p>
    <w:p w:rsidR="00D421D9" w:rsidRPr="004E0291" w:rsidRDefault="00D421D9" w:rsidP="004E0291">
      <w:pPr>
        <w:spacing w:after="0" w:line="240" w:lineRule="auto"/>
        <w:ind w:firstLine="709"/>
        <w:jc w:val="both"/>
        <w:textAlignment w:val="center"/>
        <w:rPr>
          <w:rFonts w:ascii="Times New Roman" w:hAnsi="Times New Roman" w:cs="Times New Roman"/>
          <w:sz w:val="28"/>
          <w:szCs w:val="28"/>
        </w:rPr>
      </w:pPr>
      <w:r w:rsidRPr="004E0291">
        <w:rPr>
          <w:rFonts w:ascii="Times New Roman" w:eastAsia="Times New Roman" w:hAnsi="Times New Roman" w:cs="Times New Roman"/>
          <w:color w:val="000000"/>
          <w:sz w:val="28"/>
          <w:szCs w:val="28"/>
          <w:lang w:eastAsia="ru-RU"/>
        </w:rPr>
        <w:t xml:space="preserve">Таким образом, на основе вышесказанного, можно утверждать, </w:t>
      </w:r>
      <w:r w:rsidR="00C8619C" w:rsidRPr="004E0291">
        <w:rPr>
          <w:rFonts w:ascii="Times New Roman" w:eastAsia="Times New Roman" w:hAnsi="Times New Roman" w:cs="Times New Roman"/>
          <w:color w:val="000000"/>
          <w:sz w:val="28"/>
          <w:szCs w:val="28"/>
          <w:lang w:eastAsia="ru-RU"/>
        </w:rPr>
        <w:t xml:space="preserve">что </w:t>
      </w:r>
      <w:r w:rsidR="00C8619C" w:rsidRPr="004E0291">
        <w:rPr>
          <w:rFonts w:ascii="Times New Roman" w:hAnsi="Times New Roman" w:cs="Times New Roman"/>
          <w:sz w:val="28"/>
          <w:szCs w:val="28"/>
        </w:rPr>
        <w:t>языковая культура может быть осмыслена как вид культуры, который обуславливает и регулирует бытие человека в языковой среде, тем самым опосредует взаимодействие человека и языка.</w:t>
      </w:r>
      <w:r w:rsidR="00121390" w:rsidRPr="004E0291">
        <w:rPr>
          <w:rFonts w:ascii="Times New Roman" w:hAnsi="Times New Roman" w:cs="Times New Roman"/>
          <w:sz w:val="28"/>
          <w:szCs w:val="28"/>
        </w:rPr>
        <w:t xml:space="preserve"> </w:t>
      </w:r>
    </w:p>
    <w:p w:rsidR="00D421D9" w:rsidRPr="004E0291" w:rsidRDefault="00121390" w:rsidP="004E0291">
      <w:pPr>
        <w:spacing w:after="0" w:line="240" w:lineRule="auto"/>
        <w:ind w:firstLine="709"/>
        <w:jc w:val="both"/>
        <w:textAlignment w:val="center"/>
        <w:rPr>
          <w:rFonts w:ascii="Times New Roman" w:hAnsi="Times New Roman" w:cs="Times New Roman"/>
          <w:sz w:val="28"/>
          <w:szCs w:val="28"/>
        </w:rPr>
      </w:pPr>
      <w:r w:rsidRPr="004E0291">
        <w:rPr>
          <w:rFonts w:ascii="Times New Roman" w:hAnsi="Times New Roman" w:cs="Times New Roman"/>
          <w:sz w:val="28"/>
          <w:szCs w:val="28"/>
        </w:rPr>
        <w:t xml:space="preserve">Как же уровень развития языковой культуры личности и группы может повлиять на их взаимное восприятие? </w:t>
      </w:r>
    </w:p>
    <w:p w:rsidR="00D512CE" w:rsidRPr="004E0291" w:rsidRDefault="00121390" w:rsidP="004E0291">
      <w:pPr>
        <w:spacing w:after="0" w:line="240" w:lineRule="auto"/>
        <w:ind w:firstLine="709"/>
        <w:jc w:val="both"/>
        <w:textAlignment w:val="center"/>
        <w:rPr>
          <w:rFonts w:ascii="Times New Roman" w:hAnsi="Times New Roman" w:cs="Times New Roman"/>
          <w:sz w:val="28"/>
          <w:szCs w:val="28"/>
        </w:rPr>
      </w:pPr>
      <w:r w:rsidRPr="004E0291">
        <w:rPr>
          <w:rFonts w:ascii="Times New Roman" w:hAnsi="Times New Roman" w:cs="Times New Roman"/>
          <w:sz w:val="28"/>
          <w:szCs w:val="28"/>
        </w:rPr>
        <w:t>Известно, что в</w:t>
      </w:r>
      <w:r w:rsidR="00D421D9" w:rsidRPr="004E0291">
        <w:rPr>
          <w:rFonts w:ascii="Times New Roman" w:hAnsi="Times New Roman" w:cs="Times New Roman"/>
          <w:sz w:val="28"/>
          <w:szCs w:val="28"/>
        </w:rPr>
        <w:t xml:space="preserve"> каждой социальной группе складывается своя картина восприятия мира, побуждающая индивида думать в определенных категориях, замечать и оценивать лишь те элементы действительности, которые признаны данной картиной восприятия мира. На индивидуальном уровне это приводит к тому, что из накопленных форм восприятия мира индивид заимствует «свой язык», а </w:t>
      </w:r>
      <w:r w:rsidRPr="004E0291">
        <w:rPr>
          <w:rFonts w:ascii="Times New Roman" w:hAnsi="Times New Roman" w:cs="Times New Roman"/>
          <w:sz w:val="28"/>
          <w:szCs w:val="28"/>
        </w:rPr>
        <w:t xml:space="preserve">значит и </w:t>
      </w:r>
      <w:r w:rsidR="00D421D9" w:rsidRPr="004E0291">
        <w:rPr>
          <w:rFonts w:ascii="Times New Roman" w:hAnsi="Times New Roman" w:cs="Times New Roman"/>
          <w:sz w:val="28"/>
          <w:szCs w:val="28"/>
        </w:rPr>
        <w:t>всю систему ценностно-смыслового отношения к действительности. Поэтому человек</w:t>
      </w:r>
      <w:r w:rsidRPr="004E0291">
        <w:rPr>
          <w:rFonts w:ascii="Times New Roman" w:hAnsi="Times New Roman" w:cs="Times New Roman"/>
          <w:sz w:val="28"/>
          <w:szCs w:val="28"/>
        </w:rPr>
        <w:t>у</w:t>
      </w:r>
      <w:r w:rsidR="00D421D9" w:rsidRPr="004E0291">
        <w:rPr>
          <w:rFonts w:ascii="Times New Roman" w:hAnsi="Times New Roman" w:cs="Times New Roman"/>
          <w:sz w:val="28"/>
          <w:szCs w:val="28"/>
        </w:rPr>
        <w:t xml:space="preserve"> в силу использования «чужого языка»</w:t>
      </w:r>
      <w:r w:rsidRPr="004E0291">
        <w:rPr>
          <w:rFonts w:ascii="Times New Roman" w:hAnsi="Times New Roman" w:cs="Times New Roman"/>
          <w:sz w:val="28"/>
          <w:szCs w:val="28"/>
        </w:rPr>
        <w:t xml:space="preserve"> приходится </w:t>
      </w:r>
      <w:r w:rsidR="00D421D9" w:rsidRPr="004E0291">
        <w:rPr>
          <w:rFonts w:ascii="Times New Roman" w:hAnsi="Times New Roman" w:cs="Times New Roman"/>
          <w:sz w:val="28"/>
          <w:szCs w:val="28"/>
        </w:rPr>
        <w:t>«разыгрывать» свои собственные эмоции и чувства на чужой «языковой сцене».</w:t>
      </w:r>
      <w:r w:rsidR="006D3515" w:rsidRPr="004E0291">
        <w:rPr>
          <w:rFonts w:ascii="Times New Roman" w:hAnsi="Times New Roman" w:cs="Times New Roman"/>
          <w:sz w:val="28"/>
          <w:szCs w:val="28"/>
        </w:rPr>
        <w:t xml:space="preserve"> То есть язык</w:t>
      </w:r>
      <w:r w:rsidR="00D421D9" w:rsidRPr="004E0291">
        <w:rPr>
          <w:rFonts w:ascii="Times New Roman" w:hAnsi="Times New Roman" w:cs="Times New Roman"/>
          <w:sz w:val="28"/>
          <w:szCs w:val="28"/>
        </w:rPr>
        <w:t>, используемый определенной социальной группой, позво</w:t>
      </w:r>
      <w:r w:rsidR="006D3515" w:rsidRPr="004E0291">
        <w:rPr>
          <w:rFonts w:ascii="Times New Roman" w:hAnsi="Times New Roman" w:cs="Times New Roman"/>
          <w:sz w:val="28"/>
          <w:szCs w:val="28"/>
        </w:rPr>
        <w:t>л</w:t>
      </w:r>
      <w:r w:rsidR="00D421D9" w:rsidRPr="004E0291">
        <w:rPr>
          <w:rFonts w:ascii="Times New Roman" w:hAnsi="Times New Roman" w:cs="Times New Roman"/>
          <w:sz w:val="28"/>
          <w:szCs w:val="28"/>
        </w:rPr>
        <w:t xml:space="preserve">яет почувствовать индивидам принадлежность к единому сообществу, говорит о том, что каждое слово можно рассматривать как некий мост между мной и другими людьми. Использование общего языка, всегда предполагает, что кроме явной, актуальной части в речи всегда присутствует некая скрытая часть, которая не явна, но подразумеваема. </w:t>
      </w:r>
      <w:r w:rsidR="006D3515" w:rsidRPr="004E0291">
        <w:rPr>
          <w:rFonts w:ascii="Times New Roman" w:hAnsi="Times New Roman" w:cs="Times New Roman"/>
          <w:sz w:val="28"/>
          <w:szCs w:val="28"/>
        </w:rPr>
        <w:t xml:space="preserve">Если эта часть языка понятна окружающим без приложения усилий со стороны говорящего, то это </w:t>
      </w:r>
      <w:r w:rsidR="00D421D9" w:rsidRPr="004E0291">
        <w:rPr>
          <w:rFonts w:ascii="Times New Roman" w:hAnsi="Times New Roman" w:cs="Times New Roman"/>
          <w:sz w:val="28"/>
          <w:szCs w:val="28"/>
        </w:rPr>
        <w:t>свидетельствует о том, что в данном сообществе создана реальность, наделен</w:t>
      </w:r>
      <w:r w:rsidR="006D3515" w:rsidRPr="004E0291">
        <w:rPr>
          <w:rFonts w:ascii="Times New Roman" w:hAnsi="Times New Roman" w:cs="Times New Roman"/>
          <w:sz w:val="28"/>
          <w:szCs w:val="28"/>
        </w:rPr>
        <w:t xml:space="preserve">ная </w:t>
      </w:r>
      <w:proofErr w:type="gramStart"/>
      <w:r w:rsidR="00D421D9" w:rsidRPr="004E0291">
        <w:rPr>
          <w:rFonts w:ascii="Times New Roman" w:hAnsi="Times New Roman" w:cs="Times New Roman"/>
          <w:sz w:val="28"/>
          <w:szCs w:val="28"/>
        </w:rPr>
        <w:t xml:space="preserve">определенными </w:t>
      </w:r>
      <w:r w:rsidR="00D421D9" w:rsidRPr="004E0291">
        <w:rPr>
          <w:rFonts w:ascii="Times New Roman" w:hAnsi="Times New Roman" w:cs="Times New Roman"/>
          <w:sz w:val="28"/>
          <w:szCs w:val="28"/>
        </w:rPr>
        <w:lastRenderedPageBreak/>
        <w:t>общими оценками</w:t>
      </w:r>
      <w:proofErr w:type="gramEnd"/>
      <w:r w:rsidR="006D3515" w:rsidRPr="004E0291">
        <w:rPr>
          <w:rFonts w:ascii="Times New Roman" w:hAnsi="Times New Roman" w:cs="Times New Roman"/>
          <w:sz w:val="28"/>
          <w:szCs w:val="28"/>
        </w:rPr>
        <w:t xml:space="preserve"> принятыми в данной семье, культуре, профессиональной группе, одному времени. Так называемый с</w:t>
      </w:r>
      <w:r w:rsidR="00D421D9" w:rsidRPr="004E0291">
        <w:rPr>
          <w:rFonts w:ascii="Times New Roman" w:hAnsi="Times New Roman" w:cs="Times New Roman"/>
          <w:sz w:val="28"/>
          <w:szCs w:val="28"/>
        </w:rPr>
        <w:t>инхронны</w:t>
      </w:r>
      <w:r w:rsidR="006D3515" w:rsidRPr="004E0291">
        <w:rPr>
          <w:rFonts w:ascii="Times New Roman" w:hAnsi="Times New Roman" w:cs="Times New Roman"/>
          <w:sz w:val="28"/>
          <w:szCs w:val="28"/>
        </w:rPr>
        <w:t>й</w:t>
      </w:r>
      <w:r w:rsidR="00D421D9" w:rsidRPr="004E0291">
        <w:rPr>
          <w:rFonts w:ascii="Times New Roman" w:hAnsi="Times New Roman" w:cs="Times New Roman"/>
          <w:sz w:val="28"/>
          <w:szCs w:val="28"/>
        </w:rPr>
        <w:t xml:space="preserve"> срез существования языка, </w:t>
      </w:r>
      <w:r w:rsidR="006D3515" w:rsidRPr="004E0291">
        <w:rPr>
          <w:rFonts w:ascii="Times New Roman" w:hAnsi="Times New Roman" w:cs="Times New Roman"/>
          <w:sz w:val="28"/>
          <w:szCs w:val="28"/>
        </w:rPr>
        <w:t xml:space="preserve">который </w:t>
      </w:r>
      <w:r w:rsidR="00D421D9" w:rsidRPr="004E0291">
        <w:rPr>
          <w:rFonts w:ascii="Times New Roman" w:hAnsi="Times New Roman" w:cs="Times New Roman"/>
          <w:sz w:val="28"/>
          <w:szCs w:val="28"/>
        </w:rPr>
        <w:t>объединя</w:t>
      </w:r>
      <w:r w:rsidR="006D3515" w:rsidRPr="004E0291">
        <w:rPr>
          <w:rFonts w:ascii="Times New Roman" w:hAnsi="Times New Roman" w:cs="Times New Roman"/>
          <w:sz w:val="28"/>
          <w:szCs w:val="28"/>
        </w:rPr>
        <w:t>ет</w:t>
      </w:r>
      <w:r w:rsidR="00D421D9" w:rsidRPr="004E0291">
        <w:rPr>
          <w:rFonts w:ascii="Times New Roman" w:hAnsi="Times New Roman" w:cs="Times New Roman"/>
          <w:sz w:val="28"/>
          <w:szCs w:val="28"/>
        </w:rPr>
        <w:t xml:space="preserve"> живущих и говорящих в сообщество современников. Используемый язык, как правило, организует поступки и действия всех членов общества и не требует комментариев и особых словесных формулировок. То есть получается, что вступая в общение, мы не предполагаем, что знаем то, что выражаем, лучше тех, кто нас слушает. </w:t>
      </w:r>
    </w:p>
    <w:p w:rsidR="00B37217" w:rsidRPr="004E0291" w:rsidRDefault="006D3515" w:rsidP="00FC7C40">
      <w:pPr>
        <w:spacing w:after="0" w:line="240" w:lineRule="auto"/>
        <w:ind w:firstLine="709"/>
        <w:jc w:val="both"/>
        <w:rPr>
          <w:rFonts w:ascii="Times New Roman" w:hAnsi="Times New Roman" w:cs="Times New Roman"/>
          <w:sz w:val="28"/>
          <w:szCs w:val="28"/>
        </w:rPr>
      </w:pPr>
      <w:r w:rsidRPr="004E0291">
        <w:rPr>
          <w:rFonts w:ascii="Times New Roman" w:hAnsi="Times New Roman" w:cs="Times New Roman"/>
          <w:sz w:val="28"/>
          <w:szCs w:val="28"/>
        </w:rPr>
        <w:t xml:space="preserve">Рассмотрим особенности восприятия </w:t>
      </w:r>
      <w:r w:rsidR="00D02C72" w:rsidRPr="004E0291">
        <w:rPr>
          <w:rFonts w:ascii="Times New Roman" w:hAnsi="Times New Roman" w:cs="Times New Roman"/>
          <w:sz w:val="28"/>
          <w:szCs w:val="28"/>
        </w:rPr>
        <w:t xml:space="preserve">личности социальной </w:t>
      </w:r>
      <w:r w:rsidRPr="004E0291">
        <w:rPr>
          <w:rFonts w:ascii="Times New Roman" w:hAnsi="Times New Roman" w:cs="Times New Roman"/>
          <w:sz w:val="28"/>
          <w:szCs w:val="28"/>
        </w:rPr>
        <w:t>группой</w:t>
      </w:r>
      <w:r w:rsidR="00D02C72" w:rsidRPr="004E0291">
        <w:rPr>
          <w:rFonts w:ascii="Times New Roman" w:hAnsi="Times New Roman" w:cs="Times New Roman"/>
          <w:sz w:val="28"/>
          <w:szCs w:val="28"/>
        </w:rPr>
        <w:t xml:space="preserve"> на примере восприятия личности студенческими группами, обладающими примерно одинаковым уровнем развития </w:t>
      </w:r>
      <w:r w:rsidRPr="004E0291">
        <w:rPr>
          <w:rFonts w:ascii="Times New Roman" w:hAnsi="Times New Roman" w:cs="Times New Roman"/>
          <w:sz w:val="28"/>
          <w:szCs w:val="28"/>
        </w:rPr>
        <w:t xml:space="preserve">языковой культуры. </w:t>
      </w:r>
    </w:p>
    <w:p w:rsidR="00D02C72" w:rsidRPr="007F68F8" w:rsidRDefault="00D02C72" w:rsidP="00FC7C40">
      <w:pPr>
        <w:spacing w:after="0" w:line="240" w:lineRule="auto"/>
        <w:ind w:firstLine="709"/>
        <w:jc w:val="both"/>
        <w:rPr>
          <w:rFonts w:ascii="Times New Roman" w:hAnsi="Times New Roman" w:cs="Times New Roman"/>
          <w:i/>
          <w:sz w:val="28"/>
          <w:szCs w:val="28"/>
        </w:rPr>
      </w:pPr>
      <w:r w:rsidRPr="004E0291">
        <w:rPr>
          <w:rFonts w:ascii="Times New Roman" w:hAnsi="Times New Roman" w:cs="Times New Roman"/>
          <w:sz w:val="28"/>
          <w:szCs w:val="28"/>
        </w:rPr>
        <w:t xml:space="preserve">Итак, в </w:t>
      </w:r>
      <w:r w:rsidR="007F68F8">
        <w:rPr>
          <w:rFonts w:ascii="Times New Roman" w:hAnsi="Times New Roman" w:cs="Times New Roman"/>
          <w:sz w:val="28"/>
          <w:szCs w:val="28"/>
        </w:rPr>
        <w:t>2017</w:t>
      </w:r>
      <w:r w:rsidRPr="004E0291">
        <w:rPr>
          <w:rFonts w:ascii="Times New Roman" w:hAnsi="Times New Roman" w:cs="Times New Roman"/>
          <w:sz w:val="28"/>
          <w:szCs w:val="28"/>
        </w:rPr>
        <w:t xml:space="preserve"> году н</w:t>
      </w:r>
      <w:r w:rsidR="006D3515" w:rsidRPr="004E0291">
        <w:rPr>
          <w:rFonts w:ascii="Times New Roman" w:hAnsi="Times New Roman" w:cs="Times New Roman"/>
          <w:sz w:val="28"/>
          <w:szCs w:val="28"/>
        </w:rPr>
        <w:t xml:space="preserve">ами было проведено </w:t>
      </w:r>
      <w:r w:rsidRPr="004E0291">
        <w:rPr>
          <w:rFonts w:ascii="Times New Roman" w:hAnsi="Times New Roman" w:cs="Times New Roman"/>
          <w:sz w:val="28"/>
          <w:szCs w:val="28"/>
        </w:rPr>
        <w:t xml:space="preserve">анкетирование </w:t>
      </w:r>
      <w:r w:rsidR="006D3515" w:rsidRPr="004E0291">
        <w:rPr>
          <w:rFonts w:ascii="Times New Roman" w:hAnsi="Times New Roman" w:cs="Times New Roman"/>
          <w:sz w:val="28"/>
          <w:szCs w:val="28"/>
        </w:rPr>
        <w:t>5</w:t>
      </w:r>
      <w:r w:rsidRPr="004E0291">
        <w:rPr>
          <w:rFonts w:ascii="Times New Roman" w:hAnsi="Times New Roman" w:cs="Times New Roman"/>
          <w:sz w:val="28"/>
          <w:szCs w:val="28"/>
        </w:rPr>
        <w:t xml:space="preserve">0 студентов нашего университета, обучающихся в разных группах Института экономики и управления.  Выборочные результаты этого исследования, посвященного проблемам речевого </w:t>
      </w:r>
      <w:proofErr w:type="gramStart"/>
      <w:r w:rsidRPr="004E0291">
        <w:rPr>
          <w:rFonts w:ascii="Times New Roman" w:hAnsi="Times New Roman" w:cs="Times New Roman"/>
          <w:sz w:val="28"/>
          <w:szCs w:val="28"/>
        </w:rPr>
        <w:t>общения,  представлены</w:t>
      </w:r>
      <w:proofErr w:type="gramEnd"/>
      <w:r w:rsidRPr="004E0291">
        <w:rPr>
          <w:rFonts w:ascii="Times New Roman" w:hAnsi="Times New Roman" w:cs="Times New Roman"/>
          <w:sz w:val="28"/>
          <w:szCs w:val="28"/>
        </w:rPr>
        <w:t xml:space="preserve"> </w:t>
      </w:r>
      <w:r w:rsidR="007F68F8">
        <w:rPr>
          <w:rFonts w:ascii="Times New Roman" w:hAnsi="Times New Roman" w:cs="Times New Roman"/>
          <w:sz w:val="28"/>
          <w:szCs w:val="28"/>
        </w:rPr>
        <w:t xml:space="preserve">на </w:t>
      </w:r>
      <w:r w:rsidR="007F68F8" w:rsidRPr="007F68F8">
        <w:rPr>
          <w:rFonts w:ascii="Times New Roman" w:hAnsi="Times New Roman" w:cs="Times New Roman"/>
          <w:i/>
          <w:sz w:val="28"/>
          <w:szCs w:val="28"/>
        </w:rPr>
        <w:t>Рисунках</w:t>
      </w:r>
      <w:r w:rsidR="0086298C" w:rsidRPr="007F68F8">
        <w:rPr>
          <w:rFonts w:ascii="Times New Roman" w:hAnsi="Times New Roman" w:cs="Times New Roman"/>
          <w:i/>
          <w:sz w:val="28"/>
          <w:szCs w:val="28"/>
        </w:rPr>
        <w:t xml:space="preserve"> </w:t>
      </w:r>
      <w:r w:rsidR="007F68F8" w:rsidRPr="007F68F8">
        <w:rPr>
          <w:rFonts w:ascii="Times New Roman" w:hAnsi="Times New Roman" w:cs="Times New Roman"/>
          <w:i/>
          <w:sz w:val="28"/>
          <w:szCs w:val="28"/>
        </w:rPr>
        <w:t>2</w:t>
      </w:r>
      <w:r w:rsidR="0086298C" w:rsidRPr="007F68F8">
        <w:rPr>
          <w:rFonts w:ascii="Times New Roman" w:hAnsi="Times New Roman" w:cs="Times New Roman"/>
          <w:i/>
          <w:sz w:val="28"/>
          <w:szCs w:val="28"/>
        </w:rPr>
        <w:t xml:space="preserve"> и </w:t>
      </w:r>
      <w:r w:rsidR="007F68F8" w:rsidRPr="007F68F8">
        <w:rPr>
          <w:rFonts w:ascii="Times New Roman" w:hAnsi="Times New Roman" w:cs="Times New Roman"/>
          <w:i/>
          <w:sz w:val="28"/>
          <w:szCs w:val="28"/>
        </w:rPr>
        <w:t>3</w:t>
      </w:r>
      <w:r w:rsidRPr="007F68F8">
        <w:rPr>
          <w:rFonts w:ascii="Times New Roman" w:hAnsi="Times New Roman" w:cs="Times New Roman"/>
          <w:i/>
          <w:sz w:val="28"/>
          <w:szCs w:val="28"/>
        </w:rPr>
        <w:t>.</w:t>
      </w:r>
    </w:p>
    <w:p w:rsidR="0086298C" w:rsidRPr="004E0291" w:rsidRDefault="0086298C" w:rsidP="004E0291">
      <w:pPr>
        <w:spacing w:after="0" w:line="240" w:lineRule="auto"/>
        <w:ind w:firstLine="709"/>
        <w:rPr>
          <w:rFonts w:ascii="Times New Roman" w:hAnsi="Times New Roman" w:cs="Times New Roman"/>
          <w:sz w:val="28"/>
          <w:szCs w:val="28"/>
        </w:rPr>
      </w:pPr>
      <w:r w:rsidRPr="004E0291">
        <w:rPr>
          <w:rFonts w:ascii="Times New Roman" w:hAnsi="Times New Roman" w:cs="Times New Roman"/>
          <w:noProof/>
          <w:sz w:val="28"/>
          <w:szCs w:val="28"/>
          <w:lang w:eastAsia="ru-RU"/>
        </w:rPr>
        <w:drawing>
          <wp:inline distT="0" distB="0" distL="0" distR="0" wp14:anchorId="503BA7F2" wp14:editId="1BA6BF77">
            <wp:extent cx="4638675" cy="17335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B5235" w:rsidRDefault="000B5235" w:rsidP="004E0291">
      <w:pPr>
        <w:spacing w:after="0" w:line="240" w:lineRule="auto"/>
        <w:ind w:firstLine="709"/>
        <w:jc w:val="center"/>
        <w:rPr>
          <w:rFonts w:ascii="Times New Roman" w:hAnsi="Times New Roman" w:cs="Times New Roman"/>
          <w:i/>
          <w:sz w:val="28"/>
          <w:szCs w:val="28"/>
        </w:rPr>
      </w:pPr>
    </w:p>
    <w:p w:rsidR="0086298C" w:rsidRPr="004E0291" w:rsidRDefault="007F68F8" w:rsidP="004E0291">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Рисунок 2</w:t>
      </w:r>
      <w:r w:rsidR="00FC7C40">
        <w:rPr>
          <w:rFonts w:ascii="Times New Roman" w:hAnsi="Times New Roman" w:cs="Times New Roman"/>
          <w:i/>
          <w:sz w:val="28"/>
          <w:szCs w:val="28"/>
        </w:rPr>
        <w:t>. Впечатление от неэтичного поведения собеседника</w:t>
      </w:r>
    </w:p>
    <w:p w:rsidR="007F68F8" w:rsidRDefault="007F68F8" w:rsidP="004E0291">
      <w:pPr>
        <w:spacing w:after="0" w:line="240" w:lineRule="auto"/>
        <w:ind w:firstLine="709"/>
        <w:rPr>
          <w:rFonts w:ascii="Times New Roman" w:hAnsi="Times New Roman" w:cs="Times New Roman"/>
          <w:sz w:val="28"/>
          <w:szCs w:val="28"/>
        </w:rPr>
      </w:pPr>
    </w:p>
    <w:p w:rsidR="00CF05E7" w:rsidRPr="004E0291" w:rsidRDefault="007F68F8" w:rsidP="000B5235">
      <w:pPr>
        <w:spacing w:after="0" w:line="240" w:lineRule="auto"/>
        <w:ind w:firstLine="709"/>
        <w:jc w:val="both"/>
        <w:rPr>
          <w:rFonts w:ascii="Times New Roman" w:hAnsi="Times New Roman" w:cs="Times New Roman"/>
          <w:sz w:val="28"/>
          <w:szCs w:val="28"/>
        </w:rPr>
      </w:pPr>
      <w:r w:rsidRPr="007F68F8">
        <w:rPr>
          <w:rFonts w:ascii="Times New Roman" w:hAnsi="Times New Roman" w:cs="Times New Roman"/>
          <w:i/>
          <w:sz w:val="28"/>
          <w:szCs w:val="28"/>
        </w:rPr>
        <w:t>Рисунок 2</w:t>
      </w:r>
      <w:r w:rsidR="0086298C" w:rsidRPr="004E0291">
        <w:rPr>
          <w:rFonts w:ascii="Times New Roman" w:hAnsi="Times New Roman" w:cs="Times New Roman"/>
          <w:sz w:val="28"/>
          <w:szCs w:val="28"/>
        </w:rPr>
        <w:t xml:space="preserve"> показывает, </w:t>
      </w:r>
      <w:r w:rsidR="00D02C72" w:rsidRPr="004E0291">
        <w:rPr>
          <w:rFonts w:ascii="Times New Roman" w:hAnsi="Times New Roman" w:cs="Times New Roman"/>
          <w:sz w:val="28"/>
          <w:szCs w:val="28"/>
        </w:rPr>
        <w:t xml:space="preserve">что в большинстве случаев студенты, использующие грубые слова по отношению к однокурсникам </w:t>
      </w:r>
      <w:r w:rsidR="00CF05E7" w:rsidRPr="004E0291">
        <w:rPr>
          <w:rFonts w:ascii="Times New Roman" w:hAnsi="Times New Roman" w:cs="Times New Roman"/>
          <w:sz w:val="28"/>
          <w:szCs w:val="28"/>
        </w:rPr>
        <w:t xml:space="preserve">воспринимаются отрицательно. Это абсолютно не противоречит базовым нормам этики при общении с людьми, принятых большинством существующих социальных групп. </w:t>
      </w:r>
      <w:r w:rsidR="00D02C72" w:rsidRPr="004E0291">
        <w:rPr>
          <w:rFonts w:ascii="Times New Roman" w:hAnsi="Times New Roman" w:cs="Times New Roman"/>
          <w:sz w:val="28"/>
          <w:szCs w:val="28"/>
        </w:rPr>
        <w:t xml:space="preserve"> </w:t>
      </w:r>
    </w:p>
    <w:p w:rsidR="0086298C" w:rsidRPr="004E0291" w:rsidRDefault="0086298C" w:rsidP="004E0291">
      <w:pPr>
        <w:spacing w:after="0" w:line="240" w:lineRule="auto"/>
        <w:ind w:firstLine="709"/>
        <w:rPr>
          <w:rFonts w:ascii="Times New Roman" w:hAnsi="Times New Roman" w:cs="Times New Roman"/>
          <w:sz w:val="28"/>
          <w:szCs w:val="28"/>
        </w:rPr>
      </w:pPr>
    </w:p>
    <w:p w:rsidR="00FC7C40" w:rsidRDefault="00FC7C40" w:rsidP="007F68F8">
      <w:pPr>
        <w:spacing w:after="0" w:line="240" w:lineRule="atLeast"/>
        <w:ind w:firstLine="709"/>
        <w:rPr>
          <w:rFonts w:ascii="Times New Roman" w:hAnsi="Times New Roman" w:cs="Times New Roman"/>
          <w:sz w:val="28"/>
          <w:szCs w:val="28"/>
        </w:rPr>
      </w:pPr>
      <w:r w:rsidRPr="004E0291">
        <w:rPr>
          <w:rFonts w:ascii="Times New Roman" w:hAnsi="Times New Roman" w:cs="Times New Roman"/>
          <w:noProof/>
          <w:sz w:val="28"/>
          <w:szCs w:val="28"/>
          <w:lang w:eastAsia="ru-RU"/>
        </w:rPr>
        <w:drawing>
          <wp:inline distT="0" distB="0" distL="0" distR="0" wp14:anchorId="12C0EE18" wp14:editId="0E7AD06F">
            <wp:extent cx="2219325" cy="2266950"/>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hAnsi="Times New Roman" w:cs="Times New Roman"/>
          <w:sz w:val="28"/>
          <w:szCs w:val="28"/>
        </w:rPr>
        <w:t xml:space="preserve">  </w:t>
      </w:r>
      <w:r w:rsidRPr="004E0291">
        <w:rPr>
          <w:rFonts w:ascii="Times New Roman" w:hAnsi="Times New Roman" w:cs="Times New Roman"/>
          <w:noProof/>
          <w:sz w:val="28"/>
          <w:szCs w:val="28"/>
          <w:lang w:eastAsia="ru-RU"/>
        </w:rPr>
        <w:drawing>
          <wp:inline distT="0" distB="0" distL="0" distR="0" wp14:anchorId="4B0454F8" wp14:editId="003C7DAC">
            <wp:extent cx="2181225" cy="22383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F68F8" w:rsidRDefault="007F68F8" w:rsidP="004E0291">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Рисунок 3</w:t>
      </w:r>
      <w:r w:rsidR="00543153" w:rsidRPr="004E0291">
        <w:rPr>
          <w:rFonts w:ascii="Times New Roman" w:hAnsi="Times New Roman" w:cs="Times New Roman"/>
          <w:i/>
          <w:sz w:val="28"/>
          <w:szCs w:val="28"/>
        </w:rPr>
        <w:t>.</w:t>
      </w:r>
      <w:r>
        <w:rPr>
          <w:rFonts w:ascii="Times New Roman" w:hAnsi="Times New Roman" w:cs="Times New Roman"/>
          <w:i/>
          <w:sz w:val="28"/>
          <w:szCs w:val="28"/>
        </w:rPr>
        <w:t xml:space="preserve"> Степень употребления слов-паразитов и заполнителей пауз</w:t>
      </w:r>
    </w:p>
    <w:p w:rsidR="0086298C" w:rsidRPr="004E0291" w:rsidRDefault="007F68F8" w:rsidP="004E0291">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 xml:space="preserve"> </w:t>
      </w:r>
    </w:p>
    <w:p w:rsidR="00D02C72" w:rsidRPr="004E0291" w:rsidRDefault="00CF05E7" w:rsidP="004E0291">
      <w:pPr>
        <w:spacing w:after="0" w:line="240" w:lineRule="auto"/>
        <w:ind w:firstLine="709"/>
        <w:jc w:val="both"/>
        <w:rPr>
          <w:rFonts w:ascii="Times New Roman" w:hAnsi="Times New Roman" w:cs="Times New Roman"/>
          <w:sz w:val="28"/>
          <w:szCs w:val="28"/>
          <w:shd w:val="clear" w:color="auto" w:fill="FFFFFF"/>
        </w:rPr>
      </w:pPr>
      <w:r w:rsidRPr="004E0291">
        <w:rPr>
          <w:rFonts w:ascii="Times New Roman" w:hAnsi="Times New Roman" w:cs="Times New Roman"/>
          <w:sz w:val="28"/>
          <w:szCs w:val="28"/>
        </w:rPr>
        <w:lastRenderedPageBreak/>
        <w:t xml:space="preserve">Это результаты, связанные с </w:t>
      </w:r>
      <w:r w:rsidR="00D02C72" w:rsidRPr="004E0291">
        <w:rPr>
          <w:rFonts w:ascii="Times New Roman" w:hAnsi="Times New Roman" w:cs="Times New Roman"/>
          <w:sz w:val="28"/>
          <w:szCs w:val="28"/>
        </w:rPr>
        <w:t xml:space="preserve"> </w:t>
      </w:r>
      <w:r w:rsidRPr="004E0291">
        <w:rPr>
          <w:rFonts w:ascii="Times New Roman" w:hAnsi="Times New Roman" w:cs="Times New Roman"/>
          <w:sz w:val="28"/>
          <w:szCs w:val="28"/>
        </w:rPr>
        <w:t xml:space="preserve">употреблением слов-паразитов, также </w:t>
      </w:r>
      <w:r w:rsidRPr="004E0291">
        <w:rPr>
          <w:rFonts w:ascii="Times New Roman" w:hAnsi="Times New Roman" w:cs="Times New Roman"/>
          <w:bCs/>
          <w:sz w:val="28"/>
          <w:szCs w:val="28"/>
          <w:shd w:val="clear" w:color="auto" w:fill="FFFFFF"/>
        </w:rPr>
        <w:t>заполнителей пауз</w:t>
      </w:r>
      <w:r w:rsidRPr="004E0291">
        <w:rPr>
          <w:rFonts w:ascii="Times New Roman" w:hAnsi="Times New Roman" w:cs="Times New Roman"/>
          <w:sz w:val="28"/>
          <w:szCs w:val="28"/>
          <w:shd w:val="clear" w:color="auto" w:fill="FFFFFF"/>
        </w:rPr>
        <w:t xml:space="preserve"> — </w:t>
      </w:r>
      <w:hyperlink r:id="rId9" w:tooltip="Лингвистика" w:history="1">
        <w:r w:rsidRPr="004E0291">
          <w:rPr>
            <w:rStyle w:val="a6"/>
            <w:rFonts w:ascii="Times New Roman" w:hAnsi="Times New Roman" w:cs="Times New Roman"/>
            <w:color w:val="auto"/>
            <w:sz w:val="28"/>
            <w:szCs w:val="28"/>
            <w:u w:val="none"/>
            <w:shd w:val="clear" w:color="auto" w:fill="FFFFFF"/>
          </w:rPr>
          <w:t>лингвистическо</w:t>
        </w:r>
      </w:hyperlink>
      <w:r w:rsidRPr="004E0291">
        <w:rPr>
          <w:rFonts w:ascii="Times New Roman" w:hAnsi="Times New Roman" w:cs="Times New Roman"/>
          <w:sz w:val="28"/>
          <w:szCs w:val="28"/>
        </w:rPr>
        <w:t>го</w:t>
      </w:r>
      <w:r w:rsidRPr="004E0291">
        <w:rPr>
          <w:rFonts w:ascii="Times New Roman" w:hAnsi="Times New Roman" w:cs="Times New Roman"/>
          <w:sz w:val="28"/>
          <w:szCs w:val="28"/>
          <w:shd w:val="clear" w:color="auto" w:fill="FFFFFF"/>
        </w:rPr>
        <w:t> явления, выраженного в употреблении лишних и бессмысленных в данном контексте слов таких как «типа», «как бы», «это самое», «короче», «таки»</w:t>
      </w:r>
      <w:hyperlink r:id="rId10" w:tooltip="Википедия:Ссылки на источники" w:history="1"/>
      <w:r w:rsidRPr="004E0291">
        <w:rPr>
          <w:rFonts w:ascii="Times New Roman" w:hAnsi="Times New Roman" w:cs="Times New Roman"/>
          <w:sz w:val="28"/>
          <w:szCs w:val="28"/>
          <w:shd w:val="clear" w:color="auto" w:fill="FFFFFF"/>
        </w:rPr>
        <w:t xml:space="preserve">, «на самом деле», «собственно», «ну..», «так сказать», «вот», «как сказать», «в общем-то», «а именно», «на этом», «действительно» и других. </w:t>
      </w:r>
    </w:p>
    <w:p w:rsidR="00CF05E7" w:rsidRPr="004E0291" w:rsidRDefault="00CF05E7" w:rsidP="004E0291">
      <w:pPr>
        <w:spacing w:after="0" w:line="240" w:lineRule="auto"/>
        <w:ind w:firstLine="709"/>
        <w:jc w:val="both"/>
        <w:rPr>
          <w:rFonts w:ascii="Times New Roman" w:hAnsi="Times New Roman" w:cs="Times New Roman"/>
          <w:sz w:val="28"/>
          <w:szCs w:val="28"/>
          <w:shd w:val="clear" w:color="auto" w:fill="FFFFFF"/>
        </w:rPr>
      </w:pPr>
      <w:r w:rsidRPr="004E0291">
        <w:rPr>
          <w:rFonts w:ascii="Times New Roman" w:hAnsi="Times New Roman" w:cs="Times New Roman"/>
          <w:sz w:val="28"/>
          <w:szCs w:val="28"/>
          <w:shd w:val="clear" w:color="auto" w:fill="FFFFFF"/>
        </w:rPr>
        <w:t>Очевидно, что употребление данных слов носит очень распространенный характер</w:t>
      </w:r>
      <w:r w:rsidR="005C26CF" w:rsidRPr="004E0291">
        <w:rPr>
          <w:rFonts w:ascii="Times New Roman" w:hAnsi="Times New Roman" w:cs="Times New Roman"/>
          <w:sz w:val="28"/>
          <w:szCs w:val="28"/>
          <w:shd w:val="clear" w:color="auto" w:fill="FFFFFF"/>
        </w:rPr>
        <w:t xml:space="preserve"> (свидетельствует о недостаточно высоком уровне языковой культуры, предполагающей соблюдение культурно-речевыми нормами языка)</w:t>
      </w:r>
      <w:r w:rsidRPr="004E0291">
        <w:rPr>
          <w:rFonts w:ascii="Times New Roman" w:hAnsi="Times New Roman" w:cs="Times New Roman"/>
          <w:sz w:val="28"/>
          <w:szCs w:val="28"/>
          <w:shd w:val="clear" w:color="auto" w:fill="FFFFFF"/>
        </w:rPr>
        <w:t>,</w:t>
      </w:r>
      <w:r w:rsidR="00851101" w:rsidRPr="004E0291">
        <w:rPr>
          <w:rFonts w:ascii="Times New Roman" w:hAnsi="Times New Roman" w:cs="Times New Roman"/>
          <w:sz w:val="28"/>
          <w:szCs w:val="28"/>
          <w:shd w:val="clear" w:color="auto" w:fill="FFFFFF"/>
        </w:rPr>
        <w:t xml:space="preserve"> </w:t>
      </w:r>
      <w:r w:rsidR="005C26CF" w:rsidRPr="004E0291">
        <w:rPr>
          <w:rFonts w:ascii="Times New Roman" w:hAnsi="Times New Roman" w:cs="Times New Roman"/>
          <w:sz w:val="28"/>
          <w:szCs w:val="28"/>
          <w:shd w:val="clear" w:color="auto" w:fill="FFFFFF"/>
        </w:rPr>
        <w:t xml:space="preserve">но </w:t>
      </w:r>
      <w:r w:rsidR="00851101" w:rsidRPr="004E0291">
        <w:rPr>
          <w:rFonts w:ascii="Times New Roman" w:hAnsi="Times New Roman" w:cs="Times New Roman"/>
          <w:sz w:val="28"/>
          <w:szCs w:val="28"/>
          <w:shd w:val="clear" w:color="auto" w:fill="FFFFFF"/>
        </w:rPr>
        <w:t xml:space="preserve">радует </w:t>
      </w:r>
      <w:r w:rsidR="005C26CF" w:rsidRPr="004E0291">
        <w:rPr>
          <w:rFonts w:ascii="Times New Roman" w:hAnsi="Times New Roman" w:cs="Times New Roman"/>
          <w:sz w:val="28"/>
          <w:szCs w:val="28"/>
          <w:shd w:val="clear" w:color="auto" w:fill="FFFFFF"/>
        </w:rPr>
        <w:t xml:space="preserve">тот факт, что </w:t>
      </w:r>
      <w:r w:rsidRPr="004E0291">
        <w:rPr>
          <w:rFonts w:ascii="Times New Roman" w:hAnsi="Times New Roman" w:cs="Times New Roman"/>
          <w:sz w:val="28"/>
          <w:szCs w:val="28"/>
          <w:shd w:val="clear" w:color="auto" w:fill="FFFFFF"/>
        </w:rPr>
        <w:t>люди</w:t>
      </w:r>
      <w:r w:rsidR="005C26CF" w:rsidRPr="004E0291">
        <w:rPr>
          <w:rFonts w:ascii="Times New Roman" w:hAnsi="Times New Roman" w:cs="Times New Roman"/>
          <w:sz w:val="28"/>
          <w:szCs w:val="28"/>
          <w:shd w:val="clear" w:color="auto" w:fill="FFFFFF"/>
        </w:rPr>
        <w:t>,</w:t>
      </w:r>
      <w:r w:rsidRPr="004E0291">
        <w:rPr>
          <w:rFonts w:ascii="Times New Roman" w:hAnsi="Times New Roman" w:cs="Times New Roman"/>
          <w:sz w:val="28"/>
          <w:szCs w:val="28"/>
          <w:shd w:val="clear" w:color="auto" w:fill="FFFFFF"/>
        </w:rPr>
        <w:t xml:space="preserve"> использующие их</w:t>
      </w:r>
      <w:r w:rsidR="005C26CF" w:rsidRPr="004E0291">
        <w:rPr>
          <w:rFonts w:ascii="Times New Roman" w:hAnsi="Times New Roman" w:cs="Times New Roman"/>
          <w:sz w:val="28"/>
          <w:szCs w:val="28"/>
          <w:shd w:val="clear" w:color="auto" w:fill="FFFFFF"/>
        </w:rPr>
        <w:t>,</w:t>
      </w:r>
      <w:r w:rsidRPr="004E0291">
        <w:rPr>
          <w:rFonts w:ascii="Times New Roman" w:hAnsi="Times New Roman" w:cs="Times New Roman"/>
          <w:sz w:val="28"/>
          <w:szCs w:val="28"/>
          <w:shd w:val="clear" w:color="auto" w:fill="FFFFFF"/>
        </w:rPr>
        <w:t xml:space="preserve"> осознают </w:t>
      </w:r>
      <w:r w:rsidR="005C26CF" w:rsidRPr="004E0291">
        <w:rPr>
          <w:rFonts w:ascii="Times New Roman" w:hAnsi="Times New Roman" w:cs="Times New Roman"/>
          <w:sz w:val="28"/>
          <w:szCs w:val="28"/>
          <w:shd w:val="clear" w:color="auto" w:fill="FFFFFF"/>
        </w:rPr>
        <w:t>это</w:t>
      </w:r>
      <w:r w:rsidRPr="004E0291">
        <w:rPr>
          <w:rFonts w:ascii="Times New Roman" w:hAnsi="Times New Roman" w:cs="Times New Roman"/>
          <w:sz w:val="28"/>
          <w:szCs w:val="28"/>
          <w:shd w:val="clear" w:color="auto" w:fill="FFFFFF"/>
        </w:rPr>
        <w:t xml:space="preserve">.   Однако </w:t>
      </w:r>
      <w:r w:rsidR="005C26CF" w:rsidRPr="004E0291">
        <w:rPr>
          <w:rFonts w:ascii="Times New Roman" w:hAnsi="Times New Roman" w:cs="Times New Roman"/>
          <w:sz w:val="28"/>
          <w:szCs w:val="28"/>
          <w:shd w:val="clear" w:color="auto" w:fill="FFFFFF"/>
        </w:rPr>
        <w:t xml:space="preserve">отрицательное воздействие на окружающих этих слов пытаются устранить только </w:t>
      </w:r>
      <w:r w:rsidRPr="004E0291">
        <w:rPr>
          <w:rFonts w:ascii="Times New Roman" w:hAnsi="Times New Roman" w:cs="Times New Roman"/>
          <w:sz w:val="28"/>
          <w:szCs w:val="28"/>
          <w:shd w:val="clear" w:color="auto" w:fill="FFFFFF"/>
        </w:rPr>
        <w:t xml:space="preserve">51 % опрошенных. </w:t>
      </w:r>
    </w:p>
    <w:p w:rsidR="005C26CF" w:rsidRPr="004E0291" w:rsidRDefault="005C26CF" w:rsidP="004E0291">
      <w:pPr>
        <w:spacing w:after="0" w:line="240" w:lineRule="auto"/>
        <w:ind w:firstLine="709"/>
        <w:jc w:val="both"/>
        <w:rPr>
          <w:rFonts w:ascii="Times New Roman" w:hAnsi="Times New Roman" w:cs="Times New Roman"/>
          <w:sz w:val="28"/>
          <w:szCs w:val="28"/>
        </w:rPr>
      </w:pPr>
      <w:r w:rsidRPr="004E0291">
        <w:rPr>
          <w:rFonts w:ascii="Times New Roman" w:hAnsi="Times New Roman" w:cs="Times New Roman"/>
          <w:sz w:val="28"/>
          <w:szCs w:val="28"/>
        </w:rPr>
        <w:t xml:space="preserve">Также в опросе были поставлены следующие вопросы: 1) «Тебе нравится, когда ты ругаешься?», 2) «Тебе нравится, когда тебя ругают?», 3) «Ты нравишься окружающим, когда ты ругаешься </w:t>
      </w:r>
      <w:proofErr w:type="gramStart"/>
      <w:r w:rsidRPr="004E0291">
        <w:rPr>
          <w:rFonts w:ascii="Times New Roman" w:hAnsi="Times New Roman" w:cs="Times New Roman"/>
          <w:sz w:val="28"/>
          <w:szCs w:val="28"/>
        </w:rPr>
        <w:t>или</w:t>
      </w:r>
      <w:proofErr w:type="gramEnd"/>
      <w:r w:rsidRPr="004E0291">
        <w:rPr>
          <w:rFonts w:ascii="Times New Roman" w:hAnsi="Times New Roman" w:cs="Times New Roman"/>
          <w:sz w:val="28"/>
          <w:szCs w:val="28"/>
        </w:rPr>
        <w:t xml:space="preserve"> когда тебя ругают?»</w:t>
      </w:r>
    </w:p>
    <w:p w:rsidR="005C26CF" w:rsidRPr="004E0291" w:rsidRDefault="005C26CF" w:rsidP="004E0291">
      <w:pPr>
        <w:spacing w:after="0" w:line="240" w:lineRule="auto"/>
        <w:ind w:firstLine="709"/>
        <w:jc w:val="both"/>
        <w:rPr>
          <w:rFonts w:ascii="Times New Roman" w:hAnsi="Times New Roman" w:cs="Times New Roman"/>
          <w:sz w:val="28"/>
          <w:szCs w:val="28"/>
        </w:rPr>
      </w:pPr>
      <w:r w:rsidRPr="004E0291">
        <w:rPr>
          <w:rFonts w:ascii="Times New Roman" w:hAnsi="Times New Roman" w:cs="Times New Roman"/>
          <w:sz w:val="28"/>
          <w:szCs w:val="28"/>
        </w:rPr>
        <w:t xml:space="preserve">На первый вопрос респонденты, в основном, ответили, отрицательно, </w:t>
      </w:r>
      <w:proofErr w:type="gramStart"/>
      <w:r w:rsidRPr="004E0291">
        <w:rPr>
          <w:rFonts w:ascii="Times New Roman" w:hAnsi="Times New Roman" w:cs="Times New Roman"/>
          <w:sz w:val="28"/>
          <w:szCs w:val="28"/>
        </w:rPr>
        <w:t>пояснив  это</w:t>
      </w:r>
      <w:proofErr w:type="gramEnd"/>
      <w:r w:rsidRPr="004E0291">
        <w:rPr>
          <w:rFonts w:ascii="Times New Roman" w:hAnsi="Times New Roman" w:cs="Times New Roman"/>
          <w:sz w:val="28"/>
          <w:szCs w:val="28"/>
        </w:rPr>
        <w:t xml:space="preserve"> тем, что это «не культурно» или «показывает меня в плохом свете». Меньшая часть опрашиваемых ответили, что им нравится ругаться так, как «это помогает высвободить свои эмоции».</w:t>
      </w:r>
    </w:p>
    <w:p w:rsidR="005C26CF" w:rsidRPr="004E0291" w:rsidRDefault="005C26CF" w:rsidP="007F68F8">
      <w:pPr>
        <w:spacing w:after="0" w:line="240" w:lineRule="auto"/>
        <w:ind w:firstLine="709"/>
        <w:jc w:val="both"/>
        <w:rPr>
          <w:rFonts w:ascii="Times New Roman" w:hAnsi="Times New Roman" w:cs="Times New Roman"/>
          <w:sz w:val="28"/>
          <w:szCs w:val="28"/>
        </w:rPr>
      </w:pPr>
      <w:r w:rsidRPr="004E0291">
        <w:rPr>
          <w:rFonts w:ascii="Times New Roman" w:hAnsi="Times New Roman" w:cs="Times New Roman"/>
          <w:sz w:val="28"/>
          <w:szCs w:val="28"/>
        </w:rPr>
        <w:t xml:space="preserve">На второй же вопрос мнения, практически, не разделились. 80% опрошенных ответили, что им не нравится ругань в их сторону, это их оскорбляет. Остальные же начинают попросту злится на собеседника, т.е. возникает обратная агрессия. </w:t>
      </w:r>
    </w:p>
    <w:p w:rsidR="005C26CF" w:rsidRPr="004E0291" w:rsidRDefault="005C26CF" w:rsidP="007F68F8">
      <w:pPr>
        <w:spacing w:after="0" w:line="240" w:lineRule="auto"/>
        <w:ind w:firstLine="709"/>
        <w:jc w:val="both"/>
        <w:rPr>
          <w:rFonts w:ascii="Times New Roman" w:hAnsi="Times New Roman" w:cs="Times New Roman"/>
          <w:sz w:val="28"/>
          <w:szCs w:val="28"/>
        </w:rPr>
      </w:pPr>
      <w:r w:rsidRPr="004E0291">
        <w:rPr>
          <w:rFonts w:ascii="Times New Roman" w:hAnsi="Times New Roman" w:cs="Times New Roman"/>
          <w:sz w:val="28"/>
          <w:szCs w:val="28"/>
        </w:rPr>
        <w:t>Третий вопрос поставлен не совсем некорректно (</w:t>
      </w:r>
      <w:proofErr w:type="gramStart"/>
      <w:r w:rsidRPr="004E0291">
        <w:rPr>
          <w:rFonts w:ascii="Times New Roman" w:hAnsi="Times New Roman" w:cs="Times New Roman"/>
          <w:sz w:val="28"/>
          <w:szCs w:val="28"/>
        </w:rPr>
        <w:t>считают  20</w:t>
      </w:r>
      <w:proofErr w:type="gramEnd"/>
      <w:r w:rsidRPr="004E0291">
        <w:rPr>
          <w:rFonts w:ascii="Times New Roman" w:hAnsi="Times New Roman" w:cs="Times New Roman"/>
          <w:sz w:val="28"/>
          <w:szCs w:val="28"/>
        </w:rPr>
        <w:t>% анкетируемых), 60% не нравится ни то, ни другое, а остальные имеют свои мнения по поводу ситуации.</w:t>
      </w:r>
    </w:p>
    <w:p w:rsidR="00C57F86" w:rsidRPr="004E0291" w:rsidRDefault="00C57F86" w:rsidP="007F68F8">
      <w:pPr>
        <w:spacing w:after="0" w:line="240" w:lineRule="auto"/>
        <w:ind w:firstLine="709"/>
        <w:jc w:val="both"/>
        <w:rPr>
          <w:rFonts w:ascii="Times New Roman" w:hAnsi="Times New Roman" w:cs="Times New Roman"/>
          <w:sz w:val="28"/>
          <w:szCs w:val="28"/>
        </w:rPr>
      </w:pPr>
      <w:r w:rsidRPr="004E0291">
        <w:rPr>
          <w:rFonts w:ascii="Times New Roman" w:hAnsi="Times New Roman" w:cs="Times New Roman"/>
          <w:sz w:val="28"/>
          <w:szCs w:val="28"/>
        </w:rPr>
        <w:t xml:space="preserve">Ответы на данные вопросы показали: агрессия со стороны собеседника в большинстве случаев вызывает ответную агрессию, нежелание общаться с таким собеседником. Подобная ситуация свидетельствует о неприятии социальной группой данных проявлений нарушения норм общения.  </w:t>
      </w:r>
    </w:p>
    <w:p w:rsidR="00C57F86" w:rsidRPr="004E0291" w:rsidRDefault="005C26CF" w:rsidP="007F68F8">
      <w:pPr>
        <w:spacing w:after="0" w:line="240" w:lineRule="auto"/>
        <w:ind w:firstLine="709"/>
        <w:jc w:val="both"/>
        <w:rPr>
          <w:rFonts w:ascii="Times New Roman" w:hAnsi="Times New Roman" w:cs="Times New Roman"/>
          <w:sz w:val="28"/>
          <w:szCs w:val="28"/>
        </w:rPr>
      </w:pPr>
      <w:r w:rsidRPr="004E0291">
        <w:rPr>
          <w:rFonts w:ascii="Times New Roman" w:hAnsi="Times New Roman" w:cs="Times New Roman"/>
          <w:sz w:val="28"/>
          <w:szCs w:val="28"/>
        </w:rPr>
        <w:t>В следующем пункте опрашиваемых п</w:t>
      </w:r>
      <w:r w:rsidR="004E0291" w:rsidRPr="004E0291">
        <w:rPr>
          <w:rFonts w:ascii="Times New Roman" w:hAnsi="Times New Roman" w:cs="Times New Roman"/>
          <w:sz w:val="28"/>
          <w:szCs w:val="28"/>
        </w:rPr>
        <w:t xml:space="preserve">редложили высказать своё мнение о </w:t>
      </w:r>
      <w:r w:rsidRPr="004E0291">
        <w:rPr>
          <w:rFonts w:ascii="Times New Roman" w:hAnsi="Times New Roman" w:cs="Times New Roman"/>
          <w:sz w:val="28"/>
          <w:szCs w:val="28"/>
        </w:rPr>
        <w:t>высказывани</w:t>
      </w:r>
      <w:r w:rsidR="004E0291" w:rsidRPr="004E0291">
        <w:rPr>
          <w:rFonts w:ascii="Times New Roman" w:hAnsi="Times New Roman" w:cs="Times New Roman"/>
          <w:sz w:val="28"/>
          <w:szCs w:val="28"/>
        </w:rPr>
        <w:t xml:space="preserve">и: «В лицо одно, а за глаза (спиной) другое». </w:t>
      </w:r>
      <w:r w:rsidRPr="004E0291">
        <w:rPr>
          <w:rFonts w:ascii="Times New Roman" w:hAnsi="Times New Roman" w:cs="Times New Roman"/>
          <w:sz w:val="28"/>
          <w:szCs w:val="28"/>
        </w:rPr>
        <w:t>Более половины (56%) дали ответ, что они понимают это как лицемерие. 5% ответили более грубо (назвали таких людей «крысами»</w:t>
      </w:r>
      <w:proofErr w:type="gramStart"/>
      <w:r w:rsidRPr="004E0291">
        <w:rPr>
          <w:rFonts w:ascii="Times New Roman" w:hAnsi="Times New Roman" w:cs="Times New Roman"/>
          <w:sz w:val="28"/>
          <w:szCs w:val="28"/>
        </w:rPr>
        <w:t>),  другие</w:t>
      </w:r>
      <w:proofErr w:type="gramEnd"/>
      <w:r w:rsidRPr="004E0291">
        <w:rPr>
          <w:rFonts w:ascii="Times New Roman" w:hAnsi="Times New Roman" w:cs="Times New Roman"/>
          <w:sz w:val="28"/>
          <w:szCs w:val="28"/>
        </w:rPr>
        <w:t xml:space="preserve"> же</w:t>
      </w:r>
      <w:r w:rsidR="00C57F86" w:rsidRPr="004E0291">
        <w:rPr>
          <w:rFonts w:ascii="Times New Roman" w:hAnsi="Times New Roman" w:cs="Times New Roman"/>
          <w:sz w:val="28"/>
          <w:szCs w:val="28"/>
        </w:rPr>
        <w:t xml:space="preserve"> - </w:t>
      </w:r>
      <w:r w:rsidRPr="004E0291">
        <w:rPr>
          <w:rFonts w:ascii="Times New Roman" w:hAnsi="Times New Roman" w:cs="Times New Roman"/>
          <w:sz w:val="28"/>
          <w:szCs w:val="28"/>
        </w:rPr>
        <w:t>возможно</w:t>
      </w:r>
      <w:r w:rsidR="00C57F86" w:rsidRPr="004E0291">
        <w:rPr>
          <w:rFonts w:ascii="Times New Roman" w:hAnsi="Times New Roman" w:cs="Times New Roman"/>
          <w:sz w:val="28"/>
          <w:szCs w:val="28"/>
        </w:rPr>
        <w:t>,</w:t>
      </w:r>
      <w:r w:rsidRPr="004E0291">
        <w:rPr>
          <w:rFonts w:ascii="Times New Roman" w:hAnsi="Times New Roman" w:cs="Times New Roman"/>
          <w:sz w:val="28"/>
          <w:szCs w:val="28"/>
        </w:rPr>
        <w:t xml:space="preserve"> не поняв вопроса, просто перефразировали высказывание</w:t>
      </w:r>
      <w:r w:rsidR="00C57F86" w:rsidRPr="004E0291">
        <w:rPr>
          <w:rFonts w:ascii="Times New Roman" w:hAnsi="Times New Roman" w:cs="Times New Roman"/>
          <w:sz w:val="28"/>
          <w:szCs w:val="28"/>
        </w:rPr>
        <w:t xml:space="preserve"> </w:t>
      </w:r>
      <w:r w:rsidRPr="004E0291">
        <w:rPr>
          <w:rFonts w:ascii="Times New Roman" w:hAnsi="Times New Roman" w:cs="Times New Roman"/>
          <w:sz w:val="28"/>
          <w:szCs w:val="28"/>
        </w:rPr>
        <w:t>(39%).</w:t>
      </w:r>
    </w:p>
    <w:p w:rsidR="005C26CF" w:rsidRPr="004E0291" w:rsidRDefault="00C57F86" w:rsidP="007F68F8">
      <w:pPr>
        <w:spacing w:after="0" w:line="240" w:lineRule="auto"/>
        <w:ind w:firstLine="709"/>
        <w:jc w:val="both"/>
        <w:rPr>
          <w:rFonts w:ascii="Times New Roman" w:hAnsi="Times New Roman" w:cs="Times New Roman"/>
          <w:sz w:val="28"/>
          <w:szCs w:val="28"/>
        </w:rPr>
      </w:pPr>
      <w:r w:rsidRPr="004E0291">
        <w:rPr>
          <w:rFonts w:ascii="Times New Roman" w:hAnsi="Times New Roman" w:cs="Times New Roman"/>
          <w:sz w:val="28"/>
          <w:szCs w:val="28"/>
        </w:rPr>
        <w:t xml:space="preserve">Как видим, лицемерие со стороны членов группы оценивается респондентами в высшей степени отрицательно, что может </w:t>
      </w:r>
      <w:proofErr w:type="gramStart"/>
      <w:r w:rsidRPr="004E0291">
        <w:rPr>
          <w:rFonts w:ascii="Times New Roman" w:hAnsi="Times New Roman" w:cs="Times New Roman"/>
          <w:sz w:val="28"/>
          <w:szCs w:val="28"/>
        </w:rPr>
        <w:t>свидетельствовать  о</w:t>
      </w:r>
      <w:proofErr w:type="gramEnd"/>
      <w:r w:rsidRPr="004E0291">
        <w:rPr>
          <w:rFonts w:ascii="Times New Roman" w:hAnsi="Times New Roman" w:cs="Times New Roman"/>
          <w:sz w:val="28"/>
          <w:szCs w:val="28"/>
        </w:rPr>
        <w:t xml:space="preserve"> неприятии подобного рода манеры общения в коллективе, что не противоречит общепринятым нормам этики и морали. </w:t>
      </w:r>
    </w:p>
    <w:p w:rsidR="00E64468" w:rsidRPr="004E0291" w:rsidRDefault="004E0291" w:rsidP="007F68F8">
      <w:pPr>
        <w:spacing w:after="0" w:line="240" w:lineRule="auto"/>
        <w:ind w:firstLine="709"/>
        <w:jc w:val="both"/>
        <w:rPr>
          <w:rFonts w:ascii="Times New Roman" w:hAnsi="Times New Roman" w:cs="Times New Roman"/>
          <w:sz w:val="28"/>
          <w:szCs w:val="28"/>
        </w:rPr>
      </w:pPr>
      <w:r w:rsidRPr="007F68F8">
        <w:rPr>
          <w:rFonts w:ascii="Times New Roman" w:hAnsi="Times New Roman" w:cs="Times New Roman"/>
          <w:sz w:val="28"/>
          <w:szCs w:val="28"/>
        </w:rPr>
        <w:t>Исходя из рассмотренных аспектов, очевидно, что и</w:t>
      </w:r>
      <w:r w:rsidR="00CC64FB" w:rsidRPr="007F68F8">
        <w:rPr>
          <w:rFonts w:ascii="Times New Roman" w:hAnsi="Times New Roman" w:cs="Times New Roman"/>
          <w:sz w:val="28"/>
          <w:szCs w:val="28"/>
        </w:rPr>
        <w:t>сследования проблемы восприятия личности социальной группой через призму языковой культуры ведутся в социологическом, психологическом, лингвистическом</w:t>
      </w:r>
      <w:r w:rsidR="00CC64FB" w:rsidRPr="004E0291">
        <w:rPr>
          <w:rFonts w:ascii="Times New Roman" w:hAnsi="Times New Roman" w:cs="Times New Roman"/>
          <w:sz w:val="28"/>
          <w:szCs w:val="28"/>
        </w:rPr>
        <w:t xml:space="preserve"> и культурологическом аспектах. Для уяснения специфики этого явления необходимо понять, в чем заключаются понятия «личность», «социальная группа», «социализация», «средство социализации», «языковая культура». </w:t>
      </w:r>
      <w:r w:rsidR="00CC64FB" w:rsidRPr="004E0291">
        <w:rPr>
          <w:rFonts w:ascii="Times New Roman" w:hAnsi="Times New Roman" w:cs="Times New Roman"/>
          <w:sz w:val="28"/>
          <w:szCs w:val="28"/>
        </w:rPr>
        <w:lastRenderedPageBreak/>
        <w:t xml:space="preserve">Сущность данных явлений помогла нам приоткрыть особенности восприятия личности группой на примере студенческой группы, опираясь на отдельные средства языка, используемые членами коллектива. </w:t>
      </w:r>
    </w:p>
    <w:p w:rsidR="00E64468" w:rsidRDefault="00E64468" w:rsidP="004E0291">
      <w:pPr>
        <w:spacing w:after="0" w:line="240" w:lineRule="auto"/>
        <w:ind w:firstLine="709"/>
        <w:rPr>
          <w:rFonts w:ascii="Times New Roman" w:hAnsi="Times New Roman" w:cs="Times New Roman"/>
          <w:sz w:val="28"/>
          <w:szCs w:val="28"/>
        </w:rPr>
      </w:pPr>
    </w:p>
    <w:p w:rsidR="000B5235" w:rsidRDefault="000B5235" w:rsidP="000B5235">
      <w:pPr>
        <w:spacing w:after="0" w:line="240" w:lineRule="auto"/>
        <w:ind w:firstLine="709"/>
        <w:jc w:val="center"/>
        <w:rPr>
          <w:rFonts w:ascii="Times New Roman" w:hAnsi="Times New Roman" w:cs="Times New Roman"/>
          <w:i/>
          <w:sz w:val="28"/>
          <w:szCs w:val="28"/>
        </w:rPr>
      </w:pPr>
      <w:r w:rsidRPr="000B5235">
        <w:rPr>
          <w:rFonts w:ascii="Times New Roman" w:hAnsi="Times New Roman" w:cs="Times New Roman"/>
          <w:i/>
          <w:sz w:val="28"/>
          <w:szCs w:val="28"/>
        </w:rPr>
        <w:t>Библиографический список</w:t>
      </w:r>
    </w:p>
    <w:p w:rsidR="00EF3CFB" w:rsidRPr="000B5235" w:rsidRDefault="00EF3CFB" w:rsidP="000B5235">
      <w:pPr>
        <w:spacing w:after="0" w:line="240" w:lineRule="auto"/>
        <w:ind w:firstLine="709"/>
        <w:jc w:val="center"/>
        <w:rPr>
          <w:rFonts w:ascii="Times New Roman" w:hAnsi="Times New Roman" w:cs="Times New Roman"/>
          <w:i/>
          <w:sz w:val="28"/>
          <w:szCs w:val="28"/>
        </w:rPr>
      </w:pPr>
    </w:p>
    <w:p w:rsidR="00EF3CFB" w:rsidRPr="0022514E" w:rsidRDefault="00EF3CFB" w:rsidP="00EF3CFB">
      <w:pPr>
        <w:pStyle w:val="a3"/>
        <w:numPr>
          <w:ilvl w:val="0"/>
          <w:numId w:val="8"/>
        </w:numPr>
        <w:spacing w:after="0" w:line="240" w:lineRule="auto"/>
        <w:jc w:val="both"/>
        <w:rPr>
          <w:rFonts w:ascii="Times New Roman" w:hAnsi="Times New Roman" w:cs="Times New Roman"/>
          <w:sz w:val="28"/>
          <w:szCs w:val="28"/>
        </w:rPr>
      </w:pPr>
      <w:proofErr w:type="spellStart"/>
      <w:r w:rsidRPr="0022514E">
        <w:rPr>
          <w:rFonts w:ascii="Times New Roman" w:hAnsi="Times New Roman" w:cs="Times New Roman"/>
          <w:sz w:val="28"/>
          <w:szCs w:val="28"/>
        </w:rPr>
        <w:t>Андрюнина</w:t>
      </w:r>
      <w:proofErr w:type="spellEnd"/>
      <w:r w:rsidRPr="0022514E">
        <w:rPr>
          <w:rFonts w:ascii="Times New Roman" w:hAnsi="Times New Roman" w:cs="Times New Roman"/>
          <w:sz w:val="28"/>
          <w:szCs w:val="28"/>
        </w:rPr>
        <w:t xml:space="preserve"> М.В. </w:t>
      </w:r>
      <w:r w:rsidRPr="0022514E">
        <w:rPr>
          <w:rFonts w:ascii="Times New Roman" w:hAnsi="Times New Roman" w:cs="Times New Roman"/>
          <w:bCs/>
          <w:sz w:val="28"/>
          <w:szCs w:val="28"/>
        </w:rPr>
        <w:t>Языковая культура как инструмент социального воспитания</w:t>
      </w:r>
      <w:r w:rsidRPr="0022514E">
        <w:rPr>
          <w:rFonts w:ascii="Times New Roman" w:hAnsi="Times New Roman" w:cs="Times New Roman"/>
          <w:sz w:val="28"/>
          <w:szCs w:val="28"/>
          <w:shd w:val="clear" w:color="auto" w:fill="FFFFFF"/>
        </w:rPr>
        <w:t xml:space="preserve"> [Электронный ресурс] </w:t>
      </w:r>
      <w:r w:rsidRPr="0022514E">
        <w:rPr>
          <w:rFonts w:ascii="Times New Roman" w:hAnsi="Times New Roman" w:cs="Times New Roman"/>
          <w:sz w:val="28"/>
          <w:szCs w:val="28"/>
        </w:rPr>
        <w:t xml:space="preserve">/ М.В. </w:t>
      </w:r>
      <w:proofErr w:type="spellStart"/>
      <w:proofErr w:type="gramStart"/>
      <w:r w:rsidRPr="0022514E">
        <w:rPr>
          <w:rFonts w:ascii="Times New Roman" w:hAnsi="Times New Roman" w:cs="Times New Roman"/>
          <w:sz w:val="28"/>
          <w:szCs w:val="28"/>
        </w:rPr>
        <w:t>Андрюнина</w:t>
      </w:r>
      <w:proofErr w:type="spellEnd"/>
      <w:r w:rsidRPr="0022514E">
        <w:rPr>
          <w:rFonts w:ascii="Times New Roman" w:hAnsi="Times New Roman" w:cs="Times New Roman"/>
          <w:sz w:val="28"/>
          <w:szCs w:val="28"/>
        </w:rPr>
        <w:t>.–</w:t>
      </w:r>
      <w:proofErr w:type="gramEnd"/>
      <w:r w:rsidRPr="0022514E">
        <w:rPr>
          <w:rFonts w:ascii="Times New Roman" w:hAnsi="Times New Roman" w:cs="Times New Roman"/>
          <w:sz w:val="28"/>
          <w:szCs w:val="28"/>
        </w:rPr>
        <w:t xml:space="preserve"> Электрон. дан. –2008. - </w:t>
      </w:r>
      <w:r w:rsidRPr="0022514E">
        <w:rPr>
          <w:rFonts w:ascii="Times New Roman" w:hAnsi="Times New Roman" w:cs="Times New Roman"/>
          <w:bCs/>
          <w:spacing w:val="30"/>
          <w:sz w:val="28"/>
          <w:szCs w:val="28"/>
        </w:rPr>
        <w:t xml:space="preserve">Режим доступа: </w:t>
      </w:r>
      <w:hyperlink r:id="rId11" w:history="1">
        <w:proofErr w:type="gramStart"/>
        <w:r w:rsidRPr="001F1C00">
          <w:rPr>
            <w:rStyle w:val="a6"/>
            <w:rFonts w:ascii="Times New Roman" w:eastAsia="Times New Roman" w:hAnsi="Times New Roman" w:cs="Times New Roman"/>
            <w:sz w:val="28"/>
            <w:szCs w:val="28"/>
            <w:lang w:eastAsia="ru-RU"/>
          </w:rPr>
          <w:t>http://www.rusnauka.com/23_SND_2008/Pedagogica/26653.doc.htm</w:t>
        </w:r>
      </w:hyperlink>
      <w:r w:rsidRPr="0022514E">
        <w:rPr>
          <w:rFonts w:ascii="Times New Roman" w:eastAsia="Times New Roman" w:hAnsi="Times New Roman" w:cs="Times New Roman"/>
          <w:sz w:val="28"/>
          <w:szCs w:val="28"/>
          <w:lang w:eastAsia="ru-RU"/>
        </w:rPr>
        <w:t>.</w:t>
      </w:r>
      <w:r w:rsidRPr="0022514E">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22514E">
        <w:rPr>
          <w:rFonts w:ascii="Times New Roman" w:hAnsi="Times New Roman" w:cs="Times New Roman"/>
          <w:sz w:val="28"/>
          <w:szCs w:val="28"/>
        </w:rPr>
        <w:t xml:space="preserve">свободный. – </w:t>
      </w:r>
      <w:proofErr w:type="spellStart"/>
      <w:r w:rsidRPr="0022514E">
        <w:rPr>
          <w:rFonts w:ascii="Times New Roman" w:hAnsi="Times New Roman" w:cs="Times New Roman"/>
          <w:sz w:val="28"/>
          <w:szCs w:val="28"/>
        </w:rPr>
        <w:t>Загл</w:t>
      </w:r>
      <w:proofErr w:type="spellEnd"/>
      <w:r w:rsidRPr="0022514E">
        <w:rPr>
          <w:rFonts w:ascii="Times New Roman" w:hAnsi="Times New Roman" w:cs="Times New Roman"/>
          <w:sz w:val="28"/>
          <w:szCs w:val="28"/>
        </w:rPr>
        <w:t>. с экрана</w:t>
      </w:r>
      <w:r w:rsidR="002E16C2">
        <w:rPr>
          <w:rFonts w:ascii="Times New Roman" w:hAnsi="Times New Roman" w:cs="Times New Roman"/>
          <w:sz w:val="28"/>
          <w:szCs w:val="28"/>
        </w:rPr>
        <w:t>.</w:t>
      </w:r>
    </w:p>
    <w:p w:rsidR="00EF3CFB" w:rsidRPr="0022514E" w:rsidRDefault="00EF3CFB" w:rsidP="00EF3CFB">
      <w:pPr>
        <w:pStyle w:val="a3"/>
        <w:numPr>
          <w:ilvl w:val="0"/>
          <w:numId w:val="8"/>
        </w:numPr>
        <w:spacing w:after="0" w:line="240" w:lineRule="auto"/>
        <w:jc w:val="both"/>
        <w:rPr>
          <w:rFonts w:ascii="Times New Roman" w:eastAsia="Calibri" w:hAnsi="Times New Roman" w:cs="Times New Roman"/>
          <w:sz w:val="28"/>
          <w:szCs w:val="28"/>
        </w:rPr>
      </w:pPr>
      <w:r w:rsidRPr="0022514E">
        <w:rPr>
          <w:rFonts w:ascii="Times New Roman" w:eastAsia="Calibri" w:hAnsi="Times New Roman" w:cs="Times New Roman"/>
          <w:sz w:val="28"/>
          <w:szCs w:val="28"/>
        </w:rPr>
        <w:t xml:space="preserve">Платонов Ю.П. Основы социальной психологии/ Под ред. И.Ю. </w:t>
      </w:r>
      <w:proofErr w:type="spellStart"/>
      <w:r w:rsidRPr="0022514E">
        <w:rPr>
          <w:rFonts w:ascii="Times New Roman" w:eastAsia="Calibri" w:hAnsi="Times New Roman" w:cs="Times New Roman"/>
          <w:sz w:val="28"/>
          <w:szCs w:val="28"/>
        </w:rPr>
        <w:t>Авидон</w:t>
      </w:r>
      <w:proofErr w:type="spellEnd"/>
      <w:r w:rsidRPr="0022514E">
        <w:rPr>
          <w:rFonts w:ascii="Times New Roman" w:eastAsia="Calibri" w:hAnsi="Times New Roman" w:cs="Times New Roman"/>
          <w:sz w:val="28"/>
          <w:szCs w:val="28"/>
        </w:rPr>
        <w:t>. – СПб: Речь, 2004. – 624 с.</w:t>
      </w:r>
    </w:p>
    <w:p w:rsidR="00EF3CFB" w:rsidRPr="0022514E" w:rsidRDefault="00EF3CFB" w:rsidP="00EF3CFB">
      <w:pPr>
        <w:pStyle w:val="a3"/>
        <w:numPr>
          <w:ilvl w:val="0"/>
          <w:numId w:val="8"/>
        </w:numPr>
        <w:spacing w:after="0" w:line="240" w:lineRule="auto"/>
        <w:jc w:val="both"/>
        <w:rPr>
          <w:rFonts w:ascii="Times New Roman" w:hAnsi="Times New Roman" w:cs="Times New Roman"/>
          <w:sz w:val="28"/>
          <w:szCs w:val="28"/>
        </w:rPr>
      </w:pPr>
      <w:r w:rsidRPr="0022514E">
        <w:rPr>
          <w:rFonts w:ascii="Times New Roman" w:hAnsi="Times New Roman" w:cs="Times New Roman"/>
          <w:sz w:val="28"/>
          <w:szCs w:val="28"/>
        </w:rPr>
        <w:t>Платонов Ю.П. Г</w:t>
      </w:r>
      <w:r w:rsidRPr="0022514E">
        <w:rPr>
          <w:rFonts w:ascii="Times New Roman" w:hAnsi="Times New Roman" w:cs="Times New Roman"/>
          <w:bCs/>
          <w:spacing w:val="30"/>
          <w:sz w:val="28"/>
          <w:szCs w:val="28"/>
        </w:rPr>
        <w:t xml:space="preserve">рупповые эффекты и методы повышения эффективности совместной работы. </w:t>
      </w:r>
      <w:r w:rsidRPr="0022514E">
        <w:rPr>
          <w:rFonts w:ascii="Times New Roman" w:hAnsi="Times New Roman" w:cs="Times New Roman"/>
          <w:sz w:val="28"/>
          <w:szCs w:val="28"/>
          <w:shd w:val="clear" w:color="auto" w:fill="FFFFFF"/>
        </w:rPr>
        <w:t>[Электронный ресурс] //</w:t>
      </w:r>
      <w:r w:rsidRPr="0022514E">
        <w:rPr>
          <w:rFonts w:ascii="Times New Roman" w:hAnsi="Times New Roman" w:cs="Times New Roman"/>
          <w:bCs/>
          <w:spacing w:val="30"/>
          <w:sz w:val="28"/>
          <w:szCs w:val="28"/>
        </w:rPr>
        <w:t xml:space="preserve"> Гуманитарные технологии: аналитический портал. - 23.05.2008 -  Режим доступа: </w:t>
      </w:r>
      <w:hyperlink r:id="rId12" w:history="1">
        <w:r w:rsidRPr="0022514E">
          <w:rPr>
            <w:rStyle w:val="a6"/>
            <w:rFonts w:ascii="Times New Roman" w:hAnsi="Times New Roman" w:cs="Times New Roman"/>
            <w:color w:val="auto"/>
            <w:sz w:val="28"/>
            <w:szCs w:val="28"/>
          </w:rPr>
          <w:t>http://gtmarket.ru/laboratory/expertize/4934</w:t>
        </w:r>
      </w:hyperlink>
      <w:r w:rsidRPr="0022514E">
        <w:rPr>
          <w:rFonts w:ascii="Times New Roman" w:hAnsi="Times New Roman" w:cs="Times New Roman"/>
          <w:sz w:val="28"/>
          <w:szCs w:val="28"/>
        </w:rPr>
        <w:t xml:space="preserve">, свободный. – </w:t>
      </w:r>
      <w:proofErr w:type="spellStart"/>
      <w:r w:rsidRPr="0022514E">
        <w:rPr>
          <w:rFonts w:ascii="Times New Roman" w:hAnsi="Times New Roman" w:cs="Times New Roman"/>
          <w:sz w:val="28"/>
          <w:szCs w:val="28"/>
        </w:rPr>
        <w:t>Загл</w:t>
      </w:r>
      <w:proofErr w:type="spellEnd"/>
      <w:r w:rsidRPr="0022514E">
        <w:rPr>
          <w:rFonts w:ascii="Times New Roman" w:hAnsi="Times New Roman" w:cs="Times New Roman"/>
          <w:sz w:val="28"/>
          <w:szCs w:val="28"/>
        </w:rPr>
        <w:t>. с экрана</w:t>
      </w:r>
      <w:r w:rsidR="002E16C2">
        <w:rPr>
          <w:rFonts w:ascii="Times New Roman" w:hAnsi="Times New Roman" w:cs="Times New Roman"/>
          <w:sz w:val="28"/>
          <w:szCs w:val="28"/>
        </w:rPr>
        <w:t>.</w:t>
      </w:r>
    </w:p>
    <w:p w:rsidR="00EF3CFB" w:rsidRPr="0022514E" w:rsidRDefault="00EF3CFB" w:rsidP="00EF3CFB">
      <w:pPr>
        <w:pStyle w:val="a3"/>
        <w:numPr>
          <w:ilvl w:val="0"/>
          <w:numId w:val="8"/>
        </w:numPr>
        <w:spacing w:after="0" w:line="240" w:lineRule="auto"/>
        <w:jc w:val="both"/>
        <w:rPr>
          <w:rFonts w:ascii="Times New Roman" w:eastAsia="Calibri" w:hAnsi="Times New Roman" w:cs="Times New Roman"/>
          <w:sz w:val="28"/>
          <w:szCs w:val="28"/>
        </w:rPr>
      </w:pPr>
      <w:r w:rsidRPr="0022514E">
        <w:rPr>
          <w:rFonts w:ascii="Times New Roman" w:eastAsia="Calibri" w:hAnsi="Times New Roman" w:cs="Times New Roman"/>
          <w:sz w:val="28"/>
          <w:szCs w:val="28"/>
        </w:rPr>
        <w:t xml:space="preserve">Понятие личность </w:t>
      </w:r>
      <w:r w:rsidRPr="0022514E">
        <w:rPr>
          <w:rFonts w:ascii="Times New Roman" w:eastAsia="Calibri" w:hAnsi="Times New Roman" w:cs="Times New Roman"/>
          <w:sz w:val="28"/>
          <w:szCs w:val="28"/>
          <w:shd w:val="clear" w:color="auto" w:fill="FFFFFF"/>
        </w:rPr>
        <w:t>[Электронный ресурс] //</w:t>
      </w:r>
      <w:r w:rsidRPr="0022514E">
        <w:rPr>
          <w:rFonts w:ascii="Times New Roman" w:eastAsia="Calibri" w:hAnsi="Times New Roman" w:cs="Times New Roman"/>
          <w:bCs/>
          <w:spacing w:val="30"/>
          <w:sz w:val="28"/>
          <w:szCs w:val="28"/>
        </w:rPr>
        <w:t xml:space="preserve"> - 23.05.2008 -  Режим доступа: </w:t>
      </w:r>
      <w:hyperlink r:id="rId13" w:history="1">
        <w:r w:rsidRPr="0022514E">
          <w:rPr>
            <w:rFonts w:ascii="Times New Roman" w:eastAsia="Calibri" w:hAnsi="Times New Roman" w:cs="Times New Roman"/>
            <w:sz w:val="28"/>
            <w:szCs w:val="28"/>
            <w:u w:val="single"/>
          </w:rPr>
          <w:t>https://studwood.ru/575666/sotsiologiya/ponyatie_lichnost</w:t>
        </w:r>
      </w:hyperlink>
      <w:r w:rsidRPr="0022514E">
        <w:rPr>
          <w:rFonts w:ascii="Times New Roman" w:eastAsia="Calibri" w:hAnsi="Times New Roman" w:cs="Times New Roman"/>
          <w:sz w:val="28"/>
          <w:szCs w:val="28"/>
        </w:rPr>
        <w:t xml:space="preserve">, свободный. – </w:t>
      </w:r>
      <w:proofErr w:type="spellStart"/>
      <w:r w:rsidRPr="0022514E">
        <w:rPr>
          <w:rFonts w:ascii="Times New Roman" w:eastAsia="Calibri" w:hAnsi="Times New Roman" w:cs="Times New Roman"/>
          <w:sz w:val="28"/>
          <w:szCs w:val="28"/>
        </w:rPr>
        <w:t>Загл</w:t>
      </w:r>
      <w:proofErr w:type="spellEnd"/>
      <w:r w:rsidRPr="0022514E">
        <w:rPr>
          <w:rFonts w:ascii="Times New Roman" w:eastAsia="Calibri" w:hAnsi="Times New Roman" w:cs="Times New Roman"/>
          <w:sz w:val="28"/>
          <w:szCs w:val="28"/>
        </w:rPr>
        <w:t>. с экрана</w:t>
      </w:r>
      <w:r w:rsidR="002E16C2">
        <w:rPr>
          <w:rFonts w:ascii="Times New Roman" w:eastAsia="Calibri" w:hAnsi="Times New Roman" w:cs="Times New Roman"/>
          <w:sz w:val="28"/>
          <w:szCs w:val="28"/>
        </w:rPr>
        <w:t>.</w:t>
      </w:r>
    </w:p>
    <w:p w:rsidR="00EF3CFB" w:rsidRPr="0022514E" w:rsidRDefault="00EF3CFB" w:rsidP="00EF3CFB">
      <w:pPr>
        <w:pStyle w:val="a3"/>
        <w:numPr>
          <w:ilvl w:val="0"/>
          <w:numId w:val="8"/>
        </w:numPr>
        <w:spacing w:after="0" w:line="240" w:lineRule="auto"/>
        <w:jc w:val="both"/>
        <w:rPr>
          <w:rFonts w:ascii="Times New Roman" w:hAnsi="Times New Roman" w:cs="Times New Roman"/>
          <w:sz w:val="28"/>
          <w:szCs w:val="28"/>
        </w:rPr>
      </w:pPr>
      <w:proofErr w:type="spellStart"/>
      <w:r w:rsidRPr="0022514E">
        <w:rPr>
          <w:rFonts w:ascii="Times New Roman" w:eastAsia="Times New Roman" w:hAnsi="Times New Roman" w:cs="Times New Roman"/>
          <w:sz w:val="28"/>
          <w:szCs w:val="28"/>
          <w:lang w:eastAsia="ru-RU"/>
        </w:rPr>
        <w:t>Растегаева</w:t>
      </w:r>
      <w:proofErr w:type="spellEnd"/>
      <w:r w:rsidRPr="0022514E">
        <w:rPr>
          <w:rFonts w:ascii="Times New Roman" w:eastAsia="Times New Roman" w:hAnsi="Times New Roman" w:cs="Times New Roman"/>
          <w:sz w:val="28"/>
          <w:szCs w:val="28"/>
          <w:lang w:eastAsia="ru-RU"/>
        </w:rPr>
        <w:t xml:space="preserve"> Н.А.  Языковая культура: понятие и аспекты содержания </w:t>
      </w:r>
      <w:r w:rsidRPr="0022514E">
        <w:rPr>
          <w:rFonts w:ascii="Times New Roman" w:hAnsi="Times New Roman" w:cs="Times New Roman"/>
          <w:sz w:val="28"/>
          <w:szCs w:val="28"/>
          <w:shd w:val="clear" w:color="auto" w:fill="FFFFFF"/>
        </w:rPr>
        <w:t xml:space="preserve">[Электронный ресурс] </w:t>
      </w:r>
      <w:r w:rsidRPr="0022514E">
        <w:rPr>
          <w:rFonts w:ascii="Times New Roman" w:hAnsi="Times New Roman" w:cs="Times New Roman"/>
          <w:sz w:val="28"/>
          <w:szCs w:val="28"/>
        </w:rPr>
        <w:t xml:space="preserve">/ Н.А. </w:t>
      </w:r>
      <w:proofErr w:type="spellStart"/>
      <w:proofErr w:type="gramStart"/>
      <w:r w:rsidRPr="0022514E">
        <w:rPr>
          <w:rFonts w:ascii="Times New Roman" w:hAnsi="Times New Roman" w:cs="Times New Roman"/>
          <w:sz w:val="28"/>
          <w:szCs w:val="28"/>
        </w:rPr>
        <w:t>Растегаева</w:t>
      </w:r>
      <w:proofErr w:type="spellEnd"/>
      <w:r w:rsidRPr="0022514E">
        <w:rPr>
          <w:rFonts w:ascii="Times New Roman" w:hAnsi="Times New Roman" w:cs="Times New Roman"/>
          <w:sz w:val="28"/>
          <w:szCs w:val="28"/>
        </w:rPr>
        <w:t>.–</w:t>
      </w:r>
      <w:proofErr w:type="gramEnd"/>
      <w:r w:rsidRPr="0022514E">
        <w:rPr>
          <w:rFonts w:ascii="Times New Roman" w:hAnsi="Times New Roman" w:cs="Times New Roman"/>
          <w:sz w:val="28"/>
          <w:szCs w:val="28"/>
        </w:rPr>
        <w:t xml:space="preserve"> Электрон. дан. – Вестник Челябинской академии культуры и искусств. – 2012. – № 1 (29). - С. 90-101. - </w:t>
      </w:r>
      <w:r w:rsidRPr="0022514E">
        <w:rPr>
          <w:rFonts w:ascii="Times New Roman" w:hAnsi="Times New Roman" w:cs="Times New Roman"/>
          <w:bCs/>
          <w:spacing w:val="30"/>
          <w:sz w:val="28"/>
          <w:szCs w:val="28"/>
        </w:rPr>
        <w:t xml:space="preserve">Режим доступа: </w:t>
      </w:r>
      <w:r w:rsidRPr="0022514E">
        <w:rPr>
          <w:rFonts w:ascii="Times New Roman" w:hAnsi="Times New Roman" w:cs="Times New Roman"/>
          <w:sz w:val="28"/>
          <w:szCs w:val="28"/>
        </w:rPr>
        <w:t xml:space="preserve">https:// </w:t>
      </w:r>
      <w:hyperlink r:id="rId14" w:history="1">
        <w:r w:rsidRPr="0022514E">
          <w:rPr>
            <w:rStyle w:val="a6"/>
            <w:rFonts w:ascii="Times New Roman" w:hAnsi="Times New Roman" w:cs="Times New Roman"/>
            <w:color w:val="auto"/>
            <w:sz w:val="28"/>
            <w:szCs w:val="28"/>
          </w:rPr>
          <w:t>https://cyberleninka.ru/article/n/yazykovaya-kultura-ponyatie-i-aspekty-soderzhaniya</w:t>
        </w:r>
      </w:hyperlink>
      <w:r w:rsidRPr="0022514E">
        <w:rPr>
          <w:rFonts w:ascii="Times New Roman" w:hAnsi="Times New Roman" w:cs="Times New Roman"/>
          <w:sz w:val="28"/>
          <w:szCs w:val="28"/>
        </w:rPr>
        <w:t xml:space="preserve">, свободный. – </w:t>
      </w:r>
      <w:proofErr w:type="spellStart"/>
      <w:r w:rsidRPr="0022514E">
        <w:rPr>
          <w:rFonts w:ascii="Times New Roman" w:hAnsi="Times New Roman" w:cs="Times New Roman"/>
          <w:sz w:val="28"/>
          <w:szCs w:val="28"/>
        </w:rPr>
        <w:t>Загл</w:t>
      </w:r>
      <w:proofErr w:type="spellEnd"/>
      <w:r w:rsidRPr="0022514E">
        <w:rPr>
          <w:rFonts w:ascii="Times New Roman" w:hAnsi="Times New Roman" w:cs="Times New Roman"/>
          <w:sz w:val="28"/>
          <w:szCs w:val="28"/>
        </w:rPr>
        <w:t>. с экрана</w:t>
      </w:r>
      <w:r w:rsidR="002E16C2">
        <w:rPr>
          <w:rFonts w:ascii="Times New Roman" w:hAnsi="Times New Roman" w:cs="Times New Roman"/>
          <w:sz w:val="28"/>
          <w:szCs w:val="28"/>
        </w:rPr>
        <w:t>.</w:t>
      </w:r>
    </w:p>
    <w:p w:rsidR="00EF3CFB" w:rsidRPr="0022514E" w:rsidRDefault="00EF3CFB" w:rsidP="00EF3CFB">
      <w:pPr>
        <w:pStyle w:val="a3"/>
        <w:numPr>
          <w:ilvl w:val="0"/>
          <w:numId w:val="8"/>
        </w:numPr>
        <w:spacing w:after="0" w:line="240" w:lineRule="auto"/>
        <w:jc w:val="both"/>
        <w:rPr>
          <w:rFonts w:ascii="Times New Roman" w:eastAsia="Calibri" w:hAnsi="Times New Roman" w:cs="Times New Roman"/>
          <w:sz w:val="28"/>
          <w:szCs w:val="28"/>
        </w:rPr>
      </w:pPr>
      <w:r w:rsidRPr="0022514E">
        <w:rPr>
          <w:rFonts w:ascii="Times New Roman" w:eastAsia="Calibri" w:hAnsi="Times New Roman" w:cs="Times New Roman"/>
          <w:sz w:val="28"/>
          <w:szCs w:val="28"/>
        </w:rPr>
        <w:t xml:space="preserve">Самые известные дикие дети </w:t>
      </w:r>
      <w:r w:rsidRPr="0022514E">
        <w:rPr>
          <w:rFonts w:ascii="Times New Roman" w:eastAsia="Calibri" w:hAnsi="Times New Roman" w:cs="Times New Roman"/>
          <w:sz w:val="28"/>
          <w:szCs w:val="28"/>
          <w:shd w:val="clear" w:color="auto" w:fill="FFFFFF"/>
        </w:rPr>
        <w:t>[Электронный ресурс] //</w:t>
      </w:r>
      <w:r w:rsidRPr="0022514E">
        <w:rPr>
          <w:rFonts w:ascii="Times New Roman" w:eastAsia="Calibri" w:hAnsi="Times New Roman" w:cs="Times New Roman"/>
          <w:bCs/>
          <w:spacing w:val="30"/>
          <w:sz w:val="28"/>
          <w:szCs w:val="28"/>
        </w:rPr>
        <w:t xml:space="preserve"> Режим доступа: </w:t>
      </w:r>
      <w:r w:rsidRPr="0022514E">
        <w:rPr>
          <w:rFonts w:ascii="Times New Roman" w:eastAsia="Calibri" w:hAnsi="Times New Roman" w:cs="Times New Roman"/>
          <w:sz w:val="28"/>
          <w:szCs w:val="28"/>
        </w:rPr>
        <w:t xml:space="preserve">https://www.molomo.ru/inquiry/wild_child.html, свободный. – </w:t>
      </w:r>
      <w:proofErr w:type="spellStart"/>
      <w:r w:rsidRPr="0022514E">
        <w:rPr>
          <w:rFonts w:ascii="Times New Roman" w:eastAsia="Calibri" w:hAnsi="Times New Roman" w:cs="Times New Roman"/>
          <w:sz w:val="28"/>
          <w:szCs w:val="28"/>
        </w:rPr>
        <w:t>Загл</w:t>
      </w:r>
      <w:proofErr w:type="spellEnd"/>
      <w:r w:rsidRPr="0022514E">
        <w:rPr>
          <w:rFonts w:ascii="Times New Roman" w:eastAsia="Calibri" w:hAnsi="Times New Roman" w:cs="Times New Roman"/>
          <w:sz w:val="28"/>
          <w:szCs w:val="28"/>
        </w:rPr>
        <w:t>. с экрана</w:t>
      </w:r>
      <w:r w:rsidR="002E16C2">
        <w:rPr>
          <w:rFonts w:ascii="Times New Roman" w:eastAsia="Calibri" w:hAnsi="Times New Roman" w:cs="Times New Roman"/>
          <w:sz w:val="28"/>
          <w:szCs w:val="28"/>
        </w:rPr>
        <w:t>.</w:t>
      </w:r>
    </w:p>
    <w:p w:rsidR="00EF3CFB" w:rsidRPr="0022514E" w:rsidRDefault="00EF3CFB" w:rsidP="00EF3CFB">
      <w:pPr>
        <w:pStyle w:val="a3"/>
        <w:numPr>
          <w:ilvl w:val="0"/>
          <w:numId w:val="8"/>
        </w:numPr>
        <w:spacing w:after="0" w:line="240" w:lineRule="auto"/>
        <w:jc w:val="both"/>
        <w:rPr>
          <w:rFonts w:ascii="Times New Roman" w:hAnsi="Times New Roman" w:cs="Times New Roman"/>
          <w:sz w:val="28"/>
          <w:szCs w:val="28"/>
        </w:rPr>
      </w:pPr>
      <w:r w:rsidRPr="0022514E">
        <w:rPr>
          <w:rFonts w:ascii="Times New Roman" w:hAnsi="Times New Roman" w:cs="Times New Roman"/>
          <w:sz w:val="28"/>
          <w:szCs w:val="28"/>
        </w:rPr>
        <w:t xml:space="preserve">Социология: краткий курс </w:t>
      </w:r>
      <w:r w:rsidRPr="0022514E">
        <w:rPr>
          <w:rFonts w:ascii="Times New Roman" w:hAnsi="Times New Roman" w:cs="Times New Roman"/>
          <w:sz w:val="28"/>
          <w:szCs w:val="28"/>
          <w:shd w:val="clear" w:color="auto" w:fill="FFFFFF"/>
        </w:rPr>
        <w:t xml:space="preserve">[Электронный ресурс] </w:t>
      </w:r>
      <w:r w:rsidRPr="0022514E">
        <w:rPr>
          <w:rFonts w:ascii="Times New Roman" w:hAnsi="Times New Roman" w:cs="Times New Roman"/>
          <w:sz w:val="28"/>
          <w:szCs w:val="28"/>
        </w:rPr>
        <w:t xml:space="preserve">/ Б.А. Исаев. – Электрон. дан. - СПб: Питер, 2010. – 224 с. - </w:t>
      </w:r>
      <w:r w:rsidRPr="0022514E">
        <w:rPr>
          <w:rFonts w:ascii="Times New Roman" w:hAnsi="Times New Roman" w:cs="Times New Roman"/>
          <w:bCs/>
          <w:spacing w:val="30"/>
          <w:sz w:val="28"/>
          <w:szCs w:val="28"/>
        </w:rPr>
        <w:t xml:space="preserve">Режим доступа: </w:t>
      </w:r>
      <w:r w:rsidRPr="0022514E">
        <w:rPr>
          <w:rFonts w:ascii="Times New Roman" w:hAnsi="Times New Roman" w:cs="Times New Roman"/>
          <w:sz w:val="28"/>
          <w:szCs w:val="28"/>
        </w:rPr>
        <w:t xml:space="preserve">https://studfiles.net/preview/1853433/page:16/, свободный. – </w:t>
      </w:r>
      <w:proofErr w:type="spellStart"/>
      <w:r w:rsidRPr="0022514E">
        <w:rPr>
          <w:rFonts w:ascii="Times New Roman" w:hAnsi="Times New Roman" w:cs="Times New Roman"/>
          <w:sz w:val="28"/>
          <w:szCs w:val="28"/>
        </w:rPr>
        <w:t>Загл</w:t>
      </w:r>
      <w:proofErr w:type="spellEnd"/>
      <w:r w:rsidRPr="0022514E">
        <w:rPr>
          <w:rFonts w:ascii="Times New Roman" w:hAnsi="Times New Roman" w:cs="Times New Roman"/>
          <w:sz w:val="28"/>
          <w:szCs w:val="28"/>
        </w:rPr>
        <w:t>. с экрана</w:t>
      </w:r>
      <w:r w:rsidR="002E16C2">
        <w:rPr>
          <w:rFonts w:ascii="Times New Roman" w:hAnsi="Times New Roman" w:cs="Times New Roman"/>
          <w:sz w:val="28"/>
          <w:szCs w:val="28"/>
        </w:rPr>
        <w:t>.</w:t>
      </w:r>
    </w:p>
    <w:p w:rsidR="00EF3CFB" w:rsidRPr="0022514E" w:rsidRDefault="00EF3CFB" w:rsidP="00EF3CFB">
      <w:pPr>
        <w:pStyle w:val="a3"/>
        <w:numPr>
          <w:ilvl w:val="0"/>
          <w:numId w:val="8"/>
        </w:numPr>
        <w:spacing w:after="0" w:line="240" w:lineRule="auto"/>
        <w:jc w:val="both"/>
        <w:rPr>
          <w:rFonts w:ascii="Times New Roman" w:hAnsi="Times New Roman" w:cs="Times New Roman"/>
          <w:sz w:val="28"/>
          <w:szCs w:val="28"/>
        </w:rPr>
      </w:pPr>
      <w:proofErr w:type="spellStart"/>
      <w:r w:rsidRPr="0022514E">
        <w:rPr>
          <w:rFonts w:ascii="Times New Roman" w:hAnsi="Times New Roman" w:cs="Times New Roman"/>
          <w:sz w:val="28"/>
          <w:szCs w:val="28"/>
        </w:rPr>
        <w:t>Чапля</w:t>
      </w:r>
      <w:proofErr w:type="spellEnd"/>
      <w:r w:rsidRPr="0022514E">
        <w:rPr>
          <w:rFonts w:ascii="Times New Roman" w:hAnsi="Times New Roman" w:cs="Times New Roman"/>
          <w:sz w:val="28"/>
          <w:szCs w:val="28"/>
        </w:rPr>
        <w:t xml:space="preserve"> Т.В. Язык как средство социализации </w:t>
      </w:r>
      <w:r w:rsidRPr="0022514E">
        <w:rPr>
          <w:rFonts w:ascii="Times New Roman" w:hAnsi="Times New Roman" w:cs="Times New Roman"/>
          <w:sz w:val="28"/>
          <w:szCs w:val="28"/>
          <w:shd w:val="clear" w:color="auto" w:fill="FFFFFF"/>
        </w:rPr>
        <w:t xml:space="preserve">[Электронный ресурс] </w:t>
      </w:r>
      <w:r w:rsidRPr="0022514E">
        <w:rPr>
          <w:rFonts w:ascii="Times New Roman" w:hAnsi="Times New Roman" w:cs="Times New Roman"/>
          <w:sz w:val="28"/>
          <w:szCs w:val="28"/>
        </w:rPr>
        <w:t xml:space="preserve">/ Т.В. </w:t>
      </w:r>
      <w:proofErr w:type="spellStart"/>
      <w:proofErr w:type="gramStart"/>
      <w:r w:rsidRPr="0022514E">
        <w:rPr>
          <w:rFonts w:ascii="Times New Roman" w:hAnsi="Times New Roman" w:cs="Times New Roman"/>
          <w:sz w:val="28"/>
          <w:szCs w:val="28"/>
        </w:rPr>
        <w:t>Чапля</w:t>
      </w:r>
      <w:proofErr w:type="spellEnd"/>
      <w:r w:rsidRPr="0022514E">
        <w:rPr>
          <w:rFonts w:ascii="Times New Roman" w:hAnsi="Times New Roman" w:cs="Times New Roman"/>
          <w:sz w:val="28"/>
          <w:szCs w:val="28"/>
        </w:rPr>
        <w:t>.–</w:t>
      </w:r>
      <w:proofErr w:type="gramEnd"/>
      <w:r w:rsidRPr="0022514E">
        <w:rPr>
          <w:rFonts w:ascii="Times New Roman" w:hAnsi="Times New Roman" w:cs="Times New Roman"/>
          <w:sz w:val="28"/>
          <w:szCs w:val="28"/>
        </w:rPr>
        <w:t xml:space="preserve"> Электрон. дан. – Сибирский педагогический журнал, 2014. - № 2. – С. 9-14. - </w:t>
      </w:r>
      <w:r w:rsidRPr="0022514E">
        <w:rPr>
          <w:rFonts w:ascii="Times New Roman" w:hAnsi="Times New Roman" w:cs="Times New Roman"/>
          <w:bCs/>
          <w:spacing w:val="30"/>
          <w:sz w:val="28"/>
          <w:szCs w:val="28"/>
        </w:rPr>
        <w:t xml:space="preserve">Режим доступа: </w:t>
      </w:r>
      <w:r w:rsidRPr="0022514E">
        <w:rPr>
          <w:rFonts w:ascii="Times New Roman" w:hAnsi="Times New Roman" w:cs="Times New Roman"/>
          <w:sz w:val="28"/>
          <w:szCs w:val="28"/>
        </w:rPr>
        <w:t xml:space="preserve">https://cyberleninka.ru/article/n/yazyk-kak-sredstvo-sotsializatsii, свободный. – </w:t>
      </w:r>
      <w:proofErr w:type="spellStart"/>
      <w:r w:rsidRPr="0022514E">
        <w:rPr>
          <w:rFonts w:ascii="Times New Roman" w:hAnsi="Times New Roman" w:cs="Times New Roman"/>
          <w:sz w:val="28"/>
          <w:szCs w:val="28"/>
        </w:rPr>
        <w:t>Загл</w:t>
      </w:r>
      <w:proofErr w:type="spellEnd"/>
      <w:r w:rsidRPr="0022514E">
        <w:rPr>
          <w:rFonts w:ascii="Times New Roman" w:hAnsi="Times New Roman" w:cs="Times New Roman"/>
          <w:sz w:val="28"/>
          <w:szCs w:val="28"/>
        </w:rPr>
        <w:t>. с экрана</w:t>
      </w:r>
      <w:r w:rsidR="002E16C2">
        <w:rPr>
          <w:rFonts w:ascii="Times New Roman" w:hAnsi="Times New Roman" w:cs="Times New Roman"/>
          <w:sz w:val="28"/>
          <w:szCs w:val="28"/>
        </w:rPr>
        <w:t>.</w:t>
      </w:r>
    </w:p>
    <w:p w:rsidR="00EF3CFB" w:rsidRPr="0022514E" w:rsidRDefault="00EF3CFB" w:rsidP="00EF3CFB">
      <w:pPr>
        <w:spacing w:after="0" w:line="240" w:lineRule="auto"/>
        <w:jc w:val="both"/>
        <w:rPr>
          <w:rFonts w:ascii="Times New Roman" w:hAnsi="Times New Roman" w:cs="Times New Roman"/>
          <w:sz w:val="28"/>
          <w:szCs w:val="28"/>
        </w:rPr>
      </w:pPr>
    </w:p>
    <w:p w:rsidR="00EF3CFB" w:rsidRPr="0022514E" w:rsidRDefault="00EF3CFB" w:rsidP="00EF3CFB">
      <w:pPr>
        <w:spacing w:after="0" w:line="240" w:lineRule="auto"/>
        <w:jc w:val="both"/>
        <w:rPr>
          <w:rFonts w:ascii="Times New Roman" w:eastAsia="Calibri" w:hAnsi="Times New Roman" w:cs="Times New Roman"/>
          <w:sz w:val="28"/>
          <w:szCs w:val="28"/>
        </w:rPr>
      </w:pPr>
    </w:p>
    <w:p w:rsidR="00EF3CFB" w:rsidRPr="0022514E" w:rsidRDefault="00EF3CFB" w:rsidP="00EF3CFB">
      <w:pPr>
        <w:spacing w:after="0" w:line="240" w:lineRule="auto"/>
        <w:jc w:val="both"/>
        <w:rPr>
          <w:rFonts w:ascii="Times New Roman" w:hAnsi="Times New Roman" w:cs="Times New Roman"/>
        </w:rPr>
      </w:pPr>
    </w:p>
    <w:p w:rsidR="000B5235" w:rsidRPr="0022514E" w:rsidRDefault="000B5235" w:rsidP="000B5235">
      <w:pPr>
        <w:spacing w:after="0" w:line="240" w:lineRule="auto"/>
        <w:jc w:val="both"/>
        <w:rPr>
          <w:rFonts w:ascii="Times New Roman" w:hAnsi="Times New Roman" w:cs="Times New Roman"/>
          <w:sz w:val="28"/>
          <w:szCs w:val="28"/>
        </w:rPr>
      </w:pPr>
    </w:p>
    <w:p w:rsidR="000B5235" w:rsidRPr="0022514E" w:rsidRDefault="000B5235" w:rsidP="000B5235">
      <w:pPr>
        <w:spacing w:after="0" w:line="240" w:lineRule="auto"/>
        <w:jc w:val="both"/>
        <w:rPr>
          <w:rFonts w:ascii="Times New Roman" w:eastAsia="Calibri" w:hAnsi="Times New Roman" w:cs="Times New Roman"/>
          <w:sz w:val="28"/>
          <w:szCs w:val="28"/>
        </w:rPr>
      </w:pPr>
    </w:p>
    <w:p w:rsidR="000B5235" w:rsidRPr="004E0291" w:rsidRDefault="000B5235" w:rsidP="004E029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p>
    <w:sectPr w:rsidR="000B5235" w:rsidRPr="004E0291" w:rsidSect="003233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8597D"/>
    <w:multiLevelType w:val="hybridMultilevel"/>
    <w:tmpl w:val="AAB45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18280F"/>
    <w:multiLevelType w:val="hybridMultilevel"/>
    <w:tmpl w:val="E9CCFED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B370566"/>
    <w:multiLevelType w:val="hybridMultilevel"/>
    <w:tmpl w:val="4B56AA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DE7DD7"/>
    <w:multiLevelType w:val="hybridMultilevel"/>
    <w:tmpl w:val="D9DC6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FE4E7C"/>
    <w:multiLevelType w:val="hybridMultilevel"/>
    <w:tmpl w:val="F73EC41A"/>
    <w:lvl w:ilvl="0" w:tplc="F9283F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7EC76B2"/>
    <w:multiLevelType w:val="multilevel"/>
    <w:tmpl w:val="92C64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FD64C8"/>
    <w:multiLevelType w:val="hybridMultilevel"/>
    <w:tmpl w:val="446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CC3E7C"/>
    <w:multiLevelType w:val="hybridMultilevel"/>
    <w:tmpl w:val="AF20F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2"/>
  </w:num>
  <w:num w:numId="5">
    <w:abstractNumId w:val="5"/>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24EA6"/>
    <w:rsid w:val="00016F95"/>
    <w:rsid w:val="00057481"/>
    <w:rsid w:val="000B5235"/>
    <w:rsid w:val="000E5EC7"/>
    <w:rsid w:val="00105317"/>
    <w:rsid w:val="00121390"/>
    <w:rsid w:val="00124EA6"/>
    <w:rsid w:val="0013115B"/>
    <w:rsid w:val="00153B2B"/>
    <w:rsid w:val="001F396B"/>
    <w:rsid w:val="002207B2"/>
    <w:rsid w:val="002E16C2"/>
    <w:rsid w:val="0032332C"/>
    <w:rsid w:val="00354BFF"/>
    <w:rsid w:val="00367E77"/>
    <w:rsid w:val="00387703"/>
    <w:rsid w:val="003B1F0C"/>
    <w:rsid w:val="00425929"/>
    <w:rsid w:val="00452A66"/>
    <w:rsid w:val="004B7AAE"/>
    <w:rsid w:val="004E0291"/>
    <w:rsid w:val="005210D5"/>
    <w:rsid w:val="00543153"/>
    <w:rsid w:val="00571A71"/>
    <w:rsid w:val="005C26CF"/>
    <w:rsid w:val="005C5ADF"/>
    <w:rsid w:val="005C6876"/>
    <w:rsid w:val="00610402"/>
    <w:rsid w:val="006910C5"/>
    <w:rsid w:val="006D3515"/>
    <w:rsid w:val="006F1435"/>
    <w:rsid w:val="00792A1F"/>
    <w:rsid w:val="007B5016"/>
    <w:rsid w:val="007F57D4"/>
    <w:rsid w:val="007F68F8"/>
    <w:rsid w:val="00813D71"/>
    <w:rsid w:val="008246AF"/>
    <w:rsid w:val="00832112"/>
    <w:rsid w:val="00851101"/>
    <w:rsid w:val="008515FF"/>
    <w:rsid w:val="0086298C"/>
    <w:rsid w:val="008A4A26"/>
    <w:rsid w:val="008E3685"/>
    <w:rsid w:val="0095168B"/>
    <w:rsid w:val="00A53BA4"/>
    <w:rsid w:val="00AF0D86"/>
    <w:rsid w:val="00B323A4"/>
    <w:rsid w:val="00B37217"/>
    <w:rsid w:val="00B57362"/>
    <w:rsid w:val="00B76251"/>
    <w:rsid w:val="00BD260A"/>
    <w:rsid w:val="00BE7F5A"/>
    <w:rsid w:val="00C52C50"/>
    <w:rsid w:val="00C57F86"/>
    <w:rsid w:val="00C8619C"/>
    <w:rsid w:val="00CC64FB"/>
    <w:rsid w:val="00CF05E7"/>
    <w:rsid w:val="00D02C72"/>
    <w:rsid w:val="00D421D9"/>
    <w:rsid w:val="00D512CE"/>
    <w:rsid w:val="00D5466B"/>
    <w:rsid w:val="00D73509"/>
    <w:rsid w:val="00E230CD"/>
    <w:rsid w:val="00E64468"/>
    <w:rsid w:val="00EF3CFB"/>
    <w:rsid w:val="00F92828"/>
    <w:rsid w:val="00FC7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1E5BB-AB87-4ECC-8245-2C5B7A8A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32C"/>
  </w:style>
  <w:style w:type="paragraph" w:styleId="1">
    <w:name w:val="heading 1"/>
    <w:basedOn w:val="a"/>
    <w:link w:val="10"/>
    <w:uiPriority w:val="9"/>
    <w:qFormat/>
    <w:rsid w:val="006F14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EA6"/>
    <w:pPr>
      <w:ind w:left="720"/>
      <w:contextualSpacing/>
    </w:pPr>
  </w:style>
  <w:style w:type="paragraph" w:styleId="a4">
    <w:name w:val="Balloon Text"/>
    <w:basedOn w:val="a"/>
    <w:link w:val="a5"/>
    <w:uiPriority w:val="99"/>
    <w:semiHidden/>
    <w:unhideWhenUsed/>
    <w:rsid w:val="0010531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5317"/>
    <w:rPr>
      <w:rFonts w:ascii="Tahoma" w:hAnsi="Tahoma" w:cs="Tahoma"/>
      <w:sz w:val="16"/>
      <w:szCs w:val="16"/>
    </w:rPr>
  </w:style>
  <w:style w:type="character" w:styleId="a6">
    <w:name w:val="Hyperlink"/>
    <w:basedOn w:val="a0"/>
    <w:uiPriority w:val="99"/>
    <w:unhideWhenUsed/>
    <w:rsid w:val="00B37217"/>
    <w:rPr>
      <w:color w:val="0000FF" w:themeColor="hyperlink"/>
      <w:u w:val="single"/>
    </w:rPr>
  </w:style>
  <w:style w:type="paragraph" w:styleId="a7">
    <w:name w:val="Normal (Web)"/>
    <w:basedOn w:val="a"/>
    <w:uiPriority w:val="99"/>
    <w:unhideWhenUsed/>
    <w:rsid w:val="007B5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B76251"/>
    <w:rPr>
      <w:b/>
      <w:bCs/>
    </w:rPr>
  </w:style>
  <w:style w:type="character" w:styleId="HTML">
    <w:name w:val="HTML Cite"/>
    <w:basedOn w:val="a0"/>
    <w:uiPriority w:val="99"/>
    <w:semiHidden/>
    <w:unhideWhenUsed/>
    <w:rsid w:val="00CF05E7"/>
    <w:rPr>
      <w:i/>
      <w:iCs/>
    </w:rPr>
  </w:style>
  <w:style w:type="character" w:customStyle="1" w:styleId="10">
    <w:name w:val="Заголовок 1 Знак"/>
    <w:basedOn w:val="a0"/>
    <w:link w:val="1"/>
    <w:uiPriority w:val="9"/>
    <w:rsid w:val="006F1435"/>
    <w:rPr>
      <w:rFonts w:ascii="Times New Roman" w:eastAsia="Times New Roman" w:hAnsi="Times New Roman" w:cs="Times New Roman"/>
      <w:b/>
      <w:bCs/>
      <w:kern w:val="36"/>
      <w:sz w:val="48"/>
      <w:szCs w:val="48"/>
      <w:lang w:eastAsia="ru-RU"/>
    </w:rPr>
  </w:style>
  <w:style w:type="character" w:styleId="a9">
    <w:name w:val="FollowedHyperlink"/>
    <w:basedOn w:val="a0"/>
    <w:uiPriority w:val="99"/>
    <w:semiHidden/>
    <w:unhideWhenUsed/>
    <w:rsid w:val="008515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308210">
      <w:bodyDiv w:val="1"/>
      <w:marLeft w:val="0"/>
      <w:marRight w:val="0"/>
      <w:marTop w:val="0"/>
      <w:marBottom w:val="0"/>
      <w:divBdr>
        <w:top w:val="none" w:sz="0" w:space="0" w:color="auto"/>
        <w:left w:val="none" w:sz="0" w:space="0" w:color="auto"/>
        <w:bottom w:val="none" w:sz="0" w:space="0" w:color="auto"/>
        <w:right w:val="none" w:sz="0" w:space="0" w:color="auto"/>
      </w:divBdr>
    </w:div>
    <w:div w:id="468521105">
      <w:bodyDiv w:val="1"/>
      <w:marLeft w:val="0"/>
      <w:marRight w:val="0"/>
      <w:marTop w:val="0"/>
      <w:marBottom w:val="0"/>
      <w:divBdr>
        <w:top w:val="none" w:sz="0" w:space="0" w:color="auto"/>
        <w:left w:val="none" w:sz="0" w:space="0" w:color="auto"/>
        <w:bottom w:val="none" w:sz="0" w:space="0" w:color="auto"/>
        <w:right w:val="none" w:sz="0" w:space="0" w:color="auto"/>
      </w:divBdr>
    </w:div>
    <w:div w:id="1004895827">
      <w:bodyDiv w:val="1"/>
      <w:marLeft w:val="0"/>
      <w:marRight w:val="0"/>
      <w:marTop w:val="0"/>
      <w:marBottom w:val="0"/>
      <w:divBdr>
        <w:top w:val="none" w:sz="0" w:space="0" w:color="auto"/>
        <w:left w:val="none" w:sz="0" w:space="0" w:color="auto"/>
        <w:bottom w:val="none" w:sz="0" w:space="0" w:color="auto"/>
        <w:right w:val="none" w:sz="0" w:space="0" w:color="auto"/>
      </w:divBdr>
      <w:divsChild>
        <w:div w:id="1840148666">
          <w:marLeft w:val="0"/>
          <w:marRight w:val="0"/>
          <w:marTop w:val="0"/>
          <w:marBottom w:val="0"/>
          <w:divBdr>
            <w:top w:val="none" w:sz="0" w:space="0" w:color="auto"/>
            <w:left w:val="none" w:sz="0" w:space="0" w:color="auto"/>
            <w:bottom w:val="none" w:sz="0" w:space="0" w:color="auto"/>
            <w:right w:val="none" w:sz="0" w:space="0" w:color="auto"/>
          </w:divBdr>
        </w:div>
      </w:divsChild>
    </w:div>
    <w:div w:id="1198398366">
      <w:bodyDiv w:val="1"/>
      <w:marLeft w:val="0"/>
      <w:marRight w:val="0"/>
      <w:marTop w:val="0"/>
      <w:marBottom w:val="0"/>
      <w:divBdr>
        <w:top w:val="none" w:sz="0" w:space="0" w:color="auto"/>
        <w:left w:val="none" w:sz="0" w:space="0" w:color="auto"/>
        <w:bottom w:val="none" w:sz="0" w:space="0" w:color="auto"/>
        <w:right w:val="none" w:sz="0" w:space="0" w:color="auto"/>
      </w:divBdr>
    </w:div>
    <w:div w:id="1372149373">
      <w:bodyDiv w:val="1"/>
      <w:marLeft w:val="0"/>
      <w:marRight w:val="0"/>
      <w:marTop w:val="0"/>
      <w:marBottom w:val="0"/>
      <w:divBdr>
        <w:top w:val="none" w:sz="0" w:space="0" w:color="auto"/>
        <w:left w:val="none" w:sz="0" w:space="0" w:color="auto"/>
        <w:bottom w:val="none" w:sz="0" w:space="0" w:color="auto"/>
        <w:right w:val="none" w:sz="0" w:space="0" w:color="auto"/>
      </w:divBdr>
    </w:div>
    <w:div w:id="1600212977">
      <w:bodyDiv w:val="1"/>
      <w:marLeft w:val="0"/>
      <w:marRight w:val="0"/>
      <w:marTop w:val="0"/>
      <w:marBottom w:val="0"/>
      <w:divBdr>
        <w:top w:val="none" w:sz="0" w:space="0" w:color="auto"/>
        <w:left w:val="none" w:sz="0" w:space="0" w:color="auto"/>
        <w:bottom w:val="none" w:sz="0" w:space="0" w:color="auto"/>
        <w:right w:val="none" w:sz="0" w:space="0" w:color="auto"/>
      </w:divBdr>
    </w:div>
    <w:div w:id="1622885183">
      <w:bodyDiv w:val="1"/>
      <w:marLeft w:val="0"/>
      <w:marRight w:val="0"/>
      <w:marTop w:val="0"/>
      <w:marBottom w:val="0"/>
      <w:divBdr>
        <w:top w:val="none" w:sz="0" w:space="0" w:color="auto"/>
        <w:left w:val="none" w:sz="0" w:space="0" w:color="auto"/>
        <w:bottom w:val="none" w:sz="0" w:space="0" w:color="auto"/>
        <w:right w:val="none" w:sz="0" w:space="0" w:color="auto"/>
      </w:divBdr>
    </w:div>
    <w:div w:id="1719667067">
      <w:bodyDiv w:val="1"/>
      <w:marLeft w:val="0"/>
      <w:marRight w:val="0"/>
      <w:marTop w:val="0"/>
      <w:marBottom w:val="0"/>
      <w:divBdr>
        <w:top w:val="none" w:sz="0" w:space="0" w:color="auto"/>
        <w:left w:val="none" w:sz="0" w:space="0" w:color="auto"/>
        <w:bottom w:val="none" w:sz="0" w:space="0" w:color="auto"/>
        <w:right w:val="none" w:sz="0" w:space="0" w:color="auto"/>
      </w:divBdr>
    </w:div>
    <w:div w:id="2003925676">
      <w:bodyDiv w:val="1"/>
      <w:marLeft w:val="0"/>
      <w:marRight w:val="0"/>
      <w:marTop w:val="0"/>
      <w:marBottom w:val="0"/>
      <w:divBdr>
        <w:top w:val="none" w:sz="0" w:space="0" w:color="auto"/>
        <w:left w:val="none" w:sz="0" w:space="0" w:color="auto"/>
        <w:bottom w:val="none" w:sz="0" w:space="0" w:color="auto"/>
        <w:right w:val="none" w:sz="0" w:space="0" w:color="auto"/>
      </w:divBdr>
    </w:div>
    <w:div w:id="203865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studwood.ru/575666/sotsiologiya/ponyatie_lichnost" TargetMode="Externa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hyperlink" Target="http://gtmarket.ru/laboratory/expertize/49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www.rusnauka.com/23_SND_2008/Pedagogica/26653.doc.ht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ru.wikipedia.org/wiki/%D0%92%D0%B8%D0%BA%D0%B8%D0%BF%D0%B5%D0%B4%D0%B8%D1%8F:%D0%A1%D1%81%D1%8B%D0%BB%D0%BA%D0%B8_%D0%BD%D0%B0_%D0%B8%D1%81%D1%82%D0%BE%D1%87%D0%BD%D0%B8%D0%BA%D0%B8" TargetMode="External"/><Relationship Id="rId4" Type="http://schemas.openxmlformats.org/officeDocument/2006/relationships/webSettings" Target="webSettings.xml"/><Relationship Id="rId9" Type="http://schemas.openxmlformats.org/officeDocument/2006/relationships/hyperlink" Target="https://ru.wikipedia.org/wiki/%D0%9B%D0%B8%D0%BD%D0%B3%D0%B2%D0%B8%D1%81%D1%82%D0%B8%D0%BA%D0%B0" TargetMode="External"/><Relationship Id="rId14" Type="http://schemas.openxmlformats.org/officeDocument/2006/relationships/hyperlink" Target="https://cyberleninka.ru/article/n/yazykovaya-kultura-ponyatie-i-aspekty-soderzhaniy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907407407407413E-2"/>
          <c:y val="0.3927315335583052"/>
          <c:w val="0.82407407407407407"/>
          <c:h val="0.52022309711286085"/>
        </c:manualLayout>
      </c:layout>
      <c:pie3DChart>
        <c:varyColors val="1"/>
        <c:ser>
          <c:idx val="0"/>
          <c:order val="0"/>
          <c:tx>
            <c:strRef>
              <c:f>Лист1!$B$1</c:f>
              <c:strCache>
                <c:ptCount val="1"/>
                <c:pt idx="0">
                  <c:v>Каково ваше впечатление от грубого слова собеседника?</c:v>
                </c:pt>
              </c:strCache>
            </c:strRef>
          </c:tx>
          <c:explosion val="17"/>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Положительное</c:v>
                </c:pt>
                <c:pt idx="1">
                  <c:v>Нейтральное</c:v>
                </c:pt>
                <c:pt idx="2">
                  <c:v>Отрицательное</c:v>
                </c:pt>
                <c:pt idx="3">
                  <c:v>По обстоятельствам</c:v>
                </c:pt>
              </c:strCache>
            </c:strRef>
          </c:cat>
          <c:val>
            <c:numRef>
              <c:f>Лист1!$B$2:$B$5</c:f>
              <c:numCache>
                <c:formatCode>General</c:formatCode>
                <c:ptCount val="4"/>
                <c:pt idx="0">
                  <c:v>8</c:v>
                </c:pt>
                <c:pt idx="1">
                  <c:v>26</c:v>
                </c:pt>
                <c:pt idx="2">
                  <c:v>52</c:v>
                </c:pt>
                <c:pt idx="3">
                  <c:v>8</c:v>
                </c:pt>
              </c:numCache>
            </c:numRef>
          </c:val>
        </c:ser>
        <c:dLbls>
          <c:showLegendKey val="0"/>
          <c:showVal val="0"/>
          <c:showCatName val="0"/>
          <c:showSerName val="0"/>
          <c:showPercent val="1"/>
          <c:showBubbleSize val="0"/>
          <c:showLeaderLines val="1"/>
        </c:dLbls>
      </c:pie3DChart>
      <c:spPr>
        <a:noFill/>
        <a:ln>
          <a:solidFill>
            <a:schemeClr val="bg1"/>
          </a:solid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ln>
          <a:noFill/>
        </a:ln>
      </c:spPr>
      <c:txPr>
        <a:bodyPr/>
        <a:lstStyle/>
        <a:p>
          <a:pPr>
            <a:defRPr sz="1100">
              <a:latin typeface="Times New Roman" panose="02020603050405020304" pitchFamily="18" charset="0"/>
              <a:cs typeface="Times New Roman" panose="02020603050405020304" pitchFamily="18" charset="0"/>
            </a:defRPr>
          </a:pPr>
          <a:endParaRPr lang="ru-RU"/>
        </a:p>
      </c:txPr>
    </c:title>
    <c:autoTitleDeleted val="0"/>
    <c:view3D>
      <c:rotX val="30"/>
      <c:rotY val="90"/>
      <c:rAngAx val="0"/>
      <c:perspective val="10"/>
    </c:view3D>
    <c:floor>
      <c:thickness val="0"/>
    </c:floor>
    <c:sideWall>
      <c:thickness val="0"/>
    </c:sideWall>
    <c:backWall>
      <c:thickness val="0"/>
    </c:backWall>
    <c:plotArea>
      <c:layout/>
      <c:pie3DChart>
        <c:varyColors val="1"/>
        <c:ser>
          <c:idx val="0"/>
          <c:order val="0"/>
          <c:tx>
            <c:strRef>
              <c:f>Лист1!$B$1</c:f>
              <c:strCache>
                <c:ptCount val="1"/>
                <c:pt idx="0">
                  <c:v>Употребляете ли вы в своей речи слова-паразиты?</c:v>
                </c:pt>
              </c:strCache>
            </c:strRef>
          </c:tx>
          <c:explosion val="25"/>
          <c:dPt>
            <c:idx val="0"/>
            <c:bubble3D val="0"/>
            <c:explosion val="43"/>
          </c:dPt>
          <c:dPt>
            <c:idx val="1"/>
            <c:bubble3D val="0"/>
            <c:explosion val="4"/>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General</c:formatCode>
                <c:ptCount val="2"/>
                <c:pt idx="0">
                  <c:v>94</c:v>
                </c:pt>
                <c:pt idx="1">
                  <c:v>6</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ln>
          <a:noFill/>
        </a:ln>
      </c:spPr>
      <c:txPr>
        <a:bodyPr/>
        <a:lstStyle/>
        <a:p>
          <a:pPr>
            <a:defRPr sz="1100">
              <a:latin typeface="Times New Roman" panose="02020603050405020304" pitchFamily="18" charset="0"/>
              <a:cs typeface="Times New Roman" panose="02020603050405020304" pitchFamily="18" charset="0"/>
            </a:defRPr>
          </a:pPr>
          <a:endParaRPr lang="ru-RU"/>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Боретесь ли Вы с привычкой употреблять в речи слова-паразиты?</c:v>
                </c:pt>
              </c:strCache>
            </c:strRef>
          </c:tx>
          <c:dPt>
            <c:idx val="0"/>
            <c:bubble3D val="0"/>
            <c:explosion val="17"/>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General</c:formatCode>
                <c:ptCount val="2"/>
                <c:pt idx="0">
                  <c:v>51</c:v>
                </c:pt>
                <c:pt idx="1">
                  <c:v>49</c:v>
                </c:pt>
              </c:numCache>
            </c:numRef>
          </c:val>
        </c:ser>
        <c:dLbls>
          <c:showLegendKey val="0"/>
          <c:showVal val="0"/>
          <c:showCatName val="0"/>
          <c:showSerName val="0"/>
          <c:showPercent val="1"/>
          <c:showBubbleSize val="0"/>
          <c:showLeaderLines val="1"/>
        </c:dLbls>
      </c:pie3DChart>
    </c:plotArea>
    <c:legend>
      <c:legendPos val="t"/>
      <c:overlay val="0"/>
      <c:spPr>
        <a:ln>
          <a:solidFill>
            <a:schemeClr val="accent1"/>
          </a:solidFill>
        </a:ln>
      </c:spPr>
    </c:legend>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3140</Words>
  <Characters>17902</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александр</cp:lastModifiedBy>
  <cp:revision>3</cp:revision>
  <dcterms:created xsi:type="dcterms:W3CDTF">2018-01-16T11:46:00Z</dcterms:created>
  <dcterms:modified xsi:type="dcterms:W3CDTF">2018-01-17T21:03:00Z</dcterms:modified>
</cp:coreProperties>
</file>