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91" w:rsidRPr="00543092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Тестирование как эффективный способ проверки знаний находит в школе большое применение. Одним из основных и несомненных его достоинств является минимум временных затрат на получение надежных итогов контроля. При тестировании используют как бумажные, так и электронные варианты. Последние особенно привлекательны, так как позволяют получить результаты практически сразу по завершению теста.</w:t>
      </w:r>
    </w:p>
    <w:p w:rsidR="00100891" w:rsidRPr="00543092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 xml:space="preserve">Учащиеся усваивают знания, чтобы лучше подготовить себя к дальнейшему образованию. Поэтому как для них, так и для учителя важно знать, как они овладели учебным материалом. Это достигается с помощью проверки знаний, умений и навыков. Проверка — важное средство не только предупреждения забывания, но и более прочного усвоения знаний. В ходе проверки учитель стремится выяснить не только сам факт усвоения знаний детьми, но и насколько правильно воспринимают они материал, умеют ли мыслить, запоминать. </w:t>
      </w:r>
    </w:p>
    <w:p w:rsidR="00100891" w:rsidRPr="00543092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Не все ученики привыкают, например, отвечать у доски. Некоторые из них теряются, тогда учитель спешит прибегнуть к помощи класса, и, хотя знают материал урока, оказываются неспособными ответить на вопросы. В классе есть рассеянные ученики, они также нуждаются в особой заботе и внимании к ним учителя.</w:t>
      </w:r>
    </w:p>
    <w:p w:rsidR="00100891" w:rsidRPr="00543092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Но учет индивидуальных особенностей учащихся не означает отказа от проверки знаний каждого ученика. Наоборот, полное осуществление функций проверки возможно при условии, если ею будет охвачен каждый школьник и оценен по результатам его личной учебной деятельности.</w:t>
      </w:r>
    </w:p>
    <w:p w:rsidR="00100891" w:rsidRPr="00543092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Цель моей работы: написать программу на языке программирования Паскал</w:t>
      </w:r>
      <w:r>
        <w:rPr>
          <w:rFonts w:ascii="Times New Roman" w:hAnsi="Times New Roman" w:cs="Times New Roman"/>
          <w:sz w:val="24"/>
          <w:szCs w:val="24"/>
        </w:rPr>
        <w:t>ь для проверки сложения, вычитания и таблицы умножения</w:t>
      </w:r>
      <w:r w:rsidRPr="00543092">
        <w:rPr>
          <w:rFonts w:ascii="Times New Roman" w:hAnsi="Times New Roman" w:cs="Times New Roman"/>
          <w:sz w:val="24"/>
          <w:szCs w:val="24"/>
        </w:rPr>
        <w:t xml:space="preserve"> у учащихся начальной школы.</w:t>
      </w:r>
    </w:p>
    <w:p w:rsidR="00100891" w:rsidRPr="00543092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Задачи:</w:t>
      </w:r>
    </w:p>
    <w:p w:rsidR="00100891" w:rsidRPr="00543092" w:rsidRDefault="00100891" w:rsidP="001008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Изучение языка программирования Паскаль;</w:t>
      </w:r>
    </w:p>
    <w:p w:rsidR="00100891" w:rsidRPr="00543092" w:rsidRDefault="00100891" w:rsidP="001008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Изучить проблему проверки знаний у учащихся начальной школы;</w:t>
      </w:r>
    </w:p>
    <w:p w:rsidR="00100891" w:rsidRPr="00543092" w:rsidRDefault="00100891" w:rsidP="001008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 xml:space="preserve">Провести уроки в начальной школе, по проверке </w:t>
      </w:r>
      <w:r>
        <w:rPr>
          <w:rFonts w:ascii="Times New Roman" w:hAnsi="Times New Roman" w:cs="Times New Roman"/>
          <w:sz w:val="24"/>
          <w:szCs w:val="24"/>
        </w:rPr>
        <w:t xml:space="preserve">сложения, вычитания и </w:t>
      </w:r>
      <w:r w:rsidRPr="00543092">
        <w:rPr>
          <w:rFonts w:ascii="Times New Roman" w:hAnsi="Times New Roman" w:cs="Times New Roman"/>
          <w:sz w:val="24"/>
          <w:szCs w:val="24"/>
        </w:rPr>
        <w:t>таблицы умножения, используя программу на Паскале</w:t>
      </w:r>
    </w:p>
    <w:p w:rsidR="00100891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092">
        <w:rPr>
          <w:rFonts w:ascii="Times New Roman" w:hAnsi="Times New Roman" w:cs="Times New Roman"/>
          <w:sz w:val="24"/>
          <w:szCs w:val="24"/>
        </w:rPr>
        <w:t>Большое значение имеет соблюдение объективности в подходе к учащимся при проверке знаний, а также осуществление единства требований всех учителей к учащимся.</w:t>
      </w:r>
    </w:p>
    <w:p w:rsidR="00100891" w:rsidRPr="00D8392B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2B">
        <w:rPr>
          <w:rFonts w:ascii="Times New Roman" w:hAnsi="Times New Roman" w:cs="Times New Roman"/>
          <w:sz w:val="24"/>
          <w:szCs w:val="24"/>
        </w:rPr>
        <w:t>Тестирование — более справедливый метод, оно ставит всех учащихся в равные условия, как в процессе контроля, так и в процессе оценки, практически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92B">
        <w:rPr>
          <w:rFonts w:ascii="Times New Roman" w:hAnsi="Times New Roman" w:cs="Times New Roman"/>
          <w:sz w:val="24"/>
          <w:szCs w:val="24"/>
        </w:rPr>
        <w:t xml:space="preserve"> исключая субъективизм преподавателя.</w:t>
      </w:r>
    </w:p>
    <w:p w:rsidR="00100891" w:rsidRPr="00D8392B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2B">
        <w:rPr>
          <w:rFonts w:ascii="Times New Roman" w:hAnsi="Times New Roman" w:cs="Times New Roman"/>
          <w:sz w:val="24"/>
          <w:szCs w:val="24"/>
        </w:rPr>
        <w:t>Тестовые задания могут составляться с использованием разнообразных компьютерных инструментов, начиная от различных редакторов и программ для разработки презентаций и до использования языков программирования и возможностей сети Интернет. И, наверное, любой учитель информатики и ИКТ создавал для своей работы свою тестовую среду. Но разработка качественного тестового инструментария — длительный, трудоемкий и дорогостоящий процесс.</w:t>
      </w:r>
    </w:p>
    <w:p w:rsidR="00100891" w:rsidRPr="00D8392B" w:rsidRDefault="00100891" w:rsidP="00100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100891" w:rsidRPr="00EE75C6" w:rsidRDefault="00100891" w:rsidP="001008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5C6">
        <w:rPr>
          <w:rFonts w:ascii="Times New Roman" w:hAnsi="Times New Roman" w:cs="Times New Roman"/>
          <w:sz w:val="24"/>
          <w:szCs w:val="24"/>
        </w:rPr>
        <w:t>Е.В. Колесниченко «Решение задач на ЭВМ», Лабораторный практикум, Ижевск 2003</w:t>
      </w:r>
    </w:p>
    <w:p w:rsidR="005342FD" w:rsidRDefault="00100891">
      <w:bookmarkStart w:id="0" w:name="_GoBack"/>
      <w:bookmarkEnd w:id="0"/>
    </w:p>
    <w:sectPr w:rsidR="0053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45D59"/>
    <w:multiLevelType w:val="hybridMultilevel"/>
    <w:tmpl w:val="A34E4E76"/>
    <w:lvl w:ilvl="0" w:tplc="D8D88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DD5B83"/>
    <w:multiLevelType w:val="hybridMultilevel"/>
    <w:tmpl w:val="979A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91"/>
    <w:rsid w:val="00100891"/>
    <w:rsid w:val="00717B3E"/>
    <w:rsid w:val="007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Брюхачева</dc:creator>
  <cp:lastModifiedBy>Лира Брюхачева</cp:lastModifiedBy>
  <cp:revision>1</cp:revision>
  <dcterms:created xsi:type="dcterms:W3CDTF">2018-01-11T06:44:00Z</dcterms:created>
  <dcterms:modified xsi:type="dcterms:W3CDTF">2018-01-11T06:44:00Z</dcterms:modified>
</cp:coreProperties>
</file>