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P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02EF8" w:rsidRP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02EF8">
        <w:rPr>
          <w:rFonts w:ascii="Times New Roman" w:hAnsi="Times New Roman" w:cs="Times New Roman"/>
          <w:b/>
          <w:bCs/>
          <w:sz w:val="44"/>
          <w:szCs w:val="44"/>
        </w:rPr>
        <w:t>Доклад на тему:</w:t>
      </w:r>
    </w:p>
    <w:p w:rsidR="00B65ECF" w:rsidRPr="00502EF8" w:rsidRDefault="00B7667C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02EF8">
        <w:rPr>
          <w:rFonts w:ascii="Times New Roman" w:hAnsi="Times New Roman" w:cs="Times New Roman"/>
          <w:b/>
          <w:bCs/>
          <w:sz w:val="44"/>
          <w:szCs w:val="44"/>
        </w:rPr>
        <w:t>«Родник – источник жизни!»</w:t>
      </w:r>
    </w:p>
    <w:p w:rsidR="00502EF8" w:rsidRP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Default="00502EF8" w:rsidP="00B7667C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Pr="00502EF8" w:rsidRDefault="00502EF8" w:rsidP="00502EF8">
      <w:pPr>
        <w:tabs>
          <w:tab w:val="left" w:pos="0"/>
          <w:tab w:val="left" w:pos="142"/>
        </w:tabs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502EF8">
        <w:rPr>
          <w:rFonts w:ascii="Times New Roman" w:hAnsi="Times New Roman" w:cs="Times New Roman"/>
          <w:b/>
          <w:bCs/>
          <w:sz w:val="36"/>
          <w:szCs w:val="36"/>
        </w:rPr>
        <w:t xml:space="preserve">Работа  учащейся МБОУ СОШ </w:t>
      </w:r>
      <w:proofErr w:type="spellStart"/>
      <w:r w:rsidRPr="00502EF8">
        <w:rPr>
          <w:rFonts w:ascii="Times New Roman" w:hAnsi="Times New Roman" w:cs="Times New Roman"/>
          <w:b/>
          <w:bCs/>
          <w:sz w:val="36"/>
          <w:szCs w:val="36"/>
        </w:rPr>
        <w:t>с</w:t>
      </w:r>
      <w:proofErr w:type="gramStart"/>
      <w:r w:rsidRPr="00502EF8">
        <w:rPr>
          <w:rFonts w:ascii="Times New Roman" w:hAnsi="Times New Roman" w:cs="Times New Roman"/>
          <w:b/>
          <w:bCs/>
          <w:sz w:val="36"/>
          <w:szCs w:val="36"/>
        </w:rPr>
        <w:t>.И</w:t>
      </w:r>
      <w:proofErr w:type="gramEnd"/>
      <w:r w:rsidRPr="00502EF8">
        <w:rPr>
          <w:rFonts w:ascii="Times New Roman" w:hAnsi="Times New Roman" w:cs="Times New Roman"/>
          <w:b/>
          <w:bCs/>
          <w:sz w:val="36"/>
          <w:szCs w:val="36"/>
        </w:rPr>
        <w:t>ндерка</w:t>
      </w:r>
      <w:proofErr w:type="spellEnd"/>
    </w:p>
    <w:p w:rsidR="00502EF8" w:rsidRPr="00502EF8" w:rsidRDefault="00502EF8" w:rsidP="00502EF8">
      <w:pPr>
        <w:tabs>
          <w:tab w:val="left" w:pos="0"/>
          <w:tab w:val="left" w:pos="142"/>
        </w:tabs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502EF8">
        <w:rPr>
          <w:rFonts w:ascii="Times New Roman" w:hAnsi="Times New Roman" w:cs="Times New Roman"/>
          <w:b/>
          <w:bCs/>
          <w:sz w:val="36"/>
          <w:szCs w:val="36"/>
        </w:rPr>
        <w:t>Сосновоборского</w:t>
      </w:r>
      <w:proofErr w:type="spellEnd"/>
      <w:r w:rsidRPr="00502EF8">
        <w:rPr>
          <w:rFonts w:ascii="Times New Roman" w:hAnsi="Times New Roman" w:cs="Times New Roman"/>
          <w:b/>
          <w:bCs/>
          <w:sz w:val="36"/>
          <w:szCs w:val="36"/>
        </w:rPr>
        <w:t xml:space="preserve"> района Пензенской области</w:t>
      </w:r>
    </w:p>
    <w:p w:rsidR="00502EF8" w:rsidRPr="00502EF8" w:rsidRDefault="00502EF8" w:rsidP="00502EF8">
      <w:pPr>
        <w:tabs>
          <w:tab w:val="left" w:pos="0"/>
          <w:tab w:val="left" w:pos="142"/>
        </w:tabs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502EF8">
        <w:rPr>
          <w:rFonts w:ascii="Times New Roman" w:hAnsi="Times New Roman" w:cs="Times New Roman"/>
          <w:b/>
          <w:bCs/>
          <w:sz w:val="36"/>
          <w:szCs w:val="36"/>
        </w:rPr>
        <w:t>Салькаевой</w:t>
      </w:r>
      <w:proofErr w:type="spellEnd"/>
      <w:r w:rsidRPr="00502EF8">
        <w:rPr>
          <w:rFonts w:ascii="Times New Roman" w:hAnsi="Times New Roman" w:cs="Times New Roman"/>
          <w:b/>
          <w:bCs/>
          <w:sz w:val="36"/>
          <w:szCs w:val="36"/>
        </w:rPr>
        <w:t xml:space="preserve"> Динары </w:t>
      </w:r>
      <w:proofErr w:type="spellStart"/>
      <w:r w:rsidRPr="00502EF8">
        <w:rPr>
          <w:rFonts w:ascii="Times New Roman" w:hAnsi="Times New Roman" w:cs="Times New Roman"/>
          <w:b/>
          <w:bCs/>
          <w:sz w:val="36"/>
          <w:szCs w:val="36"/>
        </w:rPr>
        <w:t>Ренатовны</w:t>
      </w:r>
      <w:proofErr w:type="spellEnd"/>
    </w:p>
    <w:p w:rsidR="00502EF8" w:rsidRDefault="00502EF8" w:rsidP="00502EF8">
      <w:pPr>
        <w:tabs>
          <w:tab w:val="left" w:pos="0"/>
          <w:tab w:val="left" w:pos="14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Default="00502EF8" w:rsidP="00502EF8">
      <w:pPr>
        <w:tabs>
          <w:tab w:val="left" w:pos="0"/>
          <w:tab w:val="left" w:pos="14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Default="00502EF8" w:rsidP="00502EF8">
      <w:pPr>
        <w:tabs>
          <w:tab w:val="left" w:pos="0"/>
          <w:tab w:val="left" w:pos="14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Default="00502EF8" w:rsidP="00502EF8">
      <w:pPr>
        <w:tabs>
          <w:tab w:val="left" w:pos="0"/>
          <w:tab w:val="left" w:pos="14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Default="00502EF8" w:rsidP="00502EF8">
      <w:pPr>
        <w:tabs>
          <w:tab w:val="left" w:pos="0"/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02EF8" w:rsidRPr="00B7667C" w:rsidRDefault="00502EF8" w:rsidP="00502EF8">
      <w:pPr>
        <w:tabs>
          <w:tab w:val="left" w:pos="0"/>
          <w:tab w:val="left" w:pos="14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7667C" w:rsidRPr="00B7667C" w:rsidRDefault="00B7667C" w:rsidP="00B7667C">
      <w:pPr>
        <w:tabs>
          <w:tab w:val="left" w:pos="-142"/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lastRenderedPageBreak/>
        <w:t xml:space="preserve">Мировые запасы пресной воды не увеличиваются, а её потребление постоянно растёт. С каждым годом все острее ощущается нехватка воды на планете, а родники являются стратегическими объектами природы. При возникновении чрезвычайной ситуации они могут выступать как единственные источники питьевой воды для населения. </w:t>
      </w:r>
    </w:p>
    <w:p w:rsidR="00B7667C" w:rsidRPr="00B7667C" w:rsidRDefault="00B7667C" w:rsidP="00B7667C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 xml:space="preserve">В.И. Вернадский писал о воде так: </w:t>
      </w:r>
    </w:p>
    <w:p w:rsidR="00B7667C" w:rsidRPr="00B7667C" w:rsidRDefault="00B7667C" w:rsidP="00B7667C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i/>
          <w:iCs/>
          <w:sz w:val="24"/>
          <w:szCs w:val="24"/>
        </w:rPr>
        <w:t>«Вода стоит особняком в истории нашей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i/>
          <w:iCs/>
          <w:sz w:val="24"/>
          <w:szCs w:val="24"/>
        </w:rPr>
        <w:t>планеты. Нет природного тела, которое</w:t>
      </w:r>
    </w:p>
    <w:p w:rsidR="00B7667C" w:rsidRPr="00B7667C" w:rsidRDefault="00B7667C" w:rsidP="00B7667C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i/>
          <w:iCs/>
          <w:sz w:val="24"/>
          <w:szCs w:val="24"/>
        </w:rPr>
        <w:t>могло бы сравниться с ней по влиянию на 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667C">
        <w:rPr>
          <w:rFonts w:ascii="Times New Roman" w:hAnsi="Times New Roman" w:cs="Times New Roman"/>
          <w:i/>
          <w:iCs/>
          <w:sz w:val="24"/>
          <w:szCs w:val="24"/>
        </w:rPr>
        <w:t>основных</w:t>
      </w:r>
      <w:proofErr w:type="gramEnd"/>
      <w:r w:rsidRPr="00B7667C">
        <w:rPr>
          <w:rFonts w:ascii="Times New Roman" w:hAnsi="Times New Roman" w:cs="Times New Roman"/>
          <w:i/>
          <w:iCs/>
          <w:sz w:val="24"/>
          <w:szCs w:val="24"/>
        </w:rPr>
        <w:t>, самых грандиозных геологических</w:t>
      </w:r>
    </w:p>
    <w:p w:rsidR="00B7667C" w:rsidRPr="00B7667C" w:rsidRDefault="00B7667C" w:rsidP="00B7667C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i/>
          <w:iCs/>
          <w:sz w:val="24"/>
          <w:szCs w:val="24"/>
        </w:rPr>
        <w:t>процессов. Нет земного вещества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i/>
          <w:iCs/>
          <w:sz w:val="24"/>
          <w:szCs w:val="24"/>
        </w:rPr>
        <w:t>минерала, горной породы, живого тела,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i/>
          <w:iCs/>
          <w:sz w:val="24"/>
          <w:szCs w:val="24"/>
        </w:rPr>
        <w:t>которое ее бы не заключало. Все земное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i/>
          <w:iCs/>
          <w:sz w:val="24"/>
          <w:szCs w:val="24"/>
        </w:rPr>
        <w:t>вещество ею проникнуто и охвачено».</w:t>
      </w:r>
    </w:p>
    <w:p w:rsidR="00B7667C" w:rsidRPr="00B7667C" w:rsidRDefault="00B7667C" w:rsidP="00B7667C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В самом деле, три четверти поверхности нашего мира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заняты водой – океанами, морями, озерами, реками, а пятая часть суши покрыта снегом и льдом. Пары воды</w:t>
      </w:r>
      <w:r w:rsidR="00C90FD3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присутствуют в атмосфере, сообщая ей влажность,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формируют облака и тучи, проливаются на землю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дождем. В почве и верхнем слое земной коры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находятся подпочвенные воды и скрытые подземные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водоемы. Наконец, животные и растения большей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частью состоят из воды, в том числе и человек: 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составляет 70 % массы нашего тела. Пожалуй,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распространенности воды, в том, что водой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«проникнуто и охвачено», и заключается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главнейшее уникальное свойство</w:t>
      </w:r>
      <w:r w:rsidR="00F75BBB">
        <w:rPr>
          <w:rFonts w:ascii="Times New Roman" w:hAnsi="Times New Roman" w:cs="Times New Roman"/>
          <w:sz w:val="24"/>
          <w:szCs w:val="24"/>
        </w:rPr>
        <w:t>-с</w:t>
      </w:r>
      <w:r w:rsidRPr="00B7667C">
        <w:rPr>
          <w:rFonts w:ascii="Times New Roman" w:hAnsi="Times New Roman" w:cs="Times New Roman"/>
          <w:sz w:val="24"/>
          <w:szCs w:val="24"/>
        </w:rPr>
        <w:t xml:space="preserve">пособность  воды растворять вещества. </w:t>
      </w:r>
      <w:proofErr w:type="gramStart"/>
      <w:r w:rsidRPr="00B7667C">
        <w:rPr>
          <w:rFonts w:ascii="Times New Roman" w:hAnsi="Times New Roman" w:cs="Times New Roman"/>
          <w:sz w:val="24"/>
          <w:szCs w:val="24"/>
        </w:rPr>
        <w:t>Вода–универсальный</w:t>
      </w:r>
      <w:proofErr w:type="gramEnd"/>
      <w:r w:rsidRPr="00B7667C">
        <w:rPr>
          <w:rFonts w:ascii="Times New Roman" w:hAnsi="Times New Roman" w:cs="Times New Roman"/>
          <w:sz w:val="24"/>
          <w:szCs w:val="24"/>
        </w:rPr>
        <w:t xml:space="preserve"> растворитель. Благодаря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этому ее состав не исчерпывается формулой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H2O. В воде содержатся практически все элементы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Периодической таблицы, а также газы, основания,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кислоты, соли и органические вещества. Все прочие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жидкости, которые мы пьем, или употребляем с пищей,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 xml:space="preserve">или используем в быту и технике, – все, начиная от 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духов, микстур и кончая электролитами, жидкими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маслами и бензином, – являются водными растворами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 xml:space="preserve">той или иной концентрации. </w:t>
      </w:r>
    </w:p>
    <w:p w:rsidR="00B7667C" w:rsidRPr="00B7667C" w:rsidRDefault="00B7667C" w:rsidP="00B7667C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На  Земле вода присутствует одновременно в трех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состояниях или, употребляя физическую терминологию,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в трех фазах – газообразной, жидкой и твердой, то есть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в виде водяного пара, собственно жидкой воды и льда.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Не пытайтесь отыскать другое вещество, которое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 xml:space="preserve">обладало таким же свойством! 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И мы, конечно, знаем о необычном свойстве воды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расширяться при замерзании, о том, что лед легче воды,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 xml:space="preserve">тогда как у остальных веществ все </w:t>
      </w:r>
      <w:proofErr w:type="gramStart"/>
      <w:r w:rsidRPr="00B7667C">
        <w:rPr>
          <w:rFonts w:ascii="Times New Roman" w:hAnsi="Times New Roman" w:cs="Times New Roman"/>
          <w:sz w:val="24"/>
          <w:szCs w:val="24"/>
        </w:rPr>
        <w:t>происходит</w:t>
      </w:r>
      <w:proofErr w:type="gramEnd"/>
      <w:r w:rsidRPr="00B7667C">
        <w:rPr>
          <w:rFonts w:ascii="Times New Roman" w:hAnsi="Times New Roman" w:cs="Times New Roman"/>
          <w:sz w:val="24"/>
          <w:szCs w:val="24"/>
        </w:rPr>
        <w:t xml:space="preserve"> наоборот: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при охлаждении и переходе в твердую фазу их объем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уменьшается.</w:t>
      </w:r>
    </w:p>
    <w:p w:rsidR="00F75BBB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iCs/>
          <w:sz w:val="24"/>
          <w:szCs w:val="24"/>
        </w:rPr>
      </w:pPr>
      <w:r w:rsidRPr="00F75BBB">
        <w:rPr>
          <w:rFonts w:ascii="Times New Roman" w:hAnsi="Times New Roman" w:cs="Times New Roman"/>
          <w:iCs/>
          <w:sz w:val="24"/>
          <w:szCs w:val="24"/>
        </w:rPr>
        <w:t>Самая чистая вода находится в родниках и ключах, потому</w:t>
      </w:r>
      <w:r w:rsidRPr="00F75BBB">
        <w:rPr>
          <w:rFonts w:ascii="Times New Roman" w:hAnsi="Times New Roman" w:cs="Times New Roman"/>
          <w:sz w:val="24"/>
          <w:szCs w:val="24"/>
        </w:rPr>
        <w:t xml:space="preserve"> что, </w:t>
      </w:r>
      <w:r w:rsidRPr="00F75BBB">
        <w:rPr>
          <w:rFonts w:ascii="Times New Roman" w:hAnsi="Times New Roman" w:cs="Times New Roman"/>
          <w:iCs/>
          <w:sz w:val="24"/>
          <w:szCs w:val="24"/>
        </w:rPr>
        <w:t>добираясь до поверхности Земли из недр, и проходя через песок и гравий, она подвергается естественной и практически идеальной очистке.</w:t>
      </w:r>
    </w:p>
    <w:p w:rsidR="00000000" w:rsidRPr="00F75BBB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iCs/>
          <w:sz w:val="24"/>
          <w:szCs w:val="24"/>
        </w:rPr>
      </w:pPr>
      <w:r w:rsidRPr="00F75BBB">
        <w:rPr>
          <w:rFonts w:ascii="Times New Roman" w:eastAsia="+mn-ea" w:hAnsi="Times New Roman" w:cs="Times New Roman"/>
          <w:color w:val="0070C0"/>
          <w:kern w:val="24"/>
          <w:sz w:val="24"/>
          <w:szCs w:val="24"/>
          <w:lang w:eastAsia="ru-RU"/>
        </w:rPr>
        <w:t xml:space="preserve"> </w:t>
      </w:r>
      <w:proofErr w:type="gramStart"/>
      <w:r w:rsidR="00C90FD3" w:rsidRPr="00F75BBB">
        <w:rPr>
          <w:rFonts w:ascii="Times New Roman" w:hAnsi="Times New Roman" w:cs="Times New Roman"/>
          <w:iCs/>
          <w:sz w:val="24"/>
          <w:szCs w:val="24"/>
        </w:rPr>
        <w:t xml:space="preserve">Слово </w:t>
      </w:r>
      <w:r w:rsidR="00C90FD3" w:rsidRPr="00F75BBB">
        <w:rPr>
          <w:rFonts w:ascii="Times New Roman" w:hAnsi="Times New Roman" w:cs="Times New Roman"/>
          <w:b/>
          <w:i/>
          <w:iCs/>
          <w:sz w:val="24"/>
          <w:szCs w:val="24"/>
        </w:rPr>
        <w:t>родник</w:t>
      </w:r>
      <w:r w:rsidR="00C90FD3" w:rsidRPr="00F75BBB">
        <w:rPr>
          <w:rFonts w:ascii="Times New Roman" w:hAnsi="Times New Roman" w:cs="Times New Roman"/>
          <w:iCs/>
          <w:sz w:val="24"/>
          <w:szCs w:val="24"/>
        </w:rPr>
        <w:t xml:space="preserve"> очень емкое, оно несет в себе множество смысловых оттенков: исцеление, здоровье, молодость, чистота, прозрачность, открытость, доверчивость, но и одновременно - потаеннос</w:t>
      </w:r>
      <w:r w:rsidR="00C90FD3" w:rsidRPr="00F75BBB">
        <w:rPr>
          <w:rFonts w:ascii="Times New Roman" w:hAnsi="Times New Roman" w:cs="Times New Roman"/>
          <w:iCs/>
          <w:sz w:val="24"/>
          <w:szCs w:val="24"/>
        </w:rPr>
        <w:t xml:space="preserve">ть, застенчивость, некоторая закрытость, стыдливость. </w:t>
      </w:r>
      <w:proofErr w:type="gramEnd"/>
    </w:p>
    <w:p w:rsidR="00000000" w:rsidRPr="00F75BBB" w:rsidRDefault="00C90FD3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iCs/>
          <w:sz w:val="24"/>
          <w:szCs w:val="24"/>
        </w:rPr>
      </w:pPr>
      <w:r w:rsidRPr="00F75BBB">
        <w:rPr>
          <w:rFonts w:ascii="Times New Roman" w:hAnsi="Times New Roman" w:cs="Times New Roman"/>
          <w:iCs/>
          <w:sz w:val="24"/>
          <w:szCs w:val="24"/>
        </w:rPr>
        <w:t xml:space="preserve">Праздники у родников: «Сабантуй», </w:t>
      </w:r>
      <w:proofErr w:type="gramStart"/>
      <w:r w:rsidRPr="00F75BBB">
        <w:rPr>
          <w:rFonts w:ascii="Times New Roman" w:hAnsi="Times New Roman" w:cs="Times New Roman"/>
          <w:iCs/>
          <w:sz w:val="24"/>
          <w:szCs w:val="24"/>
        </w:rPr>
        <w:t>Карга</w:t>
      </w:r>
      <w:proofErr w:type="gramEnd"/>
      <w:r w:rsidRPr="00F75BB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75BBB">
        <w:rPr>
          <w:rFonts w:ascii="Times New Roman" w:hAnsi="Times New Roman" w:cs="Times New Roman"/>
          <w:iCs/>
          <w:sz w:val="24"/>
          <w:szCs w:val="24"/>
        </w:rPr>
        <w:t>боткасы</w:t>
      </w:r>
      <w:proofErr w:type="spellEnd"/>
      <w:r w:rsidRPr="00F75BBB">
        <w:rPr>
          <w:rFonts w:ascii="Times New Roman" w:hAnsi="Times New Roman" w:cs="Times New Roman"/>
          <w:iCs/>
          <w:sz w:val="24"/>
          <w:szCs w:val="24"/>
        </w:rPr>
        <w:t xml:space="preserve"> (Прошение дождя), </w:t>
      </w:r>
      <w:proofErr w:type="spellStart"/>
      <w:r w:rsidRPr="00F75BBB">
        <w:rPr>
          <w:rFonts w:ascii="Times New Roman" w:hAnsi="Times New Roman" w:cs="Times New Roman"/>
          <w:iCs/>
          <w:sz w:val="24"/>
          <w:szCs w:val="24"/>
        </w:rPr>
        <w:t>Каз</w:t>
      </w:r>
      <w:proofErr w:type="spellEnd"/>
      <w:r w:rsidRPr="00F75BB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75BBB">
        <w:rPr>
          <w:rFonts w:ascii="Times New Roman" w:hAnsi="Times New Roman" w:cs="Times New Roman"/>
          <w:iCs/>
          <w:sz w:val="24"/>
          <w:szCs w:val="24"/>
        </w:rPr>
        <w:t>омэсе</w:t>
      </w:r>
      <w:proofErr w:type="spellEnd"/>
      <w:r w:rsidRPr="00F75BBB">
        <w:rPr>
          <w:rFonts w:ascii="Times New Roman" w:hAnsi="Times New Roman" w:cs="Times New Roman"/>
          <w:iCs/>
          <w:sz w:val="24"/>
          <w:szCs w:val="24"/>
        </w:rPr>
        <w:t xml:space="preserve">, славянский День Ивана Купалы, чувашский </w:t>
      </w:r>
      <w:proofErr w:type="spellStart"/>
      <w:r w:rsidRPr="00F75BBB">
        <w:rPr>
          <w:rFonts w:ascii="Times New Roman" w:hAnsi="Times New Roman" w:cs="Times New Roman"/>
          <w:iCs/>
          <w:sz w:val="24"/>
          <w:szCs w:val="24"/>
        </w:rPr>
        <w:t>Уяв</w:t>
      </w:r>
      <w:proofErr w:type="spellEnd"/>
      <w:r w:rsidRPr="00F75BBB">
        <w:rPr>
          <w:rFonts w:ascii="Times New Roman" w:hAnsi="Times New Roman" w:cs="Times New Roman"/>
          <w:iCs/>
          <w:sz w:val="24"/>
          <w:szCs w:val="24"/>
        </w:rPr>
        <w:t xml:space="preserve">, удмуртский </w:t>
      </w:r>
      <w:proofErr w:type="spellStart"/>
      <w:r w:rsidRPr="00F75BBB">
        <w:rPr>
          <w:rFonts w:ascii="Times New Roman" w:hAnsi="Times New Roman" w:cs="Times New Roman"/>
          <w:iCs/>
          <w:sz w:val="24"/>
          <w:szCs w:val="24"/>
        </w:rPr>
        <w:t>Гырон</w:t>
      </w:r>
      <w:proofErr w:type="spellEnd"/>
      <w:r w:rsidRPr="00F75BB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75BBB">
        <w:rPr>
          <w:rFonts w:ascii="Times New Roman" w:hAnsi="Times New Roman" w:cs="Times New Roman"/>
          <w:iCs/>
          <w:sz w:val="24"/>
          <w:szCs w:val="24"/>
        </w:rPr>
        <w:t>быдтон</w:t>
      </w:r>
      <w:proofErr w:type="spellEnd"/>
      <w:r w:rsidRPr="00F75BBB">
        <w:rPr>
          <w:rFonts w:ascii="Times New Roman" w:hAnsi="Times New Roman" w:cs="Times New Roman"/>
          <w:iCs/>
          <w:sz w:val="24"/>
          <w:szCs w:val="24"/>
        </w:rPr>
        <w:t>…</w:t>
      </w:r>
    </w:p>
    <w:p w:rsidR="00B7667C" w:rsidRPr="00B7667C" w:rsidRDefault="00F75BBB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Родники бывают </w:t>
      </w:r>
      <w:r w:rsidR="00B7667C" w:rsidRPr="00B76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67C" w:rsidRPr="00B7667C">
        <w:rPr>
          <w:rFonts w:ascii="Times New Roman" w:hAnsi="Times New Roman" w:cs="Times New Roman"/>
          <w:sz w:val="24"/>
          <w:szCs w:val="24"/>
        </w:rPr>
        <w:t>восходящими — напорными и нисходящими — безнапорными; временно действующими (сезонными) и постоянно действующими и др</w:t>
      </w:r>
      <w:r>
        <w:rPr>
          <w:rFonts w:ascii="Times New Roman" w:hAnsi="Times New Roman" w:cs="Times New Roman"/>
          <w:sz w:val="24"/>
          <w:szCs w:val="24"/>
        </w:rPr>
        <w:t>угие</w:t>
      </w:r>
      <w:r w:rsidR="00B7667C" w:rsidRPr="00B7667C">
        <w:rPr>
          <w:rFonts w:ascii="Times New Roman" w:hAnsi="Times New Roman" w:cs="Times New Roman"/>
          <w:sz w:val="24"/>
          <w:szCs w:val="24"/>
        </w:rPr>
        <w:t>.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0D59AC">
        <w:rPr>
          <w:rFonts w:ascii="Times New Roman" w:hAnsi="Times New Roman" w:cs="Times New Roman"/>
          <w:sz w:val="24"/>
          <w:szCs w:val="24"/>
        </w:rPr>
        <w:t>По температуре родники делятся</w:t>
      </w:r>
      <w:r w:rsidRPr="00B7667C">
        <w:rPr>
          <w:rFonts w:ascii="Times New Roman" w:hAnsi="Times New Roman" w:cs="Times New Roman"/>
          <w:sz w:val="24"/>
          <w:szCs w:val="24"/>
        </w:rPr>
        <w:t xml:space="preserve"> на холодные, тёплые, горячие, кипящие.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По классификации советского гидрогеолога А. М. </w:t>
      </w:r>
      <w:proofErr w:type="spellStart"/>
      <w:r w:rsidRPr="00B7667C">
        <w:rPr>
          <w:rFonts w:ascii="Times New Roman" w:hAnsi="Times New Roman" w:cs="Times New Roman"/>
          <w:b/>
          <w:bCs/>
          <w:sz w:val="24"/>
          <w:szCs w:val="24"/>
          <w:u w:val="single"/>
        </w:rPr>
        <w:t>Овчинникова</w:t>
      </w:r>
      <w:proofErr w:type="spellEnd"/>
      <w:r w:rsidRPr="00B766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выделяется три группы источников в зависимости от питания водами верховодки, грунтовыми или артезианскими водами.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 xml:space="preserve">Источники первой группы, питающиеся верховодкой, располагающиеся обычно в зоне аэрации, имеют резкие колебания дебита (вплоть до полного </w:t>
      </w:r>
      <w:proofErr w:type="spellStart"/>
      <w:r w:rsidRPr="00B7667C">
        <w:rPr>
          <w:rFonts w:ascii="Times New Roman" w:hAnsi="Times New Roman" w:cs="Times New Roman"/>
          <w:sz w:val="24"/>
          <w:szCs w:val="24"/>
        </w:rPr>
        <w:t>иссякания</w:t>
      </w:r>
      <w:proofErr w:type="spellEnd"/>
      <w:r w:rsidRPr="00B7667C">
        <w:rPr>
          <w:rFonts w:ascii="Times New Roman" w:hAnsi="Times New Roman" w:cs="Times New Roman"/>
          <w:sz w:val="24"/>
          <w:szCs w:val="24"/>
        </w:rPr>
        <w:t>), химического состава и температуры воды.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Источники, питающиеся грунтовыми водами, отличаются большим постоянством во времени, но также подвержены сезонным колебаниям дебита, состава и температуры. Они подразделяются на эрозионные (появляющиеся в результате углубления речной сети и вскрытия водоносных горизонтов), контактны</w:t>
      </w:r>
      <w:proofErr w:type="gramStart"/>
      <w:r w:rsidRPr="00B7667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B7667C">
        <w:rPr>
          <w:rFonts w:ascii="Times New Roman" w:hAnsi="Times New Roman" w:cs="Times New Roman"/>
          <w:sz w:val="24"/>
          <w:szCs w:val="24"/>
        </w:rPr>
        <w:t>приуроченные к контактам пород различной водопроницаемости) и переливающиеся(обычно восходящие, связанные с фациальной изменчивостью пластов или с тектоническими нарушениями).</w:t>
      </w:r>
    </w:p>
    <w:p w:rsidR="00000000" w:rsidRPr="00B7667C" w:rsidRDefault="00C90FD3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Источники артезианских вод отлич</w:t>
      </w:r>
      <w:r w:rsidRPr="00B7667C">
        <w:rPr>
          <w:rFonts w:ascii="Times New Roman" w:hAnsi="Times New Roman" w:cs="Times New Roman"/>
          <w:sz w:val="24"/>
          <w:szCs w:val="24"/>
        </w:rPr>
        <w:t>аются наибольшим постоянством режима; они приурочены к областям разгрузки артезианских бассейнов.</w:t>
      </w:r>
    </w:p>
    <w:p w:rsidR="00000000" w:rsidRPr="00B7667C" w:rsidRDefault="00C90FD3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Химический и газовый состав воды источников разнообразен; он определяется, главным образом, составом разгружающихся подземных вод и общими гидрогеологическим</w:t>
      </w:r>
      <w:r w:rsidRPr="00B7667C">
        <w:rPr>
          <w:rFonts w:ascii="Times New Roman" w:hAnsi="Times New Roman" w:cs="Times New Roman"/>
          <w:sz w:val="24"/>
          <w:szCs w:val="24"/>
        </w:rPr>
        <w:t>и условиями района.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 xml:space="preserve">Самый большой родник в мире, это </w:t>
      </w:r>
      <w:proofErr w:type="spellStart"/>
      <w:r w:rsidRPr="00B7667C">
        <w:rPr>
          <w:rFonts w:ascii="Times New Roman" w:hAnsi="Times New Roman" w:cs="Times New Roman"/>
          <w:sz w:val="24"/>
          <w:szCs w:val="24"/>
        </w:rPr>
        <w:t>Воклюз</w:t>
      </w:r>
      <w:proofErr w:type="spellEnd"/>
      <w:r w:rsidRPr="00B7667C">
        <w:rPr>
          <w:rFonts w:ascii="Times New Roman" w:hAnsi="Times New Roman" w:cs="Times New Roman"/>
          <w:sz w:val="24"/>
          <w:szCs w:val="24"/>
        </w:rPr>
        <w:t xml:space="preserve">, который находиться </w:t>
      </w:r>
      <w:proofErr w:type="gramStart"/>
      <w:r w:rsidRPr="00B766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667C">
        <w:rPr>
          <w:rFonts w:ascii="Times New Roman" w:hAnsi="Times New Roman" w:cs="Times New Roman"/>
          <w:sz w:val="24"/>
          <w:szCs w:val="24"/>
        </w:rPr>
        <w:t xml:space="preserve"> Франции. Родник уходит далеко под землю на глубину 255 метров.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 xml:space="preserve">Вторым по размерам считается родник Красный Ключ, который находится в России на окраине Уфимского плато. 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Оптимальное содержание веществ в родниковой воде в расчете на 1 литр воды:</w:t>
      </w:r>
    </w:p>
    <w:p w:rsidR="00B7667C" w:rsidRPr="00B7667C" w:rsidRDefault="00B7667C" w:rsidP="00B7667C">
      <w:pPr>
        <w:numPr>
          <w:ilvl w:val="0"/>
          <w:numId w:val="1"/>
        </w:numPr>
        <w:tabs>
          <w:tab w:val="clear" w:pos="720"/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-Бикарбонаты:200 мг.</w:t>
      </w:r>
    </w:p>
    <w:p w:rsidR="00B7667C" w:rsidRPr="00B7667C" w:rsidRDefault="00B7667C" w:rsidP="00B7667C">
      <w:pPr>
        <w:numPr>
          <w:ilvl w:val="0"/>
          <w:numId w:val="1"/>
        </w:numPr>
        <w:tabs>
          <w:tab w:val="clear" w:pos="720"/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-Калий:80 мг.</w:t>
      </w:r>
    </w:p>
    <w:p w:rsidR="00B7667C" w:rsidRPr="00B7667C" w:rsidRDefault="00B7667C" w:rsidP="00B7667C">
      <w:pPr>
        <w:numPr>
          <w:ilvl w:val="0"/>
          <w:numId w:val="1"/>
        </w:numPr>
        <w:tabs>
          <w:tab w:val="clear" w:pos="720"/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-Кальций:50 мг.</w:t>
      </w:r>
    </w:p>
    <w:p w:rsidR="00B7667C" w:rsidRPr="00B7667C" w:rsidRDefault="00B7667C" w:rsidP="00B7667C">
      <w:pPr>
        <w:numPr>
          <w:ilvl w:val="0"/>
          <w:numId w:val="1"/>
        </w:numPr>
        <w:tabs>
          <w:tab w:val="clear" w:pos="720"/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-Магний:50 мг.</w:t>
      </w:r>
    </w:p>
    <w:p w:rsidR="00B7667C" w:rsidRPr="00B7667C" w:rsidRDefault="00B7667C" w:rsidP="00B7667C">
      <w:pPr>
        <w:numPr>
          <w:ilvl w:val="0"/>
          <w:numId w:val="1"/>
        </w:numPr>
        <w:tabs>
          <w:tab w:val="clear" w:pos="720"/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-Натрий:80 мг.</w:t>
      </w:r>
    </w:p>
    <w:p w:rsidR="00B7667C" w:rsidRPr="00B7667C" w:rsidRDefault="00B7667C" w:rsidP="00B7667C">
      <w:pPr>
        <w:numPr>
          <w:ilvl w:val="0"/>
          <w:numId w:val="1"/>
        </w:numPr>
        <w:tabs>
          <w:tab w:val="clear" w:pos="720"/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-Сульфаты:50 мг.</w:t>
      </w:r>
    </w:p>
    <w:p w:rsidR="00B7667C" w:rsidRPr="00B7667C" w:rsidRDefault="00B7667C" w:rsidP="00B7667C">
      <w:pPr>
        <w:numPr>
          <w:ilvl w:val="0"/>
          <w:numId w:val="1"/>
        </w:numPr>
        <w:tabs>
          <w:tab w:val="clear" w:pos="720"/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-Хлориды:50 мг.</w:t>
      </w:r>
    </w:p>
    <w:p w:rsidR="00B7667C" w:rsidRPr="00B7667C" w:rsidRDefault="00B7667C" w:rsidP="00F75BBB">
      <w:pPr>
        <w:tabs>
          <w:tab w:val="left" w:pos="0"/>
          <w:tab w:val="left" w:pos="142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 xml:space="preserve">Воды, фильтруясь через толщи пород, растворяют их, обогащаясь рядом элементов. Так при растворении соленосных толщ сложенных </w:t>
      </w:r>
      <w:proofErr w:type="spellStart"/>
      <w:r w:rsidRPr="00B7667C">
        <w:rPr>
          <w:rFonts w:ascii="Times New Roman" w:hAnsi="Times New Roman" w:cs="Times New Roman"/>
          <w:sz w:val="24"/>
          <w:szCs w:val="24"/>
        </w:rPr>
        <w:t>галитом</w:t>
      </w:r>
      <w:proofErr w:type="spellEnd"/>
      <w:r w:rsidRPr="00B766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667C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B7667C">
        <w:rPr>
          <w:rFonts w:ascii="Times New Roman" w:hAnsi="Times New Roman" w:cs="Times New Roman"/>
          <w:sz w:val="24"/>
          <w:szCs w:val="24"/>
        </w:rPr>
        <w:t>) воды приобретают хлоридный натриевый состав; при фильтрации через известняки - гидрокарбонатный кальциевый и т.д.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 xml:space="preserve">В зоне интенсивного </w:t>
      </w:r>
      <w:proofErr w:type="spellStart"/>
      <w:r w:rsidRPr="00B7667C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B7667C">
        <w:rPr>
          <w:rFonts w:ascii="Times New Roman" w:hAnsi="Times New Roman" w:cs="Times New Roman"/>
          <w:sz w:val="24"/>
          <w:szCs w:val="24"/>
        </w:rPr>
        <w:t xml:space="preserve">, где интенсивно протекают процессы круговорота вод («разбавление» вновь поступающими пресными инфильтрационными водами, разгрузка водоносных горизонтов родниками, относительно недолгое время взаимодействия с </w:t>
      </w:r>
      <w:r w:rsidRPr="00B7667C">
        <w:rPr>
          <w:rFonts w:ascii="Times New Roman" w:hAnsi="Times New Roman" w:cs="Times New Roman"/>
          <w:sz w:val="24"/>
          <w:szCs w:val="24"/>
        </w:rPr>
        <w:lastRenderedPageBreak/>
        <w:t xml:space="preserve">вмещающими породами) воды чаще гидрокарбонатные, богатые кислородом и азотом (газами воздушного происхождения), с низкой минерализацией. Зоне замедленного </w:t>
      </w:r>
      <w:proofErr w:type="spellStart"/>
      <w:r w:rsidRPr="00B7667C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B7667C">
        <w:rPr>
          <w:rFonts w:ascii="Times New Roman" w:hAnsi="Times New Roman" w:cs="Times New Roman"/>
          <w:sz w:val="24"/>
          <w:szCs w:val="24"/>
        </w:rPr>
        <w:t xml:space="preserve"> свойственны солоноватые воды многокомпонентного состава. Зона весьма замедленного </w:t>
      </w:r>
      <w:proofErr w:type="spellStart"/>
      <w:r w:rsidRPr="00B7667C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B7667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7667C">
        <w:rPr>
          <w:rFonts w:ascii="Times New Roman" w:hAnsi="Times New Roman" w:cs="Times New Roman"/>
          <w:sz w:val="24"/>
          <w:szCs w:val="24"/>
        </w:rPr>
        <w:t>соответствующая</w:t>
      </w:r>
      <w:proofErr w:type="gramEnd"/>
      <w:r w:rsidRPr="00B7667C">
        <w:rPr>
          <w:rFonts w:ascii="Times New Roman" w:hAnsi="Times New Roman" w:cs="Times New Roman"/>
          <w:sz w:val="24"/>
          <w:szCs w:val="24"/>
        </w:rPr>
        <w:t xml:space="preserve"> нижней части артезианских бассейнов, представлена преимущественно солёными водами и рассолами (с минерализацией до 600 г/л), содержащим углеводородные газы и сероводород. В бассейнах Восточно-Европейской платформы мощность зоны пресных подземных вод варьирует от 25 до 350 м, солёных вод — от 50 до 600 м, рассолов — от 400 до 3000 м. </w:t>
      </w:r>
    </w:p>
    <w:p w:rsidR="00B7667C" w:rsidRPr="000D59A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0D59AC">
        <w:rPr>
          <w:rFonts w:ascii="Times New Roman" w:hAnsi="Times New Roman" w:cs="Times New Roman"/>
          <w:b/>
          <w:bCs/>
          <w:sz w:val="20"/>
          <w:szCs w:val="20"/>
        </w:rPr>
        <w:t>СВОЙСТВА РОДНИКОВОЙ ВОДЫ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B7667C">
        <w:rPr>
          <w:rFonts w:ascii="Times New Roman" w:hAnsi="Times New Roman" w:cs="Times New Roman"/>
          <w:b/>
          <w:bCs/>
          <w:sz w:val="24"/>
          <w:szCs w:val="24"/>
        </w:rPr>
        <w:t xml:space="preserve">К физическим свойствам </w:t>
      </w:r>
      <w:r w:rsidRPr="00B7667C">
        <w:rPr>
          <w:rFonts w:ascii="Times New Roman" w:hAnsi="Times New Roman" w:cs="Times New Roman"/>
          <w:sz w:val="24"/>
          <w:szCs w:val="24"/>
        </w:rPr>
        <w:t>родниковых вод относится прозрачность, цвет, запах, вкус, температура, плотность, электропроводность, радиоактивность.</w:t>
      </w:r>
      <w:proofErr w:type="gramEnd"/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 xml:space="preserve"> - </w:t>
      </w:r>
      <w:r w:rsidRPr="00B7667C">
        <w:rPr>
          <w:rFonts w:ascii="Times New Roman" w:hAnsi="Times New Roman" w:cs="Times New Roman"/>
          <w:sz w:val="24"/>
          <w:szCs w:val="24"/>
          <w:u w:val="single"/>
        </w:rPr>
        <w:t xml:space="preserve">Прозрачность воды </w:t>
      </w:r>
      <w:r w:rsidRPr="00B7667C">
        <w:rPr>
          <w:rFonts w:ascii="Times New Roman" w:hAnsi="Times New Roman" w:cs="Times New Roman"/>
          <w:sz w:val="24"/>
          <w:szCs w:val="24"/>
        </w:rPr>
        <w:t xml:space="preserve">зависит от наличия взвешенных частиц и примеси органических веществ. Оно оценивается высотой столба воды в </w:t>
      </w:r>
      <w:proofErr w:type="gramStart"/>
      <w:r w:rsidRPr="00B7667C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B7667C">
        <w:rPr>
          <w:rFonts w:ascii="Times New Roman" w:hAnsi="Times New Roman" w:cs="Times New Roman"/>
          <w:sz w:val="24"/>
          <w:szCs w:val="24"/>
        </w:rPr>
        <w:t>, через который читается специальный стандартный шрифт. Для питьевой воды прозрачность должна быть не менее 30 см.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 xml:space="preserve"> - </w:t>
      </w:r>
      <w:r w:rsidRPr="00B7667C">
        <w:rPr>
          <w:rFonts w:ascii="Times New Roman" w:hAnsi="Times New Roman" w:cs="Times New Roman"/>
          <w:sz w:val="24"/>
          <w:szCs w:val="24"/>
          <w:u w:val="single"/>
        </w:rPr>
        <w:t xml:space="preserve">Цвет воды </w:t>
      </w:r>
      <w:r w:rsidRPr="00B7667C">
        <w:rPr>
          <w:rFonts w:ascii="Times New Roman" w:hAnsi="Times New Roman" w:cs="Times New Roman"/>
          <w:sz w:val="24"/>
          <w:szCs w:val="24"/>
        </w:rPr>
        <w:t>также зависит от наличия примесей. Ржавый оттенок предают окислы железа, желтый - органические вещества. Закисные соединения железа и сероводород являются причиной зеленовато-голубоватого оттенка. Питьевая вода должна быть бесцветной.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 xml:space="preserve"> -</w:t>
      </w:r>
      <w:r w:rsidRPr="00B7667C">
        <w:rPr>
          <w:rFonts w:ascii="Times New Roman" w:hAnsi="Times New Roman" w:cs="Times New Roman"/>
          <w:sz w:val="24"/>
          <w:szCs w:val="24"/>
          <w:u w:val="single"/>
        </w:rPr>
        <w:t xml:space="preserve"> Запах </w:t>
      </w:r>
      <w:r w:rsidRPr="00B7667C">
        <w:rPr>
          <w:rFonts w:ascii="Times New Roman" w:hAnsi="Times New Roman" w:cs="Times New Roman"/>
          <w:sz w:val="24"/>
          <w:szCs w:val="24"/>
        </w:rPr>
        <w:t xml:space="preserve">может быть обусловлен присутствием сероводорода, гуминовых кислот (болотный) или разлагающейся органикой (гниение сруба). Питьевая вода не должна иметь запаха. </w:t>
      </w:r>
      <w:proofErr w:type="gramStart"/>
      <w:r w:rsidRPr="00B7667C">
        <w:rPr>
          <w:rFonts w:ascii="Times New Roman" w:hAnsi="Times New Roman" w:cs="Times New Roman"/>
          <w:sz w:val="24"/>
          <w:szCs w:val="24"/>
        </w:rPr>
        <w:t>Вкус воде придают растворимые вещества: органические соединения - сладковатый, сульфаты магния - горький, хлористый натрий - соленый (в малых концентрациях - сладковатый), гидрокарбонаты кальция и магния - освежающий.</w:t>
      </w:r>
      <w:proofErr w:type="gramEnd"/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 xml:space="preserve"> - Слабо минерализованные воды неприятны на вкус.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b/>
          <w:bCs/>
          <w:sz w:val="24"/>
          <w:szCs w:val="24"/>
        </w:rPr>
        <w:t>Чистота родниковой воды обуславливается двумя главными факторами: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667C">
        <w:rPr>
          <w:rFonts w:ascii="Times New Roman" w:hAnsi="Times New Roman" w:cs="Times New Roman"/>
          <w:sz w:val="24"/>
          <w:szCs w:val="24"/>
        </w:rPr>
        <w:t>Во-первых</w:t>
      </w:r>
      <w:proofErr w:type="gramEnd"/>
      <w:r w:rsidRPr="00B7667C">
        <w:rPr>
          <w:rFonts w:ascii="Times New Roman" w:hAnsi="Times New Roman" w:cs="Times New Roman"/>
          <w:sz w:val="24"/>
          <w:szCs w:val="24"/>
        </w:rPr>
        <w:t xml:space="preserve"> загрязняющие вещества с поверхности земли на большую глубину водоносных слоев родниковых вод почти не попадают.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- Во-вторых вода фильтруется, когда проходит большое расстояние под землей через многие слои гравия и песка до того как ей выйти на поверхность.</w:t>
      </w:r>
    </w:p>
    <w:p w:rsidR="00B7667C" w:rsidRPr="00B7667C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>Нехватка воды может быть обусловлена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физическими, экономическими или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институциональными причинами, ее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>масштабы могут колебаться во времени и</w:t>
      </w:r>
      <w:r w:rsid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B7667C">
        <w:rPr>
          <w:rFonts w:ascii="Times New Roman" w:hAnsi="Times New Roman" w:cs="Times New Roman"/>
          <w:sz w:val="24"/>
          <w:szCs w:val="24"/>
        </w:rPr>
        <w:t xml:space="preserve">пространстве. </w:t>
      </w:r>
    </w:p>
    <w:p w:rsidR="00F75BBB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B7667C">
        <w:rPr>
          <w:rFonts w:ascii="Times New Roman" w:hAnsi="Times New Roman" w:cs="Times New Roman"/>
          <w:sz w:val="24"/>
          <w:szCs w:val="24"/>
        </w:rPr>
        <w:t xml:space="preserve">На сегодняшний день от нехватки </w:t>
      </w:r>
      <w:r w:rsidRPr="00F75BBB">
        <w:rPr>
          <w:rFonts w:ascii="Times New Roman" w:hAnsi="Times New Roman" w:cs="Times New Roman"/>
          <w:sz w:val="24"/>
          <w:szCs w:val="24"/>
        </w:rPr>
        <w:t>воды</w:t>
      </w:r>
      <w:r w:rsidR="00F75BBB" w:rsidRPr="00F75BBB">
        <w:rPr>
          <w:rFonts w:ascii="Times New Roman" w:hAnsi="Times New Roman" w:cs="Times New Roman"/>
          <w:sz w:val="24"/>
          <w:szCs w:val="24"/>
        </w:rPr>
        <w:t xml:space="preserve"> </w:t>
      </w:r>
      <w:r w:rsidRPr="00F75BBB">
        <w:rPr>
          <w:rFonts w:ascii="Times New Roman" w:hAnsi="Times New Roman" w:cs="Times New Roman"/>
          <w:sz w:val="24"/>
          <w:szCs w:val="24"/>
        </w:rPr>
        <w:t>страдают около 700 миллионов человек в 43 странах мира, а к 2025 году с этой проблемой столкнутся более 3 миллиардов человек</w:t>
      </w:r>
    </w:p>
    <w:p w:rsidR="00B7667C" w:rsidRPr="00F75BBB" w:rsidRDefault="00B7667C" w:rsidP="00F75BBB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F75BBB">
        <w:rPr>
          <w:rFonts w:ascii="Times New Roman" w:hAnsi="Times New Roman" w:cs="Times New Roman"/>
          <w:sz w:val="24"/>
          <w:szCs w:val="24"/>
        </w:rPr>
        <w:t>Причины истощения запасов воды</w:t>
      </w:r>
      <w:r w:rsidR="00F75BBB">
        <w:rPr>
          <w:rFonts w:ascii="Times New Roman" w:hAnsi="Times New Roman" w:cs="Times New Roman"/>
          <w:sz w:val="24"/>
          <w:szCs w:val="24"/>
        </w:rPr>
        <w:t>:</w:t>
      </w:r>
    </w:p>
    <w:p w:rsidR="00000000" w:rsidRPr="00B7667C" w:rsidRDefault="00C90FD3" w:rsidP="00B7667C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142"/>
        </w:tabs>
        <w:spacing w:line="276" w:lineRule="auto"/>
      </w:pPr>
      <w:r w:rsidRPr="00B7667C">
        <w:t xml:space="preserve">невысокие  темпы роста численности населения; </w:t>
      </w:r>
    </w:p>
    <w:p w:rsidR="00000000" w:rsidRPr="00B7667C" w:rsidRDefault="00C90FD3" w:rsidP="00B7667C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142"/>
        </w:tabs>
        <w:spacing w:line="276" w:lineRule="auto"/>
      </w:pPr>
      <w:r w:rsidRPr="00B7667C">
        <w:t>устойчивые  модели потребления;</w:t>
      </w:r>
    </w:p>
    <w:p w:rsidR="00000000" w:rsidRPr="00B7667C" w:rsidRDefault="00C90FD3" w:rsidP="00B7667C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142"/>
        </w:tabs>
        <w:spacing w:line="276" w:lineRule="auto"/>
      </w:pPr>
      <w:r w:rsidRPr="00B7667C">
        <w:t xml:space="preserve">неэффективное  управление водными ресурсами; </w:t>
      </w:r>
    </w:p>
    <w:p w:rsidR="00000000" w:rsidRPr="00B7667C" w:rsidRDefault="00C90FD3" w:rsidP="00B7667C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142"/>
        </w:tabs>
        <w:spacing w:line="276" w:lineRule="auto"/>
      </w:pPr>
      <w:r w:rsidRPr="00B7667C">
        <w:t>загрязнение окруж</w:t>
      </w:r>
      <w:r w:rsidRPr="00B7667C">
        <w:t xml:space="preserve">ающей среды; </w:t>
      </w:r>
    </w:p>
    <w:p w:rsidR="00000000" w:rsidRPr="00B7667C" w:rsidRDefault="00C90FD3" w:rsidP="00B7667C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142"/>
        </w:tabs>
        <w:spacing w:line="276" w:lineRule="auto"/>
      </w:pPr>
      <w:r w:rsidRPr="00B7667C">
        <w:lastRenderedPageBreak/>
        <w:t>дальнейшее изменение климата;</w:t>
      </w:r>
    </w:p>
    <w:p w:rsidR="00000000" w:rsidRPr="00B7667C" w:rsidRDefault="00C90FD3" w:rsidP="00B7667C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142"/>
        </w:tabs>
        <w:spacing w:line="276" w:lineRule="auto"/>
      </w:pPr>
      <w:r w:rsidRPr="00B7667C">
        <w:t xml:space="preserve">недостаточный  объем инвестиций в инфраструктуру; </w:t>
      </w:r>
    </w:p>
    <w:p w:rsidR="00000000" w:rsidRPr="00B7667C" w:rsidRDefault="00C90FD3" w:rsidP="00B7667C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142"/>
        </w:tabs>
        <w:spacing w:line="276" w:lineRule="auto"/>
      </w:pPr>
      <w:r w:rsidRPr="00B7667C">
        <w:t xml:space="preserve">низкая эффективность использования водных ресурсов; </w:t>
      </w:r>
    </w:p>
    <w:p w:rsidR="00000000" w:rsidRPr="00F75BBB" w:rsidRDefault="00C90FD3" w:rsidP="00F75BBB">
      <w:pPr>
        <w:tabs>
          <w:tab w:val="left" w:pos="0"/>
          <w:tab w:val="left" w:pos="142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75BBB">
        <w:rPr>
          <w:rFonts w:ascii="Times New Roman" w:hAnsi="Times New Roman" w:cs="Times New Roman"/>
          <w:sz w:val="24"/>
          <w:szCs w:val="24"/>
        </w:rPr>
        <w:t xml:space="preserve">Для преодоления проблемы </w:t>
      </w:r>
      <w:r w:rsidRPr="00F75BBB">
        <w:rPr>
          <w:rFonts w:ascii="Times New Roman" w:hAnsi="Times New Roman" w:cs="Times New Roman"/>
          <w:sz w:val="24"/>
          <w:szCs w:val="24"/>
        </w:rPr>
        <w:t xml:space="preserve">нехватки воды исключительно </w:t>
      </w:r>
      <w:proofErr w:type="gramStart"/>
      <w:r w:rsidRPr="00F75BBB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F75BBB">
        <w:rPr>
          <w:rFonts w:ascii="Times New Roman" w:hAnsi="Times New Roman" w:cs="Times New Roman"/>
          <w:sz w:val="24"/>
          <w:szCs w:val="24"/>
        </w:rPr>
        <w:t xml:space="preserve"> будет иметь комплексное управление водными ресурсами. </w:t>
      </w:r>
      <w:r w:rsidRPr="00F75BBB">
        <w:rPr>
          <w:rFonts w:ascii="Times New Roman" w:hAnsi="Times New Roman" w:cs="Times New Roman"/>
          <w:sz w:val="24"/>
          <w:szCs w:val="24"/>
        </w:rPr>
        <w:t xml:space="preserve">Не менее </w:t>
      </w:r>
      <w:proofErr w:type="gramStart"/>
      <w:r w:rsidRPr="00F75BBB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F75BBB">
        <w:rPr>
          <w:rFonts w:ascii="Times New Roman" w:hAnsi="Times New Roman" w:cs="Times New Roman"/>
          <w:sz w:val="24"/>
          <w:szCs w:val="24"/>
        </w:rPr>
        <w:t xml:space="preserve"> будет иметь и международное сотрудничество, поскольку многие реки и водоносные горизонты являются общим достоянием стран. Такое сот</w:t>
      </w:r>
      <w:r w:rsidRPr="00F75BBB">
        <w:rPr>
          <w:rFonts w:ascii="Times New Roman" w:hAnsi="Times New Roman" w:cs="Times New Roman"/>
          <w:sz w:val="24"/>
          <w:szCs w:val="24"/>
        </w:rPr>
        <w:t>рудничество может также способствовать развитию гармоничных трансграничных связей в целом.</w:t>
      </w:r>
    </w:p>
    <w:p w:rsidR="00B7667C" w:rsidRPr="000D59AC" w:rsidRDefault="00B7667C" w:rsidP="000D59AC">
      <w:pPr>
        <w:tabs>
          <w:tab w:val="left" w:pos="0"/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0D59AC">
        <w:rPr>
          <w:rFonts w:ascii="Times New Roman" w:hAnsi="Times New Roman" w:cs="Times New Roman"/>
          <w:sz w:val="24"/>
          <w:szCs w:val="24"/>
        </w:rPr>
        <w:t>Россия лидирует в мире по запасам пресных</w:t>
      </w:r>
      <w:r w:rsidR="000D59AC" w:rsidRPr="000D59AC">
        <w:rPr>
          <w:rFonts w:ascii="Times New Roman" w:hAnsi="Times New Roman" w:cs="Times New Roman"/>
          <w:sz w:val="24"/>
          <w:szCs w:val="24"/>
        </w:rPr>
        <w:t xml:space="preserve"> </w:t>
      </w:r>
      <w:r w:rsidRPr="000D59AC">
        <w:rPr>
          <w:rFonts w:ascii="Times New Roman" w:hAnsi="Times New Roman" w:cs="Times New Roman"/>
          <w:sz w:val="24"/>
          <w:szCs w:val="24"/>
        </w:rPr>
        <w:t>вод — у нас сосредоточено более 20%</w:t>
      </w:r>
      <w:r w:rsidR="000D59AC" w:rsidRPr="000D59AC">
        <w:rPr>
          <w:rFonts w:ascii="Times New Roman" w:hAnsi="Times New Roman" w:cs="Times New Roman"/>
          <w:sz w:val="24"/>
          <w:szCs w:val="24"/>
        </w:rPr>
        <w:t xml:space="preserve"> </w:t>
      </w:r>
      <w:r w:rsidRPr="000D59AC">
        <w:rPr>
          <w:rFonts w:ascii="Times New Roman" w:hAnsi="Times New Roman" w:cs="Times New Roman"/>
          <w:sz w:val="24"/>
          <w:szCs w:val="24"/>
        </w:rPr>
        <w:t xml:space="preserve">мировых </w:t>
      </w:r>
      <w:proofErr w:type="spellStart"/>
      <w:r w:rsidRPr="000D59AC">
        <w:rPr>
          <w:rFonts w:ascii="Times New Roman" w:hAnsi="Times New Roman" w:cs="Times New Roman"/>
          <w:sz w:val="24"/>
          <w:szCs w:val="24"/>
        </w:rPr>
        <w:t>ресурсов</w:t>
      </w:r>
      <w:proofErr w:type="gramStart"/>
      <w:r w:rsidRPr="000D59A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D59A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D59AC">
        <w:rPr>
          <w:rFonts w:ascii="Times New Roman" w:hAnsi="Times New Roman" w:cs="Times New Roman"/>
          <w:sz w:val="24"/>
          <w:szCs w:val="24"/>
        </w:rPr>
        <w:t xml:space="preserve"> территории России насчитывается 2,5млн рек и 2.7 </w:t>
      </w:r>
      <w:proofErr w:type="spellStart"/>
      <w:r w:rsidRPr="000D59AC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0D59AC">
        <w:rPr>
          <w:rFonts w:ascii="Times New Roman" w:hAnsi="Times New Roman" w:cs="Times New Roman"/>
          <w:sz w:val="24"/>
          <w:szCs w:val="24"/>
        </w:rPr>
        <w:t xml:space="preserve"> озер. В одном только </w:t>
      </w:r>
      <w:proofErr w:type="spellStart"/>
      <w:r w:rsidRPr="000D59AC">
        <w:rPr>
          <w:rFonts w:ascii="Times New Roman" w:hAnsi="Times New Roman" w:cs="Times New Roman"/>
          <w:sz w:val="24"/>
          <w:szCs w:val="24"/>
        </w:rPr>
        <w:t>озереБайкал</w:t>
      </w:r>
      <w:proofErr w:type="spellEnd"/>
      <w:r w:rsidRPr="000D59AC">
        <w:rPr>
          <w:rFonts w:ascii="Times New Roman" w:hAnsi="Times New Roman" w:cs="Times New Roman"/>
          <w:sz w:val="24"/>
          <w:szCs w:val="24"/>
        </w:rPr>
        <w:t xml:space="preserve"> содержится 20% мировых </w:t>
      </w:r>
      <w:proofErr w:type="spellStart"/>
      <w:r w:rsidRPr="000D59AC">
        <w:rPr>
          <w:rFonts w:ascii="Times New Roman" w:hAnsi="Times New Roman" w:cs="Times New Roman"/>
          <w:sz w:val="24"/>
          <w:szCs w:val="24"/>
        </w:rPr>
        <w:t>запасовпресной</w:t>
      </w:r>
      <w:proofErr w:type="spellEnd"/>
      <w:r w:rsidRPr="000D59AC">
        <w:rPr>
          <w:rFonts w:ascii="Times New Roman" w:hAnsi="Times New Roman" w:cs="Times New Roman"/>
          <w:sz w:val="24"/>
          <w:szCs w:val="24"/>
        </w:rPr>
        <w:t xml:space="preserve"> воды. Кроме того, в России создано2290 крупных и средних водохранилищ.</w:t>
      </w:r>
    </w:p>
    <w:p w:rsidR="00B7667C" w:rsidRPr="00F75BBB" w:rsidRDefault="00B7667C" w:rsidP="000D59AC">
      <w:pPr>
        <w:pStyle w:val="a3"/>
        <w:tabs>
          <w:tab w:val="left" w:pos="0"/>
          <w:tab w:val="left" w:pos="142"/>
        </w:tabs>
        <w:spacing w:line="276" w:lineRule="auto"/>
        <w:ind w:left="142"/>
      </w:pPr>
      <w:r w:rsidRPr="00F75BBB">
        <w:t xml:space="preserve">В Пензенской области учтено 532 родника. Наибольшее количество родников расположено на северо-востоке региона. Так, в частности, в </w:t>
      </w:r>
      <w:proofErr w:type="spellStart"/>
      <w:r w:rsidRPr="00F75BBB">
        <w:t>Лунинском</w:t>
      </w:r>
      <w:proofErr w:type="spellEnd"/>
      <w:r w:rsidRPr="00F75BBB">
        <w:t xml:space="preserve"> районе известен 71 родник, в Кузнецком — 58, </w:t>
      </w:r>
      <w:proofErr w:type="spellStart"/>
      <w:r w:rsidRPr="00F75BBB">
        <w:t>Городищенском</w:t>
      </w:r>
      <w:proofErr w:type="spellEnd"/>
      <w:r w:rsidRPr="00F75BBB">
        <w:t xml:space="preserve"> — 49, Никольском — 40, Лопатинском — 35, </w:t>
      </w:r>
      <w:proofErr w:type="spellStart"/>
      <w:r w:rsidRPr="00F75BBB">
        <w:t>Шемышейском</w:t>
      </w:r>
      <w:proofErr w:type="spellEnd"/>
      <w:r w:rsidRPr="00F75BBB">
        <w:t xml:space="preserve"> — 29. На территории Пензы обустроено 10 родников. Природа щедро наградила Пензенский край ключами вкусной и кристально прозрачной водой. </w:t>
      </w:r>
    </w:p>
    <w:p w:rsidR="00B7667C" w:rsidRPr="00F75BBB" w:rsidRDefault="00B7667C" w:rsidP="000D59AC">
      <w:pPr>
        <w:pStyle w:val="a3"/>
        <w:tabs>
          <w:tab w:val="left" w:pos="0"/>
          <w:tab w:val="left" w:pos="142"/>
        </w:tabs>
        <w:spacing w:line="276" w:lineRule="auto"/>
        <w:ind w:left="142"/>
      </w:pPr>
      <w:r w:rsidRPr="00F75BBB">
        <w:t xml:space="preserve">В Сосновоборском районе есть несколько </w:t>
      </w:r>
      <w:proofErr w:type="spellStart"/>
      <w:r w:rsidRPr="00F75BBB">
        <w:t>родников</w:t>
      </w:r>
      <w:proofErr w:type="gramStart"/>
      <w:r w:rsidRPr="00F75BBB">
        <w:t>:Д</w:t>
      </w:r>
      <w:proofErr w:type="gramEnd"/>
      <w:r w:rsidRPr="00F75BBB">
        <w:t>едушкин</w:t>
      </w:r>
      <w:proofErr w:type="spellEnd"/>
      <w:r w:rsidRPr="00F75BBB">
        <w:t xml:space="preserve"> родник, Максимкин родник, родник Николая Угодника, родник Часовня, Попов родник, родник села </w:t>
      </w:r>
      <w:proofErr w:type="spellStart"/>
      <w:r w:rsidRPr="00F75BBB">
        <w:t>Садом-Глядовка</w:t>
      </w:r>
      <w:proofErr w:type="spellEnd"/>
      <w:r w:rsidRPr="00F75BBB">
        <w:t>.</w:t>
      </w:r>
    </w:p>
    <w:p w:rsidR="00B7667C" w:rsidRPr="00F75BBB" w:rsidRDefault="000D59AC" w:rsidP="00B7667C">
      <w:pPr>
        <w:pStyle w:val="a3"/>
        <w:tabs>
          <w:tab w:val="left" w:pos="0"/>
          <w:tab w:val="left" w:pos="142"/>
        </w:tabs>
        <w:spacing w:line="276" w:lineRule="auto"/>
        <w:ind w:left="142"/>
      </w:pPr>
      <w:r>
        <w:t xml:space="preserve">        </w:t>
      </w:r>
      <w:r w:rsidR="00B7667C" w:rsidRPr="00F75BBB">
        <w:t xml:space="preserve">Близость к источнику любого рода промышленных предприятий пагубно воздействует на состояние водной экосистемы. Поэтому когда мы говорим о родниках, плодотворно влияющих на организм при употреблении их воды, мы, в первую очередь, имеем в виду источники, находящиеся в дикой природе. Именно места, огражденные от прямого антропогенного воздействия, могут сохранить чистую родниковую воду. Необходимо помнить о том, что система связей в природе работает таким образом, что невозможной становится чистота родниковой воды, если окружающая территория загрязнена. </w:t>
      </w:r>
    </w:p>
    <w:p w:rsidR="00B7667C" w:rsidRPr="00F75BBB" w:rsidRDefault="00B7667C" w:rsidP="00B7667C">
      <w:pPr>
        <w:pStyle w:val="a3"/>
        <w:tabs>
          <w:tab w:val="left" w:pos="0"/>
          <w:tab w:val="left" w:pos="142"/>
        </w:tabs>
        <w:spacing w:line="276" w:lineRule="auto"/>
        <w:ind w:left="142"/>
      </w:pPr>
      <w:r w:rsidRPr="000D59AC">
        <w:rPr>
          <w:bCs/>
        </w:rPr>
        <w:t>Родник – не просто источник пит</w:t>
      </w:r>
      <w:r w:rsidR="000D59AC" w:rsidRPr="000D59AC">
        <w:rPr>
          <w:bCs/>
        </w:rPr>
        <w:t xml:space="preserve">ьевой воды,   </w:t>
      </w:r>
      <w:r w:rsidRPr="000D59AC">
        <w:rPr>
          <w:bCs/>
        </w:rPr>
        <w:t xml:space="preserve"> это – живая нить, которая связывает нас не только с прошлым, но и с будущим</w:t>
      </w:r>
      <w:r w:rsidRPr="00F75BBB">
        <w:rPr>
          <w:b/>
          <w:bCs/>
        </w:rPr>
        <w:t>.</w:t>
      </w:r>
    </w:p>
    <w:p w:rsidR="00B7667C" w:rsidRPr="00F75BBB" w:rsidRDefault="00B7667C" w:rsidP="00B7667C">
      <w:pPr>
        <w:pStyle w:val="a3"/>
        <w:tabs>
          <w:tab w:val="left" w:pos="0"/>
          <w:tab w:val="left" w:pos="142"/>
        </w:tabs>
        <w:spacing w:line="276" w:lineRule="auto"/>
        <w:ind w:left="142"/>
      </w:pPr>
    </w:p>
    <w:sectPr w:rsidR="00B7667C" w:rsidRPr="00F75BBB" w:rsidSect="00B76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EDA"/>
    <w:multiLevelType w:val="hybridMultilevel"/>
    <w:tmpl w:val="042EA0FC"/>
    <w:lvl w:ilvl="0" w:tplc="609012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6071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4058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86D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7689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66E9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08DE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3ABA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8EEA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80A90"/>
    <w:multiLevelType w:val="hybridMultilevel"/>
    <w:tmpl w:val="D99245F2"/>
    <w:lvl w:ilvl="0" w:tplc="C9F2C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A4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8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A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A1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C0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C1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E4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E8B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9B573F"/>
    <w:multiLevelType w:val="hybridMultilevel"/>
    <w:tmpl w:val="B7BAC85E"/>
    <w:lvl w:ilvl="0" w:tplc="5BC4E0C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D69E4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DE3B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8D7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B04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DA1B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802D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86139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AA78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A019C3"/>
    <w:multiLevelType w:val="hybridMultilevel"/>
    <w:tmpl w:val="E4A2C68C"/>
    <w:lvl w:ilvl="0" w:tplc="A66AE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2F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866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74E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A0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7AA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A7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C2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981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7667C"/>
    <w:rsid w:val="000D59AC"/>
    <w:rsid w:val="0023526B"/>
    <w:rsid w:val="00502EF8"/>
    <w:rsid w:val="007A79EE"/>
    <w:rsid w:val="00B65ECF"/>
    <w:rsid w:val="00B7667C"/>
    <w:rsid w:val="00BD4861"/>
    <w:rsid w:val="00C90FD3"/>
    <w:rsid w:val="00F7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6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5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80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0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4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71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38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2018-01-20T14:31:00Z</dcterms:created>
  <dcterms:modified xsi:type="dcterms:W3CDTF">2018-01-20T15:23:00Z</dcterms:modified>
</cp:coreProperties>
</file>