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C19" w:rsidRPr="00570B6C" w:rsidRDefault="00486C19" w:rsidP="00486C19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 xml:space="preserve">Белый аист </w:t>
      </w:r>
    </w:p>
    <w:p w:rsidR="00486C19" w:rsidRPr="00570B6C" w:rsidRDefault="00486C19" w:rsidP="00486C19">
      <w:pPr>
        <w:shd w:val="clear" w:color="auto" w:fill="FFFFFF" w:themeFill="background1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>Самый распространенный аист – белый. Его длинная белоснежная шея контрастирует с красным клювом.</w:t>
      </w:r>
    </w:p>
    <w:p w:rsidR="00486C19" w:rsidRPr="00570B6C" w:rsidRDefault="00486C19" w:rsidP="00486C19">
      <w:pPr>
        <w:shd w:val="clear" w:color="auto" w:fill="FFFFFF" w:themeFill="background1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>А на концах широких крыльев совершенно черные перья. Поэтому, когда крылья сложены, кажется, будто вся задняя часть птицы черного цвета. Ног</w:t>
      </w:r>
      <w:proofErr w:type="gramStart"/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>и у аи</w:t>
      </w:r>
      <w:proofErr w:type="gramEnd"/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>ста под цвет клюва – тоже красные.</w:t>
      </w:r>
    </w:p>
    <w:p w:rsidR="00486C19" w:rsidRPr="00570B6C" w:rsidRDefault="00922C3A" w:rsidP="00486C19">
      <w:pPr>
        <w:shd w:val="clear" w:color="auto" w:fill="FFFFFF" w:themeFill="background1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Самки</w:t>
      </w:r>
      <w:r w:rsidR="00486C19"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от самцов отличаются лишь размерами, но не оперением. </w:t>
      </w:r>
      <w:r w:rsidR="00486C19" w:rsidRPr="00570B6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Белый аист</w:t>
      </w:r>
      <w:r w:rsidR="00486C19"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> ростом немного больше метра, а размах крыльев его составляет 1,5-2 метра. Весит взрослая особь около 4 кг.</w:t>
      </w:r>
    </w:p>
    <w:p w:rsidR="00486C19" w:rsidRPr="00570B6C" w:rsidRDefault="00486C19" w:rsidP="00486C19">
      <w:pPr>
        <w:shd w:val="clear" w:color="auto" w:fill="F2F2F2" w:themeFill="background1" w:themeFillShade="F2"/>
        <w:tabs>
          <w:tab w:val="left" w:pos="0"/>
        </w:tabs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shd w:val="clear" w:color="auto" w:fill="F2F2F2" w:themeFill="background1" w:themeFillShade="F2"/>
        </w:rPr>
      </w:pPr>
      <w:r w:rsidRPr="00570B6C">
        <w:rPr>
          <w:rFonts w:ascii="Arial" w:eastAsia="Calibri" w:hAnsi="Arial" w:cs="Arial"/>
          <w:color w:val="000000" w:themeColor="text1"/>
          <w:sz w:val="24"/>
          <w:szCs w:val="24"/>
          <w:shd w:val="clear" w:color="auto" w:fill="F2F2F2" w:themeFill="background1" w:themeFillShade="F2"/>
        </w:rPr>
        <w:tab/>
        <w:t>Продолжительность жизни у них составляет 20 или 22 года. Когда их жизненный цикл заканчивается, то вес гнезда пернатых к тому времени составляет сто килограммов. После смерти взрослых птиц их детки вступают в права наследства гнезда. Что же касается питания, то аисты едят в основном лягушек, ящериц и т.д. Своих детишек они кормят майскими жуками или червяками. В своём клюве приносят им воду. Уже месяца через два малыши способны сами себе находить пропитание. На зиму птицы улетают в тёплые края.</w:t>
      </w:r>
    </w:p>
    <w:p w:rsidR="00486C19" w:rsidRPr="00570B6C" w:rsidRDefault="00486C19" w:rsidP="00486C19">
      <w:pPr>
        <w:shd w:val="clear" w:color="auto" w:fill="F2F2F2" w:themeFill="background1" w:themeFillShade="F2"/>
        <w:tabs>
          <w:tab w:val="left" w:pos="0"/>
        </w:tabs>
        <w:spacing w:after="0" w:line="240" w:lineRule="auto"/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</w:p>
    <w:p w:rsidR="00486C19" w:rsidRDefault="00486C19">
      <w:r w:rsidRPr="00486C19">
        <w:rPr>
          <w:noProof/>
        </w:rPr>
        <w:drawing>
          <wp:inline distT="0" distB="0" distL="0" distR="0">
            <wp:extent cx="3785735" cy="6008722"/>
            <wp:effectExtent l="1123950" t="0" r="1110115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9265" cy="60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C19" w:rsidRPr="00486C19" w:rsidRDefault="00486C19" w:rsidP="00486C19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486C19">
        <w:rPr>
          <w:rFonts w:ascii="Arial" w:eastAsia="Calibri" w:hAnsi="Arial" w:cs="Arial"/>
          <w:b/>
          <w:sz w:val="24"/>
          <w:szCs w:val="24"/>
        </w:rPr>
        <w:lastRenderedPageBreak/>
        <w:t>Вставь слово:</w:t>
      </w:r>
    </w:p>
    <w:p w:rsidR="00486C19" w:rsidRPr="00570B6C" w:rsidRDefault="00486C19" w:rsidP="00486C19">
      <w:pPr>
        <w:shd w:val="clear" w:color="auto" w:fill="FFFFFF" w:themeFill="background1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>Самый ___________________ аист – белый. Его _________________</w:t>
      </w:r>
      <w:r w:rsidR="00922C3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>белоснежная шея контрастирует с _____________</w:t>
      </w:r>
      <w:r w:rsidR="00922C3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>клювом.</w:t>
      </w:r>
    </w:p>
    <w:p w:rsidR="00486C19" w:rsidRPr="00570B6C" w:rsidRDefault="00486C19" w:rsidP="00486C19">
      <w:pPr>
        <w:shd w:val="clear" w:color="auto" w:fill="FFFFFF" w:themeFill="background1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>А на концах широких крыльев совершенно ____________</w:t>
      </w:r>
      <w:r w:rsidR="00922C3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>перья. Поэтому, когда крылья сложены, кажется, будто вся задняя часть птицы черного цвета. Ног</w:t>
      </w:r>
      <w:proofErr w:type="gramStart"/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>и у аи</w:t>
      </w:r>
      <w:proofErr w:type="gramEnd"/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>ста под цвет клюва –________________.</w:t>
      </w:r>
    </w:p>
    <w:p w:rsidR="00486C19" w:rsidRPr="00570B6C" w:rsidRDefault="00922C3A" w:rsidP="00486C19">
      <w:pPr>
        <w:shd w:val="clear" w:color="auto" w:fill="FFFFFF" w:themeFill="background1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Самки</w:t>
      </w:r>
      <w:r w:rsidR="00486C19"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от самцов отличаются лишь размерами, но не оперением. </w:t>
      </w:r>
      <w:r w:rsidR="00486C19" w:rsidRPr="00570B6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Белый аист</w:t>
      </w:r>
      <w:r w:rsidR="00486C19"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> ростом немного ______________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486C19"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>метра, а размах крыльев его составляет 1,5-2 метра. Весит ____________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486C19"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>особь около 4 кг.</w:t>
      </w:r>
    </w:p>
    <w:p w:rsidR="00486C19" w:rsidRPr="00570B6C" w:rsidRDefault="00486C19" w:rsidP="00486C19">
      <w:pPr>
        <w:shd w:val="clear" w:color="auto" w:fill="F2F2F2" w:themeFill="background1" w:themeFillShade="F2"/>
        <w:tabs>
          <w:tab w:val="left" w:pos="0"/>
        </w:tabs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shd w:val="clear" w:color="auto" w:fill="F2F2F2" w:themeFill="background1" w:themeFillShade="F2"/>
        </w:rPr>
      </w:pPr>
      <w:r w:rsidRPr="00570B6C">
        <w:rPr>
          <w:rFonts w:ascii="Arial" w:eastAsia="Calibri" w:hAnsi="Arial" w:cs="Arial"/>
          <w:color w:val="000000" w:themeColor="text1"/>
          <w:sz w:val="24"/>
          <w:szCs w:val="24"/>
          <w:shd w:val="clear" w:color="auto" w:fill="F2F2F2" w:themeFill="background1" w:themeFillShade="F2"/>
        </w:rPr>
        <w:tab/>
        <w:t>Продолжительность жизни у них составляет</w:t>
      </w:r>
      <w:r w:rsidR="00922C3A">
        <w:rPr>
          <w:rFonts w:ascii="Arial" w:eastAsia="Calibri" w:hAnsi="Arial" w:cs="Arial"/>
          <w:color w:val="000000" w:themeColor="text1"/>
          <w:sz w:val="24"/>
          <w:szCs w:val="24"/>
          <w:shd w:val="clear" w:color="auto" w:fill="F2F2F2" w:themeFill="background1" w:themeFillShade="F2"/>
        </w:rPr>
        <w:t xml:space="preserve"> </w:t>
      </w:r>
      <w:r w:rsidRPr="00570B6C">
        <w:rPr>
          <w:rFonts w:ascii="Arial" w:eastAsia="Calibri" w:hAnsi="Arial" w:cs="Arial"/>
          <w:color w:val="000000" w:themeColor="text1"/>
          <w:sz w:val="24"/>
          <w:szCs w:val="24"/>
          <w:shd w:val="clear" w:color="auto" w:fill="F2F2F2" w:themeFill="background1" w:themeFillShade="F2"/>
        </w:rPr>
        <w:t xml:space="preserve">_______________________. Когда их жизненный цикл заканчивается, то вес гнезда пернатых к тому времени составляет сто килограммов. </w:t>
      </w:r>
    </w:p>
    <w:p w:rsidR="00486C19" w:rsidRPr="00570B6C" w:rsidRDefault="00486C19" w:rsidP="00486C19">
      <w:pPr>
        <w:tabs>
          <w:tab w:val="left" w:pos="3533"/>
        </w:tabs>
        <w:rPr>
          <w:rFonts w:ascii="Arial" w:eastAsia="Calibri" w:hAnsi="Arial" w:cs="Arial"/>
          <w:sz w:val="24"/>
          <w:szCs w:val="24"/>
        </w:rPr>
      </w:pPr>
    </w:p>
    <w:p w:rsidR="00486C19" w:rsidRPr="00570B6C" w:rsidRDefault="00486C19" w:rsidP="00486C19">
      <w:pPr>
        <w:tabs>
          <w:tab w:val="left" w:pos="3533"/>
        </w:tabs>
        <w:rPr>
          <w:rFonts w:ascii="Arial" w:eastAsia="Calibri" w:hAnsi="Arial" w:cs="Arial"/>
          <w:sz w:val="24"/>
          <w:szCs w:val="24"/>
        </w:rPr>
      </w:pPr>
      <w:proofErr w:type="gramStart"/>
      <w:r w:rsidRPr="00570B6C">
        <w:rPr>
          <w:rFonts w:ascii="Arial" w:eastAsia="Calibri" w:hAnsi="Arial" w:cs="Arial"/>
          <w:sz w:val="24"/>
          <w:szCs w:val="24"/>
        </w:rPr>
        <w:t xml:space="preserve">Слова для справок: </w:t>
      </w:r>
      <w:r w:rsidRPr="00570B6C">
        <w:rPr>
          <w:rFonts w:ascii="Arial" w:eastAsia="Calibri" w:hAnsi="Arial" w:cs="Arial"/>
          <w:color w:val="000000" w:themeColor="text1"/>
          <w:sz w:val="24"/>
          <w:szCs w:val="24"/>
        </w:rPr>
        <w:t xml:space="preserve">распространенный, длинная, красным, черные, тоже красные, больше, взрослая, </w:t>
      </w:r>
      <w:r w:rsidRPr="00570B6C">
        <w:rPr>
          <w:rFonts w:ascii="Arial" w:eastAsia="Calibri" w:hAnsi="Arial" w:cs="Arial"/>
          <w:color w:val="000000" w:themeColor="text1"/>
          <w:sz w:val="24"/>
          <w:szCs w:val="24"/>
          <w:shd w:val="clear" w:color="auto" w:fill="F2F2F2" w:themeFill="background1" w:themeFillShade="F2"/>
        </w:rPr>
        <w:t>20 или 22 года</w:t>
      </w:r>
      <w:proofErr w:type="gramEnd"/>
    </w:p>
    <w:p w:rsidR="00486C19" w:rsidRPr="00570B6C" w:rsidRDefault="00486C19" w:rsidP="00486C19">
      <w:pPr>
        <w:rPr>
          <w:rFonts w:ascii="Arial" w:eastAsia="Calibri" w:hAnsi="Arial" w:cs="Arial"/>
          <w:sz w:val="24"/>
          <w:szCs w:val="24"/>
        </w:rPr>
      </w:pPr>
    </w:p>
    <w:p w:rsidR="00486C19" w:rsidRPr="00570B6C" w:rsidRDefault="00486C19" w:rsidP="00486C19">
      <w:pPr>
        <w:shd w:val="clear" w:color="auto" w:fill="FFFFFF" w:themeFill="background1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570B6C">
        <w:rPr>
          <w:rFonts w:ascii="Arial" w:eastAsia="Times New Roman" w:hAnsi="Arial" w:cs="Arial"/>
          <w:sz w:val="24"/>
          <w:szCs w:val="24"/>
        </w:rPr>
        <w:tab/>
      </w:r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Самый </w:t>
      </w:r>
      <w:r w:rsidRPr="00570B6C">
        <w:rPr>
          <w:rFonts w:ascii="Arial" w:eastAsia="Times New Roman" w:hAnsi="Arial" w:cs="Arial"/>
          <w:color w:val="000000" w:themeColor="text1"/>
          <w:sz w:val="24"/>
          <w:szCs w:val="24"/>
          <w:u w:val="single"/>
        </w:rPr>
        <w:t>распространенный</w:t>
      </w:r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аист – белый. Его </w:t>
      </w:r>
      <w:r w:rsidRPr="00570B6C">
        <w:rPr>
          <w:rFonts w:ascii="Arial" w:eastAsia="Times New Roman" w:hAnsi="Arial" w:cs="Arial"/>
          <w:color w:val="000000" w:themeColor="text1"/>
          <w:sz w:val="24"/>
          <w:szCs w:val="24"/>
          <w:u w:val="single"/>
        </w:rPr>
        <w:t>длинная</w:t>
      </w:r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белоснежная шея контрастирует с </w:t>
      </w:r>
      <w:r w:rsidRPr="00570B6C">
        <w:rPr>
          <w:rFonts w:ascii="Arial" w:eastAsia="Times New Roman" w:hAnsi="Arial" w:cs="Arial"/>
          <w:color w:val="000000" w:themeColor="text1"/>
          <w:sz w:val="24"/>
          <w:szCs w:val="24"/>
          <w:u w:val="single"/>
        </w:rPr>
        <w:t>красным</w:t>
      </w:r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клювом.</w:t>
      </w:r>
    </w:p>
    <w:p w:rsidR="00486C19" w:rsidRPr="00570B6C" w:rsidRDefault="00486C19" w:rsidP="00486C19">
      <w:pPr>
        <w:shd w:val="clear" w:color="auto" w:fill="FFFFFF" w:themeFill="background1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А на концах широких крыльев совершенно </w:t>
      </w:r>
      <w:r w:rsidRPr="00570B6C">
        <w:rPr>
          <w:rFonts w:ascii="Arial" w:eastAsia="Times New Roman" w:hAnsi="Arial" w:cs="Arial"/>
          <w:color w:val="000000" w:themeColor="text1"/>
          <w:sz w:val="24"/>
          <w:szCs w:val="24"/>
          <w:u w:val="single"/>
        </w:rPr>
        <w:t>черные</w:t>
      </w:r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перья. Поэтому, когда крылья сложены, кажется, будто вся задняя часть птицы черного цвета. Ног</w:t>
      </w:r>
      <w:proofErr w:type="gramStart"/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>и у аи</w:t>
      </w:r>
      <w:proofErr w:type="gramEnd"/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ста под цвет клюва – </w:t>
      </w:r>
      <w:r w:rsidRPr="00570B6C">
        <w:rPr>
          <w:rFonts w:ascii="Arial" w:eastAsia="Times New Roman" w:hAnsi="Arial" w:cs="Arial"/>
          <w:color w:val="000000" w:themeColor="text1"/>
          <w:sz w:val="24"/>
          <w:szCs w:val="24"/>
          <w:u w:val="single"/>
        </w:rPr>
        <w:t>тоже красные</w:t>
      </w:r>
      <w:r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:rsidR="00486C19" w:rsidRPr="00570B6C" w:rsidRDefault="00922C3A" w:rsidP="00486C19">
      <w:pPr>
        <w:shd w:val="clear" w:color="auto" w:fill="FFFFFF" w:themeFill="background1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Самки</w:t>
      </w:r>
      <w:r w:rsidR="00486C19"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от самцов отличаются лишь размерами, но не оперением. </w:t>
      </w:r>
      <w:r w:rsidR="00486C19" w:rsidRPr="00570B6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Белый аист</w:t>
      </w:r>
      <w:r w:rsidR="00486C19"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 ростом немного </w:t>
      </w:r>
      <w:r w:rsidR="00486C19" w:rsidRPr="00570B6C">
        <w:rPr>
          <w:rFonts w:ascii="Arial" w:eastAsia="Times New Roman" w:hAnsi="Arial" w:cs="Arial"/>
          <w:color w:val="000000" w:themeColor="text1"/>
          <w:sz w:val="24"/>
          <w:szCs w:val="24"/>
          <w:u w:val="single"/>
        </w:rPr>
        <w:t>больше</w:t>
      </w:r>
      <w:r w:rsidR="00486C19"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метра, а размах крыльев его составляет 1,5-2 метра. Весит </w:t>
      </w:r>
      <w:r w:rsidR="00486C19" w:rsidRPr="00570B6C">
        <w:rPr>
          <w:rFonts w:ascii="Arial" w:eastAsia="Times New Roman" w:hAnsi="Arial" w:cs="Arial"/>
          <w:color w:val="000000" w:themeColor="text1"/>
          <w:sz w:val="24"/>
          <w:szCs w:val="24"/>
          <w:u w:val="single"/>
        </w:rPr>
        <w:t>взрослая</w:t>
      </w:r>
      <w:r w:rsidR="00486C19" w:rsidRPr="00570B6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особь около 4 кг.</w:t>
      </w:r>
    </w:p>
    <w:p w:rsidR="00486C19" w:rsidRPr="00570B6C" w:rsidRDefault="00486C19" w:rsidP="00486C19">
      <w:pPr>
        <w:tabs>
          <w:tab w:val="left" w:pos="0"/>
        </w:tabs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color w:val="000000" w:themeColor="text1"/>
          <w:sz w:val="24"/>
          <w:szCs w:val="24"/>
          <w:shd w:val="clear" w:color="auto" w:fill="F2F2F2" w:themeFill="background1" w:themeFillShade="F2"/>
        </w:rPr>
        <w:tab/>
        <w:t xml:space="preserve">Продолжительность жизни у них составляет </w:t>
      </w:r>
      <w:r w:rsidRPr="00570B6C">
        <w:rPr>
          <w:rFonts w:ascii="Arial" w:eastAsia="Calibri" w:hAnsi="Arial" w:cs="Arial"/>
          <w:color w:val="000000" w:themeColor="text1"/>
          <w:sz w:val="24"/>
          <w:szCs w:val="24"/>
          <w:u w:val="single"/>
          <w:shd w:val="clear" w:color="auto" w:fill="F2F2F2" w:themeFill="background1" w:themeFillShade="F2"/>
        </w:rPr>
        <w:t>20 или 22 года.</w:t>
      </w:r>
      <w:r w:rsidRPr="00570B6C">
        <w:rPr>
          <w:rFonts w:ascii="Arial" w:eastAsia="Calibri" w:hAnsi="Arial" w:cs="Arial"/>
          <w:color w:val="000000" w:themeColor="text1"/>
          <w:sz w:val="24"/>
          <w:szCs w:val="24"/>
          <w:shd w:val="clear" w:color="auto" w:fill="F2F2F2" w:themeFill="background1" w:themeFillShade="F2"/>
        </w:rPr>
        <w:t xml:space="preserve"> Когда их жизненный цикл заканчивается, то вес гнезда пернатых к тому времени составляет сто килограммов.</w:t>
      </w:r>
    </w:p>
    <w:p w:rsidR="00486C19" w:rsidRPr="00570B6C" w:rsidRDefault="00486C19" w:rsidP="00486C19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86C19" w:rsidRDefault="00486C19"/>
    <w:p w:rsidR="00486C19" w:rsidRDefault="00486C19"/>
    <w:p w:rsidR="00486C19" w:rsidRDefault="00486C19"/>
    <w:sectPr w:rsidR="00486C19" w:rsidSect="00F37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86C19"/>
    <w:rsid w:val="00486C19"/>
    <w:rsid w:val="00922C3A"/>
    <w:rsid w:val="00F37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356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Link</dc:creator>
  <cp:lastModifiedBy>Link</cp:lastModifiedBy>
  <cp:revision>3</cp:revision>
  <dcterms:created xsi:type="dcterms:W3CDTF">2018-01-27T10:29:00Z</dcterms:created>
  <dcterms:modified xsi:type="dcterms:W3CDTF">2018-01-29T07:09:00Z</dcterms:modified>
</cp:coreProperties>
</file>