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67" w:rsidRDefault="001F1E67" w:rsidP="001F1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физкультуры </w:t>
      </w:r>
    </w:p>
    <w:p w:rsidR="001F1E67" w:rsidRDefault="001F1E67" w:rsidP="001F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8"/>
        <w:gridCol w:w="12098"/>
      </w:tblGrid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Pr="0086572C" w:rsidRDefault="001F1E67" w:rsidP="009F643A">
            <w:pPr>
              <w:pStyle w:val="a4"/>
              <w:rPr>
                <w:bCs/>
                <w:color w:val="333333"/>
                <w:szCs w:val="28"/>
                <w:shd w:val="clear" w:color="auto" w:fill="FFFFFF"/>
              </w:rPr>
            </w:pPr>
            <w:r w:rsidRPr="0086572C">
              <w:rPr>
                <w:color w:val="333333"/>
                <w:szCs w:val="28"/>
                <w:shd w:val="clear" w:color="auto" w:fill="FFFFFF"/>
              </w:rPr>
              <w:t>Кировское областное государственное общеобразовательное бюджетное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 w:rsidRPr="0086572C">
              <w:rPr>
                <w:color w:val="333333"/>
                <w:szCs w:val="28"/>
                <w:shd w:val="clear" w:color="auto" w:fill="FFFFFF"/>
              </w:rPr>
              <w:t xml:space="preserve">учреждение «Школа-интернат для </w:t>
            </w:r>
            <w:proofErr w:type="gramStart"/>
            <w:r w:rsidRPr="0086572C">
              <w:rPr>
                <w:color w:val="333333"/>
                <w:szCs w:val="28"/>
                <w:shd w:val="clear" w:color="auto" w:fill="FFFFFF"/>
              </w:rPr>
              <w:t>обучающихся</w:t>
            </w:r>
            <w:proofErr w:type="gramEnd"/>
            <w:r w:rsidRPr="0086572C">
              <w:rPr>
                <w:color w:val="333333"/>
                <w:szCs w:val="28"/>
                <w:shd w:val="clear" w:color="auto" w:fill="FFFFFF"/>
              </w:rPr>
              <w:t xml:space="preserve"> с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 w:rsidRPr="0086572C">
              <w:rPr>
                <w:bCs/>
                <w:color w:val="333333"/>
                <w:szCs w:val="28"/>
                <w:shd w:val="clear" w:color="auto" w:fill="FFFFFF"/>
              </w:rPr>
              <w:t>ограниченными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 w:rsidRPr="0086572C">
              <w:rPr>
                <w:bCs/>
                <w:color w:val="333333"/>
                <w:szCs w:val="28"/>
                <w:shd w:val="clear" w:color="auto" w:fill="FFFFFF"/>
              </w:rPr>
              <w:t>возможностями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r w:rsidRPr="0086572C">
              <w:rPr>
                <w:bCs/>
                <w:color w:val="333333"/>
                <w:szCs w:val="28"/>
                <w:shd w:val="clear" w:color="auto" w:fill="FFFFFF"/>
              </w:rPr>
              <w:t xml:space="preserve">здоровья                 </w:t>
            </w:r>
          </w:p>
          <w:p w:rsidR="001F1E67" w:rsidRDefault="001F1E67" w:rsidP="009F643A">
            <w:pPr>
              <w:pStyle w:val="a4"/>
              <w:rPr>
                <w:szCs w:val="28"/>
              </w:rPr>
            </w:pPr>
            <w:r w:rsidRPr="0086572C">
              <w:rPr>
                <w:bCs/>
                <w:color w:val="333333"/>
                <w:szCs w:val="28"/>
                <w:shd w:val="clear" w:color="auto" w:fill="FFFFFF"/>
              </w:rPr>
              <w:t xml:space="preserve"> 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  <w:proofErr w:type="spellStart"/>
            <w:r w:rsidRPr="0086572C">
              <w:rPr>
                <w:color w:val="333333"/>
                <w:szCs w:val="28"/>
                <w:shd w:val="clear" w:color="auto" w:fill="FFFFFF"/>
              </w:rPr>
              <w:t>пгт</w:t>
            </w:r>
            <w:proofErr w:type="spellEnd"/>
            <w:r w:rsidRPr="0086572C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86572C">
              <w:rPr>
                <w:bCs/>
                <w:color w:val="333333"/>
                <w:szCs w:val="28"/>
                <w:shd w:val="clear" w:color="auto" w:fill="FFFFFF"/>
              </w:rPr>
              <w:t>Опарино</w:t>
            </w:r>
            <w:r w:rsidRPr="0086572C">
              <w:rPr>
                <w:color w:val="333333"/>
                <w:szCs w:val="28"/>
                <w:shd w:val="clear" w:color="auto" w:fill="FFFFFF"/>
              </w:rPr>
              <w:t>».</w:t>
            </w:r>
            <w:r w:rsidRPr="0086572C">
              <w:rPr>
                <w:rStyle w:val="apple-converted-space"/>
                <w:color w:val="333333"/>
                <w:szCs w:val="28"/>
                <w:shd w:val="clear" w:color="auto" w:fill="FFFFFF"/>
              </w:rPr>
              <w:t> 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Н.В. – учитель физической культуры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Кувырок вперёд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учащихся выполнять кувырок вперёд 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упражнения со скакалкой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кувырок вперёд 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подвижную игру «Удочка»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развивающие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координации движений рук и ног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Воспитательные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воспитанию чувства ответственности за  выполнение задания, преодолению чувства страха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Совершенствования </w:t>
            </w:r>
          </w:p>
        </w:tc>
      </w:tr>
      <w:tr w:rsidR="001F1E67" w:rsidTr="009F643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/маты, скакалки, «удочка»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E67" w:rsidTr="009F643A">
        <w:trPr>
          <w:trHeight w:val="140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Предметные: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технику выполнения кувырка вперёд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правила подвижной игры «Удочка»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кувырок вперёд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в игру «Удочка»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</w:p>
          <w:p w:rsidR="001F1E67" w:rsidRDefault="001F1E67" w:rsidP="009F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слушать и слышать учителя и друг друга;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1F1E67" w:rsidRDefault="001F1E67" w:rsidP="009F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сохранять и применять заданную цель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активное включение в общение и взаимодействие со сверстниками на принципах уважения и доброжелательности, взаимопомощи,  сопереживания в  подвижной  игре «Удочка»;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проявление положительных качеств личности и управление своими эмоциями в различных ситуациях и условиях;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дисциплинированность и упорство  в достижении целей;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бескорыстной помощи сверстникам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1F1E67" w:rsidTr="009F643A">
        <w:trPr>
          <w:trHeight w:val="46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ФОПД</w:t>
            </w:r>
          </w:p>
        </w:tc>
        <w:tc>
          <w:tcPr>
            <w:tcW w:w="1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фронтальная, парная, индивидуальная</w:t>
            </w:r>
          </w:p>
        </w:tc>
      </w:tr>
    </w:tbl>
    <w:p w:rsidR="001F1E67" w:rsidRDefault="001F1E67" w:rsidP="001F1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1F1E67" w:rsidRDefault="001F1E67" w:rsidP="001F1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Организационная структура урока</w:t>
      </w:r>
    </w:p>
    <w:tbl>
      <w:tblPr>
        <w:tblStyle w:val="a3"/>
        <w:tblW w:w="15450" w:type="dxa"/>
        <w:tblInd w:w="-459" w:type="dxa"/>
        <w:tblLayout w:type="fixed"/>
        <w:tblLook w:val="04A0"/>
      </w:tblPr>
      <w:tblGrid>
        <w:gridCol w:w="1700"/>
        <w:gridCol w:w="2127"/>
        <w:gridCol w:w="2268"/>
        <w:gridCol w:w="1842"/>
        <w:gridCol w:w="1985"/>
        <w:gridCol w:w="3402"/>
        <w:gridCol w:w="2126"/>
      </w:tblGrid>
      <w:tr w:rsidR="001F1E67" w:rsidTr="009F643A">
        <w:trPr>
          <w:trHeight w:val="33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1F1E67" w:rsidTr="009F643A">
        <w:trPr>
          <w:trHeight w:val="9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действия (компонент жизненной компетенции)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 (академический компонент)</w:t>
            </w:r>
          </w:p>
        </w:tc>
      </w:tr>
      <w:tr w:rsidR="001F1E67" w:rsidTr="009F64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 момент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 учащихся на предстоящий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построение в одну шеренгу, приветствует.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Проверяет готовность учащихся к уроку, создаёт доброжелательную обстановку на урок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шеренгу, приветствуют учителя,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приводят себя в порядок, настраиваются на работу на уроке.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себя как ученика заинтересованного занятием (Л)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поставленную задачу, в соответствии с ней строить ответ (Р)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Сотрудничать с учителем и сверстниками (К)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процесс и результат деятельности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67" w:rsidTr="009F64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2.Целеполаг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ание и мотивация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мотивации и принятие учащимися цели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познавательной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тему урока, корректирует ответы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 тему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Формулировании  темы урока, формирование первоначальных представлений о физической культуре и здоровье как факторах успешной учёбы и социализации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деятельности. Самостоятельно выделять и формулировать познавательную цель.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67" w:rsidTr="009F64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основному этапу урока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упражнения со скакалкой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скакалкой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№1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 при выполнении упражнений на мате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Помогает учащимся корректировать и исправлять ошибки. Контролирует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технику безопасности, страховку,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самостраховку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Из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и.п. – упор присев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– группировка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 – перекат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групировке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И.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– группировка сидя – перекатом назад – вперёд в упор присев.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И.п. – упор присев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– перекатом вперед, назад.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– и.п.</w:t>
            </w:r>
          </w:p>
          <w:p w:rsidR="001F1E67" w:rsidRDefault="001F1E67" w:rsidP="009F64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Ориентировать учащихся на согласованность действий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при выполнении кувырков.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кувырка вперёд с места по наклонной плоскости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упражнения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 на гимнастическом мате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возможностей в процессе разминки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координации рук и ног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выполнении упражнений.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Соотнесение  своих  действий с заданными образцами.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 и понимать инструкцию.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выполнять заданные упражнения.</w:t>
            </w: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выполнять кувырок вперёд с места по наклонной плоскости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выполнять кувырок вперёд с места по наклонной плоскости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67" w:rsidTr="009F643A">
        <w:trPr>
          <w:trHeight w:val="70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 урока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обучению учащихся выполнять кувырок вперёд с места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 задание, обеспечивает мотивацию выполнения, осуществляет индивидуальный контроль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два кувырка вперёд с места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координации рук и ног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дисциплинированность, трудолюбие (Л)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два  кувырка вперёд с места по (П)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 при выполнении упражнений, адекватно воспринимать оценку учителя (Р)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действия, взаимодействовать со сверстниками в совместной деятельности (К)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с учётом выделенных учителем ориентиров, адекватно воспринимать оценку учителя (Р)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выполнять кувырок вперёд с места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E67" w:rsidTr="009F64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Первичное усвоение учебного  материала, осознание, осмысление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1.Обеспечение усвоения новых знаний, проверка понимания.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Игра «Удочка»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выполнения кувырка вперёд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в  парах)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задания 1, 2 уровня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Напоминает правила игры, акцентирует внимание на связи с последующими уроками, проводит игру.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Приложение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задания самостоятельно, обращаются с затруднениями к учителю, проверяют в парах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сменного состава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Участвуют в игре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Формирование, развитие и совершенствование двигательных умений и навыков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1уровень-Соколова Вероника и Юля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кувырок по наклонной плоскости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два кувырка вперёд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самостоятельности и личной ответственности за свои поступки.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новый уровень отношения к самому себе.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кувырок вперёд с места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рабочие отношения, слушать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слышать друг друга и учителя.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в подвижную игру «Удочка» (П)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Сотрудничать с учителем и сверстниками (Л)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Понимать поставленную задачу, в соответствии с ней выполнять двигательные действия (К)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выполнять кувырок вперёд с места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правила подвижной игры «Удочка»</w:t>
            </w:r>
          </w:p>
        </w:tc>
      </w:tr>
      <w:tr w:rsidR="001F1E67" w:rsidTr="009F643A">
        <w:trPr>
          <w:trHeight w:val="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Рефлексия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полученные на уроке сведения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беседу по вопросам: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группировка?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перекат?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выполнение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своё эмоциональное состояние на уроке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 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дают оценку  учебным действиям 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Привитие устойчивого отношения к занятиям по физкультуре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результаты уровня усвоения изучаемого материала (Р)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учащихся за работу на уроке</w:t>
            </w:r>
          </w:p>
        </w:tc>
      </w:tr>
      <w:tr w:rsidR="001F1E67" w:rsidTr="009F643A">
        <w:trPr>
          <w:trHeight w:val="5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 1мин.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E67" w:rsidRDefault="001F1E67" w:rsidP="001F1E67">
      <w:pPr>
        <w:rPr>
          <w:rFonts w:ascii="Times New Roman" w:hAnsi="Times New Roman" w:cs="Times New Roman"/>
          <w:b/>
          <w:sz w:val="28"/>
          <w:szCs w:val="28"/>
        </w:rPr>
      </w:pPr>
    </w:p>
    <w:p w:rsidR="001F1E67" w:rsidRDefault="001F1E67" w:rsidP="001F1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Приложение  № 1</w:t>
      </w:r>
    </w:p>
    <w:p w:rsidR="001F1E67" w:rsidRDefault="001F1E67" w:rsidP="001F1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Упражнения со скакалками</w:t>
      </w:r>
    </w:p>
    <w:tbl>
      <w:tblPr>
        <w:tblStyle w:val="a3"/>
        <w:tblW w:w="0" w:type="auto"/>
        <w:tblLook w:val="04A0"/>
      </w:tblPr>
      <w:tblGrid>
        <w:gridCol w:w="7512"/>
        <w:gridCol w:w="2223"/>
        <w:gridCol w:w="4881"/>
      </w:tblGrid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- методические указания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.И.п. – ноги врозь, руки внизу скакалка вдвое</w:t>
            </w:r>
          </w:p>
          <w:p w:rsidR="001F1E67" w:rsidRDefault="001F1E67" w:rsidP="009F64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1- 2 – натягивая скакалку, руки переводим за спину </w:t>
            </w:r>
          </w:p>
          <w:p w:rsidR="001F1E67" w:rsidRDefault="001F1E67" w:rsidP="009F643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4 - и.п.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4 раза</w:t>
            </w: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Скакалку при переводе вперёд-назад немного натягивать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И.п.-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– скакалка вчетверо внизу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 руки со скакалкой вверх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наклон вправо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 скакалка вверх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 п.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в другую сторону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6 раз </w:t>
            </w: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осанкой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И.п.- о.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скакалка вчетверо на груди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присесть, скакалка вперёд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 п.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осанкой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И.п. – ноги врозь, скакалка вчетверо, внизу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– 3 – наклон вперёд до касания скакалкой пола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наклонах ноги в коленях прямые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И.п.-  ноги врозь, скакалка вчетверо внизу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– руки со скакалкой вправо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назад, смотреть на скакалку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руки со скакалкой влево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4 раза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равновесием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И.п. -  ноги врозь, скакалка вчетверо впереди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 мах правой ногой, коснуться скакалки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 и. п.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мах левой ногой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– и.п.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6 раз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прямые, носки оттянуты</w:t>
            </w:r>
          </w:p>
        </w:tc>
      </w:tr>
      <w:tr w:rsidR="001F1E67" w:rsidTr="009F643A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.Прыжки на скакалке на двух ногах</w:t>
            </w:r>
          </w:p>
          <w:p w:rsidR="001F1E67" w:rsidRDefault="001F1E67" w:rsidP="009F6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E67" w:rsidRDefault="001F1E67" w:rsidP="009F64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координацией движений</w:t>
            </w:r>
          </w:p>
        </w:tc>
      </w:tr>
    </w:tbl>
    <w:p w:rsidR="001F1E67" w:rsidRDefault="001F1E67" w:rsidP="001F1E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1F1E67" w:rsidRDefault="001F1E67" w:rsidP="001F1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«Удочка»</w:t>
      </w:r>
    </w:p>
    <w:p w:rsidR="001F1E67" w:rsidRDefault="001F1E67" w:rsidP="001F1E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Задача обучения: совершенствование прыжка толчком двух ног на месте.</w:t>
      </w:r>
    </w:p>
    <w:p w:rsidR="001F1E67" w:rsidRDefault="001F1E67" w:rsidP="001F1E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Коррекционные задачи: развитие прыгучести, координации движений, внимания.</w:t>
      </w:r>
    </w:p>
    <w:p w:rsidR="001F1E67" w:rsidRDefault="001F1E67" w:rsidP="001F1E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F1E67" w:rsidRDefault="001F1E67" w:rsidP="001F1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играющие становятся по кругу. Учитель находится в центре и кружит верёвку, на конце которой малый набивной мяч. Мяч должен проходить под ногами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. Кто заденет верёвку, временно выбывает из игры. Выигрывают те, кто ни разу не задел верёвку.</w:t>
      </w:r>
    </w:p>
    <w:p w:rsidR="001F1E67" w:rsidRDefault="001F1E67" w:rsidP="001F1E67"/>
    <w:p w:rsidR="00877354" w:rsidRDefault="00877354"/>
    <w:sectPr w:rsidR="00877354" w:rsidSect="00F3353A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1E67"/>
    <w:rsid w:val="000F6A0B"/>
    <w:rsid w:val="001F1E67"/>
    <w:rsid w:val="002C572A"/>
    <w:rsid w:val="00877354"/>
    <w:rsid w:val="00B30986"/>
    <w:rsid w:val="00B65097"/>
    <w:rsid w:val="00FE2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F1E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F1E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F1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2018-01-09T15:06:00Z</dcterms:created>
  <dcterms:modified xsi:type="dcterms:W3CDTF">2018-01-09T15:07:00Z</dcterms:modified>
</cp:coreProperties>
</file>