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97" w:rsidRDefault="009601E9" w:rsidP="006B3079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         </w:t>
      </w:r>
      <w:proofErr w:type="spellStart"/>
      <w:r w:rsidR="006C6597">
        <w:rPr>
          <w:rFonts w:ascii="Times New Roman" w:hAnsi="Times New Roman"/>
          <w:sz w:val="30"/>
          <w:szCs w:val="30"/>
        </w:rPr>
        <w:t>А.А.Туралин</w:t>
      </w:r>
      <w:proofErr w:type="spellEnd"/>
    </w:p>
    <w:p w:rsidR="006C6597" w:rsidRPr="006C6597" w:rsidRDefault="009601E9" w:rsidP="006B3079">
      <w:pPr>
        <w:pStyle w:val="a4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6C6597" w:rsidRPr="006C6597">
        <w:rPr>
          <w:sz w:val="28"/>
          <w:szCs w:val="28"/>
        </w:rPr>
        <w:t xml:space="preserve">МКУ «Центр содействия </w:t>
      </w:r>
      <w:proofErr w:type="gramStart"/>
      <w:r w:rsidR="006C6597" w:rsidRPr="006C6597">
        <w:rPr>
          <w:sz w:val="28"/>
          <w:szCs w:val="28"/>
        </w:rPr>
        <w:t>семейному</w:t>
      </w:r>
      <w:proofErr w:type="gramEnd"/>
    </w:p>
    <w:p w:rsidR="009601E9" w:rsidRDefault="009601E9" w:rsidP="006B3079">
      <w:pPr>
        <w:pStyle w:val="a4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6B307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6C6597" w:rsidRPr="006C6597">
        <w:rPr>
          <w:sz w:val="28"/>
          <w:szCs w:val="28"/>
        </w:rPr>
        <w:t>устройству детей «Радуга»г</w:t>
      </w:r>
      <w:proofErr w:type="gramStart"/>
      <w:r w:rsidR="006C6597" w:rsidRPr="006C6597">
        <w:rPr>
          <w:sz w:val="28"/>
          <w:szCs w:val="28"/>
        </w:rPr>
        <w:t>.Ю</w:t>
      </w:r>
      <w:proofErr w:type="gramEnd"/>
      <w:r w:rsidR="006C6597" w:rsidRPr="006C6597">
        <w:rPr>
          <w:sz w:val="28"/>
          <w:szCs w:val="28"/>
        </w:rPr>
        <w:t>рга.</w:t>
      </w:r>
    </w:p>
    <w:p w:rsidR="006C6597" w:rsidRDefault="009601E9" w:rsidP="006B3079">
      <w:pPr>
        <w:pStyle w:val="a4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6B307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Кемеровская область.</w:t>
      </w:r>
    </w:p>
    <w:p w:rsidR="008121A3" w:rsidRDefault="008121A3" w:rsidP="006B3079">
      <w:pPr>
        <w:pStyle w:val="a4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8121A3" w:rsidRPr="006C6597" w:rsidRDefault="008121A3" w:rsidP="006B3079">
      <w:pPr>
        <w:pStyle w:val="a4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:rsidR="008121A3" w:rsidRPr="008121A3" w:rsidRDefault="008121A3" w:rsidP="008121A3">
      <w:pPr>
        <w:pStyle w:val="a4"/>
        <w:shd w:val="clear" w:color="auto" w:fill="FFFFFF"/>
        <w:spacing w:before="0" w:beforeAutospacing="0" w:after="20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86E1F" w:rsidRPr="00D86E1F">
        <w:rPr>
          <w:b/>
          <w:sz w:val="28"/>
          <w:szCs w:val="28"/>
        </w:rPr>
        <w:t>Профориентаци</w:t>
      </w:r>
      <w:r>
        <w:rPr>
          <w:b/>
          <w:sz w:val="28"/>
          <w:szCs w:val="28"/>
        </w:rPr>
        <w:t xml:space="preserve">я </w:t>
      </w:r>
      <w:r w:rsidR="00D86E1F" w:rsidRPr="008121A3">
        <w:rPr>
          <w:b/>
          <w:sz w:val="28"/>
          <w:szCs w:val="28"/>
        </w:rPr>
        <w:t>воспитанников</w:t>
      </w:r>
      <w:r>
        <w:rPr>
          <w:b/>
          <w:sz w:val="28"/>
          <w:szCs w:val="28"/>
        </w:rPr>
        <w:t xml:space="preserve"> </w:t>
      </w:r>
      <w:r w:rsidRPr="008121A3">
        <w:rPr>
          <w:b/>
          <w:sz w:val="28"/>
          <w:szCs w:val="28"/>
        </w:rPr>
        <w:t>МКУ «Центр содействия семейному устройству</w:t>
      </w:r>
      <w:r>
        <w:rPr>
          <w:b/>
          <w:sz w:val="28"/>
          <w:szCs w:val="28"/>
        </w:rPr>
        <w:t xml:space="preserve"> детей «Радуга» </w:t>
      </w:r>
      <w:r w:rsidRPr="00D86E1F">
        <w:rPr>
          <w:b/>
          <w:sz w:val="28"/>
          <w:szCs w:val="28"/>
        </w:rPr>
        <w:t>через организацию воспитательной практики.</w:t>
      </w:r>
    </w:p>
    <w:p w:rsidR="00D86E1F" w:rsidRPr="00D86E1F" w:rsidRDefault="00D86E1F" w:rsidP="006B307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6E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1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6930" w:rsidRPr="00B10650" w:rsidRDefault="00791C59" w:rsidP="006B3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50">
        <w:rPr>
          <w:rFonts w:ascii="Times New Roman" w:hAnsi="Times New Roman" w:cs="Times New Roman"/>
          <w:sz w:val="28"/>
          <w:szCs w:val="28"/>
        </w:rPr>
        <w:t>Выбор профессии определяет судьбу человека. Неудачно принятое решение на пороге профессионального выбора часто приводит к трагическим последствиям, и, наоборот, успешное профессиональное самоопределение-это активная, творческая, счастливая жизнь. Важно, чтобы молодой человек не ошибся в своем выборе.</w:t>
      </w:r>
    </w:p>
    <w:p w:rsidR="00791C59" w:rsidRPr="00B10650" w:rsidRDefault="00791C59" w:rsidP="006B3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50">
        <w:rPr>
          <w:rFonts w:ascii="Times New Roman" w:hAnsi="Times New Roman" w:cs="Times New Roman"/>
          <w:sz w:val="28"/>
          <w:szCs w:val="28"/>
        </w:rPr>
        <w:t>Труднее всего решить эту проблему тем, у кого нет родителей.</w:t>
      </w:r>
    </w:p>
    <w:p w:rsidR="00791C59" w:rsidRPr="00B10650" w:rsidRDefault="00791C59" w:rsidP="006B3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50">
        <w:rPr>
          <w:rFonts w:ascii="Times New Roman" w:hAnsi="Times New Roman" w:cs="Times New Roman"/>
          <w:sz w:val="28"/>
          <w:szCs w:val="28"/>
        </w:rPr>
        <w:t>У сирот чаще, чем у других детей, возникают проблемы профессионального выбора. Ребенку-сироте в большей степени приходится рассчитывать на свои собственные силы. Помощники и опора детей-те взрослые, которые с ними взаимодействуют. Это воспитатели детских домов и интернатов, педагоги, психологи, социальные работники.</w:t>
      </w:r>
    </w:p>
    <w:p w:rsidR="00791C59" w:rsidRPr="00B10650" w:rsidRDefault="00EC1CCD" w:rsidP="006B30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50">
        <w:rPr>
          <w:rFonts w:ascii="Times New Roman" w:hAnsi="Times New Roman" w:cs="Times New Roman"/>
          <w:sz w:val="28"/>
          <w:szCs w:val="28"/>
        </w:rPr>
        <w:t xml:space="preserve">Каждый ребенок неповторим, он проходит свой индивидуальный путь к определению и реализации намеченной жизненной и профессиональной цели. А взрослые сопровождают его на этом пути, помогают выстроить индивидуальный маршрут и индивидуальную программу образования и развития. </w:t>
      </w:r>
    </w:p>
    <w:p w:rsidR="00EC1CCD" w:rsidRPr="00B10650" w:rsidRDefault="00EC1CCD" w:rsidP="00093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50">
        <w:rPr>
          <w:rFonts w:ascii="Times New Roman" w:hAnsi="Times New Roman" w:cs="Times New Roman"/>
          <w:sz w:val="28"/>
          <w:szCs w:val="28"/>
        </w:rPr>
        <w:t xml:space="preserve">Одним из эффективных средств обеспечения профориентации детей-сирот является современная система дополнительного образования детей России, которая имеет разнообразные возможности для профессионального становления ребенка за счет многообразия видов, содержательных аспектов, </w:t>
      </w:r>
      <w:r w:rsidRPr="00B10650">
        <w:rPr>
          <w:rFonts w:ascii="Times New Roman" w:hAnsi="Times New Roman" w:cs="Times New Roman"/>
          <w:sz w:val="28"/>
          <w:szCs w:val="28"/>
        </w:rPr>
        <w:lastRenderedPageBreak/>
        <w:t>форм организации деятельности. Этот тип образования строится на свободном выборе ребенком видов деятельности сообразн</w:t>
      </w:r>
      <w:r w:rsidR="0089449C" w:rsidRPr="00B10650">
        <w:rPr>
          <w:rFonts w:ascii="Times New Roman" w:hAnsi="Times New Roman" w:cs="Times New Roman"/>
          <w:sz w:val="28"/>
          <w:szCs w:val="28"/>
        </w:rPr>
        <w:t>о</w:t>
      </w:r>
      <w:r w:rsidRPr="00B10650">
        <w:rPr>
          <w:rFonts w:ascii="Times New Roman" w:hAnsi="Times New Roman" w:cs="Times New Roman"/>
          <w:sz w:val="28"/>
          <w:szCs w:val="28"/>
        </w:rPr>
        <w:t xml:space="preserve"> его интересам и потребностям, добровольности участия в этой деятельности, предоставления ему возможностей для самоопределения, самовоспитания, проявления и развития своей индивидуальности.</w:t>
      </w:r>
    </w:p>
    <w:p w:rsidR="00EC1CCD" w:rsidRPr="00B10650" w:rsidRDefault="00767FCE" w:rsidP="00093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организации для детей-сирот и детей, оставшихся без попечения родителей, как правило, функцию педагогов дополнительного образования выполняют инструкторы по труду. Инструктор по труду работает над </w:t>
      </w:r>
      <w:r w:rsidR="0089449C" w:rsidRPr="00B10650">
        <w:rPr>
          <w:rFonts w:ascii="Times New Roman" w:hAnsi="Times New Roman" w:cs="Times New Roman"/>
          <w:sz w:val="28"/>
          <w:szCs w:val="28"/>
        </w:rPr>
        <w:t>повыш</w:t>
      </w:r>
      <w:r>
        <w:rPr>
          <w:rFonts w:ascii="Times New Roman" w:hAnsi="Times New Roman" w:cs="Times New Roman"/>
          <w:sz w:val="28"/>
          <w:szCs w:val="28"/>
        </w:rPr>
        <w:t>ением</w:t>
      </w:r>
      <w:r w:rsidR="0089449C" w:rsidRPr="00B10650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9449C" w:rsidRPr="00B10650">
        <w:rPr>
          <w:rFonts w:ascii="Times New Roman" w:hAnsi="Times New Roman" w:cs="Times New Roman"/>
          <w:sz w:val="28"/>
          <w:szCs w:val="28"/>
        </w:rPr>
        <w:t xml:space="preserve"> социального и профес</w:t>
      </w:r>
      <w:r>
        <w:rPr>
          <w:rFonts w:ascii="Times New Roman" w:hAnsi="Times New Roman" w:cs="Times New Roman"/>
          <w:sz w:val="28"/>
          <w:szCs w:val="28"/>
        </w:rPr>
        <w:t>сионального развития подростков</w:t>
      </w:r>
      <w:r w:rsidR="0089449C" w:rsidRPr="00B10650">
        <w:rPr>
          <w:rFonts w:ascii="Times New Roman" w:hAnsi="Times New Roman" w:cs="Times New Roman"/>
          <w:sz w:val="28"/>
          <w:szCs w:val="28"/>
        </w:rPr>
        <w:t xml:space="preserve">. Пространство самореализации личности расширяется за счет возможности вариантного, дифференцированного или индивидуального </w:t>
      </w:r>
      <w:r>
        <w:rPr>
          <w:rFonts w:ascii="Times New Roman" w:hAnsi="Times New Roman" w:cs="Times New Roman"/>
          <w:sz w:val="28"/>
          <w:szCs w:val="28"/>
        </w:rPr>
        <w:t>подхода педагогов</w:t>
      </w:r>
      <w:r w:rsidR="0089449C" w:rsidRPr="00B10650">
        <w:rPr>
          <w:rFonts w:ascii="Times New Roman" w:hAnsi="Times New Roman" w:cs="Times New Roman"/>
          <w:sz w:val="28"/>
          <w:szCs w:val="28"/>
        </w:rPr>
        <w:t>. Вместе учреждениями 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разных типов</w:t>
      </w:r>
      <w:r w:rsidR="0089449C" w:rsidRPr="00B1065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организации для детей-сирот и детей, оставшиеся без попечения родителей,</w:t>
      </w:r>
      <w:r w:rsidR="0089449C" w:rsidRPr="00B10650">
        <w:rPr>
          <w:rFonts w:ascii="Times New Roman" w:hAnsi="Times New Roman" w:cs="Times New Roman"/>
          <w:sz w:val="28"/>
          <w:szCs w:val="28"/>
        </w:rPr>
        <w:t xml:space="preserve"> создают пространство взаимодействия, которое обладает большей насыщенностью, чем каждое отдельно взятое учреждение. Более того, в рамках этого пространства могут быть созданы условия для разных вариантов </w:t>
      </w:r>
      <w:r>
        <w:rPr>
          <w:rFonts w:ascii="Times New Roman" w:hAnsi="Times New Roman" w:cs="Times New Roman"/>
          <w:sz w:val="28"/>
          <w:szCs w:val="28"/>
        </w:rPr>
        <w:t>самоопределения</w:t>
      </w:r>
      <w:r w:rsidR="0089449C" w:rsidRPr="00B10650">
        <w:rPr>
          <w:rFonts w:ascii="Times New Roman" w:hAnsi="Times New Roman" w:cs="Times New Roman"/>
          <w:sz w:val="28"/>
          <w:szCs w:val="28"/>
        </w:rPr>
        <w:t xml:space="preserve"> ребенка в зависимости от его способностей, возможностей и интересов. Использование потенциала дополнительного образования может значительно расширить воспитательный потенциал учреждений, работающих с детьми-сиротами.</w:t>
      </w:r>
    </w:p>
    <w:p w:rsidR="0015712D" w:rsidRPr="00B10650" w:rsidRDefault="0015712D" w:rsidP="00093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50">
        <w:rPr>
          <w:rFonts w:ascii="Times New Roman" w:hAnsi="Times New Roman" w:cs="Times New Roman"/>
          <w:sz w:val="28"/>
          <w:szCs w:val="28"/>
        </w:rPr>
        <w:t xml:space="preserve">Можно выделить как минимум три варианта организации профориентации детей-сирот в условиях </w:t>
      </w:r>
      <w:r w:rsidR="00D32F0F">
        <w:rPr>
          <w:rFonts w:ascii="Times New Roman" w:hAnsi="Times New Roman" w:cs="Times New Roman"/>
          <w:sz w:val="28"/>
          <w:szCs w:val="28"/>
        </w:rPr>
        <w:t>совместной работы детского дома и организаций дополнительного образования</w:t>
      </w:r>
      <w:r w:rsidRPr="00B10650">
        <w:rPr>
          <w:rFonts w:ascii="Times New Roman" w:hAnsi="Times New Roman" w:cs="Times New Roman"/>
          <w:sz w:val="28"/>
          <w:szCs w:val="28"/>
        </w:rPr>
        <w:t>: в учреждении для детей-сирот, на базе учреждений дополнительного образования детей и в процессе интеграции учреждений образования, работающих с детьми-сиротами.</w:t>
      </w:r>
    </w:p>
    <w:p w:rsidR="009C2BDD" w:rsidRPr="00B10650" w:rsidRDefault="00D32F0F" w:rsidP="00093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труду</w:t>
      </w:r>
      <w:r w:rsidR="004636AD" w:rsidRPr="00B10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</w:t>
      </w:r>
      <w:r w:rsidR="00D86E1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ает</w:t>
      </w:r>
      <w:r w:rsidR="004636AD" w:rsidRPr="00B10650">
        <w:rPr>
          <w:rFonts w:ascii="Times New Roman" w:hAnsi="Times New Roman" w:cs="Times New Roman"/>
          <w:sz w:val="28"/>
          <w:szCs w:val="28"/>
        </w:rPr>
        <w:t xml:space="preserve"> разнообразную творческую деятельность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4636AD" w:rsidRPr="00B10650">
        <w:rPr>
          <w:rFonts w:ascii="Times New Roman" w:hAnsi="Times New Roman" w:cs="Times New Roman"/>
          <w:sz w:val="28"/>
          <w:szCs w:val="28"/>
        </w:rPr>
        <w:t xml:space="preserve">, формирует умения и навыки, ведет индивидуальную работу с учетом индивидуальных и возрастных особенностей, способствует их развитию. Кроме того, он пропагандирует детское творчество, выявляет творческие способности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4636AD" w:rsidRPr="00B10650">
        <w:rPr>
          <w:rFonts w:ascii="Times New Roman" w:hAnsi="Times New Roman" w:cs="Times New Roman"/>
          <w:sz w:val="28"/>
          <w:szCs w:val="28"/>
        </w:rPr>
        <w:t xml:space="preserve">, </w:t>
      </w:r>
      <w:r w:rsidR="004636AD" w:rsidRPr="00B10650">
        <w:rPr>
          <w:rFonts w:ascii="Times New Roman" w:hAnsi="Times New Roman" w:cs="Times New Roman"/>
          <w:sz w:val="28"/>
          <w:szCs w:val="28"/>
        </w:rPr>
        <w:lastRenderedPageBreak/>
        <w:t>способствует их развитию; поддерживает одаренных и талантливых воспитанников; организует участие детей в массовых мероприятиях, творческих отчетах, выставках, конкурсах, соревнованиях и др.; осуществляет связь с другими коллективами по своему профилю деятельности.</w:t>
      </w:r>
    </w:p>
    <w:p w:rsidR="004636AD" w:rsidRDefault="004636AD" w:rsidP="00093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650">
        <w:rPr>
          <w:rFonts w:ascii="Times New Roman" w:hAnsi="Times New Roman" w:cs="Times New Roman"/>
          <w:sz w:val="28"/>
          <w:szCs w:val="28"/>
        </w:rPr>
        <w:t xml:space="preserve">Эффективное средство профориентации воспитанников, важный компонент </w:t>
      </w:r>
      <w:proofErr w:type="spellStart"/>
      <w:r w:rsidRPr="00B10650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B10650">
        <w:rPr>
          <w:rFonts w:ascii="Times New Roman" w:hAnsi="Times New Roman" w:cs="Times New Roman"/>
          <w:sz w:val="28"/>
          <w:szCs w:val="28"/>
        </w:rPr>
        <w:t xml:space="preserve"> подготовки и </w:t>
      </w:r>
      <w:proofErr w:type="gramStart"/>
      <w:r w:rsidRPr="00B10650">
        <w:rPr>
          <w:rFonts w:ascii="Times New Roman" w:hAnsi="Times New Roman" w:cs="Times New Roman"/>
          <w:sz w:val="28"/>
          <w:szCs w:val="28"/>
        </w:rPr>
        <w:t>профильного</w:t>
      </w:r>
      <w:proofErr w:type="gramEnd"/>
      <w:r w:rsidRPr="00B10650">
        <w:rPr>
          <w:rFonts w:ascii="Times New Roman" w:hAnsi="Times New Roman" w:cs="Times New Roman"/>
          <w:sz w:val="28"/>
          <w:szCs w:val="28"/>
        </w:rPr>
        <w:t xml:space="preserve"> обучения-самостоятельная деятельность детей в системе социально значимой и профессионально направленной практики. Социальные практики представляют собой общественно полезную деятельность детей, направленную на решение социально значимых проблем. </w:t>
      </w:r>
      <w:r w:rsidR="00B10650" w:rsidRPr="00B10650">
        <w:rPr>
          <w:rFonts w:ascii="Times New Roman" w:hAnsi="Times New Roman" w:cs="Times New Roman"/>
          <w:sz w:val="28"/>
          <w:szCs w:val="28"/>
        </w:rPr>
        <w:t>По своему назначению социальные практики можно разделить на ориентационные (профессиональные пробы), обучающие (дополнительная или начальная профессиональная подготовка), воспитательные (социально-трудовое воспитание и развитие).</w:t>
      </w:r>
    </w:p>
    <w:p w:rsidR="00D32F0F" w:rsidRDefault="00D32F0F" w:rsidP="00093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организации для детей-сирот и детей, оставшихся без попечения родителей, для решения социально-значимых проблем используются воспитательные практики. С этой целью в МКУ была создана программа </w:t>
      </w:r>
      <w:r w:rsidR="00AA1690">
        <w:rPr>
          <w:rFonts w:ascii="Times New Roman" w:hAnsi="Times New Roman" w:cs="Times New Roman"/>
          <w:sz w:val="28"/>
          <w:szCs w:val="28"/>
        </w:rPr>
        <w:t>«Я и моё лето».</w:t>
      </w:r>
    </w:p>
    <w:p w:rsidR="00D86E1F" w:rsidRDefault="00AA1690" w:rsidP="00093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690">
        <w:rPr>
          <w:rFonts w:ascii="Times New Roman" w:hAnsi="Times New Roman" w:cs="Times New Roman"/>
          <w:b/>
          <w:sz w:val="28"/>
          <w:szCs w:val="28"/>
        </w:rPr>
        <w:t>Цели программы</w:t>
      </w:r>
      <w:r>
        <w:rPr>
          <w:rFonts w:ascii="Times New Roman" w:hAnsi="Times New Roman" w:cs="Times New Roman"/>
          <w:sz w:val="28"/>
          <w:szCs w:val="28"/>
        </w:rPr>
        <w:t xml:space="preserve">: создание условий для приобщения воспитанников к миру труда, для реализации их творческого потенциала. </w:t>
      </w:r>
    </w:p>
    <w:p w:rsidR="00D86E1F" w:rsidRDefault="00AA1690" w:rsidP="00093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690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E1F" w:rsidRDefault="00D86E1F" w:rsidP="00D86E1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A1690" w:rsidRPr="00D86E1F">
        <w:rPr>
          <w:rFonts w:ascii="Times New Roman" w:hAnsi="Times New Roman" w:cs="Times New Roman"/>
          <w:sz w:val="28"/>
          <w:szCs w:val="28"/>
        </w:rPr>
        <w:t xml:space="preserve">ыявить интересы, потребности воспитанника, мотивы участия в предлагаемых видах деятельности. </w:t>
      </w:r>
    </w:p>
    <w:p w:rsidR="00D86E1F" w:rsidRDefault="00AA1690" w:rsidP="00D86E1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E1F">
        <w:rPr>
          <w:rFonts w:ascii="Times New Roman" w:hAnsi="Times New Roman" w:cs="Times New Roman"/>
          <w:sz w:val="28"/>
          <w:szCs w:val="28"/>
        </w:rPr>
        <w:t xml:space="preserve">Помочь воспитаннику в получении максимально важной информации по профориентации. </w:t>
      </w:r>
    </w:p>
    <w:p w:rsidR="00D86E1F" w:rsidRDefault="00AA1690" w:rsidP="00D86E1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E1F">
        <w:rPr>
          <w:rFonts w:ascii="Times New Roman" w:hAnsi="Times New Roman" w:cs="Times New Roman"/>
          <w:sz w:val="28"/>
          <w:szCs w:val="28"/>
        </w:rPr>
        <w:t>Воспит</w:t>
      </w:r>
      <w:r w:rsidR="00D86E1F">
        <w:rPr>
          <w:rFonts w:ascii="Times New Roman" w:hAnsi="Times New Roman" w:cs="Times New Roman"/>
          <w:sz w:val="28"/>
          <w:szCs w:val="28"/>
        </w:rPr>
        <w:t xml:space="preserve">ывать </w:t>
      </w:r>
      <w:r w:rsidRPr="00D86E1F">
        <w:rPr>
          <w:rFonts w:ascii="Times New Roman" w:hAnsi="Times New Roman" w:cs="Times New Roman"/>
          <w:sz w:val="28"/>
          <w:szCs w:val="28"/>
        </w:rPr>
        <w:t>трудолюбь</w:t>
      </w:r>
      <w:r w:rsidR="00D86E1F">
        <w:rPr>
          <w:rFonts w:ascii="Times New Roman" w:hAnsi="Times New Roman" w:cs="Times New Roman"/>
          <w:sz w:val="28"/>
          <w:szCs w:val="28"/>
        </w:rPr>
        <w:t>е</w:t>
      </w:r>
      <w:r w:rsidRPr="00D86E1F">
        <w:rPr>
          <w:rFonts w:ascii="Times New Roman" w:hAnsi="Times New Roman" w:cs="Times New Roman"/>
          <w:sz w:val="28"/>
          <w:szCs w:val="28"/>
        </w:rPr>
        <w:t xml:space="preserve">, </w:t>
      </w:r>
      <w:r w:rsidR="00D86E1F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D86E1F">
        <w:rPr>
          <w:rFonts w:ascii="Times New Roman" w:hAnsi="Times New Roman" w:cs="Times New Roman"/>
          <w:sz w:val="28"/>
          <w:szCs w:val="28"/>
        </w:rPr>
        <w:t>формировани</w:t>
      </w:r>
      <w:r w:rsidR="00D86E1F">
        <w:rPr>
          <w:rFonts w:ascii="Times New Roman" w:hAnsi="Times New Roman" w:cs="Times New Roman"/>
          <w:sz w:val="28"/>
          <w:szCs w:val="28"/>
        </w:rPr>
        <w:t>е</w:t>
      </w:r>
      <w:r w:rsidRPr="00D86E1F">
        <w:rPr>
          <w:rFonts w:ascii="Times New Roman" w:hAnsi="Times New Roman" w:cs="Times New Roman"/>
          <w:sz w:val="28"/>
          <w:szCs w:val="28"/>
        </w:rPr>
        <w:t xml:space="preserve"> практических, трудовых умений и навыков воспитанников. </w:t>
      </w:r>
    </w:p>
    <w:p w:rsidR="00AA1690" w:rsidRPr="00D86E1F" w:rsidRDefault="00AA1690" w:rsidP="00D86E1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E1F">
        <w:rPr>
          <w:rFonts w:ascii="Times New Roman" w:hAnsi="Times New Roman" w:cs="Times New Roman"/>
          <w:sz w:val="28"/>
          <w:szCs w:val="28"/>
        </w:rPr>
        <w:lastRenderedPageBreak/>
        <w:t xml:space="preserve">Помочь воспитаннику научиться жить в отряде на основе общечеловеческих ценностей, чувствовать себя нужным и полезным.  </w:t>
      </w:r>
    </w:p>
    <w:p w:rsidR="00AA1690" w:rsidRDefault="00AA1690" w:rsidP="00093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690">
        <w:rPr>
          <w:rFonts w:ascii="Times New Roman" w:hAnsi="Times New Roman" w:cs="Times New Roman"/>
          <w:b/>
          <w:sz w:val="28"/>
          <w:szCs w:val="28"/>
        </w:rPr>
        <w:t>Главная идея</w:t>
      </w:r>
      <w:r>
        <w:rPr>
          <w:rFonts w:ascii="Times New Roman" w:hAnsi="Times New Roman" w:cs="Times New Roman"/>
          <w:sz w:val="28"/>
          <w:szCs w:val="28"/>
        </w:rPr>
        <w:t xml:space="preserve"> предоставить возможность каждому воспитаннику проявить свои творческие, организаторские способности, расширить круг общения детей через совместно обсуждения тех, или иных вопросов, дать наиболее важную информацию о профессиях.</w:t>
      </w:r>
    </w:p>
    <w:p w:rsidR="00AA1690" w:rsidRDefault="00AA1690" w:rsidP="00093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способствует формированию самостоятельности детей в организации совместной деятельности через включения ребят в общественно полезный труд.</w:t>
      </w:r>
      <w:r w:rsidR="00A05662">
        <w:rPr>
          <w:rFonts w:ascii="Times New Roman" w:hAnsi="Times New Roman" w:cs="Times New Roman"/>
          <w:sz w:val="28"/>
          <w:szCs w:val="28"/>
        </w:rPr>
        <w:t xml:space="preserve"> Воспитанники учувствуют в ремонте и уборке помещений, в благоустройстве школьной территории. Ухаживают за цветами, пропалывают и поливают клумбы. Благоустраивают территорию детского дома.</w:t>
      </w:r>
    </w:p>
    <w:p w:rsidR="002E3A83" w:rsidRDefault="008121A3" w:rsidP="00093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«Радуга»</w:t>
      </w:r>
      <w:r w:rsidR="00A05662">
        <w:rPr>
          <w:rFonts w:ascii="Times New Roman" w:hAnsi="Times New Roman" w:cs="Times New Roman"/>
          <w:sz w:val="28"/>
          <w:szCs w:val="28"/>
        </w:rPr>
        <w:t xml:space="preserve"> выполняет «Социальный заказ</w:t>
      </w:r>
      <w:r>
        <w:rPr>
          <w:rFonts w:ascii="Times New Roman" w:hAnsi="Times New Roman" w:cs="Times New Roman"/>
          <w:sz w:val="28"/>
          <w:szCs w:val="28"/>
        </w:rPr>
        <w:t xml:space="preserve"> общества в духе</w:t>
      </w:r>
      <w:r w:rsidR="00A05662">
        <w:rPr>
          <w:rFonts w:ascii="Times New Roman" w:hAnsi="Times New Roman" w:cs="Times New Roman"/>
          <w:sz w:val="28"/>
          <w:szCs w:val="28"/>
        </w:rPr>
        <w:t xml:space="preserve"> времени», заполняя пробелы, связанные с отсутствием реализации функции семьи. Введение занятий по привитию навыков профессиональной деятельности обусловлено</w:t>
      </w:r>
      <w:r w:rsidR="00B57E47">
        <w:rPr>
          <w:rFonts w:ascii="Times New Roman" w:hAnsi="Times New Roman" w:cs="Times New Roman"/>
          <w:sz w:val="28"/>
          <w:szCs w:val="28"/>
        </w:rPr>
        <w:t>,</w:t>
      </w:r>
      <w:r w:rsidR="00A05662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B57E47">
        <w:rPr>
          <w:rFonts w:ascii="Times New Roman" w:hAnsi="Times New Roman" w:cs="Times New Roman"/>
          <w:sz w:val="28"/>
          <w:szCs w:val="28"/>
        </w:rPr>
        <w:t>,</w:t>
      </w:r>
      <w:r w:rsidR="00A05662">
        <w:rPr>
          <w:rFonts w:ascii="Times New Roman" w:hAnsi="Times New Roman" w:cs="Times New Roman"/>
          <w:sz w:val="28"/>
          <w:szCs w:val="28"/>
        </w:rPr>
        <w:t xml:space="preserve"> нравственным оздоровлением подростков, формировани</w:t>
      </w:r>
      <w:r w:rsidR="002E3A83">
        <w:rPr>
          <w:rFonts w:ascii="Times New Roman" w:hAnsi="Times New Roman" w:cs="Times New Roman"/>
          <w:sz w:val="28"/>
          <w:szCs w:val="28"/>
        </w:rPr>
        <w:t>ем</w:t>
      </w:r>
      <w:r w:rsidR="00A05662">
        <w:rPr>
          <w:rFonts w:ascii="Times New Roman" w:hAnsi="Times New Roman" w:cs="Times New Roman"/>
          <w:sz w:val="28"/>
          <w:szCs w:val="28"/>
        </w:rPr>
        <w:t xml:space="preserve"> активной жизненной позиции. </w:t>
      </w:r>
    </w:p>
    <w:p w:rsidR="00A05662" w:rsidRDefault="002E3A83" w:rsidP="00093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5662">
        <w:rPr>
          <w:rFonts w:ascii="Times New Roman" w:hAnsi="Times New Roman" w:cs="Times New Roman"/>
          <w:sz w:val="28"/>
          <w:szCs w:val="28"/>
        </w:rPr>
        <w:t xml:space="preserve">ыбор </w:t>
      </w:r>
      <w:r>
        <w:rPr>
          <w:rFonts w:ascii="Times New Roman" w:hAnsi="Times New Roman" w:cs="Times New Roman"/>
          <w:sz w:val="28"/>
          <w:szCs w:val="28"/>
        </w:rPr>
        <w:t xml:space="preserve">будущей </w:t>
      </w:r>
      <w:r w:rsidR="00A05662">
        <w:rPr>
          <w:rFonts w:ascii="Times New Roman" w:hAnsi="Times New Roman" w:cs="Times New Roman"/>
          <w:sz w:val="28"/>
          <w:szCs w:val="28"/>
        </w:rPr>
        <w:t>профессии,</w:t>
      </w:r>
      <w:r>
        <w:rPr>
          <w:rFonts w:ascii="Times New Roman" w:hAnsi="Times New Roman" w:cs="Times New Roman"/>
          <w:sz w:val="28"/>
          <w:szCs w:val="28"/>
        </w:rPr>
        <w:t xml:space="preserve"> тем более профессии, востребованной на рынке </w:t>
      </w:r>
      <w:r w:rsidR="00A05662">
        <w:rPr>
          <w:rFonts w:ascii="Times New Roman" w:hAnsi="Times New Roman" w:cs="Times New Roman"/>
          <w:sz w:val="28"/>
          <w:szCs w:val="28"/>
        </w:rPr>
        <w:t>труда, - это, как правило, и выбор профессионального учебного заведения</w:t>
      </w:r>
      <w:r>
        <w:rPr>
          <w:rFonts w:ascii="Times New Roman" w:hAnsi="Times New Roman" w:cs="Times New Roman"/>
          <w:sz w:val="28"/>
          <w:szCs w:val="28"/>
        </w:rPr>
        <w:t>, которое предложит подростку различные формы и методы обучения.</w:t>
      </w:r>
    </w:p>
    <w:p w:rsidR="006B3079" w:rsidRDefault="006B3079" w:rsidP="006B3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079" w:rsidRDefault="006B3079" w:rsidP="006B3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079" w:rsidRDefault="006B3079" w:rsidP="006B3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079" w:rsidRDefault="006B3079" w:rsidP="006B3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1A3" w:rsidRDefault="008121A3" w:rsidP="006B3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1A3" w:rsidRDefault="008121A3" w:rsidP="006B3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1A3" w:rsidRDefault="008121A3" w:rsidP="006B3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1A3" w:rsidRDefault="008121A3" w:rsidP="006B3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1A3" w:rsidRDefault="008121A3" w:rsidP="006B3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1A3" w:rsidRDefault="008121A3" w:rsidP="006B3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1A3" w:rsidRDefault="008121A3" w:rsidP="006B3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1A3" w:rsidRDefault="008121A3" w:rsidP="006B3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1A3" w:rsidRDefault="008121A3" w:rsidP="006B3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079" w:rsidRPr="008178CE" w:rsidRDefault="006B3079" w:rsidP="006B3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6B3079" w:rsidRPr="008178CE" w:rsidRDefault="006B3079" w:rsidP="006B3079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8178CE">
        <w:rPr>
          <w:rFonts w:ascii="Times New Roman" w:eastAsia="Times New Roman" w:hAnsi="Times New Roman" w:cs="Times New Roman"/>
          <w:sz w:val="28"/>
          <w:szCs w:val="28"/>
        </w:rPr>
        <w:t xml:space="preserve">Беляков, Ю. Д., </w:t>
      </w:r>
      <w:proofErr w:type="spellStart"/>
      <w:r w:rsidRPr="008178CE">
        <w:rPr>
          <w:rFonts w:ascii="Times New Roman" w:eastAsia="Times New Roman" w:hAnsi="Times New Roman" w:cs="Times New Roman"/>
          <w:sz w:val="28"/>
          <w:szCs w:val="28"/>
        </w:rPr>
        <w:t>Винокурова</w:t>
      </w:r>
      <w:proofErr w:type="spellEnd"/>
      <w:r w:rsidRPr="008178CE">
        <w:rPr>
          <w:rFonts w:ascii="Times New Roman" w:eastAsia="Times New Roman" w:hAnsi="Times New Roman" w:cs="Times New Roman"/>
          <w:sz w:val="28"/>
          <w:szCs w:val="28"/>
        </w:rPr>
        <w:t>, О. А. Тематическая схем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02281">
        <w:rPr>
          <w:rFonts w:ascii="Times New Roman" w:eastAsia="Times New Roman" w:hAnsi="Times New Roman" w:cs="Times New Roman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Pr="00802281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>: п</w:t>
      </w:r>
      <w:r w:rsidRPr="008178CE">
        <w:rPr>
          <w:rFonts w:ascii="Times New Roman" w:eastAsia="Times New Roman" w:hAnsi="Times New Roman" w:cs="Times New Roman"/>
          <w:sz w:val="28"/>
          <w:szCs w:val="28"/>
        </w:rPr>
        <w:t>рактические организационные матер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иалы в помощь инструктору по труду/ </w:t>
      </w:r>
      <w:r w:rsidRPr="008178CE">
        <w:rPr>
          <w:rFonts w:ascii="Times New Roman" w:eastAsia="Times New Roman" w:hAnsi="Times New Roman" w:cs="Times New Roman"/>
          <w:sz w:val="28"/>
          <w:szCs w:val="28"/>
        </w:rPr>
        <w:t>Ю. Д.Беляков</w:t>
      </w:r>
      <w:proofErr w:type="gramStart"/>
      <w:r w:rsidRPr="008178C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8178CE">
        <w:rPr>
          <w:rFonts w:ascii="Times New Roman" w:eastAsia="Times New Roman" w:hAnsi="Times New Roman" w:cs="Times New Roman"/>
          <w:sz w:val="28"/>
          <w:szCs w:val="28"/>
        </w:rPr>
        <w:t xml:space="preserve"> О.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8CE">
        <w:rPr>
          <w:rFonts w:ascii="Times New Roman" w:eastAsia="Times New Roman" w:hAnsi="Times New Roman" w:cs="Times New Roman"/>
          <w:sz w:val="28"/>
          <w:szCs w:val="28"/>
        </w:rPr>
        <w:t>Винокурова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178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178CE">
        <w:rPr>
          <w:rFonts w:ascii="Times New Roman" w:eastAsia="Times New Roman" w:hAnsi="Times New Roman" w:cs="Times New Roman"/>
          <w:sz w:val="28"/>
          <w:szCs w:val="28"/>
        </w:rPr>
        <w:t xml:space="preserve"> Волгоград: издательство “Учитель”, 2007. - 153 </w:t>
      </w:r>
      <w:proofErr w:type="gramStart"/>
      <w:r w:rsidRPr="008178C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178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079" w:rsidRPr="008178CE" w:rsidRDefault="006B3079" w:rsidP="006B3079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8178CE">
        <w:rPr>
          <w:rFonts w:ascii="Times New Roman" w:eastAsia="Times New Roman" w:hAnsi="Times New Roman" w:cs="Times New Roman"/>
          <w:sz w:val="28"/>
          <w:szCs w:val="28"/>
        </w:rPr>
        <w:t>Бондаренко, Е. А. Экскурсия в мир экрана</w:t>
      </w:r>
      <w:r w:rsidRPr="00D160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2281">
        <w:rPr>
          <w:rFonts w:ascii="Times New Roman" w:eastAsia="Times New Roman" w:hAnsi="Times New Roman" w:cs="Times New Roman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Pr="00802281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Pr="008178CE">
        <w:rPr>
          <w:rFonts w:ascii="Times New Roman" w:eastAsia="Times New Roman" w:hAnsi="Times New Roman" w:cs="Times New Roman"/>
          <w:sz w:val="28"/>
          <w:szCs w:val="28"/>
        </w:rPr>
        <w:t xml:space="preserve"> Е. А. Бондаренко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178CE">
        <w:rPr>
          <w:rFonts w:ascii="Times New Roman" w:eastAsia="Times New Roman" w:hAnsi="Times New Roman" w:cs="Times New Roman"/>
          <w:sz w:val="28"/>
          <w:szCs w:val="28"/>
        </w:rPr>
        <w:t xml:space="preserve">– М.: </w:t>
      </w:r>
      <w:proofErr w:type="spellStart"/>
      <w:r w:rsidRPr="008178CE">
        <w:rPr>
          <w:rFonts w:ascii="Times New Roman" w:eastAsia="Times New Roman" w:hAnsi="Times New Roman" w:cs="Times New Roman"/>
          <w:sz w:val="28"/>
          <w:szCs w:val="28"/>
        </w:rPr>
        <w:t>SvR</w:t>
      </w:r>
      <w:proofErr w:type="spellEnd"/>
      <w:r w:rsidRPr="008178C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8178CE">
        <w:rPr>
          <w:rFonts w:ascii="Times New Roman" w:eastAsia="Times New Roman" w:hAnsi="Times New Roman" w:cs="Times New Roman"/>
          <w:sz w:val="28"/>
          <w:szCs w:val="28"/>
        </w:rPr>
        <w:t>Ap</w:t>
      </w:r>
      <w:proofErr w:type="gramEnd"/>
      <w:r w:rsidRPr="008178CE">
        <w:rPr>
          <w:rFonts w:ascii="Times New Roman" w:eastAsia="Times New Roman" w:hAnsi="Times New Roman" w:cs="Times New Roman"/>
          <w:sz w:val="28"/>
          <w:szCs w:val="28"/>
        </w:rPr>
        <w:t>гус</w:t>
      </w:r>
      <w:proofErr w:type="spellEnd"/>
      <w:r w:rsidRPr="008178CE">
        <w:rPr>
          <w:rFonts w:ascii="Times New Roman" w:eastAsia="Times New Roman" w:hAnsi="Times New Roman" w:cs="Times New Roman"/>
          <w:sz w:val="28"/>
          <w:szCs w:val="28"/>
        </w:rPr>
        <w:t>, 1994. – 64 с.</w:t>
      </w:r>
    </w:p>
    <w:p w:rsidR="006B3079" w:rsidRPr="008178CE" w:rsidRDefault="006B3079" w:rsidP="006B3079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8178CE">
        <w:rPr>
          <w:rFonts w:ascii="Times New Roman" w:eastAsia="Times New Roman" w:hAnsi="Times New Roman" w:cs="Times New Roman"/>
          <w:sz w:val="28"/>
          <w:szCs w:val="28"/>
        </w:rPr>
        <w:t xml:space="preserve">Гончарова, Е. И., Савченко, Е. В., </w:t>
      </w:r>
      <w:proofErr w:type="spellStart"/>
      <w:r w:rsidRPr="008178CE">
        <w:rPr>
          <w:rFonts w:ascii="Times New Roman" w:eastAsia="Times New Roman" w:hAnsi="Times New Roman" w:cs="Times New Roman"/>
          <w:sz w:val="28"/>
          <w:szCs w:val="28"/>
        </w:rPr>
        <w:t>Жиренко</w:t>
      </w:r>
      <w:proofErr w:type="spellEnd"/>
      <w:r w:rsidRPr="008178CE">
        <w:rPr>
          <w:rFonts w:ascii="Times New Roman" w:eastAsia="Times New Roman" w:hAnsi="Times New Roman" w:cs="Times New Roman"/>
          <w:sz w:val="28"/>
          <w:szCs w:val="28"/>
        </w:rPr>
        <w:t>, О. Е. Школьный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трудовой</w:t>
      </w:r>
      <w:r w:rsidRPr="008178CE">
        <w:rPr>
          <w:rFonts w:ascii="Times New Roman" w:eastAsia="Times New Roman" w:hAnsi="Times New Roman" w:cs="Times New Roman"/>
          <w:sz w:val="28"/>
          <w:szCs w:val="28"/>
        </w:rPr>
        <w:t xml:space="preserve"> летний лагерь </w:t>
      </w:r>
      <w:r w:rsidRPr="00802281">
        <w:rPr>
          <w:rFonts w:ascii="Times New Roman" w:eastAsia="Times New Roman" w:hAnsi="Times New Roman" w:cs="Times New Roman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Pr="00802281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Pr="008178CE">
        <w:rPr>
          <w:rFonts w:ascii="Times New Roman" w:eastAsia="Times New Roman" w:hAnsi="Times New Roman" w:cs="Times New Roman"/>
          <w:sz w:val="28"/>
          <w:szCs w:val="28"/>
        </w:rPr>
        <w:t>Е. И.Гончарова</w:t>
      </w:r>
      <w:proofErr w:type="gramStart"/>
      <w:r w:rsidRPr="008178C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8178CE">
        <w:rPr>
          <w:rFonts w:ascii="Times New Roman" w:eastAsia="Times New Roman" w:hAnsi="Times New Roman" w:cs="Times New Roman"/>
          <w:sz w:val="28"/>
          <w:szCs w:val="28"/>
        </w:rPr>
        <w:t xml:space="preserve"> Е. В.Савченко , О. Е. </w:t>
      </w:r>
      <w:proofErr w:type="spellStart"/>
      <w:r w:rsidRPr="008178CE">
        <w:rPr>
          <w:rFonts w:ascii="Times New Roman" w:eastAsia="Times New Roman" w:hAnsi="Times New Roman" w:cs="Times New Roman"/>
          <w:sz w:val="28"/>
          <w:szCs w:val="28"/>
        </w:rPr>
        <w:t>Жиренко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178CE">
        <w:rPr>
          <w:rFonts w:ascii="Times New Roman" w:eastAsia="Times New Roman" w:hAnsi="Times New Roman" w:cs="Times New Roman"/>
          <w:sz w:val="28"/>
          <w:szCs w:val="28"/>
        </w:rPr>
        <w:t xml:space="preserve"> - М.: ВАКО, 2004. - 192 с.</w:t>
      </w:r>
    </w:p>
    <w:p w:rsidR="006B3079" w:rsidRPr="008178CE" w:rsidRDefault="006B3079" w:rsidP="006B3079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8178CE">
        <w:rPr>
          <w:rFonts w:ascii="Times New Roman" w:eastAsia="Times New Roman" w:hAnsi="Times New Roman" w:cs="Times New Roman"/>
          <w:sz w:val="28"/>
          <w:szCs w:val="28"/>
        </w:rPr>
        <w:t>Домбро</w:t>
      </w:r>
      <w:r>
        <w:rPr>
          <w:rFonts w:ascii="Times New Roman" w:eastAsia="Times New Roman" w:hAnsi="Times New Roman" w:cs="Times New Roman"/>
          <w:sz w:val="28"/>
          <w:szCs w:val="28"/>
        </w:rPr>
        <w:t>вский, К. И. Внимание...</w:t>
      </w:r>
      <w:r w:rsidRPr="00D160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2281">
        <w:rPr>
          <w:rFonts w:ascii="Times New Roman" w:eastAsia="Times New Roman" w:hAnsi="Times New Roman" w:cs="Times New Roman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Pr="00802281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>/ К. И.</w:t>
      </w:r>
      <w:r w:rsidRPr="008178CE">
        <w:rPr>
          <w:rFonts w:ascii="Times New Roman" w:eastAsia="Times New Roman" w:hAnsi="Times New Roman" w:cs="Times New Roman"/>
          <w:sz w:val="28"/>
          <w:szCs w:val="28"/>
        </w:rPr>
        <w:t xml:space="preserve"> Домбро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вский. </w:t>
      </w:r>
      <w:r w:rsidRPr="008178CE">
        <w:rPr>
          <w:rFonts w:ascii="Times New Roman" w:eastAsia="Times New Roman" w:hAnsi="Times New Roman" w:cs="Times New Roman"/>
          <w:sz w:val="28"/>
          <w:szCs w:val="28"/>
        </w:rPr>
        <w:t xml:space="preserve">– М.: </w:t>
      </w:r>
      <w:proofErr w:type="spellStart"/>
      <w:r w:rsidRPr="008178CE">
        <w:rPr>
          <w:rFonts w:ascii="Times New Roman" w:eastAsia="Times New Roman" w:hAnsi="Times New Roman" w:cs="Times New Roman"/>
          <w:sz w:val="28"/>
          <w:szCs w:val="28"/>
        </w:rPr>
        <w:t>Детгиз</w:t>
      </w:r>
      <w:proofErr w:type="spellEnd"/>
      <w:r w:rsidRPr="008178CE">
        <w:rPr>
          <w:rFonts w:ascii="Times New Roman" w:eastAsia="Times New Roman" w:hAnsi="Times New Roman" w:cs="Times New Roman"/>
          <w:sz w:val="28"/>
          <w:szCs w:val="28"/>
        </w:rPr>
        <w:t>, 1959. – 176 с.</w:t>
      </w:r>
    </w:p>
    <w:p w:rsidR="006B3079" w:rsidRPr="008178CE" w:rsidRDefault="006B3079" w:rsidP="006B3079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78CE">
        <w:rPr>
          <w:rFonts w:ascii="Times New Roman" w:eastAsia="Times New Roman" w:hAnsi="Times New Roman" w:cs="Times New Roman"/>
          <w:sz w:val="28"/>
          <w:szCs w:val="28"/>
        </w:rPr>
        <w:t>Кувватов</w:t>
      </w:r>
      <w:proofErr w:type="spellEnd"/>
      <w:r w:rsidRPr="008178CE">
        <w:rPr>
          <w:rFonts w:ascii="Times New Roman" w:eastAsia="Times New Roman" w:hAnsi="Times New Roman" w:cs="Times New Roman"/>
          <w:sz w:val="28"/>
          <w:szCs w:val="28"/>
        </w:rPr>
        <w:t>, С. А. Активный отдых на свежем воздухе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2281">
        <w:rPr>
          <w:rFonts w:ascii="Times New Roman" w:eastAsia="Times New Roman" w:hAnsi="Times New Roman" w:cs="Times New Roman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Pr="00802281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Pr="008178CE">
        <w:rPr>
          <w:rFonts w:ascii="Times New Roman" w:eastAsia="Times New Roman" w:hAnsi="Times New Roman" w:cs="Times New Roman"/>
          <w:sz w:val="28"/>
          <w:szCs w:val="28"/>
        </w:rPr>
        <w:t>С. 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8CE">
        <w:rPr>
          <w:rFonts w:ascii="Times New Roman" w:eastAsia="Times New Roman" w:hAnsi="Times New Roman" w:cs="Times New Roman"/>
          <w:sz w:val="28"/>
          <w:szCs w:val="28"/>
        </w:rPr>
        <w:t>Кувватов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178CE">
        <w:rPr>
          <w:rFonts w:ascii="Times New Roman" w:eastAsia="Times New Roman" w:hAnsi="Times New Roman" w:cs="Times New Roman"/>
          <w:sz w:val="28"/>
          <w:szCs w:val="28"/>
        </w:rPr>
        <w:t xml:space="preserve"> - Ростов </w:t>
      </w:r>
      <w:r>
        <w:rPr>
          <w:rFonts w:ascii="Times New Roman" w:eastAsia="Times New Roman" w:hAnsi="Times New Roman" w:cs="Times New Roman"/>
          <w:sz w:val="28"/>
          <w:szCs w:val="28"/>
        </w:rPr>
        <w:t>– на – Дону</w:t>
      </w:r>
      <w:r w:rsidRPr="008178CE">
        <w:rPr>
          <w:rFonts w:ascii="Times New Roman" w:eastAsia="Times New Roman" w:hAnsi="Times New Roman" w:cs="Times New Roman"/>
          <w:sz w:val="28"/>
          <w:szCs w:val="28"/>
        </w:rPr>
        <w:t xml:space="preserve">: издательство “Феникс”, 2005. - 311, [3] </w:t>
      </w:r>
      <w:proofErr w:type="gramStart"/>
      <w:r w:rsidRPr="008178C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178CE">
        <w:rPr>
          <w:rFonts w:ascii="Times New Roman" w:eastAsia="Times New Roman" w:hAnsi="Times New Roman" w:cs="Times New Roman"/>
          <w:sz w:val="28"/>
          <w:szCs w:val="28"/>
        </w:rPr>
        <w:t>.:</w:t>
      </w:r>
    </w:p>
    <w:p w:rsidR="006B3079" w:rsidRPr="008178CE" w:rsidRDefault="006B3079" w:rsidP="006B3079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78CE"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дюк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Е. А. Трудовые дела </w:t>
      </w:r>
      <w:r w:rsidRPr="008178CE">
        <w:rPr>
          <w:rFonts w:ascii="Times New Roman" w:eastAsia="Times New Roman" w:hAnsi="Times New Roman" w:cs="Times New Roman"/>
          <w:sz w:val="28"/>
          <w:szCs w:val="28"/>
        </w:rPr>
        <w:t xml:space="preserve"> и оздоровление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2281">
        <w:rPr>
          <w:rFonts w:ascii="Times New Roman" w:eastAsia="Times New Roman" w:hAnsi="Times New Roman" w:cs="Times New Roman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Pr="00802281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/Е. А. </w:t>
      </w:r>
      <w:proofErr w:type="spellStart"/>
      <w:r w:rsidRPr="008178CE"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дюк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–</w:t>
      </w:r>
      <w:r w:rsidRPr="008178CE">
        <w:rPr>
          <w:rFonts w:ascii="Times New Roman" w:eastAsia="Times New Roman" w:hAnsi="Times New Roman" w:cs="Times New Roman"/>
          <w:sz w:val="28"/>
          <w:szCs w:val="28"/>
        </w:rPr>
        <w:t xml:space="preserve"> Волгогр</w:t>
      </w:r>
      <w:r>
        <w:rPr>
          <w:rFonts w:ascii="Times New Roman" w:eastAsia="Times New Roman" w:hAnsi="Times New Roman" w:cs="Times New Roman"/>
          <w:sz w:val="28"/>
          <w:szCs w:val="28"/>
        </w:rPr>
        <w:t>ад: издательство “Учитель”, 2011</w:t>
      </w:r>
      <w:r w:rsidRPr="008178CE">
        <w:rPr>
          <w:rFonts w:ascii="Times New Roman" w:eastAsia="Times New Roman" w:hAnsi="Times New Roman" w:cs="Times New Roman"/>
          <w:sz w:val="28"/>
          <w:szCs w:val="28"/>
        </w:rPr>
        <w:t xml:space="preserve">. – 207 </w:t>
      </w:r>
      <w:proofErr w:type="gramStart"/>
      <w:r w:rsidRPr="008178C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178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079" w:rsidRPr="008178CE" w:rsidRDefault="006B3079" w:rsidP="006B3079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8178CE">
        <w:rPr>
          <w:rFonts w:ascii="Times New Roman" w:eastAsia="Times New Roman" w:hAnsi="Times New Roman" w:cs="Times New Roman"/>
          <w:sz w:val="28"/>
          <w:szCs w:val="28"/>
        </w:rPr>
        <w:t>Титов, С. В. Ура! Каникулы!</w:t>
      </w:r>
      <w:r w:rsidRPr="00D160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2281">
        <w:rPr>
          <w:rFonts w:ascii="Times New Roman" w:eastAsia="Times New Roman" w:hAnsi="Times New Roman" w:cs="Times New Roman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Pr="00802281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8178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178CE">
        <w:rPr>
          <w:rFonts w:ascii="Times New Roman" w:eastAsia="Times New Roman" w:hAnsi="Times New Roman" w:cs="Times New Roman"/>
          <w:sz w:val="28"/>
          <w:szCs w:val="28"/>
        </w:rPr>
        <w:t>иблиотека вожатого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Pr="008178CE">
        <w:rPr>
          <w:rFonts w:ascii="Times New Roman" w:eastAsia="Times New Roman" w:hAnsi="Times New Roman" w:cs="Times New Roman"/>
          <w:sz w:val="28"/>
          <w:szCs w:val="28"/>
        </w:rPr>
        <w:t>С. В. Титов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178CE">
        <w:rPr>
          <w:rFonts w:ascii="Times New Roman" w:eastAsia="Times New Roman" w:hAnsi="Times New Roman" w:cs="Times New Roman"/>
          <w:sz w:val="28"/>
          <w:szCs w:val="28"/>
        </w:rPr>
        <w:t xml:space="preserve">– М.: ТЦ Сфера, 2002. - 128 </w:t>
      </w:r>
      <w:proofErr w:type="gramStart"/>
      <w:r w:rsidRPr="008178C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178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079" w:rsidRPr="001E5D4A" w:rsidRDefault="006B3079" w:rsidP="006B3079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1E5D4A">
        <w:rPr>
          <w:rFonts w:ascii="Times New Roman" w:eastAsia="Times New Roman" w:hAnsi="Times New Roman" w:cs="Times New Roman"/>
          <w:sz w:val="28"/>
          <w:szCs w:val="28"/>
        </w:rPr>
        <w:t xml:space="preserve">Усов, Ю. Н. В мире трудовых наук [Текст]/ Ю. Н.Усов. - М.: </w:t>
      </w:r>
      <w:proofErr w:type="spellStart"/>
      <w:r w:rsidRPr="001E5D4A">
        <w:rPr>
          <w:rFonts w:ascii="Times New Roman" w:eastAsia="Times New Roman" w:hAnsi="Times New Roman" w:cs="Times New Roman"/>
          <w:sz w:val="28"/>
          <w:szCs w:val="28"/>
        </w:rPr>
        <w:t>SvR</w:t>
      </w:r>
      <w:proofErr w:type="spellEnd"/>
      <w:r w:rsidRPr="001E5D4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1E5D4A">
        <w:rPr>
          <w:rFonts w:ascii="Times New Roman" w:eastAsia="Times New Roman" w:hAnsi="Times New Roman" w:cs="Times New Roman"/>
          <w:sz w:val="28"/>
          <w:szCs w:val="28"/>
        </w:rPr>
        <w:t>Ap</w:t>
      </w:r>
      <w:proofErr w:type="gramEnd"/>
      <w:r w:rsidRPr="001E5D4A">
        <w:rPr>
          <w:rFonts w:ascii="Times New Roman" w:eastAsia="Times New Roman" w:hAnsi="Times New Roman" w:cs="Times New Roman"/>
          <w:sz w:val="28"/>
          <w:szCs w:val="28"/>
        </w:rPr>
        <w:t>гус</w:t>
      </w:r>
      <w:proofErr w:type="spellEnd"/>
      <w:r w:rsidRPr="001E5D4A">
        <w:rPr>
          <w:rFonts w:ascii="Times New Roman" w:eastAsia="Times New Roman" w:hAnsi="Times New Roman" w:cs="Times New Roman"/>
          <w:sz w:val="28"/>
          <w:szCs w:val="28"/>
        </w:rPr>
        <w:t>, 1995. – 224 с.</w:t>
      </w:r>
    </w:p>
    <w:p w:rsidR="00A05662" w:rsidRPr="00B10650" w:rsidRDefault="00A05662" w:rsidP="00093C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05662" w:rsidRPr="00B10650" w:rsidSect="002F1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95B50"/>
    <w:multiLevelType w:val="multilevel"/>
    <w:tmpl w:val="89F89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832293"/>
    <w:multiLevelType w:val="hybridMultilevel"/>
    <w:tmpl w:val="1FFA1B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414BA"/>
    <w:rsid w:val="00093C3D"/>
    <w:rsid w:val="0015712D"/>
    <w:rsid w:val="002E3A83"/>
    <w:rsid w:val="002F1E5F"/>
    <w:rsid w:val="00376DC4"/>
    <w:rsid w:val="003F6930"/>
    <w:rsid w:val="004414BA"/>
    <w:rsid w:val="004636AD"/>
    <w:rsid w:val="006B3079"/>
    <w:rsid w:val="006C6597"/>
    <w:rsid w:val="00767FCE"/>
    <w:rsid w:val="00791C59"/>
    <w:rsid w:val="007930F7"/>
    <w:rsid w:val="008121A3"/>
    <w:rsid w:val="0089449C"/>
    <w:rsid w:val="009601E9"/>
    <w:rsid w:val="009C2BDD"/>
    <w:rsid w:val="009C6110"/>
    <w:rsid w:val="00A05662"/>
    <w:rsid w:val="00A4550F"/>
    <w:rsid w:val="00AA1690"/>
    <w:rsid w:val="00B10650"/>
    <w:rsid w:val="00B57E47"/>
    <w:rsid w:val="00C754AE"/>
    <w:rsid w:val="00D32F0F"/>
    <w:rsid w:val="00D86E1F"/>
    <w:rsid w:val="00EA29F2"/>
    <w:rsid w:val="00EA7756"/>
    <w:rsid w:val="00EC1CCD"/>
    <w:rsid w:val="00F66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E1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C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татьяна</cp:lastModifiedBy>
  <cp:revision>13</cp:revision>
  <dcterms:created xsi:type="dcterms:W3CDTF">2017-01-25T04:24:00Z</dcterms:created>
  <dcterms:modified xsi:type="dcterms:W3CDTF">2018-01-17T05:29:00Z</dcterms:modified>
</cp:coreProperties>
</file>