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A0" w:rsidRPr="008126A0" w:rsidRDefault="00EF0E82" w:rsidP="008126A0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2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6A0" w:rsidRDefault="00EF0E82" w:rsidP="008126A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6A0">
        <w:rPr>
          <w:rFonts w:ascii="Times New Roman" w:hAnsi="Times New Roman" w:cs="Times New Roman"/>
          <w:b/>
          <w:sz w:val="28"/>
          <w:szCs w:val="28"/>
        </w:rPr>
        <w:t>Экология слова в процессе интерпретации художественного текста в условиях образовательного процесса   в   учебно – консультационном пункте при Исправительной колонии.</w:t>
      </w:r>
    </w:p>
    <w:p w:rsidR="00660175" w:rsidRDefault="00660175" w:rsidP="00660175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гуманитарных предметов</w:t>
      </w:r>
    </w:p>
    <w:p w:rsidR="00660175" w:rsidRDefault="00660175" w:rsidP="00660175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Дубровина Надежда Анатольевна</w:t>
      </w:r>
    </w:p>
    <w:p w:rsidR="00660175" w:rsidRPr="008126A0" w:rsidRDefault="00660175" w:rsidP="00660175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ИРМО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Вечерняя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(сменная) ОШ»</w:t>
      </w:r>
    </w:p>
    <w:p w:rsidR="00EF0E82" w:rsidRPr="008126A0" w:rsidRDefault="00EF0E82" w:rsidP="00EF0E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6A0">
        <w:rPr>
          <w:rFonts w:ascii="Times New Roman" w:hAnsi="Times New Roman" w:cs="Times New Roman"/>
          <w:sz w:val="28"/>
          <w:szCs w:val="28"/>
        </w:rPr>
        <w:t xml:space="preserve">      Все образовательные учреждения в пенитенциарной системе, независимо от типа колонии, прикованы к одной и той же сетке часов, к одному и тому же перечню предметов и программ. Как нет чёткой политики в сфере образования осужденных, так и нет стандартов, так как отсутствует концепция образования осужденных. Получается, что перед учебной программой по предмету все равны, в связи с этим на наш взгляд образовательные стандарты в свою очередь также должны способствовать социальной реабилитации и адаптации обучающихся -  осужденных. Французский философ Д.</w:t>
      </w:r>
      <w:r w:rsidR="008126A0">
        <w:rPr>
          <w:rFonts w:ascii="Times New Roman" w:hAnsi="Times New Roman" w:cs="Times New Roman"/>
          <w:sz w:val="28"/>
          <w:szCs w:val="28"/>
        </w:rPr>
        <w:t xml:space="preserve"> </w:t>
      </w:r>
      <w:r w:rsidRPr="008126A0">
        <w:rPr>
          <w:rFonts w:ascii="Times New Roman" w:hAnsi="Times New Roman" w:cs="Times New Roman"/>
          <w:sz w:val="28"/>
          <w:szCs w:val="28"/>
        </w:rPr>
        <w:t xml:space="preserve">Дидро говорил о человеке созданным, чтобы жить в обществе;  если человека разлучить  с обществом, изолировать его – мысли его спутаются, характер ожесточиться, сотни нелепых страстей зародятся в его душе, сумасбродные идеи пустят ростки в мозгу, как дикий терновник среди пустыря. В этих словах мыслителя заложена целая программа для педагогического коллектива, работающего с </w:t>
      </w:r>
      <w:proofErr w:type="gramStart"/>
      <w:r w:rsidRPr="008126A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26A0">
        <w:rPr>
          <w:rFonts w:ascii="Times New Roman" w:hAnsi="Times New Roman" w:cs="Times New Roman"/>
          <w:sz w:val="28"/>
          <w:szCs w:val="28"/>
        </w:rPr>
        <w:t xml:space="preserve"> колонии. Вернуть осужденного человеком в общество, растопить  ледышку в сердце, веять теплом и надеждой на лучшее  – вот в чём заключается миссия учителя школы при колонии. Этому способствует восприятие художественного текста нашими особыми учениками</w:t>
      </w:r>
      <w:r w:rsidR="008126A0">
        <w:rPr>
          <w:rFonts w:ascii="Times New Roman" w:hAnsi="Times New Roman" w:cs="Times New Roman"/>
          <w:sz w:val="28"/>
          <w:szCs w:val="28"/>
        </w:rPr>
        <w:t xml:space="preserve"> и </w:t>
      </w:r>
      <w:r w:rsidRPr="008126A0">
        <w:rPr>
          <w:rFonts w:ascii="Times New Roman" w:hAnsi="Times New Roman" w:cs="Times New Roman"/>
          <w:sz w:val="28"/>
          <w:szCs w:val="28"/>
        </w:rPr>
        <w:t xml:space="preserve">  </w:t>
      </w:r>
      <w:r w:rsidR="008126A0">
        <w:rPr>
          <w:rFonts w:ascii="Times New Roman" w:hAnsi="Times New Roman" w:cs="Times New Roman"/>
          <w:sz w:val="28"/>
          <w:szCs w:val="28"/>
        </w:rPr>
        <w:t xml:space="preserve"> </w:t>
      </w:r>
      <w:r w:rsidRPr="008126A0">
        <w:rPr>
          <w:rFonts w:ascii="Times New Roman" w:hAnsi="Times New Roman" w:cs="Times New Roman"/>
          <w:sz w:val="28"/>
          <w:szCs w:val="28"/>
        </w:rPr>
        <w:t>формирование  у осужденных - обучающихся   необходимой профессиональной компетентности в соответствии с их запросами и потребностями общества, куда они вернуться после окончания срока лишения с</w:t>
      </w:r>
      <w:r w:rsidR="008126A0">
        <w:rPr>
          <w:rFonts w:ascii="Times New Roman" w:hAnsi="Times New Roman" w:cs="Times New Roman"/>
          <w:sz w:val="28"/>
          <w:szCs w:val="28"/>
        </w:rPr>
        <w:t xml:space="preserve">вободы. </w:t>
      </w:r>
      <w:r w:rsidRPr="008126A0">
        <w:rPr>
          <w:rFonts w:ascii="Times New Roman" w:hAnsi="Times New Roman" w:cs="Times New Roman"/>
          <w:sz w:val="28"/>
          <w:szCs w:val="28"/>
        </w:rPr>
        <w:t xml:space="preserve">Интерпретация  художественного текста   должна оказывать осужденным психологическую и социально-педагогическую помощь, давать  знания, необходимые для полноценной жизни на свободе, прививать навыки самопознания и самооценки. </w:t>
      </w:r>
      <w:r w:rsidRPr="008126A0">
        <w:rPr>
          <w:rFonts w:ascii="Times New Roman" w:hAnsi="Times New Roman" w:cs="Times New Roman"/>
          <w:sz w:val="28"/>
          <w:szCs w:val="28"/>
        </w:rPr>
        <w:lastRenderedPageBreak/>
        <w:t xml:space="preserve">Помочь человеку разобраться в самом себе, ответить на вопросы «Кто я? Как мне жить с людьми и среди людей?» - прямая задача учителя образовательного учреждения </w:t>
      </w:r>
      <w:r w:rsidR="008126A0">
        <w:rPr>
          <w:rFonts w:ascii="Times New Roman" w:hAnsi="Times New Roman" w:cs="Times New Roman"/>
          <w:sz w:val="28"/>
          <w:szCs w:val="28"/>
        </w:rPr>
        <w:t>в</w:t>
      </w:r>
      <w:r w:rsidRPr="008126A0">
        <w:rPr>
          <w:rFonts w:ascii="Times New Roman" w:hAnsi="Times New Roman" w:cs="Times New Roman"/>
          <w:sz w:val="28"/>
          <w:szCs w:val="28"/>
        </w:rPr>
        <w:t xml:space="preserve"> ИК. Если осужденный начинает задумываться о той ситуации, которая рассматривается в тексте, значит</w:t>
      </w:r>
      <w:r w:rsidR="008126A0">
        <w:rPr>
          <w:rFonts w:ascii="Times New Roman" w:hAnsi="Times New Roman" w:cs="Times New Roman"/>
          <w:sz w:val="28"/>
          <w:szCs w:val="28"/>
        </w:rPr>
        <w:t xml:space="preserve"> то</w:t>
      </w:r>
      <w:proofErr w:type="gramStart"/>
      <w:r w:rsidRPr="008126A0">
        <w:rPr>
          <w:rFonts w:ascii="Times New Roman" w:hAnsi="Times New Roman" w:cs="Times New Roman"/>
          <w:sz w:val="28"/>
          <w:szCs w:val="28"/>
        </w:rPr>
        <w:t xml:space="preserve"> </w:t>
      </w:r>
      <w:r w:rsidR="008126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126A0">
        <w:rPr>
          <w:rFonts w:ascii="Times New Roman" w:hAnsi="Times New Roman" w:cs="Times New Roman"/>
          <w:sz w:val="28"/>
          <w:szCs w:val="28"/>
        </w:rPr>
        <w:t xml:space="preserve"> что </w:t>
      </w:r>
      <w:r w:rsidRPr="008126A0">
        <w:rPr>
          <w:rFonts w:ascii="Times New Roman" w:hAnsi="Times New Roman" w:cs="Times New Roman"/>
          <w:sz w:val="28"/>
          <w:szCs w:val="28"/>
        </w:rPr>
        <w:t>он заглядывает в свою жизнь, начинает осмысливать её и те причины, которые привели его в зону, пытается понять себя, а значит он становится на путь исправления. Интерпретация текста  происходит с точки зрения своего накопленного жизненного опыта и применима конкретно к себе.  А это очень противоречивый факт.</w:t>
      </w:r>
    </w:p>
    <w:p w:rsidR="00C0150F" w:rsidRPr="008126A0" w:rsidRDefault="00EF0E82" w:rsidP="00C0150F">
      <w:pPr>
        <w:tabs>
          <w:tab w:val="left" w:pos="4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26A0">
        <w:rPr>
          <w:sz w:val="28"/>
          <w:szCs w:val="28"/>
        </w:rPr>
        <w:t xml:space="preserve"> « Как есть  - как надо – как может быть». После просмотра  видеоверсии художественного текста,  нахождении различий в оригинале, осуждённый  интерпретирует </w:t>
      </w:r>
      <w:proofErr w:type="gramStart"/>
      <w:r w:rsidRPr="008126A0">
        <w:rPr>
          <w:sz w:val="28"/>
          <w:szCs w:val="28"/>
        </w:rPr>
        <w:t>услышанное</w:t>
      </w:r>
      <w:proofErr w:type="gramEnd"/>
      <w:r w:rsidRPr="008126A0">
        <w:rPr>
          <w:sz w:val="28"/>
          <w:szCs w:val="28"/>
        </w:rPr>
        <w:t xml:space="preserve"> и увиденное с точки зрения  собственного накопленного жизненного опыта. Нередко, данный опыт негативно влияет на восприятие художественного текста.  </w:t>
      </w:r>
      <w:proofErr w:type="gramStart"/>
      <w:r w:rsidRPr="008126A0">
        <w:rPr>
          <w:sz w:val="28"/>
          <w:szCs w:val="28"/>
        </w:rPr>
        <w:t>Осуждённый</w:t>
      </w:r>
      <w:proofErr w:type="gramEnd"/>
      <w:r w:rsidRPr="008126A0">
        <w:rPr>
          <w:sz w:val="28"/>
          <w:szCs w:val="28"/>
        </w:rPr>
        <w:t xml:space="preserve">  прежде всего видит себя в  данной художественной ситуации, потом уже  героя и автора. </w:t>
      </w:r>
      <w:r w:rsidR="00C0150F" w:rsidRPr="008126A0">
        <w:rPr>
          <w:sz w:val="28"/>
          <w:szCs w:val="28"/>
        </w:rPr>
        <w:t xml:space="preserve">Нельзя признать нормальным  </w:t>
      </w:r>
      <w:r w:rsidR="00C0150F" w:rsidRPr="008126A0">
        <w:rPr>
          <w:b/>
          <w:sz w:val="28"/>
          <w:szCs w:val="28"/>
        </w:rPr>
        <w:t>мат</w:t>
      </w:r>
      <w:r w:rsidR="00C0150F" w:rsidRPr="008126A0">
        <w:rPr>
          <w:sz w:val="28"/>
          <w:szCs w:val="28"/>
        </w:rPr>
        <w:t xml:space="preserve">, который часто, причем в особо изощренном виде, присутствует даже в художественной литературе и в театре. </w:t>
      </w:r>
      <w:proofErr w:type="gramStart"/>
      <w:r w:rsidR="00C0150F" w:rsidRPr="008126A0">
        <w:rPr>
          <w:sz w:val="28"/>
          <w:szCs w:val="28"/>
        </w:rPr>
        <w:t>Интенсивная демократизация языка в сочетании с отменой цензуры привела к тому, что потоки сниженной, жаргонной, а нередко и уголовной и нецензурной лексики вышли за пределы своей социальной среды и стали достоянием всех жанров, требующих экспрессии: художественных текстов, газетных и телевизионных репортажей, публицистических выступлений, политических дебатов: б</w:t>
      </w:r>
      <w:r w:rsidR="00C0150F" w:rsidRPr="008126A0">
        <w:rPr>
          <w:i/>
          <w:iCs/>
          <w:sz w:val="28"/>
          <w:szCs w:val="28"/>
        </w:rPr>
        <w:t>алдёж</w:t>
      </w:r>
      <w:r w:rsidR="00C0150F" w:rsidRPr="008126A0">
        <w:rPr>
          <w:sz w:val="28"/>
          <w:szCs w:val="28"/>
        </w:rPr>
        <w:t xml:space="preserve"> (наркотическое опьянение; удовольствие), </w:t>
      </w:r>
      <w:r w:rsidR="00C0150F" w:rsidRPr="008126A0">
        <w:rPr>
          <w:i/>
          <w:iCs/>
          <w:sz w:val="28"/>
          <w:szCs w:val="28"/>
        </w:rPr>
        <w:t>беспредел</w:t>
      </w:r>
      <w:r w:rsidR="00C0150F" w:rsidRPr="008126A0">
        <w:rPr>
          <w:sz w:val="28"/>
          <w:szCs w:val="28"/>
        </w:rPr>
        <w:t xml:space="preserve"> (беззаконие;</w:t>
      </w:r>
      <w:proofErr w:type="gramEnd"/>
      <w:r w:rsidR="00C0150F" w:rsidRPr="008126A0">
        <w:rPr>
          <w:sz w:val="28"/>
          <w:szCs w:val="28"/>
        </w:rPr>
        <w:t xml:space="preserve"> в уголовном языке обозначает также группировку преступников, отошедших от криминального мира), </w:t>
      </w:r>
      <w:r w:rsidR="00C0150F" w:rsidRPr="008126A0">
        <w:rPr>
          <w:i/>
          <w:iCs/>
          <w:sz w:val="28"/>
          <w:szCs w:val="28"/>
        </w:rPr>
        <w:t>разборка</w:t>
      </w:r>
      <w:r w:rsidR="00C0150F" w:rsidRPr="008126A0">
        <w:rPr>
          <w:sz w:val="28"/>
          <w:szCs w:val="28"/>
        </w:rPr>
        <w:t xml:space="preserve"> (выяснение отношений; самосуд), </w:t>
      </w:r>
      <w:r w:rsidR="00C0150F" w:rsidRPr="008126A0">
        <w:rPr>
          <w:i/>
          <w:iCs/>
          <w:sz w:val="28"/>
          <w:szCs w:val="28"/>
        </w:rPr>
        <w:t>качать права</w:t>
      </w:r>
      <w:r w:rsidR="00C0150F" w:rsidRPr="008126A0">
        <w:rPr>
          <w:sz w:val="28"/>
          <w:szCs w:val="28"/>
        </w:rPr>
        <w:t xml:space="preserve"> (грубо добиваться своего), </w:t>
      </w:r>
      <w:r w:rsidR="00C0150F" w:rsidRPr="008126A0">
        <w:rPr>
          <w:i/>
          <w:iCs/>
          <w:sz w:val="28"/>
          <w:szCs w:val="28"/>
        </w:rPr>
        <w:t>вешать лапшу на уши</w:t>
      </w:r>
      <w:r w:rsidR="00C0150F" w:rsidRPr="008126A0">
        <w:rPr>
          <w:sz w:val="28"/>
          <w:szCs w:val="28"/>
        </w:rPr>
        <w:t xml:space="preserve"> (вводить в заблуждение), </w:t>
      </w:r>
      <w:r w:rsidR="00C0150F" w:rsidRPr="008126A0">
        <w:rPr>
          <w:i/>
          <w:iCs/>
          <w:sz w:val="28"/>
          <w:szCs w:val="28"/>
        </w:rPr>
        <w:t xml:space="preserve">на </w:t>
      </w:r>
      <w:proofErr w:type="gramStart"/>
      <w:r w:rsidR="00C0150F" w:rsidRPr="008126A0">
        <w:rPr>
          <w:i/>
          <w:iCs/>
          <w:sz w:val="28"/>
          <w:szCs w:val="28"/>
        </w:rPr>
        <w:t>халяву</w:t>
      </w:r>
      <w:proofErr w:type="gramEnd"/>
      <w:r w:rsidR="00C0150F" w:rsidRPr="008126A0">
        <w:rPr>
          <w:sz w:val="28"/>
          <w:szCs w:val="28"/>
        </w:rPr>
        <w:t xml:space="preserve"> (не затрачивая средств или усилий), </w:t>
      </w:r>
      <w:r w:rsidR="00C0150F" w:rsidRPr="008126A0">
        <w:rPr>
          <w:i/>
          <w:iCs/>
          <w:sz w:val="28"/>
          <w:szCs w:val="28"/>
        </w:rPr>
        <w:t>лох</w:t>
      </w:r>
      <w:r w:rsidR="00C0150F" w:rsidRPr="008126A0">
        <w:rPr>
          <w:sz w:val="28"/>
          <w:szCs w:val="28"/>
        </w:rPr>
        <w:t xml:space="preserve"> (разиня; потерпевший), </w:t>
      </w:r>
      <w:r w:rsidR="00C0150F" w:rsidRPr="008126A0">
        <w:rPr>
          <w:i/>
          <w:iCs/>
          <w:sz w:val="28"/>
          <w:szCs w:val="28"/>
        </w:rPr>
        <w:t>замочить</w:t>
      </w:r>
      <w:r w:rsidR="00C0150F" w:rsidRPr="008126A0">
        <w:rPr>
          <w:sz w:val="28"/>
          <w:szCs w:val="28"/>
        </w:rPr>
        <w:t xml:space="preserve"> (убить), </w:t>
      </w:r>
      <w:r w:rsidR="00C0150F" w:rsidRPr="008126A0">
        <w:rPr>
          <w:i/>
          <w:iCs/>
          <w:sz w:val="28"/>
          <w:szCs w:val="28"/>
        </w:rPr>
        <w:t xml:space="preserve">кинуть, взять на </w:t>
      </w:r>
      <w:proofErr w:type="spellStart"/>
      <w:r w:rsidR="00C0150F" w:rsidRPr="008126A0">
        <w:rPr>
          <w:i/>
          <w:iCs/>
          <w:sz w:val="28"/>
          <w:szCs w:val="28"/>
        </w:rPr>
        <w:t>понт</w:t>
      </w:r>
      <w:proofErr w:type="spellEnd"/>
      <w:r w:rsidR="00C0150F" w:rsidRPr="008126A0">
        <w:rPr>
          <w:i/>
          <w:iCs/>
          <w:sz w:val="28"/>
          <w:szCs w:val="28"/>
        </w:rPr>
        <w:t>, взять на пушку</w:t>
      </w:r>
      <w:r w:rsidR="00C0150F" w:rsidRPr="008126A0">
        <w:rPr>
          <w:sz w:val="28"/>
          <w:szCs w:val="28"/>
        </w:rPr>
        <w:t xml:space="preserve"> (обмануть), </w:t>
      </w:r>
      <w:r w:rsidR="00C0150F" w:rsidRPr="008126A0">
        <w:rPr>
          <w:i/>
          <w:iCs/>
          <w:sz w:val="28"/>
          <w:szCs w:val="28"/>
        </w:rPr>
        <w:t>навар</w:t>
      </w:r>
      <w:r w:rsidR="00C0150F" w:rsidRPr="008126A0">
        <w:rPr>
          <w:sz w:val="28"/>
          <w:szCs w:val="28"/>
        </w:rPr>
        <w:t xml:space="preserve"> (доход), </w:t>
      </w:r>
      <w:r w:rsidR="00C0150F" w:rsidRPr="008126A0">
        <w:rPr>
          <w:i/>
          <w:iCs/>
          <w:sz w:val="28"/>
          <w:szCs w:val="28"/>
        </w:rPr>
        <w:t>не светит</w:t>
      </w:r>
      <w:r w:rsidR="00C0150F" w:rsidRPr="008126A0">
        <w:rPr>
          <w:sz w:val="28"/>
          <w:szCs w:val="28"/>
        </w:rPr>
        <w:t xml:space="preserve"> (не получится что-л., не будет успеха),</w:t>
      </w:r>
      <w:r w:rsidR="00C0150F" w:rsidRPr="008126A0">
        <w:rPr>
          <w:i/>
          <w:iCs/>
          <w:sz w:val="28"/>
          <w:szCs w:val="28"/>
        </w:rPr>
        <w:t xml:space="preserve"> до лампочки </w:t>
      </w:r>
      <w:r w:rsidR="00C0150F" w:rsidRPr="008126A0">
        <w:rPr>
          <w:sz w:val="28"/>
          <w:szCs w:val="28"/>
        </w:rPr>
        <w:t>(безразлично) - вот   список слов   жаргона, ставших общеизвестными и общеупотребительными не только в стенах Исправительной колонии</w:t>
      </w:r>
      <w:proofErr w:type="gramStart"/>
      <w:r w:rsidR="00C0150F" w:rsidRPr="008126A0">
        <w:rPr>
          <w:sz w:val="28"/>
          <w:szCs w:val="28"/>
        </w:rPr>
        <w:t xml:space="preserve"> ,</w:t>
      </w:r>
      <w:proofErr w:type="gramEnd"/>
      <w:r w:rsidR="00C0150F" w:rsidRPr="008126A0">
        <w:rPr>
          <w:sz w:val="28"/>
          <w:szCs w:val="28"/>
        </w:rPr>
        <w:t xml:space="preserve"> но и в </w:t>
      </w:r>
      <w:r w:rsidR="00C0150F" w:rsidRPr="008126A0">
        <w:rPr>
          <w:sz w:val="28"/>
          <w:szCs w:val="28"/>
        </w:rPr>
        <w:lastRenderedPageBreak/>
        <w:t>повседневной обстановке. Именно с этих позиций и происходит восприятие художественного текста обучающимися – осуждёнными.</w:t>
      </w:r>
    </w:p>
    <w:p w:rsidR="00C0150F" w:rsidRPr="008126A0" w:rsidRDefault="00C0150F" w:rsidP="00C0150F">
      <w:pPr>
        <w:tabs>
          <w:tab w:val="left" w:pos="4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126A0">
        <w:rPr>
          <w:sz w:val="28"/>
          <w:szCs w:val="28"/>
        </w:rPr>
        <w:t>Характерно</w:t>
      </w:r>
      <w:r w:rsidR="008126A0">
        <w:rPr>
          <w:sz w:val="28"/>
          <w:szCs w:val="28"/>
        </w:rPr>
        <w:t xml:space="preserve"> то</w:t>
      </w:r>
      <w:r w:rsidRPr="008126A0">
        <w:rPr>
          <w:sz w:val="28"/>
          <w:szCs w:val="28"/>
        </w:rPr>
        <w:t xml:space="preserve">, что исследователи склонны считать многие жаргонизмы уголовной среды, не утратившие связи с этой средой, такие, как </w:t>
      </w:r>
      <w:r w:rsidRPr="008126A0">
        <w:rPr>
          <w:i/>
          <w:iCs/>
          <w:sz w:val="28"/>
          <w:szCs w:val="28"/>
        </w:rPr>
        <w:t>мусор</w:t>
      </w:r>
      <w:r w:rsidRPr="008126A0">
        <w:rPr>
          <w:sz w:val="28"/>
          <w:szCs w:val="28"/>
        </w:rPr>
        <w:t xml:space="preserve"> (милиционер), </w:t>
      </w:r>
      <w:r w:rsidRPr="008126A0">
        <w:rPr>
          <w:i/>
          <w:iCs/>
          <w:sz w:val="28"/>
          <w:szCs w:val="28"/>
        </w:rPr>
        <w:t>обуть</w:t>
      </w:r>
      <w:r w:rsidRPr="008126A0">
        <w:rPr>
          <w:sz w:val="28"/>
          <w:szCs w:val="28"/>
        </w:rPr>
        <w:t xml:space="preserve"> (ограбить, обобрать), </w:t>
      </w:r>
      <w:proofErr w:type="spellStart"/>
      <w:r w:rsidRPr="008126A0">
        <w:rPr>
          <w:i/>
          <w:iCs/>
          <w:sz w:val="28"/>
          <w:szCs w:val="28"/>
        </w:rPr>
        <w:t>важняк</w:t>
      </w:r>
      <w:proofErr w:type="spellEnd"/>
      <w:r w:rsidRPr="008126A0">
        <w:rPr>
          <w:sz w:val="28"/>
          <w:szCs w:val="28"/>
        </w:rPr>
        <w:t xml:space="preserve"> (следователь по особо важным делам), </w:t>
      </w:r>
      <w:r w:rsidRPr="008126A0">
        <w:rPr>
          <w:i/>
          <w:iCs/>
          <w:sz w:val="28"/>
          <w:szCs w:val="28"/>
        </w:rPr>
        <w:t>мочить</w:t>
      </w:r>
      <w:r w:rsidRPr="008126A0">
        <w:rPr>
          <w:sz w:val="28"/>
          <w:szCs w:val="28"/>
        </w:rPr>
        <w:t xml:space="preserve"> (убивать), </w:t>
      </w:r>
      <w:proofErr w:type="spellStart"/>
      <w:r w:rsidRPr="008126A0">
        <w:rPr>
          <w:i/>
          <w:iCs/>
          <w:sz w:val="28"/>
          <w:szCs w:val="28"/>
        </w:rPr>
        <w:t>ксива</w:t>
      </w:r>
      <w:proofErr w:type="spellEnd"/>
      <w:r w:rsidRPr="008126A0">
        <w:rPr>
          <w:sz w:val="28"/>
          <w:szCs w:val="28"/>
        </w:rPr>
        <w:t xml:space="preserve"> (паспорт) и др.</w:t>
      </w:r>
      <w:r w:rsidR="008126A0">
        <w:rPr>
          <w:sz w:val="28"/>
          <w:szCs w:val="28"/>
        </w:rPr>
        <w:t xml:space="preserve"> </w:t>
      </w:r>
      <w:r w:rsidRPr="008126A0">
        <w:rPr>
          <w:sz w:val="28"/>
          <w:szCs w:val="28"/>
        </w:rPr>
        <w:t xml:space="preserve"> достоянием </w:t>
      </w:r>
      <w:r w:rsidR="008126A0">
        <w:rPr>
          <w:sz w:val="28"/>
          <w:szCs w:val="28"/>
        </w:rPr>
        <w:t xml:space="preserve"> </w:t>
      </w:r>
      <w:r w:rsidRPr="008126A0">
        <w:rPr>
          <w:sz w:val="28"/>
          <w:szCs w:val="28"/>
        </w:rPr>
        <w:t xml:space="preserve">"общего жаргона", </w:t>
      </w:r>
      <w:r w:rsidR="008126A0">
        <w:rPr>
          <w:sz w:val="28"/>
          <w:szCs w:val="28"/>
        </w:rPr>
        <w:t xml:space="preserve"> </w:t>
      </w:r>
      <w:r w:rsidRPr="008126A0">
        <w:rPr>
          <w:sz w:val="28"/>
          <w:szCs w:val="28"/>
        </w:rPr>
        <w:t>при этом под общим жаргоном понимается "тот пласт современного русского жаргона, который, не являясь принадлежностью отдельных социальных групп, с достаточно высокой частотностью</w:t>
      </w:r>
      <w:proofErr w:type="gramEnd"/>
      <w:r w:rsidRPr="008126A0">
        <w:rPr>
          <w:sz w:val="28"/>
          <w:szCs w:val="28"/>
        </w:rPr>
        <w:t xml:space="preserve"> встречается в языке средств массовой информации и употребляется (</w:t>
      </w:r>
      <w:proofErr w:type="gramStart"/>
      <w:r w:rsidRPr="008126A0">
        <w:rPr>
          <w:sz w:val="28"/>
          <w:szCs w:val="28"/>
        </w:rPr>
        <w:t>или</w:t>
      </w:r>
      <w:proofErr w:type="gramEnd"/>
      <w:r w:rsidRPr="008126A0">
        <w:rPr>
          <w:sz w:val="28"/>
          <w:szCs w:val="28"/>
        </w:rPr>
        <w:t xml:space="preserve"> по крайней мере понимается) всеми жителями большого города, в частности, образованными носителями русского литературного языка". Тот факт, что жаргонизмы теперь уже, как правило, не поясняются в текстах, не требуют "перевода" на стандартный и общепринятый язык, свидетельствует о том, что они "если еще и не вошли, то уже ворвались в речевой обиход образованного общества", демонстрируя "свободу самовыражения" и право на выбор любых выразительных средств.</w:t>
      </w:r>
    </w:p>
    <w:p w:rsidR="00C0150F" w:rsidRPr="008126A0" w:rsidRDefault="00C0150F" w:rsidP="00C0150F">
      <w:pPr>
        <w:pStyle w:val="text"/>
        <w:suppressAutoHyphens/>
        <w:spacing w:before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126A0">
        <w:rPr>
          <w:rFonts w:ascii="Times New Roman" w:hAnsi="Times New Roman" w:cs="Times New Roman"/>
          <w:color w:val="auto"/>
          <w:sz w:val="28"/>
          <w:szCs w:val="28"/>
        </w:rPr>
        <w:t>Жаргонная лексика уступает литературной в точности, что определяет ее неполноценность как средство общения. Значение жаргонизмов, как правило, варьируется в зависимости от контекста. Например, прилагательное "</w:t>
      </w:r>
      <w:proofErr w:type="gramStart"/>
      <w:r w:rsidRPr="008126A0">
        <w:rPr>
          <w:rFonts w:ascii="Times New Roman" w:hAnsi="Times New Roman" w:cs="Times New Roman"/>
          <w:color w:val="auto"/>
          <w:sz w:val="28"/>
          <w:szCs w:val="28"/>
        </w:rPr>
        <w:t>клевый</w:t>
      </w:r>
      <w:proofErr w:type="gramEnd"/>
      <w:r w:rsidRPr="008126A0">
        <w:rPr>
          <w:rFonts w:ascii="Times New Roman" w:hAnsi="Times New Roman" w:cs="Times New Roman"/>
          <w:color w:val="auto"/>
          <w:sz w:val="28"/>
          <w:szCs w:val="28"/>
        </w:rPr>
        <w:t>" имеет значения хороший, привлекательный, интересный, надежный.</w:t>
      </w:r>
    </w:p>
    <w:p w:rsidR="001D687A" w:rsidRPr="008126A0" w:rsidRDefault="00C0150F" w:rsidP="008126A0">
      <w:pPr>
        <w:tabs>
          <w:tab w:val="left" w:pos="4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8126A0">
        <w:rPr>
          <w:sz w:val="28"/>
          <w:szCs w:val="28"/>
        </w:rPr>
        <w:t xml:space="preserve">Справедливости ради нужно отметить, что бывают жаргонизмы довольно точные и образные, они имеют шанс со временем войти и входят в литературный язык, в ту его часть, которая называется разговорно-бытовым языком (языком неофициального бытового общения). За пределами бытовой сферы их употребление должно быть осторожным и мотивированным специальными целями. Например: "Надо остановить </w:t>
      </w:r>
      <w:proofErr w:type="gramStart"/>
      <w:r w:rsidRPr="008126A0">
        <w:rPr>
          <w:sz w:val="28"/>
          <w:szCs w:val="28"/>
        </w:rPr>
        <w:t>беспредел</w:t>
      </w:r>
      <w:proofErr w:type="gramEnd"/>
      <w:r w:rsidRPr="008126A0">
        <w:rPr>
          <w:sz w:val="28"/>
          <w:szCs w:val="28"/>
        </w:rPr>
        <w:t xml:space="preserve"> с ценами на энергоресурсы". </w:t>
      </w:r>
      <w:proofErr w:type="gramStart"/>
      <w:r w:rsidRPr="008126A0">
        <w:rPr>
          <w:sz w:val="28"/>
          <w:szCs w:val="28"/>
        </w:rPr>
        <w:t>Беспредел</w:t>
      </w:r>
      <w:proofErr w:type="gramEnd"/>
      <w:r w:rsidRPr="008126A0">
        <w:rPr>
          <w:sz w:val="28"/>
          <w:szCs w:val="28"/>
        </w:rPr>
        <w:t xml:space="preserve"> сильнее передает значение оценки, чем, например, выражение: необоснованное повышение цен на энергоресурсы.</w:t>
      </w:r>
      <w:r w:rsidR="008126A0">
        <w:rPr>
          <w:sz w:val="28"/>
          <w:szCs w:val="28"/>
        </w:rPr>
        <w:t xml:space="preserve"> </w:t>
      </w:r>
      <w:r w:rsidR="00EF0E82" w:rsidRPr="008126A0">
        <w:rPr>
          <w:sz w:val="28"/>
          <w:szCs w:val="28"/>
        </w:rPr>
        <w:t xml:space="preserve">Учителю надо обязательно переставить  этот порядок и применить именно </w:t>
      </w:r>
      <w:r w:rsidR="00EF0E82" w:rsidRPr="008126A0">
        <w:rPr>
          <w:sz w:val="28"/>
          <w:szCs w:val="28"/>
        </w:rPr>
        <w:lastRenderedPageBreak/>
        <w:t xml:space="preserve">литературоведческий подход к анализу художественного текста, а не жизненной позиции ученика. Увидеть красоту есенинского слова, а не его намёки на тюремный  жаргон. Понять Катерину и её жизненный свет в   тёмном царстве, а не сравнивать с женой во время отсутствия мужа. Оценить самопожертвование Сони Мармеладовой, а не строить планы на совместное времяпровождение. </w:t>
      </w:r>
      <w:r w:rsidR="008126A0">
        <w:rPr>
          <w:sz w:val="28"/>
          <w:szCs w:val="28"/>
        </w:rPr>
        <w:t>Ученики</w:t>
      </w:r>
      <w:r w:rsidR="00EF0E82" w:rsidRPr="008126A0">
        <w:rPr>
          <w:sz w:val="28"/>
          <w:szCs w:val="28"/>
        </w:rPr>
        <w:t xml:space="preserve"> нашего учебно – консультационного пункта  разных возрастов (от 18 до 45 лет), конечно и жизненный опыт у</w:t>
      </w:r>
      <w:r w:rsidR="008126A0">
        <w:rPr>
          <w:sz w:val="28"/>
          <w:szCs w:val="28"/>
        </w:rPr>
        <w:t xml:space="preserve"> всех собственный, неповторимый</w:t>
      </w:r>
      <w:r w:rsidR="00EF0E82" w:rsidRPr="008126A0">
        <w:rPr>
          <w:sz w:val="28"/>
          <w:szCs w:val="28"/>
        </w:rPr>
        <w:t>, в итоге -  исправительная колония. Понимание художественного текста</w:t>
      </w:r>
      <w:r w:rsidR="008126A0">
        <w:rPr>
          <w:sz w:val="28"/>
          <w:szCs w:val="28"/>
        </w:rPr>
        <w:t xml:space="preserve"> -</w:t>
      </w:r>
      <w:r w:rsidR="00EF0E82" w:rsidRPr="008126A0">
        <w:rPr>
          <w:sz w:val="28"/>
          <w:szCs w:val="28"/>
        </w:rPr>
        <w:t xml:space="preserve"> </w:t>
      </w:r>
      <w:r w:rsidR="008126A0">
        <w:rPr>
          <w:sz w:val="28"/>
          <w:szCs w:val="28"/>
        </w:rPr>
        <w:t xml:space="preserve"> </w:t>
      </w:r>
      <w:r w:rsidR="00EF0E82" w:rsidRPr="008126A0">
        <w:rPr>
          <w:sz w:val="28"/>
          <w:szCs w:val="28"/>
        </w:rPr>
        <w:t xml:space="preserve"> прежде всего переосмысливание    ситуации  в тексте применительно  </w:t>
      </w:r>
      <w:proofErr w:type="gramStart"/>
      <w:r w:rsidR="00EF0E82" w:rsidRPr="008126A0">
        <w:rPr>
          <w:sz w:val="28"/>
          <w:szCs w:val="28"/>
        </w:rPr>
        <w:t>к</w:t>
      </w:r>
      <w:proofErr w:type="gramEnd"/>
      <w:r w:rsidR="00EF0E82" w:rsidRPr="008126A0">
        <w:rPr>
          <w:sz w:val="28"/>
          <w:szCs w:val="28"/>
        </w:rPr>
        <w:t xml:space="preserve"> собственной. </w:t>
      </w:r>
      <w:r w:rsidRPr="008126A0">
        <w:rPr>
          <w:sz w:val="28"/>
          <w:szCs w:val="28"/>
        </w:rPr>
        <w:t xml:space="preserve"> </w:t>
      </w:r>
    </w:p>
    <w:p w:rsidR="00660175" w:rsidRDefault="00D43949" w:rsidP="00C0150F">
      <w:pPr>
        <w:spacing w:line="360" w:lineRule="auto"/>
        <w:rPr>
          <w:sz w:val="28"/>
          <w:szCs w:val="28"/>
        </w:rPr>
      </w:pPr>
      <w:r w:rsidRPr="008126A0">
        <w:rPr>
          <w:sz w:val="28"/>
          <w:szCs w:val="28"/>
        </w:rPr>
        <w:t>Литература</w:t>
      </w:r>
      <w:r w:rsidRPr="008126A0">
        <w:rPr>
          <w:sz w:val="28"/>
          <w:szCs w:val="28"/>
        </w:rPr>
        <w:br/>
      </w:r>
      <w:r w:rsidR="001D687A" w:rsidRPr="008126A0">
        <w:rPr>
          <w:sz w:val="28"/>
          <w:szCs w:val="28"/>
        </w:rPr>
        <w:t>1</w:t>
      </w:r>
      <w:r w:rsidRPr="008126A0">
        <w:rPr>
          <w:sz w:val="28"/>
          <w:szCs w:val="28"/>
        </w:rPr>
        <w:t xml:space="preserve">. </w:t>
      </w:r>
      <w:proofErr w:type="spellStart"/>
      <w:r w:rsidRPr="008126A0">
        <w:rPr>
          <w:sz w:val="28"/>
          <w:szCs w:val="28"/>
        </w:rPr>
        <w:t>М.А.Грачев</w:t>
      </w:r>
      <w:proofErr w:type="spellEnd"/>
      <w:r w:rsidRPr="008126A0">
        <w:rPr>
          <w:sz w:val="28"/>
          <w:szCs w:val="28"/>
        </w:rPr>
        <w:t xml:space="preserve">. Арготизмы в молодежном жаргоне // РЯШ. - </w:t>
      </w:r>
      <w:r w:rsidR="00660175">
        <w:rPr>
          <w:sz w:val="28"/>
          <w:szCs w:val="28"/>
        </w:rPr>
        <w:t>2008</w:t>
      </w:r>
      <w:r w:rsidRPr="008126A0">
        <w:rPr>
          <w:sz w:val="28"/>
          <w:szCs w:val="28"/>
        </w:rPr>
        <w:t xml:space="preserve"> г., </w:t>
      </w:r>
      <w:r w:rsidR="00660175">
        <w:rPr>
          <w:sz w:val="28"/>
          <w:szCs w:val="28"/>
        </w:rPr>
        <w:t xml:space="preserve">  </w:t>
      </w:r>
    </w:p>
    <w:p w:rsidR="001D687A" w:rsidRPr="008126A0" w:rsidRDefault="001D687A" w:rsidP="00C0150F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8126A0">
        <w:rPr>
          <w:sz w:val="28"/>
          <w:szCs w:val="28"/>
        </w:rPr>
        <w:t>2</w:t>
      </w:r>
      <w:r w:rsidR="00D43949" w:rsidRPr="008126A0">
        <w:rPr>
          <w:sz w:val="28"/>
          <w:szCs w:val="28"/>
        </w:rPr>
        <w:t xml:space="preserve">. </w:t>
      </w:r>
      <w:proofErr w:type="spellStart"/>
      <w:r w:rsidR="00D43949" w:rsidRPr="008126A0">
        <w:rPr>
          <w:sz w:val="28"/>
          <w:szCs w:val="28"/>
        </w:rPr>
        <w:t>В.В.Колесов</w:t>
      </w:r>
      <w:proofErr w:type="spellEnd"/>
      <w:r w:rsidR="00D43949" w:rsidRPr="008126A0">
        <w:rPr>
          <w:sz w:val="28"/>
          <w:szCs w:val="28"/>
        </w:rPr>
        <w:t>. Гордый наш язык... С.-П., «Авалон. Азбука-классика», 20</w:t>
      </w:r>
      <w:r w:rsidR="00660175">
        <w:rPr>
          <w:sz w:val="28"/>
          <w:szCs w:val="28"/>
        </w:rPr>
        <w:t>1</w:t>
      </w:r>
      <w:r w:rsidR="00D43949" w:rsidRPr="008126A0">
        <w:rPr>
          <w:sz w:val="28"/>
          <w:szCs w:val="28"/>
        </w:rPr>
        <w:t>7 г.</w:t>
      </w:r>
      <w:r w:rsidR="00D43949" w:rsidRPr="008126A0">
        <w:rPr>
          <w:sz w:val="28"/>
          <w:szCs w:val="28"/>
        </w:rPr>
        <w:br/>
      </w:r>
      <w:r w:rsidRPr="008126A0">
        <w:rPr>
          <w:sz w:val="28"/>
          <w:szCs w:val="28"/>
        </w:rPr>
        <w:t>3</w:t>
      </w:r>
      <w:r w:rsidR="00D43949" w:rsidRPr="008126A0">
        <w:rPr>
          <w:sz w:val="28"/>
          <w:szCs w:val="28"/>
        </w:rPr>
        <w:t>. Боброва Л.В. Классные часы. Ростов н/Д.: Феникс, 20</w:t>
      </w:r>
      <w:r w:rsidR="00660175">
        <w:rPr>
          <w:sz w:val="28"/>
          <w:szCs w:val="28"/>
        </w:rPr>
        <w:t>1</w:t>
      </w:r>
      <w:r w:rsidR="00D43949" w:rsidRPr="008126A0">
        <w:rPr>
          <w:sz w:val="28"/>
          <w:szCs w:val="28"/>
        </w:rPr>
        <w:t>6 г.</w:t>
      </w:r>
    </w:p>
    <w:p w:rsidR="00E412ED" w:rsidRPr="008126A0" w:rsidRDefault="001D687A" w:rsidP="00C0150F">
      <w:pPr>
        <w:spacing w:line="360" w:lineRule="auto"/>
        <w:rPr>
          <w:b/>
          <w:sz w:val="28"/>
          <w:szCs w:val="28"/>
        </w:rPr>
      </w:pPr>
      <w:r w:rsidRPr="008126A0">
        <w:rPr>
          <w:sz w:val="28"/>
          <w:szCs w:val="28"/>
        </w:rPr>
        <w:t>4</w:t>
      </w:r>
      <w:r w:rsidR="00D43949" w:rsidRPr="008126A0">
        <w:rPr>
          <w:sz w:val="28"/>
          <w:szCs w:val="28"/>
        </w:rPr>
        <w:t xml:space="preserve">. Внеклассные мероприятия: </w:t>
      </w:r>
      <w:r w:rsidRPr="008126A0">
        <w:rPr>
          <w:sz w:val="28"/>
          <w:szCs w:val="28"/>
        </w:rPr>
        <w:t>10</w:t>
      </w:r>
      <w:r w:rsidR="00D43949" w:rsidRPr="008126A0">
        <w:rPr>
          <w:sz w:val="28"/>
          <w:szCs w:val="28"/>
        </w:rPr>
        <w:t xml:space="preserve"> класс</w:t>
      </w:r>
      <w:proofErr w:type="gramStart"/>
      <w:r w:rsidR="00D43949" w:rsidRPr="008126A0">
        <w:rPr>
          <w:sz w:val="28"/>
          <w:szCs w:val="28"/>
        </w:rPr>
        <w:t>/ А</w:t>
      </w:r>
      <w:proofErr w:type="gramEnd"/>
      <w:r w:rsidR="00D43949" w:rsidRPr="008126A0">
        <w:rPr>
          <w:sz w:val="28"/>
          <w:szCs w:val="28"/>
        </w:rPr>
        <w:t xml:space="preserve">вт.-сост. </w:t>
      </w:r>
      <w:proofErr w:type="spellStart"/>
      <w:r w:rsidR="00D43949" w:rsidRPr="008126A0">
        <w:rPr>
          <w:sz w:val="28"/>
          <w:szCs w:val="28"/>
        </w:rPr>
        <w:t>Л.Л.Заг</w:t>
      </w:r>
      <w:r w:rsidRPr="008126A0">
        <w:rPr>
          <w:sz w:val="28"/>
          <w:szCs w:val="28"/>
        </w:rPr>
        <w:t>уменова</w:t>
      </w:r>
      <w:proofErr w:type="spellEnd"/>
      <w:r w:rsidRPr="008126A0">
        <w:rPr>
          <w:sz w:val="28"/>
          <w:szCs w:val="28"/>
        </w:rPr>
        <w:t>. - М.</w:t>
      </w:r>
      <w:proofErr w:type="gramStart"/>
      <w:r w:rsidRPr="008126A0">
        <w:rPr>
          <w:sz w:val="28"/>
          <w:szCs w:val="28"/>
        </w:rPr>
        <w:t xml:space="preserve"> :</w:t>
      </w:r>
      <w:proofErr w:type="gramEnd"/>
      <w:r w:rsidRPr="008126A0">
        <w:rPr>
          <w:sz w:val="28"/>
          <w:szCs w:val="28"/>
        </w:rPr>
        <w:t xml:space="preserve"> ВАКО, 2008 г. </w:t>
      </w:r>
    </w:p>
    <w:p w:rsidR="007344CB" w:rsidRPr="008126A0" w:rsidRDefault="00C0150F" w:rsidP="00C0150F">
      <w:pPr>
        <w:rPr>
          <w:b/>
          <w:sz w:val="28"/>
          <w:szCs w:val="28"/>
        </w:rPr>
      </w:pPr>
      <w:r w:rsidRPr="008126A0">
        <w:rPr>
          <w:b/>
          <w:sz w:val="28"/>
          <w:szCs w:val="28"/>
        </w:rPr>
        <w:t xml:space="preserve"> </w:t>
      </w:r>
      <w:r w:rsidRPr="008126A0">
        <w:rPr>
          <w:b/>
          <w:sz w:val="28"/>
          <w:szCs w:val="28"/>
        </w:rPr>
        <w:tab/>
      </w:r>
    </w:p>
    <w:sectPr w:rsidR="007344CB" w:rsidRPr="008126A0" w:rsidSect="008126A0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862"/>
    <w:multiLevelType w:val="hybridMultilevel"/>
    <w:tmpl w:val="48D69D2E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423A2"/>
    <w:multiLevelType w:val="hybridMultilevel"/>
    <w:tmpl w:val="67AA5714"/>
    <w:lvl w:ilvl="0" w:tplc="761CA1D8">
      <w:numFmt w:val="bullet"/>
      <w:lvlText w:val="-"/>
      <w:lvlJc w:val="left"/>
      <w:pPr>
        <w:tabs>
          <w:tab w:val="num" w:pos="-120"/>
        </w:tabs>
        <w:ind w:left="-1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2">
    <w:nsid w:val="1CC74435"/>
    <w:multiLevelType w:val="hybridMultilevel"/>
    <w:tmpl w:val="C3366938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3D0FB4"/>
    <w:multiLevelType w:val="hybridMultilevel"/>
    <w:tmpl w:val="4242700A"/>
    <w:lvl w:ilvl="0" w:tplc="BAFE422A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D36CF0"/>
    <w:multiLevelType w:val="hybridMultilevel"/>
    <w:tmpl w:val="FF26ED4E"/>
    <w:lvl w:ilvl="0" w:tplc="42CC1B74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6E31DD1"/>
    <w:multiLevelType w:val="hybridMultilevel"/>
    <w:tmpl w:val="22DEDFC2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771744"/>
    <w:multiLevelType w:val="hybridMultilevel"/>
    <w:tmpl w:val="70865EC6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E01003"/>
    <w:multiLevelType w:val="hybridMultilevel"/>
    <w:tmpl w:val="F5D448BA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D903FF"/>
    <w:multiLevelType w:val="hybridMultilevel"/>
    <w:tmpl w:val="F6222AA2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877BAC"/>
    <w:multiLevelType w:val="hybridMultilevel"/>
    <w:tmpl w:val="AF3037F2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936E0A"/>
    <w:multiLevelType w:val="hybridMultilevel"/>
    <w:tmpl w:val="69A8B6EA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392CEF"/>
    <w:multiLevelType w:val="hybridMultilevel"/>
    <w:tmpl w:val="EAEE60B8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0B"/>
    <w:rsid w:val="001D687A"/>
    <w:rsid w:val="003B7452"/>
    <w:rsid w:val="00660175"/>
    <w:rsid w:val="0067690B"/>
    <w:rsid w:val="007344CB"/>
    <w:rsid w:val="008126A0"/>
    <w:rsid w:val="008753A0"/>
    <w:rsid w:val="00B74246"/>
    <w:rsid w:val="00C0150F"/>
    <w:rsid w:val="00D43949"/>
    <w:rsid w:val="00DB7F6D"/>
    <w:rsid w:val="00E412ED"/>
    <w:rsid w:val="00E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12ED"/>
  </w:style>
  <w:style w:type="paragraph" w:styleId="a3">
    <w:name w:val="Normal (Web)"/>
    <w:basedOn w:val="a"/>
    <w:uiPriority w:val="99"/>
    <w:rsid w:val="00E412E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412ED"/>
    <w:rPr>
      <w:rFonts w:cs="Times New Roman"/>
      <w:i/>
      <w:iCs/>
    </w:rPr>
  </w:style>
  <w:style w:type="character" w:styleId="a5">
    <w:name w:val="Strong"/>
    <w:basedOn w:val="a0"/>
    <w:uiPriority w:val="22"/>
    <w:qFormat/>
    <w:rsid w:val="00E412ED"/>
    <w:rPr>
      <w:rFonts w:cs="Times New Roman"/>
      <w:b/>
      <w:bCs/>
    </w:rPr>
  </w:style>
  <w:style w:type="paragraph" w:customStyle="1" w:styleId="text">
    <w:name w:val="text"/>
    <w:basedOn w:val="a"/>
    <w:rsid w:val="00E412ED"/>
    <w:pPr>
      <w:spacing w:before="30" w:after="30"/>
      <w:ind w:left="30" w:right="30" w:firstLine="600"/>
      <w:jc w:val="both"/>
    </w:pPr>
    <w:rPr>
      <w:rFonts w:ascii="Arial" w:hAnsi="Arial" w:cs="Arial"/>
      <w:color w:val="000066"/>
    </w:rPr>
  </w:style>
  <w:style w:type="paragraph" w:styleId="a6">
    <w:name w:val="No Spacing"/>
    <w:uiPriority w:val="1"/>
    <w:qFormat/>
    <w:rsid w:val="00D4394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12ED"/>
  </w:style>
  <w:style w:type="paragraph" w:styleId="a3">
    <w:name w:val="Normal (Web)"/>
    <w:basedOn w:val="a"/>
    <w:uiPriority w:val="99"/>
    <w:rsid w:val="00E412E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412ED"/>
    <w:rPr>
      <w:rFonts w:cs="Times New Roman"/>
      <w:i/>
      <w:iCs/>
    </w:rPr>
  </w:style>
  <w:style w:type="character" w:styleId="a5">
    <w:name w:val="Strong"/>
    <w:basedOn w:val="a0"/>
    <w:uiPriority w:val="22"/>
    <w:qFormat/>
    <w:rsid w:val="00E412ED"/>
    <w:rPr>
      <w:rFonts w:cs="Times New Roman"/>
      <w:b/>
      <w:bCs/>
    </w:rPr>
  </w:style>
  <w:style w:type="paragraph" w:customStyle="1" w:styleId="text">
    <w:name w:val="text"/>
    <w:basedOn w:val="a"/>
    <w:rsid w:val="00E412ED"/>
    <w:pPr>
      <w:spacing w:before="30" w:after="30"/>
      <w:ind w:left="30" w:right="30" w:firstLine="600"/>
      <w:jc w:val="both"/>
    </w:pPr>
    <w:rPr>
      <w:rFonts w:ascii="Arial" w:hAnsi="Arial" w:cs="Arial"/>
      <w:color w:val="000066"/>
    </w:rPr>
  </w:style>
  <w:style w:type="paragraph" w:styleId="a6">
    <w:name w:val="No Spacing"/>
    <w:uiPriority w:val="1"/>
    <w:qFormat/>
    <w:rsid w:val="00D439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2016-04-18T03:18:00Z</dcterms:created>
  <dcterms:modified xsi:type="dcterms:W3CDTF">2018-01-31T04:10:00Z</dcterms:modified>
</cp:coreProperties>
</file>