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65" w:rsidRPr="00F82B85" w:rsidRDefault="00403D65" w:rsidP="00403D65">
      <w:pPr>
        <w:spacing w:after="0" w:line="240" w:lineRule="auto"/>
        <w:jc w:val="center"/>
        <w:rPr>
          <w:rFonts w:ascii="Times New Roman" w:hAnsi="Times New Roman" w:cs="Times New Roman"/>
          <w:sz w:val="24"/>
          <w:szCs w:val="24"/>
        </w:rPr>
      </w:pPr>
      <w:r w:rsidRPr="00F82B85">
        <w:rPr>
          <w:rFonts w:ascii="Times New Roman" w:hAnsi="Times New Roman" w:cs="Times New Roman"/>
          <w:sz w:val="24"/>
          <w:szCs w:val="24"/>
        </w:rPr>
        <w:t xml:space="preserve">Муниципальное  бюджетное учреждение «Центр психолого-педагогической, медицинской и социальной помощи Калининского района </w:t>
      </w:r>
      <w:proofErr w:type="gramStart"/>
      <w:r w:rsidRPr="00F82B85">
        <w:rPr>
          <w:rFonts w:ascii="Times New Roman" w:hAnsi="Times New Roman" w:cs="Times New Roman"/>
          <w:sz w:val="24"/>
          <w:szCs w:val="24"/>
        </w:rPr>
        <w:t>г</w:t>
      </w:r>
      <w:proofErr w:type="gramEnd"/>
      <w:r w:rsidRPr="00F82B85">
        <w:rPr>
          <w:rFonts w:ascii="Times New Roman" w:hAnsi="Times New Roman" w:cs="Times New Roman"/>
          <w:sz w:val="24"/>
          <w:szCs w:val="24"/>
        </w:rPr>
        <w:t>. Челябинска»</w:t>
      </w:r>
    </w:p>
    <w:p w:rsidR="00403D65" w:rsidRPr="00F82B85" w:rsidRDefault="00403D65" w:rsidP="00403D65">
      <w:pPr>
        <w:spacing w:after="0" w:line="240" w:lineRule="auto"/>
        <w:jc w:val="center"/>
        <w:rPr>
          <w:rFonts w:ascii="Times New Roman" w:hAnsi="Times New Roman" w:cs="Times New Roman"/>
          <w:sz w:val="24"/>
          <w:szCs w:val="24"/>
        </w:rPr>
      </w:pPr>
      <w:r w:rsidRPr="00F82B85">
        <w:rPr>
          <w:rFonts w:ascii="Times New Roman" w:hAnsi="Times New Roman" w:cs="Times New Roman"/>
          <w:sz w:val="24"/>
          <w:szCs w:val="24"/>
        </w:rPr>
        <w:t xml:space="preserve">(МБУ «ЦППМСП Калининского района </w:t>
      </w:r>
      <w:proofErr w:type="gramStart"/>
      <w:r w:rsidRPr="00F82B85">
        <w:rPr>
          <w:rFonts w:ascii="Times New Roman" w:hAnsi="Times New Roman" w:cs="Times New Roman"/>
          <w:sz w:val="24"/>
          <w:szCs w:val="24"/>
        </w:rPr>
        <w:t>г</w:t>
      </w:r>
      <w:proofErr w:type="gramEnd"/>
      <w:r w:rsidRPr="00F82B85">
        <w:rPr>
          <w:rFonts w:ascii="Times New Roman" w:hAnsi="Times New Roman" w:cs="Times New Roman"/>
          <w:sz w:val="24"/>
          <w:szCs w:val="24"/>
        </w:rPr>
        <w:t>. Челябинска»)</w:t>
      </w:r>
    </w:p>
    <w:p w:rsidR="00403D65" w:rsidRPr="00F0530C" w:rsidRDefault="00403D65" w:rsidP="00403D65">
      <w:pPr>
        <w:pStyle w:val="a8"/>
        <w:shd w:val="clear" w:color="auto" w:fill="F9F9F9"/>
        <w:spacing w:before="0" w:beforeAutospacing="0" w:after="0" w:afterAutospacing="0"/>
        <w:jc w:val="center"/>
        <w:rPr>
          <w:b/>
          <w:shd w:val="clear" w:color="auto" w:fill="F9F9F9"/>
        </w:rPr>
      </w:pPr>
      <w:proofErr w:type="spellStart"/>
      <w:r w:rsidRPr="00F0530C">
        <w:rPr>
          <w:b/>
          <w:shd w:val="clear" w:color="auto" w:fill="F9F9F9"/>
        </w:rPr>
        <w:t>Шикина</w:t>
      </w:r>
      <w:proofErr w:type="spellEnd"/>
      <w:r w:rsidRPr="00F0530C">
        <w:rPr>
          <w:b/>
          <w:shd w:val="clear" w:color="auto" w:fill="F9F9F9"/>
        </w:rPr>
        <w:t xml:space="preserve"> И.Э.</w:t>
      </w:r>
    </w:p>
    <w:p w:rsidR="00403D65" w:rsidRDefault="00403D65" w:rsidP="00403D65">
      <w:pPr>
        <w:tabs>
          <w:tab w:val="center" w:pos="4677"/>
          <w:tab w:val="right" w:pos="9355"/>
        </w:tabs>
        <w:spacing w:after="0" w:line="240"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F82B85">
        <w:rPr>
          <w:rFonts w:ascii="Times New Roman" w:eastAsia="Times New Roman" w:hAnsi="Times New Roman" w:cs="Times New Roman"/>
          <w:sz w:val="24"/>
          <w:szCs w:val="24"/>
          <w:lang w:eastAsia="ar-SA"/>
        </w:rPr>
        <w:t>Россия</w:t>
      </w:r>
    </w:p>
    <w:p w:rsidR="0018662D" w:rsidRPr="00F82B85" w:rsidRDefault="0018662D" w:rsidP="0018662D">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F82B85">
        <w:rPr>
          <w:rFonts w:ascii="Times New Roman" w:eastAsia="Times New Roman" w:hAnsi="Times New Roman" w:cs="Times New Roman"/>
          <w:sz w:val="24"/>
          <w:szCs w:val="24"/>
          <w:lang w:eastAsia="ru-RU"/>
        </w:rPr>
        <w:t>АННОТАЦИЯ:</w:t>
      </w:r>
    </w:p>
    <w:p w:rsidR="0018662D" w:rsidRPr="0018662D" w:rsidRDefault="00CC757A" w:rsidP="0018662D">
      <w:pPr>
        <w:spacing w:after="0" w:line="240" w:lineRule="auto"/>
        <w:ind w:firstLine="68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Р</w:t>
      </w:r>
      <w:r w:rsidR="0018662D">
        <w:rPr>
          <w:rFonts w:ascii="Times New Roman" w:eastAsia="Times New Roman" w:hAnsi="Times New Roman" w:cs="Times New Roman"/>
          <w:sz w:val="24"/>
          <w:szCs w:val="24"/>
          <w:lang w:eastAsia="ru-RU"/>
        </w:rPr>
        <w:t xml:space="preserve">ассматривается </w:t>
      </w:r>
      <w:r w:rsidR="0018662D">
        <w:rPr>
          <w:rFonts w:ascii="Times New Roman" w:eastAsia="Times New Roman" w:hAnsi="Times New Roman" w:cs="Times New Roman"/>
          <w:sz w:val="24"/>
          <w:szCs w:val="24"/>
          <w:shd w:val="clear" w:color="auto" w:fill="FFFFFF"/>
          <w:lang w:eastAsia="ru-RU"/>
        </w:rPr>
        <w:t>с</w:t>
      </w:r>
      <w:r w:rsidR="0018662D" w:rsidRPr="0018662D">
        <w:rPr>
          <w:rFonts w:ascii="Times New Roman" w:eastAsia="Times New Roman" w:hAnsi="Times New Roman" w:cs="Times New Roman"/>
          <w:sz w:val="24"/>
          <w:szCs w:val="24"/>
          <w:shd w:val="clear" w:color="auto" w:fill="FFFFFF"/>
          <w:lang w:eastAsia="ru-RU"/>
        </w:rPr>
        <w:t xml:space="preserve">труктура занятия по математике </w:t>
      </w:r>
      <w:r w:rsidR="0018662D">
        <w:rPr>
          <w:rFonts w:ascii="Times New Roman" w:eastAsia="Times New Roman" w:hAnsi="Times New Roman" w:cs="Times New Roman"/>
          <w:sz w:val="24"/>
          <w:szCs w:val="24"/>
          <w:shd w:val="clear" w:color="auto" w:fill="FFFFFF"/>
          <w:lang w:eastAsia="ru-RU"/>
        </w:rPr>
        <w:t xml:space="preserve">для </w:t>
      </w:r>
      <w:r w:rsidR="0018662D" w:rsidRPr="0018662D">
        <w:rPr>
          <w:rFonts w:ascii="Times New Roman" w:eastAsia="Times New Roman" w:hAnsi="Times New Roman" w:cs="Times New Roman"/>
          <w:sz w:val="24"/>
          <w:szCs w:val="24"/>
          <w:shd w:val="clear" w:color="auto" w:fill="FFFFFF"/>
          <w:lang w:eastAsia="ru-RU"/>
        </w:rPr>
        <w:t>детей с интеллектуальной  недостаточностью, возможности и ограничения в использовании.</w:t>
      </w:r>
    </w:p>
    <w:p w:rsidR="0018662D" w:rsidRPr="00F82B85" w:rsidRDefault="0018662D" w:rsidP="0018662D">
      <w:pPr>
        <w:tabs>
          <w:tab w:val="center" w:pos="4677"/>
          <w:tab w:val="right" w:pos="9355"/>
        </w:tabs>
        <w:spacing w:after="0" w:line="240" w:lineRule="auto"/>
        <w:ind w:firstLine="709"/>
        <w:jc w:val="both"/>
        <w:rPr>
          <w:rFonts w:ascii="Times New Roman" w:eastAsia="Times New Roman" w:hAnsi="Times New Roman" w:cs="Times New Roman"/>
          <w:sz w:val="24"/>
          <w:szCs w:val="24"/>
          <w:lang w:eastAsia="ar-SA"/>
        </w:rPr>
      </w:pPr>
      <w:r w:rsidRPr="004115A4">
        <w:rPr>
          <w:rFonts w:ascii="Times New Roman" w:hAnsi="Times New Roman" w:cs="Times New Roman"/>
          <w:sz w:val="24"/>
          <w:szCs w:val="24"/>
        </w:rPr>
        <w:t>Способности, необходимые для успешного овладения математическими знаниями, у детей с нарушением интеллекта, к сожалению, развиты очень слабо. Поэтому успех обучения математике данных учащихся зависит от того, насколько будут учтены педагогом трудности и особенности овладения детьми математическими знаниями, в том числе первоначальными понятиями, составляющими основу всех остальных математических отношений.</w:t>
      </w:r>
    </w:p>
    <w:p w:rsidR="003E540C" w:rsidRPr="004115A4" w:rsidRDefault="003E540C" w:rsidP="004115A4">
      <w:pPr>
        <w:pStyle w:val="a3"/>
        <w:ind w:firstLine="680"/>
        <w:jc w:val="both"/>
        <w:rPr>
          <w:rFonts w:ascii="Times New Roman" w:hAnsi="Times New Roman" w:cs="Times New Roman"/>
          <w:sz w:val="24"/>
          <w:szCs w:val="24"/>
          <w:lang w:val="ru-RU"/>
        </w:rPr>
      </w:pPr>
    </w:p>
    <w:p w:rsidR="00644852" w:rsidRPr="004115A4" w:rsidRDefault="004115A4" w:rsidP="004115A4">
      <w:pPr>
        <w:spacing w:after="0"/>
        <w:ind w:firstLine="680"/>
        <w:jc w:val="center"/>
        <w:rPr>
          <w:rFonts w:ascii="Times New Roman" w:hAnsi="Times New Roman" w:cs="Times New Roman"/>
          <w:sz w:val="24"/>
          <w:szCs w:val="24"/>
        </w:rPr>
      </w:pPr>
      <w:r w:rsidRPr="004115A4">
        <w:rPr>
          <w:rFonts w:ascii="Times New Roman" w:eastAsia="Times New Roman" w:hAnsi="Times New Roman" w:cs="Times New Roman"/>
          <w:b/>
          <w:sz w:val="24"/>
          <w:szCs w:val="24"/>
          <w:shd w:val="clear" w:color="auto" w:fill="FFFFFF"/>
          <w:lang w:eastAsia="ru-RU"/>
        </w:rPr>
        <w:t>С</w:t>
      </w:r>
      <w:r w:rsidR="00F23843" w:rsidRPr="004115A4">
        <w:rPr>
          <w:rFonts w:ascii="Times New Roman" w:eastAsia="Times New Roman" w:hAnsi="Times New Roman" w:cs="Times New Roman"/>
          <w:b/>
          <w:sz w:val="24"/>
          <w:szCs w:val="24"/>
          <w:shd w:val="clear" w:color="auto" w:fill="FFFFFF"/>
          <w:lang w:eastAsia="ru-RU"/>
        </w:rPr>
        <w:t>труктур</w:t>
      </w:r>
      <w:r w:rsidRPr="004115A4">
        <w:rPr>
          <w:rFonts w:ascii="Times New Roman" w:eastAsia="Times New Roman" w:hAnsi="Times New Roman" w:cs="Times New Roman"/>
          <w:b/>
          <w:sz w:val="24"/>
          <w:szCs w:val="24"/>
          <w:shd w:val="clear" w:color="auto" w:fill="FFFFFF"/>
          <w:lang w:eastAsia="ru-RU"/>
        </w:rPr>
        <w:t>а</w:t>
      </w:r>
      <w:r w:rsidR="00F23843" w:rsidRPr="004115A4">
        <w:rPr>
          <w:rFonts w:ascii="Times New Roman" w:eastAsia="Times New Roman" w:hAnsi="Times New Roman" w:cs="Times New Roman"/>
          <w:b/>
          <w:sz w:val="24"/>
          <w:szCs w:val="24"/>
          <w:shd w:val="clear" w:color="auto" w:fill="FFFFFF"/>
          <w:lang w:eastAsia="ru-RU"/>
        </w:rPr>
        <w:t xml:space="preserve"> занятия по математике </w:t>
      </w:r>
      <w:r w:rsidR="001568A1">
        <w:rPr>
          <w:rFonts w:ascii="Times New Roman" w:eastAsia="Times New Roman" w:hAnsi="Times New Roman" w:cs="Times New Roman"/>
          <w:b/>
          <w:sz w:val="24"/>
          <w:szCs w:val="24"/>
          <w:shd w:val="clear" w:color="auto" w:fill="FFFFFF"/>
          <w:lang w:eastAsia="ru-RU"/>
        </w:rPr>
        <w:t xml:space="preserve">для </w:t>
      </w:r>
      <w:r w:rsidR="00F23843" w:rsidRPr="004115A4">
        <w:rPr>
          <w:rFonts w:ascii="Times New Roman" w:eastAsia="Times New Roman" w:hAnsi="Times New Roman" w:cs="Times New Roman"/>
          <w:b/>
          <w:sz w:val="24"/>
          <w:szCs w:val="24"/>
          <w:shd w:val="clear" w:color="auto" w:fill="FFFFFF"/>
          <w:lang w:eastAsia="ru-RU"/>
        </w:rPr>
        <w:t xml:space="preserve">детей </w:t>
      </w:r>
      <w:r w:rsidR="001568A1" w:rsidRPr="001568A1">
        <w:rPr>
          <w:rFonts w:ascii="Times New Roman" w:hAnsi="Times New Roman" w:cs="Times New Roman"/>
          <w:b/>
          <w:sz w:val="24"/>
          <w:szCs w:val="24"/>
        </w:rPr>
        <w:t>с нарушением интеллекта</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 xml:space="preserve">Отталкиваясь от определения «Структура»  (лат. </w:t>
      </w:r>
      <w:proofErr w:type="spellStart"/>
      <w:r w:rsidRPr="004115A4">
        <w:rPr>
          <w:rFonts w:ascii="Times New Roman" w:hAnsi="Times New Roman" w:cs="Times New Roman"/>
          <w:sz w:val="24"/>
          <w:szCs w:val="24"/>
        </w:rPr>
        <w:t>structura</w:t>
      </w:r>
      <w:proofErr w:type="spellEnd"/>
      <w:r w:rsidRPr="004115A4">
        <w:rPr>
          <w:rFonts w:ascii="Times New Roman" w:hAnsi="Times New Roman" w:cs="Times New Roman"/>
          <w:sz w:val="24"/>
          <w:szCs w:val="24"/>
          <w:lang w:val="ru-RU"/>
        </w:rPr>
        <w:t xml:space="preserve"> </w:t>
      </w:r>
      <w:r w:rsidR="004115A4">
        <w:rPr>
          <w:rFonts w:ascii="Times New Roman" w:hAnsi="Times New Roman" w:cs="Times New Roman"/>
          <w:sz w:val="24"/>
          <w:szCs w:val="24"/>
          <w:lang w:val="ru-RU"/>
        </w:rPr>
        <w:t>-</w:t>
      </w:r>
      <w:r w:rsidRPr="004115A4">
        <w:rPr>
          <w:rFonts w:ascii="Times New Roman" w:hAnsi="Times New Roman" w:cs="Times New Roman"/>
          <w:sz w:val="24"/>
          <w:szCs w:val="24"/>
          <w:lang w:val="ru-RU"/>
        </w:rPr>
        <w:t xml:space="preserve"> строение, расположение, определённая взаимосвязь, взаиморасположение составных частей), следует представить структуру занятия по математике, как последовательность его частей. </w:t>
      </w:r>
    </w:p>
    <w:p w:rsidR="004115A4" w:rsidRDefault="006002D0"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Способности, н</w:t>
      </w:r>
      <w:r w:rsidR="00CE3E6E" w:rsidRPr="004115A4">
        <w:rPr>
          <w:rFonts w:ascii="Times New Roman" w:hAnsi="Times New Roman" w:cs="Times New Roman"/>
          <w:sz w:val="24"/>
          <w:szCs w:val="24"/>
          <w:lang w:val="ru-RU"/>
        </w:rPr>
        <w:t xml:space="preserve">еобходимые для успешного овладения математическими знаниями, у детей с нарушением интеллекта, к сожалению, развиты очень слабо. Поэтому успех обучения математике </w:t>
      </w:r>
      <w:r w:rsidRPr="004115A4">
        <w:rPr>
          <w:rFonts w:ascii="Times New Roman" w:hAnsi="Times New Roman" w:cs="Times New Roman"/>
          <w:sz w:val="24"/>
          <w:szCs w:val="24"/>
          <w:lang w:val="ru-RU"/>
        </w:rPr>
        <w:t xml:space="preserve">данных </w:t>
      </w:r>
      <w:r w:rsidR="00CE3E6E" w:rsidRPr="004115A4">
        <w:rPr>
          <w:rFonts w:ascii="Times New Roman" w:hAnsi="Times New Roman" w:cs="Times New Roman"/>
          <w:sz w:val="24"/>
          <w:szCs w:val="24"/>
          <w:lang w:val="ru-RU"/>
        </w:rPr>
        <w:t>учащихся</w:t>
      </w:r>
      <w:r w:rsidRPr="004115A4">
        <w:rPr>
          <w:rFonts w:ascii="Times New Roman" w:hAnsi="Times New Roman" w:cs="Times New Roman"/>
          <w:sz w:val="24"/>
          <w:szCs w:val="24"/>
          <w:lang w:val="ru-RU"/>
        </w:rPr>
        <w:t xml:space="preserve"> </w:t>
      </w:r>
      <w:r w:rsidR="00CE3E6E" w:rsidRPr="004115A4">
        <w:rPr>
          <w:rFonts w:ascii="Times New Roman" w:hAnsi="Times New Roman" w:cs="Times New Roman"/>
          <w:sz w:val="24"/>
          <w:szCs w:val="24"/>
          <w:lang w:val="ru-RU"/>
        </w:rPr>
        <w:t>зависит от того, насколько будут учтены педагогом трудности и особенности овладения детьми математическими знаниями, в том числе первоначальными понятиями, составляющими основу всех остальных математических отношений.</w:t>
      </w:r>
      <w:r w:rsidR="00CF5F2D" w:rsidRPr="004115A4">
        <w:rPr>
          <w:rFonts w:ascii="Times New Roman" w:hAnsi="Times New Roman" w:cs="Times New Roman"/>
          <w:sz w:val="24"/>
          <w:szCs w:val="24"/>
          <w:lang w:val="ru-RU"/>
        </w:rPr>
        <w:t xml:space="preserve"> Б</w:t>
      </w:r>
      <w:r w:rsidR="007405CD" w:rsidRPr="004115A4">
        <w:rPr>
          <w:rFonts w:ascii="Times New Roman" w:hAnsi="Times New Roman" w:cs="Times New Roman"/>
          <w:sz w:val="24"/>
          <w:szCs w:val="24"/>
          <w:lang w:val="ru-RU"/>
        </w:rPr>
        <w:t xml:space="preserve">ез специальных занятий умственно отсталый ребенок не в состоянии восполнить этот пробел в знаниях. </w:t>
      </w:r>
      <w:r w:rsidR="003E540C" w:rsidRPr="004115A4">
        <w:rPr>
          <w:rFonts w:ascii="Times New Roman" w:hAnsi="Times New Roman" w:cs="Times New Roman"/>
          <w:sz w:val="24"/>
          <w:szCs w:val="24"/>
          <w:lang w:val="ru-RU"/>
        </w:rPr>
        <w:t xml:space="preserve">Исходя из этого, при построении занятия по математике, структура определяется в соответствии с типом этого занятия, дидактическими целями, особенностями познавательной деятельности детей. </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 xml:space="preserve">Структура занятия может содержать различное количество составных частей. Составные части занятия связаны между собой и обуславливают друг друга. Каждая часть занятия ограничена по времени, имеет свою цель. </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 xml:space="preserve">В структуре занятия по математике можно выделить 4 </w:t>
      </w:r>
      <w:proofErr w:type="gramStart"/>
      <w:r w:rsidRPr="004115A4">
        <w:rPr>
          <w:rFonts w:ascii="Times New Roman" w:hAnsi="Times New Roman" w:cs="Times New Roman"/>
          <w:sz w:val="24"/>
          <w:szCs w:val="24"/>
          <w:lang w:val="ru-RU"/>
        </w:rPr>
        <w:t>основных</w:t>
      </w:r>
      <w:proofErr w:type="gramEnd"/>
      <w:r w:rsidRPr="004115A4">
        <w:rPr>
          <w:rFonts w:ascii="Times New Roman" w:hAnsi="Times New Roman" w:cs="Times New Roman"/>
          <w:sz w:val="24"/>
          <w:szCs w:val="24"/>
          <w:lang w:val="ru-RU"/>
        </w:rPr>
        <w:t xml:space="preserve"> части:</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i/>
          <w:sz w:val="24"/>
          <w:szCs w:val="24"/>
          <w:lang w:val="ru-RU"/>
        </w:rPr>
        <w:t>1 часть</w:t>
      </w:r>
      <w:r w:rsidRPr="004115A4">
        <w:rPr>
          <w:rFonts w:ascii="Times New Roman" w:hAnsi="Times New Roman" w:cs="Times New Roman"/>
          <w:sz w:val="24"/>
          <w:szCs w:val="24"/>
          <w:lang w:val="ru-RU"/>
        </w:rPr>
        <w:t xml:space="preserve"> – организационный момент, повторение с целью введения в тему; </w:t>
      </w:r>
    </w:p>
    <w:p w:rsidR="003E540C" w:rsidRPr="004115A4" w:rsidRDefault="003E540C" w:rsidP="004115A4">
      <w:pPr>
        <w:pStyle w:val="a3"/>
        <w:ind w:firstLine="680"/>
        <w:rPr>
          <w:rFonts w:ascii="Times New Roman" w:hAnsi="Times New Roman" w:cs="Times New Roman"/>
          <w:sz w:val="24"/>
          <w:szCs w:val="24"/>
          <w:lang w:val="ru-RU"/>
        </w:rPr>
      </w:pPr>
      <w:r w:rsidRPr="004115A4">
        <w:rPr>
          <w:rFonts w:ascii="Times New Roman" w:hAnsi="Times New Roman" w:cs="Times New Roman"/>
          <w:i/>
          <w:sz w:val="24"/>
          <w:szCs w:val="24"/>
          <w:lang w:val="ru-RU"/>
        </w:rPr>
        <w:t>2 часть</w:t>
      </w:r>
      <w:r w:rsidRPr="004115A4">
        <w:rPr>
          <w:rFonts w:ascii="Times New Roman" w:hAnsi="Times New Roman" w:cs="Times New Roman"/>
          <w:sz w:val="24"/>
          <w:szCs w:val="24"/>
          <w:lang w:val="ru-RU"/>
        </w:rPr>
        <w:t xml:space="preserve"> – подача нового материала, восприятие и первичное   его осознание; </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i/>
          <w:sz w:val="24"/>
          <w:szCs w:val="24"/>
          <w:lang w:val="ru-RU"/>
        </w:rPr>
        <w:t xml:space="preserve">3 часть </w:t>
      </w:r>
      <w:r w:rsidRPr="004115A4">
        <w:rPr>
          <w:rFonts w:ascii="Times New Roman" w:hAnsi="Times New Roman" w:cs="Times New Roman"/>
          <w:sz w:val="24"/>
          <w:szCs w:val="24"/>
          <w:lang w:val="ru-RU"/>
        </w:rPr>
        <w:t>– первичное закрепление новых знаний и включение их в систему имеющихся у детей знаний, закрепление знаний, практическое применение знаний в различных видах познавательной деятельности; Повторение, обобщение и систематизация имеющихся знаний под руководством педагога и в самостоятельной деятельности.</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i/>
          <w:sz w:val="24"/>
          <w:szCs w:val="24"/>
          <w:lang w:val="ru-RU"/>
        </w:rPr>
        <w:t>4 часть</w:t>
      </w:r>
      <w:r w:rsidRPr="004115A4">
        <w:rPr>
          <w:rFonts w:ascii="Times New Roman" w:hAnsi="Times New Roman" w:cs="Times New Roman"/>
          <w:sz w:val="24"/>
          <w:szCs w:val="24"/>
          <w:lang w:val="ru-RU"/>
        </w:rPr>
        <w:t xml:space="preserve"> – заключительная часть (рефлексия и подведение итогов). </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 xml:space="preserve">     При всей гибкости в структуре занятия обязательными остаются: </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 xml:space="preserve">1. Организационный момент - 1-2 минуты. </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2. Рефлексия (подведение итогов занятия) -2-3 минуты.</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 xml:space="preserve">3. Постановка цели и задач. </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4. Мотивация учебной деятельности (показ его практической значимости является обязательным, но кратковременным 2-3 минуты).</w:t>
      </w:r>
    </w:p>
    <w:p w:rsidR="003E540C" w:rsidRPr="004115A4" w:rsidRDefault="003E540C"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 xml:space="preserve">5. </w:t>
      </w:r>
      <w:proofErr w:type="spellStart"/>
      <w:r w:rsidRPr="004115A4">
        <w:rPr>
          <w:rFonts w:ascii="Times New Roman" w:hAnsi="Times New Roman" w:cs="Times New Roman"/>
          <w:sz w:val="24"/>
          <w:szCs w:val="24"/>
          <w:lang w:val="ru-RU"/>
        </w:rPr>
        <w:t>Физминутка</w:t>
      </w:r>
      <w:proofErr w:type="spellEnd"/>
      <w:r w:rsidRPr="004115A4">
        <w:rPr>
          <w:rFonts w:ascii="Times New Roman" w:hAnsi="Times New Roman" w:cs="Times New Roman"/>
          <w:sz w:val="24"/>
          <w:szCs w:val="24"/>
          <w:lang w:val="ru-RU"/>
        </w:rPr>
        <w:t xml:space="preserve"> или подвижная дидактическая игра  (если занятие проходит в статическом режиме). </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bCs/>
          <w:i/>
          <w:iCs/>
          <w:sz w:val="24"/>
          <w:szCs w:val="24"/>
          <w:lang w:val="ru-RU"/>
        </w:rPr>
        <w:lastRenderedPageBreak/>
        <w:t>Структурные компоненты</w:t>
      </w:r>
      <w:r w:rsidRPr="004115A4">
        <w:rPr>
          <w:rFonts w:ascii="Times New Roman" w:hAnsi="Times New Roman" w:cs="Times New Roman"/>
          <w:sz w:val="24"/>
          <w:szCs w:val="24"/>
          <w:lang w:val="ru-RU"/>
        </w:rPr>
        <w:t xml:space="preserve"> и их порядок могут меняться. Не все компоненты могут входить в одно занятие. Однако, они присущи большинству занятий по математике. Характеристика структурных компонентов.</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bCs/>
          <w:sz w:val="24"/>
          <w:szCs w:val="24"/>
          <w:lang w:val="ru-RU"/>
        </w:rPr>
        <w:t xml:space="preserve">  1. </w:t>
      </w:r>
      <w:r w:rsidRPr="004115A4">
        <w:rPr>
          <w:rFonts w:ascii="Times New Roman" w:hAnsi="Times New Roman" w:cs="Times New Roman"/>
          <w:sz w:val="24"/>
          <w:szCs w:val="24"/>
          <w:lang w:val="ru-RU"/>
        </w:rPr>
        <w:t>Учитывая особенности эмоционально-волевой сферы детей с интеллектуальной недостаточностью (повышенную возбудимость одних, заторможенность, инертность других)  педагог должен организовать начало урока так, чтобы собрать внимание детей, отвлечь от предыдущей деятельности, которой они были заняты, переключить  внимание на учебную работу. Различными способами  он должен привлечь внимание всех к себе, а затем и к учебному  материалу, который будет разбираться на занятии. Иногда в начале занятия следует сообщить план работы, а в конце подвести  итог выполнения плана. Такой прием организует детей, воспитывает их ответственность. Дети приучаются к планированию своей деятельности, что помогает им ориентироваться во времени (они стараются намеченный план выполнить до конца), у них развивается критическое отношение к собственной деятельности и деятельности товарищей по классу.</w:t>
      </w:r>
      <w:r w:rsidR="00F23843" w:rsidRPr="004115A4">
        <w:rPr>
          <w:rFonts w:ascii="Times New Roman" w:hAnsi="Times New Roman" w:cs="Times New Roman"/>
          <w:sz w:val="24"/>
          <w:szCs w:val="24"/>
          <w:lang w:val="ru-RU"/>
        </w:rPr>
        <w:t xml:space="preserve"> </w:t>
      </w:r>
      <w:r w:rsidRPr="004115A4">
        <w:rPr>
          <w:rFonts w:ascii="Times New Roman" w:hAnsi="Times New Roman" w:cs="Times New Roman"/>
          <w:sz w:val="24"/>
          <w:szCs w:val="24"/>
          <w:lang w:val="ru-RU"/>
        </w:rPr>
        <w:t>Сообщать  тему  и план работы в начале занятия не всегда целесообразно, так как это снимает элемент неожиданности. Тему можно  объявить после объяснения нового материала.</w:t>
      </w:r>
      <w:r w:rsidR="00F23843" w:rsidRPr="004115A4">
        <w:rPr>
          <w:rFonts w:ascii="Times New Roman" w:hAnsi="Times New Roman" w:cs="Times New Roman"/>
          <w:sz w:val="24"/>
          <w:szCs w:val="24"/>
          <w:lang w:val="ru-RU"/>
        </w:rPr>
        <w:t xml:space="preserve"> </w:t>
      </w:r>
      <w:r w:rsidRPr="004115A4">
        <w:rPr>
          <w:rFonts w:ascii="Times New Roman" w:hAnsi="Times New Roman" w:cs="Times New Roman"/>
          <w:sz w:val="24"/>
          <w:szCs w:val="24"/>
          <w:lang w:val="ru-RU"/>
        </w:rPr>
        <w:t xml:space="preserve"> В начале занятия можно создать определенную жизненную или игровую ситуацию, поставить перед ребятами поисковую задачу, вовлечь в игру. Это позволит активизировать познавательную деятельность, вызвать интерес.</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bCs/>
          <w:sz w:val="24"/>
          <w:szCs w:val="24"/>
          <w:lang w:val="ru-RU"/>
        </w:rPr>
        <w:t xml:space="preserve">2. </w:t>
      </w:r>
      <w:r w:rsidRPr="004115A4">
        <w:rPr>
          <w:rFonts w:ascii="Times New Roman" w:hAnsi="Times New Roman" w:cs="Times New Roman"/>
          <w:sz w:val="24"/>
          <w:szCs w:val="24"/>
          <w:lang w:val="ru-RU"/>
        </w:rPr>
        <w:t>Актуализация чувственного опыта и опорных знаний с целью повторения пройденного, служит связующим звеном между  ранее усвоенными знаниями и новым материалом или способствует закреплению материала, изученного ранее. В этой части занятия закрепляются математические, измерительные, чертежные умения и навыки, повторяются теоретические знания (правила, определения, свойства фигур) в ходе выполнения практических работ. Повторение, как правило, проходит в виде фронтальной работы.</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 xml:space="preserve">        На математическом занятии  следует подготавливать учащихся   к восприятию нового путем подбора  специальных упражнений и заданий, позволяющих  использовать прошлый опыт, знания, умения и тем облегчить восприятие нового, путем включения новых знаний в систему уже имеющихся, что поможет  лучше усвоить новый материал.</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Например, новым для  детей являются приёмы измерения длины предметов. Для усвоения этого материала необходимо включить задания на сравнение длины и ширины предметов, дидактическую игру типа «Что изменилось?»</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bCs/>
          <w:sz w:val="24"/>
          <w:szCs w:val="24"/>
          <w:lang w:val="ru-RU"/>
        </w:rPr>
        <w:t xml:space="preserve"> 3.</w:t>
      </w:r>
      <w:r w:rsidRPr="004115A4">
        <w:rPr>
          <w:rFonts w:ascii="Times New Roman" w:hAnsi="Times New Roman" w:cs="Times New Roman"/>
          <w:sz w:val="24"/>
          <w:szCs w:val="24"/>
          <w:lang w:val="ru-RU"/>
        </w:rPr>
        <w:t xml:space="preserve"> Сообщение новых знаний преподносится небольшими порциями. При объяснении учитель опирается на имеющиеся знания, т.е. прошлый опыт ребёнка. Дети усваивают новые математические знания, получают новую информацию. Они наблюдают математические факты, операции и на их основе делают доступные для них обобщения, выводы, формируют правила. Упражнения выполняются под руководством педагога с комментированием своих действий, т.е. осмысляется воспринятый материал. Объяснение ведется теми методами, которые на данном этапе подходят наиболее целесообразно. Это может быть и метод изложения знаний в сочетании с наблюдениями и демонстрацией, эвристическая беседа, метод практических работ. При объяснении важно правильно выбрать наглядные средства и умело их использовать.</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 xml:space="preserve"> Целесообразно, чтобы после объяснения педагога ребята еще раз воспроизвели  его рассказ. Это необходимо сделать потому, что многие дети с интеллектуальной недостаточностью с первого объяснения не могут усвоить новую информацию и использовать её  при выполнении подобного задания, не могут запомнить свойства фигуры, понять способ решения задачи и т.д.</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bCs/>
          <w:sz w:val="24"/>
          <w:szCs w:val="24"/>
          <w:lang w:val="ru-RU"/>
        </w:rPr>
        <w:lastRenderedPageBreak/>
        <w:t xml:space="preserve"> 4. </w:t>
      </w:r>
      <w:r w:rsidRPr="004115A4">
        <w:rPr>
          <w:rFonts w:ascii="Times New Roman" w:hAnsi="Times New Roman" w:cs="Times New Roman"/>
          <w:sz w:val="24"/>
          <w:szCs w:val="24"/>
          <w:lang w:val="ru-RU"/>
        </w:rPr>
        <w:t>Работа по  первичному  закреплению новых знаний включает методы: практических  работ, различные дидактические игры.</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Первые задания будут аналогичны тем, на которых шло восприятие новых знаний. Они выполняются под руководством педагога, при его строгом контроле, чтобы не закрепить ошибочного понимания материала, предупредить возможные ошибки. Педагог требует  комментирования своих действий, старается, чтобы дети включали в свою речь новые математические термины. Далее закрепление знаний происходит в различных ситуациях, при решении различных умственных учебных и практических задач. Привлекается разнообразный наглядный и дидактический материал. Например, если объяснение нумерации происходило на палочках, то закрепление проводится и на счетах, и в работе с монетами, линейкой и т. д.  Также может использоваться и самостоятельная работа по раздаточному материалу, по обучающим таблицам. В процессе самостоятельной работы педагог осуществляет дифференцированный и индивидуальный подход, учитывая уровень усвоения нового учебного материала, темп работы каждого ребёнка.</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bCs/>
          <w:sz w:val="24"/>
          <w:szCs w:val="24"/>
          <w:lang w:val="ru-RU"/>
        </w:rPr>
        <w:t xml:space="preserve"> 5.</w:t>
      </w:r>
      <w:r w:rsidRPr="004115A4">
        <w:rPr>
          <w:rFonts w:ascii="Times New Roman" w:hAnsi="Times New Roman" w:cs="Times New Roman"/>
          <w:sz w:val="24"/>
          <w:szCs w:val="24"/>
          <w:lang w:val="ru-RU"/>
        </w:rPr>
        <w:t xml:space="preserve"> Повторение, обобщение и систематизация знаний требует подбора достаточного количества заданий, выполняемых как под руководством педагога, так и  самостоятельно. Таким образом, происходит выработка умений и навыков распознавания, измерения, классификации,  вычерчивание фигур, сравнение предметных и  числовых множеств и т.д. В этой части занятия дети учатся применять полученные знания  в различных ситуациях, при решении учебных и практических задач. Большое место отводится самостоятельной работе. Педагог подбирает виды самостоятельной работы с учетом возможностей каждого ребёнка, осуществляя дифференцированный и индивидуальный  подход. Упражнения для самостоятельной работы формируют приемы и способы учебной деятельности, активизируют познавательную сферу, развивают инициативу, смекалку. </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6</w:t>
      </w:r>
      <w:r w:rsidRPr="004115A4">
        <w:rPr>
          <w:rFonts w:ascii="Times New Roman" w:hAnsi="Times New Roman" w:cs="Times New Roman"/>
          <w:bCs/>
          <w:sz w:val="24"/>
          <w:szCs w:val="24"/>
          <w:lang w:val="ru-RU"/>
        </w:rPr>
        <w:t xml:space="preserve">. </w:t>
      </w:r>
      <w:r w:rsidRPr="004115A4">
        <w:rPr>
          <w:rFonts w:ascii="Times New Roman" w:hAnsi="Times New Roman" w:cs="Times New Roman"/>
          <w:sz w:val="24"/>
          <w:szCs w:val="24"/>
          <w:lang w:val="ru-RU"/>
        </w:rPr>
        <w:t>При подведении итогов важно добиваться выделения  главного, что было на данном занятии. Здесь помогут вопросы педагога, оценочная деятельность (похвала, одобрение, оценивание с помощью специальных знаков или рисунков).</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sz w:val="24"/>
          <w:szCs w:val="24"/>
          <w:lang w:val="ru-RU"/>
        </w:rPr>
        <w:t>Структура  занятия по изучению нового материала:</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i/>
          <w:sz w:val="24"/>
          <w:szCs w:val="24"/>
          <w:lang w:val="ru-RU"/>
        </w:rPr>
        <w:t>1 часть:</w:t>
      </w:r>
      <w:r w:rsidRPr="004115A4">
        <w:rPr>
          <w:rFonts w:ascii="Times New Roman" w:hAnsi="Times New Roman" w:cs="Times New Roman"/>
          <w:sz w:val="24"/>
          <w:szCs w:val="24"/>
          <w:lang w:val="ru-RU"/>
        </w:rPr>
        <w:t xml:space="preserve"> организационный момент (игра «Больше - меньше»), повторение с целью введения детей в новую тему.</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i/>
          <w:sz w:val="24"/>
          <w:szCs w:val="24"/>
          <w:lang w:val="ru-RU"/>
        </w:rPr>
        <w:t>2 часть:</w:t>
      </w:r>
      <w:r w:rsidRPr="004115A4">
        <w:rPr>
          <w:rFonts w:ascii="Times New Roman" w:hAnsi="Times New Roman" w:cs="Times New Roman"/>
          <w:sz w:val="24"/>
          <w:szCs w:val="24"/>
          <w:lang w:val="ru-RU"/>
        </w:rPr>
        <w:t xml:space="preserve"> подача нового материала</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i/>
          <w:sz w:val="24"/>
          <w:szCs w:val="24"/>
          <w:lang w:val="ru-RU"/>
        </w:rPr>
        <w:t>3 часть:</w:t>
      </w:r>
      <w:r w:rsidRPr="004115A4">
        <w:rPr>
          <w:rFonts w:ascii="Times New Roman" w:hAnsi="Times New Roman" w:cs="Times New Roman"/>
          <w:sz w:val="24"/>
          <w:szCs w:val="24"/>
          <w:lang w:val="ru-RU"/>
        </w:rPr>
        <w:t xml:space="preserve"> первичное закрепление и закрепление нового материала в практической деятельности, коррекция знаний.</w:t>
      </w:r>
    </w:p>
    <w:p w:rsidR="00EE5E52" w:rsidRPr="004115A4" w:rsidRDefault="00EE5E52" w:rsidP="004115A4">
      <w:pPr>
        <w:pStyle w:val="a3"/>
        <w:ind w:firstLine="680"/>
        <w:jc w:val="both"/>
        <w:rPr>
          <w:rFonts w:ascii="Times New Roman" w:hAnsi="Times New Roman" w:cs="Times New Roman"/>
          <w:sz w:val="24"/>
          <w:szCs w:val="24"/>
          <w:lang w:val="ru-RU"/>
        </w:rPr>
      </w:pPr>
      <w:r w:rsidRPr="004115A4">
        <w:rPr>
          <w:rFonts w:ascii="Times New Roman" w:hAnsi="Times New Roman" w:cs="Times New Roman"/>
          <w:i/>
          <w:sz w:val="24"/>
          <w:szCs w:val="24"/>
          <w:lang w:val="ru-RU"/>
        </w:rPr>
        <w:t>4 часть:</w:t>
      </w:r>
      <w:r w:rsidRPr="004115A4">
        <w:rPr>
          <w:rFonts w:ascii="Times New Roman" w:hAnsi="Times New Roman" w:cs="Times New Roman"/>
          <w:sz w:val="24"/>
          <w:szCs w:val="24"/>
          <w:lang w:val="ru-RU"/>
        </w:rPr>
        <w:t xml:space="preserve"> рефлексия, итоги работы. </w:t>
      </w:r>
    </w:p>
    <w:p w:rsidR="00021ABB" w:rsidRDefault="00021ABB" w:rsidP="00F0530C">
      <w:pPr>
        <w:shd w:val="clear" w:color="auto" w:fill="FFFFFF"/>
        <w:spacing w:after="0" w:line="240" w:lineRule="auto"/>
        <w:jc w:val="center"/>
        <w:rPr>
          <w:rFonts w:ascii="Times New Roman" w:eastAsia="Times New Roman" w:hAnsi="Times New Roman" w:cs="Times New Roman"/>
          <w:sz w:val="26"/>
          <w:szCs w:val="26"/>
          <w:lang w:eastAsia="ru-RU"/>
        </w:rPr>
      </w:pPr>
    </w:p>
    <w:p w:rsidR="00021ABB" w:rsidRDefault="00021ABB" w:rsidP="00F0530C">
      <w:pPr>
        <w:shd w:val="clear" w:color="auto" w:fill="FFFFFF"/>
        <w:spacing w:after="0" w:line="240" w:lineRule="auto"/>
        <w:jc w:val="center"/>
        <w:rPr>
          <w:rFonts w:ascii="Times New Roman" w:eastAsia="Times New Roman" w:hAnsi="Times New Roman" w:cs="Times New Roman"/>
          <w:sz w:val="26"/>
          <w:szCs w:val="26"/>
          <w:lang w:eastAsia="ru-RU"/>
        </w:rPr>
      </w:pPr>
    </w:p>
    <w:p w:rsidR="00F0530C" w:rsidRDefault="00F0530C" w:rsidP="00F0530C">
      <w:pPr>
        <w:shd w:val="clear" w:color="auto" w:fill="FFFFFF"/>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Список литературы</w:t>
      </w:r>
    </w:p>
    <w:p w:rsidR="00F0530C" w:rsidRDefault="00F0530C" w:rsidP="00F0530C">
      <w:pPr>
        <w:shd w:val="clear" w:color="auto" w:fill="FFFFFF"/>
        <w:spacing w:after="0" w:line="240" w:lineRule="auto"/>
        <w:jc w:val="both"/>
        <w:rPr>
          <w:rFonts w:ascii="Times New Roman" w:eastAsia="Times New Roman" w:hAnsi="Times New Roman" w:cs="Times New Roman"/>
          <w:sz w:val="24"/>
          <w:szCs w:val="24"/>
          <w:lang w:eastAsia="ru-RU"/>
        </w:rPr>
      </w:pPr>
    </w:p>
    <w:p w:rsidR="00F0530C" w:rsidRDefault="00F0530C" w:rsidP="00F0530C">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Нестеров В.В. Основные направления развития коррекционного образования//Дети с проблемами в развитии. – 2005. - №1. – С.42-43.</w:t>
      </w:r>
    </w:p>
    <w:p w:rsidR="00F0530C" w:rsidRDefault="00F0530C" w:rsidP="00F0530C">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Специальная педагогика: </w:t>
      </w:r>
      <w:proofErr w:type="spellStart"/>
      <w:r>
        <w:rPr>
          <w:rFonts w:ascii="Times New Roman" w:eastAsia="Times New Roman" w:hAnsi="Times New Roman" w:cs="Times New Roman"/>
          <w:sz w:val="24"/>
          <w:szCs w:val="24"/>
          <w:lang w:eastAsia="ru-RU"/>
        </w:rPr>
        <w:t>Учебн</w:t>
      </w:r>
      <w:proofErr w:type="spellEnd"/>
      <w:r>
        <w:rPr>
          <w:rFonts w:ascii="Times New Roman" w:eastAsia="Times New Roman" w:hAnsi="Times New Roman" w:cs="Times New Roman"/>
          <w:sz w:val="24"/>
          <w:szCs w:val="24"/>
          <w:lang w:eastAsia="ru-RU"/>
        </w:rPr>
        <w:t xml:space="preserve">. пособие для студ. </w:t>
      </w:r>
      <w:proofErr w:type="spellStart"/>
      <w:r>
        <w:rPr>
          <w:rFonts w:ascii="Times New Roman" w:eastAsia="Times New Roman" w:hAnsi="Times New Roman" w:cs="Times New Roman"/>
          <w:sz w:val="24"/>
          <w:szCs w:val="24"/>
          <w:lang w:eastAsia="ru-RU"/>
        </w:rPr>
        <w:t>высш</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w:t>
      </w:r>
      <w:proofErr w:type="spellEnd"/>
      <w:r>
        <w:rPr>
          <w:rFonts w:ascii="Times New Roman" w:eastAsia="Times New Roman" w:hAnsi="Times New Roman" w:cs="Times New Roman"/>
          <w:sz w:val="24"/>
          <w:szCs w:val="24"/>
          <w:lang w:eastAsia="ru-RU"/>
        </w:rPr>
        <w:t>. учеб</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аведений / Л.И. Аксенова, Б.А. Архипов, Л.И. Белякова и др.; Под ред. Н.М. Назаровой. - М.: Издательский центр Академия, 2000. </w:t>
      </w:r>
    </w:p>
    <w:p w:rsidR="00F23843" w:rsidRPr="004115A4" w:rsidRDefault="00F0530C" w:rsidP="00021ABB">
      <w:pPr>
        <w:pStyle w:val="a8"/>
        <w:spacing w:before="0" w:beforeAutospacing="0" w:after="0" w:afterAutospacing="0" w:line="276" w:lineRule="auto"/>
        <w:jc w:val="both"/>
        <w:textAlignment w:val="top"/>
      </w:pPr>
      <w:r>
        <w:t xml:space="preserve">3. </w:t>
      </w:r>
      <w:proofErr w:type="spellStart"/>
      <w:r>
        <w:t>Фельтдштейн</w:t>
      </w:r>
      <w:proofErr w:type="spellEnd"/>
      <w:r>
        <w:t xml:space="preserve"> Д. И. Приоритетные направления психолого-педагогических исследований в условиях значимых изменений ребенка и ситуации его развития // Педагогика. - 7. - 2010. - С. 3-11.</w:t>
      </w:r>
    </w:p>
    <w:sectPr w:rsidR="00F23843" w:rsidRPr="004115A4" w:rsidSect="004115A4">
      <w:footerReference w:type="default" r:id="rId6"/>
      <w:pgSz w:w="11906" w:h="16838"/>
      <w:pgMar w:top="136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8E8" w:rsidRDefault="001C78E8" w:rsidP="00656FE1">
      <w:pPr>
        <w:spacing w:after="0" w:line="240" w:lineRule="auto"/>
      </w:pPr>
      <w:r>
        <w:separator/>
      </w:r>
    </w:p>
  </w:endnote>
  <w:endnote w:type="continuationSeparator" w:id="0">
    <w:p w:rsidR="001C78E8" w:rsidRDefault="001C78E8" w:rsidP="00656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3391"/>
      <w:docPartObj>
        <w:docPartGallery w:val="Page Numbers (Bottom of Page)"/>
        <w:docPartUnique/>
      </w:docPartObj>
    </w:sdtPr>
    <w:sdtContent>
      <w:p w:rsidR="00021ABB" w:rsidRDefault="00806EE8">
        <w:pPr>
          <w:pStyle w:val="a6"/>
          <w:jc w:val="right"/>
        </w:pPr>
        <w:fldSimple w:instr=" PAGE   \* MERGEFORMAT ">
          <w:r w:rsidR="00CC757A">
            <w:rPr>
              <w:noProof/>
            </w:rPr>
            <w:t>1</w:t>
          </w:r>
        </w:fldSimple>
      </w:p>
    </w:sdtContent>
  </w:sdt>
  <w:p w:rsidR="00644852" w:rsidRDefault="006448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8E8" w:rsidRDefault="001C78E8" w:rsidP="00656FE1">
      <w:pPr>
        <w:spacing w:after="0" w:line="240" w:lineRule="auto"/>
      </w:pPr>
      <w:r>
        <w:separator/>
      </w:r>
    </w:p>
  </w:footnote>
  <w:footnote w:type="continuationSeparator" w:id="0">
    <w:p w:rsidR="001C78E8" w:rsidRDefault="001C78E8" w:rsidP="00656F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042FD"/>
    <w:rsid w:val="00021ABB"/>
    <w:rsid w:val="00094199"/>
    <w:rsid w:val="000E362B"/>
    <w:rsid w:val="001145CE"/>
    <w:rsid w:val="00116F52"/>
    <w:rsid w:val="00154181"/>
    <w:rsid w:val="00155373"/>
    <w:rsid w:val="001568A1"/>
    <w:rsid w:val="00157A76"/>
    <w:rsid w:val="0018662D"/>
    <w:rsid w:val="001C78E8"/>
    <w:rsid w:val="002A70DF"/>
    <w:rsid w:val="00357219"/>
    <w:rsid w:val="00357D1A"/>
    <w:rsid w:val="003A4E71"/>
    <w:rsid w:val="003E540C"/>
    <w:rsid w:val="00403D65"/>
    <w:rsid w:val="004115A4"/>
    <w:rsid w:val="004B642E"/>
    <w:rsid w:val="00512022"/>
    <w:rsid w:val="006002D0"/>
    <w:rsid w:val="006353A4"/>
    <w:rsid w:val="00644852"/>
    <w:rsid w:val="00656FE1"/>
    <w:rsid w:val="006C11EB"/>
    <w:rsid w:val="007405CD"/>
    <w:rsid w:val="00805398"/>
    <w:rsid w:val="00806EE8"/>
    <w:rsid w:val="008F4792"/>
    <w:rsid w:val="00952B51"/>
    <w:rsid w:val="00953999"/>
    <w:rsid w:val="009569F8"/>
    <w:rsid w:val="009A3149"/>
    <w:rsid w:val="009B1121"/>
    <w:rsid w:val="009B57C2"/>
    <w:rsid w:val="00A042FD"/>
    <w:rsid w:val="00A83B28"/>
    <w:rsid w:val="00BC0E28"/>
    <w:rsid w:val="00C6627D"/>
    <w:rsid w:val="00C763AF"/>
    <w:rsid w:val="00C91270"/>
    <w:rsid w:val="00C94E0A"/>
    <w:rsid w:val="00CC757A"/>
    <w:rsid w:val="00CE36A9"/>
    <w:rsid w:val="00CE3E6E"/>
    <w:rsid w:val="00CF5F2D"/>
    <w:rsid w:val="00D84AD1"/>
    <w:rsid w:val="00E40F9F"/>
    <w:rsid w:val="00EA217E"/>
    <w:rsid w:val="00EE5E52"/>
    <w:rsid w:val="00F0366F"/>
    <w:rsid w:val="00F0530C"/>
    <w:rsid w:val="00F23843"/>
    <w:rsid w:val="00F37274"/>
    <w:rsid w:val="00FF3A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217E"/>
    <w:pPr>
      <w:spacing w:after="0" w:line="240" w:lineRule="auto"/>
    </w:pPr>
    <w:rPr>
      <w:lang w:val="en-US"/>
    </w:rPr>
  </w:style>
  <w:style w:type="paragraph" w:styleId="a4">
    <w:name w:val="header"/>
    <w:basedOn w:val="a"/>
    <w:link w:val="a5"/>
    <w:uiPriority w:val="99"/>
    <w:semiHidden/>
    <w:unhideWhenUsed/>
    <w:rsid w:val="00656FE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56FE1"/>
  </w:style>
  <w:style w:type="paragraph" w:styleId="a6">
    <w:name w:val="footer"/>
    <w:basedOn w:val="a"/>
    <w:link w:val="a7"/>
    <w:uiPriority w:val="99"/>
    <w:unhideWhenUsed/>
    <w:rsid w:val="00656F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6FE1"/>
  </w:style>
  <w:style w:type="paragraph" w:styleId="a8">
    <w:name w:val="Normal (Web)"/>
    <w:basedOn w:val="a"/>
    <w:uiPriority w:val="99"/>
    <w:unhideWhenUsed/>
    <w:rsid w:val="00403D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666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1431</Words>
  <Characters>8160</Characters>
  <Application>Microsoft Office Word</Application>
  <DocSecurity>0</DocSecurity>
  <Lines>68</Lines>
  <Paragraphs>19</Paragraphs>
  <ScaleCrop>false</ScaleCrop>
  <Company>Home</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2009</dc:creator>
  <cp:keywords/>
  <dc:description/>
  <cp:lastModifiedBy>XP GAME 2009</cp:lastModifiedBy>
  <cp:revision>47</cp:revision>
  <dcterms:created xsi:type="dcterms:W3CDTF">2017-03-15T10:52:00Z</dcterms:created>
  <dcterms:modified xsi:type="dcterms:W3CDTF">2018-01-29T18:43:00Z</dcterms:modified>
</cp:coreProperties>
</file>