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F669BA" w:rsidRPr="00F669BA" w:rsidRDefault="00F669BA" w:rsidP="00F66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9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опыта инновационной педагогической деятельности</w:t>
      </w:r>
    </w:p>
    <w:p w:rsidR="00F669BA" w:rsidRPr="00F669BA" w:rsidRDefault="00F669BA" w:rsidP="00F66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E50" w:rsidRPr="00F669BA" w:rsidRDefault="00050E50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50E50" w:rsidRPr="00F669BA" w:rsidRDefault="00F669BA" w:rsidP="00F669BA">
      <w:pPr>
        <w:ind w:firstLine="708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 Сенсорное развитие детей </w:t>
      </w:r>
      <w:r w:rsidR="006A5911">
        <w:rPr>
          <w:rStyle w:val="a3"/>
          <w:rFonts w:ascii="Times New Roman" w:hAnsi="Times New Roman" w:cs="Times New Roman"/>
          <w:b w:val="0"/>
          <w:sz w:val="28"/>
          <w:szCs w:val="28"/>
        </w:rPr>
        <w:t>раннего</w:t>
      </w: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дошкольного возраста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  <w:bookmarkStart w:id="0" w:name="_GoBack"/>
      <w:bookmarkEnd w:id="0"/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Pr="00F669BA" w:rsidRDefault="00F669BA" w:rsidP="00F669BA">
      <w:pPr>
        <w:tabs>
          <w:tab w:val="left" w:pos="3690"/>
          <w:tab w:val="right" w:pos="9355"/>
        </w:tabs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Выполнила: </w:t>
      </w:r>
      <w:proofErr w:type="spellStart"/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>Боробова</w:t>
      </w:r>
      <w:proofErr w:type="spellEnd"/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Галина Сергеевна</w:t>
      </w:r>
    </w:p>
    <w:p w:rsidR="00F669BA" w:rsidRPr="00F669BA" w:rsidRDefault="00F669BA" w:rsidP="00F669BA">
      <w:pPr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Воспитатель 1 квалификационной категории</w:t>
      </w: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050E50" w:rsidRDefault="00050E50">
      <w:pPr>
        <w:rPr>
          <w:rStyle w:val="a3"/>
          <w:b w:val="0"/>
        </w:rPr>
      </w:pPr>
    </w:p>
    <w:p w:rsidR="00F669BA" w:rsidRDefault="00F669BA">
      <w:pPr>
        <w:rPr>
          <w:rStyle w:val="a3"/>
          <w:b w:val="0"/>
        </w:rPr>
      </w:pPr>
    </w:p>
    <w:p w:rsidR="00F669BA" w:rsidRDefault="00F669BA">
      <w:pPr>
        <w:rPr>
          <w:rStyle w:val="a3"/>
          <w:b w:val="0"/>
        </w:rPr>
      </w:pPr>
    </w:p>
    <w:p w:rsidR="00050E50" w:rsidRPr="00F669BA" w:rsidRDefault="00F669BA" w:rsidP="00F669BA">
      <w:pPr>
        <w:tabs>
          <w:tab w:val="left" w:pos="1710"/>
        </w:tabs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669BA">
        <w:rPr>
          <w:rStyle w:val="a3"/>
          <w:rFonts w:ascii="Times New Roman" w:hAnsi="Times New Roman" w:cs="Times New Roman"/>
          <w:b w:val="0"/>
          <w:sz w:val="28"/>
          <w:szCs w:val="28"/>
        </w:rPr>
        <w:t>Комсомольск на Амуре 2018г.</w:t>
      </w:r>
    </w:p>
    <w:p w:rsidR="00050E50" w:rsidRDefault="00050E50">
      <w:pPr>
        <w:rPr>
          <w:rStyle w:val="a3"/>
          <w:b w:val="0"/>
        </w:rPr>
      </w:pPr>
    </w:p>
    <w:p w:rsidR="00E72728" w:rsidRPr="00013438" w:rsidRDefault="00C573FE">
      <w:pPr>
        <w:rPr>
          <w:rFonts w:ascii="Times New Roman" w:hAnsi="Times New Roman" w:cs="Times New Roman"/>
          <w:sz w:val="28"/>
          <w:szCs w:val="28"/>
        </w:rPr>
      </w:pPr>
      <w:r w:rsidRPr="00013438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Сенсорное воспитание детей дошкольного возраста</w:t>
      </w:r>
      <w:r w:rsidRPr="00013438">
        <w:rPr>
          <w:rFonts w:ascii="Times New Roman" w:hAnsi="Times New Roman" w:cs="Times New Roman"/>
          <w:sz w:val="28"/>
          <w:szCs w:val="28"/>
        </w:rPr>
        <w:t xml:space="preserve"> во все времена было важнейшим условием для полноценного </w:t>
      </w:r>
      <w:r w:rsidRPr="00013438">
        <w:rPr>
          <w:rStyle w:val="a3"/>
          <w:rFonts w:ascii="Times New Roman" w:hAnsi="Times New Roman" w:cs="Times New Roman"/>
          <w:b w:val="0"/>
          <w:sz w:val="28"/>
          <w:szCs w:val="28"/>
        </w:rPr>
        <w:t>развития ребенка</w:t>
      </w:r>
      <w:r w:rsidRPr="00013438">
        <w:rPr>
          <w:rFonts w:ascii="Times New Roman" w:hAnsi="Times New Roman" w:cs="Times New Roman"/>
          <w:sz w:val="28"/>
          <w:szCs w:val="28"/>
        </w:rPr>
        <w:t xml:space="preserve">. Уже с самого рождения малыш активно воспринимает окружающий мир: он слышит, видит, ощущает. К двухлетнему </w:t>
      </w:r>
      <w:r w:rsidRPr="00013438">
        <w:rPr>
          <w:rStyle w:val="a3"/>
          <w:rFonts w:ascii="Times New Roman" w:hAnsi="Times New Roman" w:cs="Times New Roman"/>
          <w:b w:val="0"/>
          <w:sz w:val="28"/>
          <w:szCs w:val="28"/>
        </w:rPr>
        <w:t>возрасту</w:t>
      </w:r>
      <w:r w:rsidRPr="00013438">
        <w:rPr>
          <w:rFonts w:ascii="Times New Roman" w:hAnsi="Times New Roman" w:cs="Times New Roman"/>
          <w:sz w:val="28"/>
          <w:szCs w:val="28"/>
        </w:rPr>
        <w:t xml:space="preserve"> его мозг достаточно </w:t>
      </w:r>
      <w:r w:rsidRPr="00013438">
        <w:rPr>
          <w:rStyle w:val="a3"/>
          <w:rFonts w:ascii="Times New Roman" w:hAnsi="Times New Roman" w:cs="Times New Roman"/>
          <w:b w:val="0"/>
          <w:sz w:val="28"/>
          <w:szCs w:val="28"/>
        </w:rPr>
        <w:t>развит</w:t>
      </w:r>
      <w:r w:rsidRPr="00013438">
        <w:rPr>
          <w:rFonts w:ascii="Times New Roman" w:hAnsi="Times New Roman" w:cs="Times New Roman"/>
          <w:sz w:val="28"/>
          <w:szCs w:val="28"/>
        </w:rPr>
        <w:t xml:space="preserve"> и готов к восприятию таких сложных понятий как форма, цвет, величина, пространственные отношения.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sz w:val="28"/>
          <w:szCs w:val="28"/>
        </w:rPr>
        <w:t xml:space="preserve">Наибольшее </w:t>
      </w:r>
      <w:r w:rsidRPr="00013438">
        <w:rPr>
          <w:rStyle w:val="a3"/>
          <w:b w:val="0"/>
          <w:sz w:val="28"/>
          <w:szCs w:val="28"/>
        </w:rPr>
        <w:t>значение сенсорное</w:t>
      </w:r>
      <w:r w:rsidRPr="00013438">
        <w:rPr>
          <w:sz w:val="28"/>
          <w:szCs w:val="28"/>
        </w:rPr>
        <w:t xml:space="preserve"> воспитание приобретает в раннем </w:t>
      </w:r>
      <w:r w:rsidRPr="00013438">
        <w:rPr>
          <w:rStyle w:val="a3"/>
          <w:b w:val="0"/>
          <w:sz w:val="28"/>
          <w:szCs w:val="28"/>
        </w:rPr>
        <w:t>дошкольном возрасте</w:t>
      </w:r>
      <w:r w:rsidRPr="00013438">
        <w:rPr>
          <w:sz w:val="28"/>
          <w:szCs w:val="28"/>
        </w:rPr>
        <w:t xml:space="preserve">, когда у </w:t>
      </w:r>
      <w:r w:rsidRPr="00013438">
        <w:rPr>
          <w:rStyle w:val="a3"/>
          <w:b w:val="0"/>
          <w:sz w:val="28"/>
          <w:szCs w:val="28"/>
        </w:rPr>
        <w:t>ребенка</w:t>
      </w:r>
      <w:r w:rsidRPr="00013438">
        <w:rPr>
          <w:sz w:val="28"/>
          <w:szCs w:val="28"/>
        </w:rPr>
        <w:t xml:space="preserve"> формируются процессы ощущения, восприятия, наглядного представления.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rStyle w:val="a3"/>
          <w:b w:val="0"/>
          <w:sz w:val="28"/>
          <w:szCs w:val="28"/>
        </w:rPr>
        <w:t>Значение сенсорного развития в раннем дошкольном</w:t>
      </w:r>
      <w:r w:rsidRPr="00013438">
        <w:rPr>
          <w:sz w:val="28"/>
          <w:szCs w:val="28"/>
        </w:rPr>
        <w:t xml:space="preserve"> детстве переоценить невозможно. Именно этот </w:t>
      </w:r>
      <w:r w:rsidRPr="00013438">
        <w:rPr>
          <w:rStyle w:val="a3"/>
          <w:b w:val="0"/>
          <w:sz w:val="28"/>
          <w:szCs w:val="28"/>
        </w:rPr>
        <w:t>возраст</w:t>
      </w:r>
      <w:r w:rsidRPr="00013438">
        <w:rPr>
          <w:sz w:val="28"/>
          <w:szCs w:val="28"/>
        </w:rPr>
        <w:t xml:space="preserve"> считается наиболее благоприятным для совершенствования деятельности органов чувств, накопления представлений об окружающем мире. Пробелы в </w:t>
      </w:r>
      <w:r w:rsidRPr="00013438">
        <w:rPr>
          <w:rStyle w:val="a3"/>
          <w:b w:val="0"/>
          <w:sz w:val="28"/>
          <w:szCs w:val="28"/>
        </w:rPr>
        <w:t>сенсорном развитии ребенка этого возраста трудно</w:t>
      </w:r>
      <w:r w:rsidRPr="00013438">
        <w:rPr>
          <w:sz w:val="28"/>
          <w:szCs w:val="28"/>
        </w:rPr>
        <w:t xml:space="preserve">, а иногда и невозможно компенсировать в более позднем </w:t>
      </w:r>
      <w:r w:rsidRPr="00013438">
        <w:rPr>
          <w:rStyle w:val="a3"/>
          <w:b w:val="0"/>
          <w:sz w:val="28"/>
          <w:szCs w:val="28"/>
        </w:rPr>
        <w:t>возрасте</w:t>
      </w:r>
      <w:r w:rsidRPr="00013438">
        <w:rPr>
          <w:sz w:val="28"/>
          <w:szCs w:val="28"/>
        </w:rPr>
        <w:t>.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sz w:val="28"/>
          <w:szCs w:val="28"/>
        </w:rPr>
        <w:t xml:space="preserve">Основная задача таких занятий – накопление </w:t>
      </w:r>
      <w:r w:rsidRPr="00013438">
        <w:rPr>
          <w:rStyle w:val="a3"/>
          <w:b w:val="0"/>
          <w:sz w:val="28"/>
          <w:szCs w:val="28"/>
        </w:rPr>
        <w:t>сенсорного опыта</w:t>
      </w:r>
      <w:r w:rsidRPr="00013438">
        <w:rPr>
          <w:sz w:val="28"/>
          <w:szCs w:val="28"/>
        </w:rPr>
        <w:t>. Малыша следует знакомить со всеми основными разновидностями свойств: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sz w:val="28"/>
          <w:szCs w:val="28"/>
        </w:rPr>
        <w:t>цвет: белый, черный и все цвета спектра;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sz w:val="28"/>
          <w:szCs w:val="28"/>
        </w:rPr>
        <w:t>форма: круг, квадрат, прямоугольник, треугольник, овал;</w:t>
      </w:r>
    </w:p>
    <w:p w:rsidR="00C573FE" w:rsidRPr="00013438" w:rsidRDefault="00C573FE" w:rsidP="00C573FE">
      <w:pPr>
        <w:pStyle w:val="a4"/>
        <w:rPr>
          <w:sz w:val="28"/>
          <w:szCs w:val="28"/>
        </w:rPr>
      </w:pPr>
      <w:r w:rsidRPr="00013438">
        <w:rPr>
          <w:sz w:val="28"/>
          <w:szCs w:val="28"/>
        </w:rPr>
        <w:t xml:space="preserve">величина: большой, средний, маленький, такой же </w:t>
      </w:r>
      <w:r w:rsidRPr="00013438">
        <w:rPr>
          <w:iCs/>
          <w:sz w:val="28"/>
          <w:szCs w:val="28"/>
        </w:rPr>
        <w:t>(одинаковый)</w:t>
      </w:r>
      <w:r w:rsidRPr="00013438">
        <w:rPr>
          <w:sz w:val="28"/>
          <w:szCs w:val="28"/>
        </w:rPr>
        <w:t>;</w:t>
      </w:r>
    </w:p>
    <w:p w:rsidR="00C573FE" w:rsidRPr="00013438" w:rsidRDefault="00C573FE">
      <w:pPr>
        <w:rPr>
          <w:rFonts w:ascii="Times New Roman" w:hAnsi="Times New Roman" w:cs="Times New Roman"/>
          <w:sz w:val="28"/>
          <w:szCs w:val="28"/>
        </w:rPr>
      </w:pPr>
      <w:r w:rsidRPr="00013438">
        <w:rPr>
          <w:rFonts w:ascii="Times New Roman" w:hAnsi="Times New Roman" w:cs="Times New Roman"/>
          <w:sz w:val="28"/>
          <w:szCs w:val="28"/>
        </w:rPr>
        <w:t>Для детей нашей группы мы разработали игру « Соберем Бусы»</w:t>
      </w:r>
    </w:p>
    <w:p w:rsidR="00C573FE" w:rsidRPr="00013438" w:rsidRDefault="00C573FE">
      <w:pPr>
        <w:rPr>
          <w:rFonts w:ascii="Times New Roman" w:hAnsi="Times New Roman" w:cs="Times New Roman"/>
          <w:sz w:val="28"/>
          <w:szCs w:val="28"/>
        </w:rPr>
      </w:pPr>
      <w:r w:rsidRPr="00013438">
        <w:rPr>
          <w:rFonts w:ascii="Times New Roman" w:hAnsi="Times New Roman" w:cs="Times New Roman"/>
          <w:sz w:val="28"/>
          <w:szCs w:val="28"/>
        </w:rPr>
        <w:t>Целью данной игры является: Развитие умения</w:t>
      </w:r>
      <w:r w:rsidR="00F669BA">
        <w:rPr>
          <w:rFonts w:ascii="Times New Roman" w:hAnsi="Times New Roman" w:cs="Times New Roman"/>
          <w:sz w:val="28"/>
          <w:szCs w:val="28"/>
        </w:rPr>
        <w:t xml:space="preserve"> у  детей </w:t>
      </w:r>
      <w:r w:rsidR="006A5911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="00F669BA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013438">
        <w:rPr>
          <w:rFonts w:ascii="Times New Roman" w:hAnsi="Times New Roman" w:cs="Times New Roman"/>
          <w:sz w:val="28"/>
          <w:szCs w:val="28"/>
        </w:rPr>
        <w:t xml:space="preserve"> соотносить предметы, ориентируясь на два признака</w:t>
      </w:r>
      <w:r w:rsidR="00013438">
        <w:rPr>
          <w:rFonts w:ascii="Times New Roman" w:hAnsi="Times New Roman" w:cs="Times New Roman"/>
          <w:sz w:val="28"/>
          <w:szCs w:val="28"/>
        </w:rPr>
        <w:t xml:space="preserve"> </w:t>
      </w:r>
      <w:r w:rsidRPr="00013438">
        <w:rPr>
          <w:rFonts w:ascii="Times New Roman" w:hAnsi="Times New Roman" w:cs="Times New Roman"/>
          <w:sz w:val="28"/>
          <w:szCs w:val="28"/>
        </w:rPr>
        <w:t xml:space="preserve">- </w:t>
      </w:r>
      <w:r w:rsidR="00050E50" w:rsidRPr="00013438">
        <w:rPr>
          <w:rFonts w:ascii="Times New Roman" w:hAnsi="Times New Roman" w:cs="Times New Roman"/>
          <w:sz w:val="28"/>
          <w:szCs w:val="28"/>
        </w:rPr>
        <w:t>цвет, величина.</w:t>
      </w:r>
    </w:p>
    <w:p w:rsidR="00050E50" w:rsidRPr="00013438" w:rsidRDefault="00050E50">
      <w:pPr>
        <w:rPr>
          <w:rFonts w:ascii="Times New Roman" w:hAnsi="Times New Roman" w:cs="Times New Roman"/>
          <w:sz w:val="28"/>
          <w:szCs w:val="28"/>
        </w:rPr>
      </w:pPr>
      <w:r w:rsidRPr="00013438">
        <w:rPr>
          <w:rFonts w:ascii="Times New Roman" w:hAnsi="Times New Roman" w:cs="Times New Roman"/>
          <w:sz w:val="28"/>
          <w:szCs w:val="28"/>
        </w:rPr>
        <w:t>Описание: На столе перед детьми лежат картинки с изображением бус из геометрических фигур – круги. Отдельно, на столе хаотично разложены сами геометрические фигуры основных цветов, двух разных размеров. Воспитатель, предлагает детям помочь лисичке, у которой рассыпались бусы. Дети,  используя</w:t>
      </w:r>
      <w:r w:rsidR="00013438">
        <w:rPr>
          <w:rFonts w:ascii="Times New Roman" w:hAnsi="Times New Roman" w:cs="Times New Roman"/>
          <w:sz w:val="28"/>
          <w:szCs w:val="28"/>
        </w:rPr>
        <w:t>,</w:t>
      </w:r>
      <w:r w:rsidRPr="00013438">
        <w:rPr>
          <w:rFonts w:ascii="Times New Roman" w:hAnsi="Times New Roman" w:cs="Times New Roman"/>
          <w:sz w:val="28"/>
          <w:szCs w:val="28"/>
        </w:rPr>
        <w:t xml:space="preserve"> прием наложения и приложения собирают бусы по заданному образцу</w:t>
      </w:r>
    </w:p>
    <w:p w:rsidR="00013438" w:rsidRDefault="0001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детали сделаны из цветного картона, </w:t>
      </w:r>
      <w:r w:rsidR="008B1175">
        <w:rPr>
          <w:rFonts w:ascii="Times New Roman" w:hAnsi="Times New Roman" w:cs="Times New Roman"/>
          <w:sz w:val="28"/>
          <w:szCs w:val="28"/>
        </w:rPr>
        <w:t xml:space="preserve">можно оклеить скотчем, или </w:t>
      </w:r>
      <w:proofErr w:type="spellStart"/>
      <w:r w:rsidR="008B1175"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 w:rsidR="008B1175">
        <w:rPr>
          <w:rFonts w:ascii="Times New Roman" w:hAnsi="Times New Roman" w:cs="Times New Roman"/>
          <w:sz w:val="28"/>
          <w:szCs w:val="28"/>
        </w:rPr>
        <w:t xml:space="preserve">  для долгого использования.</w:t>
      </w:r>
      <w:r w:rsidR="00E771C2">
        <w:rPr>
          <w:rFonts w:ascii="Times New Roman" w:hAnsi="Times New Roman" w:cs="Times New Roman"/>
          <w:sz w:val="28"/>
          <w:szCs w:val="28"/>
        </w:rPr>
        <w:t xml:space="preserve"> Карточки и геометрические  фигуры удобно хранить в папке, которая всегда под рукой.</w:t>
      </w:r>
      <w:r w:rsidR="008B1175">
        <w:rPr>
          <w:rFonts w:ascii="Times New Roman" w:hAnsi="Times New Roman" w:cs="Times New Roman"/>
          <w:sz w:val="28"/>
          <w:szCs w:val="28"/>
        </w:rPr>
        <w:t xml:space="preserve"> За помощью мы обратились к родителям, они с удовольствием нам помогали вырезать из картона цветные круги. </w:t>
      </w:r>
    </w:p>
    <w:p w:rsidR="008B1175" w:rsidRDefault="008B1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использования нашей игры дети стали лучше знать основные цвета и различать </w:t>
      </w:r>
      <w:r w:rsidR="00C23A38">
        <w:rPr>
          <w:rFonts w:ascii="Times New Roman" w:hAnsi="Times New Roman" w:cs="Times New Roman"/>
          <w:sz w:val="28"/>
          <w:szCs w:val="28"/>
        </w:rPr>
        <w:t xml:space="preserve">фигуры по величине. Это отметили родители на родительском собрании, а мы поблагодарили их за совместное сотрудничество. </w:t>
      </w:r>
    </w:p>
    <w:p w:rsidR="00013438" w:rsidRDefault="00013438">
      <w:pPr>
        <w:rPr>
          <w:rFonts w:ascii="Times New Roman" w:hAnsi="Times New Roman" w:cs="Times New Roman"/>
          <w:sz w:val="28"/>
          <w:szCs w:val="28"/>
        </w:rPr>
      </w:pPr>
    </w:p>
    <w:p w:rsidR="00050E50" w:rsidRDefault="00013438" w:rsidP="0001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099" cy="3200400"/>
            <wp:effectExtent l="0" t="0" r="635" b="0"/>
            <wp:docPr id="2" name="Рисунок 2" descr="D:\Работы на конкурсы\игры по сенсорике\20180123_18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ы на конкурсы\игры по сенсорике\20180123_180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77135" cy="32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A38" w:rsidRDefault="00C23A38" w:rsidP="00013438">
      <w:pPr>
        <w:rPr>
          <w:rFonts w:ascii="Times New Roman" w:hAnsi="Times New Roman" w:cs="Times New Roman"/>
          <w:sz w:val="28"/>
          <w:szCs w:val="28"/>
        </w:rPr>
      </w:pPr>
    </w:p>
    <w:p w:rsidR="00C23A38" w:rsidRDefault="00C23A38" w:rsidP="0001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5600" cy="3057525"/>
            <wp:effectExtent l="0" t="0" r="0" b="9525"/>
            <wp:docPr id="3" name="Рисунок 3" descr="D:\Работы на конкурсы\игры по сенсорике\20180123_18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ы на конкурсы\игры по сенсорике\20180123_180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35310" cy="305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C2" w:rsidRDefault="00E771C2" w:rsidP="00013438">
      <w:pPr>
        <w:rPr>
          <w:rFonts w:ascii="Times New Roman" w:hAnsi="Times New Roman" w:cs="Times New Roman"/>
          <w:sz w:val="28"/>
          <w:szCs w:val="28"/>
        </w:rPr>
      </w:pPr>
    </w:p>
    <w:p w:rsidR="00E771C2" w:rsidRDefault="00E771C2" w:rsidP="00013438">
      <w:pPr>
        <w:rPr>
          <w:rFonts w:ascii="Times New Roman" w:hAnsi="Times New Roman" w:cs="Times New Roman"/>
          <w:sz w:val="28"/>
          <w:szCs w:val="28"/>
        </w:rPr>
      </w:pPr>
    </w:p>
    <w:p w:rsidR="00E771C2" w:rsidRDefault="00E771C2" w:rsidP="0001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4950" cy="3986976"/>
            <wp:effectExtent l="0" t="0" r="0" b="0"/>
            <wp:docPr id="4" name="Рисунок 4" descr="D:\Работы на конкурсы\№ 6 Игры по сенсорному развитию\IMG_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ы на конкурсы\№ 6 Игры по сенсорному развитию\IMG_41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28" cy="39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C2" w:rsidRDefault="00E771C2" w:rsidP="00013438">
      <w:pPr>
        <w:rPr>
          <w:rFonts w:ascii="Times New Roman" w:hAnsi="Times New Roman" w:cs="Times New Roman"/>
          <w:sz w:val="28"/>
          <w:szCs w:val="28"/>
        </w:rPr>
      </w:pPr>
    </w:p>
    <w:p w:rsidR="00E771C2" w:rsidRPr="00013438" w:rsidRDefault="00E771C2" w:rsidP="0001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4950" cy="3986976"/>
            <wp:effectExtent l="0" t="0" r="0" b="0"/>
            <wp:docPr id="5" name="Рисунок 5" descr="D:\Работы на конкурсы\№ 6 Игры по сенсорному развитию\IMG_4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ы на конкурсы\№ 6 Игры по сенсорному развитию\IMG_41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128" cy="398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1C2" w:rsidRPr="00013438" w:rsidSect="00F669BA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FE"/>
    <w:rsid w:val="00013438"/>
    <w:rsid w:val="00050E50"/>
    <w:rsid w:val="006A5911"/>
    <w:rsid w:val="008B1175"/>
    <w:rsid w:val="00AC35AC"/>
    <w:rsid w:val="00C23A38"/>
    <w:rsid w:val="00C573FE"/>
    <w:rsid w:val="00E72728"/>
    <w:rsid w:val="00E771C2"/>
    <w:rsid w:val="00F6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3FE"/>
    <w:rPr>
      <w:b/>
      <w:bCs/>
    </w:rPr>
  </w:style>
  <w:style w:type="paragraph" w:styleId="a4">
    <w:name w:val="Normal (Web)"/>
    <w:basedOn w:val="a"/>
    <w:uiPriority w:val="99"/>
    <w:semiHidden/>
    <w:unhideWhenUsed/>
    <w:rsid w:val="00C5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3FE"/>
    <w:rPr>
      <w:b/>
      <w:bCs/>
    </w:rPr>
  </w:style>
  <w:style w:type="paragraph" w:styleId="a4">
    <w:name w:val="Normal (Web)"/>
    <w:basedOn w:val="a"/>
    <w:uiPriority w:val="99"/>
    <w:semiHidden/>
    <w:unhideWhenUsed/>
    <w:rsid w:val="00C5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2018-01-24T05:55:00Z</dcterms:created>
  <dcterms:modified xsi:type="dcterms:W3CDTF">2018-01-24T06:33:00Z</dcterms:modified>
</cp:coreProperties>
</file>