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A4" w:rsidRPr="005C50A4" w:rsidRDefault="005C50A4" w:rsidP="005C50A4">
      <w:pPr>
        <w:spacing w:after="0"/>
        <w:jc w:val="center"/>
        <w:textAlignment w:val="baseline"/>
        <w:outlineLvl w:val="0"/>
        <w:rPr>
          <w:rFonts w:ascii="Times New Roman" w:eastAsia="Times New Roman" w:hAnsi="Times New Roman" w:cs="Times New Roman"/>
          <w:sz w:val="28"/>
          <w:szCs w:val="24"/>
          <w:lang w:eastAsia="ru-RU"/>
        </w:rPr>
      </w:pPr>
      <w:r w:rsidRPr="005C50A4">
        <w:rPr>
          <w:rFonts w:ascii="Times New Roman" w:eastAsia="Times New Roman" w:hAnsi="Times New Roman" w:cs="Times New Roman"/>
          <w:b/>
          <w:bCs/>
          <w:kern w:val="36"/>
          <w:sz w:val="28"/>
          <w:szCs w:val="54"/>
          <w:lang w:eastAsia="ru-RU"/>
        </w:rPr>
        <w:t xml:space="preserve">Реализация </w:t>
      </w:r>
      <w:r w:rsidRPr="005C50A4">
        <w:rPr>
          <w:rFonts w:ascii="Times New Roman" w:eastAsia="Times New Roman" w:hAnsi="Times New Roman" w:cs="Times New Roman"/>
          <w:b/>
          <w:sz w:val="28"/>
          <w:szCs w:val="24"/>
          <w:lang w:eastAsia="ru-RU"/>
        </w:rPr>
        <w:t>социально-коммуникативного развития</w:t>
      </w:r>
    </w:p>
    <w:p w:rsidR="005C50A4" w:rsidRPr="005C50A4" w:rsidRDefault="005C50A4" w:rsidP="005C50A4">
      <w:pPr>
        <w:spacing w:after="0"/>
        <w:jc w:val="center"/>
        <w:textAlignment w:val="baseline"/>
        <w:outlineLvl w:val="0"/>
        <w:rPr>
          <w:rFonts w:ascii="Times New Roman" w:eastAsia="Times New Roman" w:hAnsi="Times New Roman" w:cs="Times New Roman"/>
          <w:b/>
          <w:bCs/>
          <w:kern w:val="36"/>
          <w:sz w:val="28"/>
          <w:szCs w:val="54"/>
          <w:lang w:eastAsia="ru-RU"/>
        </w:rPr>
      </w:pPr>
      <w:r w:rsidRPr="005C50A4">
        <w:rPr>
          <w:rFonts w:ascii="Times New Roman" w:eastAsia="Times New Roman" w:hAnsi="Times New Roman" w:cs="Times New Roman"/>
          <w:b/>
          <w:bCs/>
          <w:kern w:val="36"/>
          <w:sz w:val="28"/>
          <w:szCs w:val="54"/>
          <w:lang w:eastAsia="ru-RU"/>
        </w:rPr>
        <w:t>детей старшего дошкольного возраста через использование образовательных ситуаций в ДОУ</w:t>
      </w:r>
    </w:p>
    <w:p w:rsidR="005C50A4" w:rsidRPr="005C50A4" w:rsidRDefault="005C50A4" w:rsidP="005C50A4">
      <w:pPr>
        <w:spacing w:after="0"/>
        <w:jc w:val="center"/>
        <w:textAlignment w:val="baseline"/>
        <w:outlineLvl w:val="0"/>
        <w:rPr>
          <w:rFonts w:ascii="Times New Roman" w:eastAsia="Times New Roman" w:hAnsi="Times New Roman" w:cs="Times New Roman"/>
          <w:b/>
          <w:bCs/>
          <w:kern w:val="36"/>
          <w:sz w:val="28"/>
          <w:szCs w:val="54"/>
          <w:lang w:eastAsia="ru-RU"/>
        </w:rPr>
      </w:pPr>
    </w:p>
    <w:p w:rsidR="005C50A4" w:rsidRPr="005C50A4" w:rsidRDefault="005C50A4" w:rsidP="00784E30">
      <w:pPr>
        <w:spacing w:after="0"/>
        <w:textAlignment w:val="baseline"/>
        <w:outlineLvl w:val="0"/>
        <w:rPr>
          <w:rFonts w:ascii="Times New Roman" w:eastAsia="Times New Roman" w:hAnsi="Times New Roman" w:cs="Times New Roman"/>
          <w:b/>
          <w:bCs/>
          <w:kern w:val="36"/>
          <w:sz w:val="28"/>
          <w:szCs w:val="54"/>
          <w:lang w:eastAsia="ru-RU"/>
        </w:rPr>
      </w:pPr>
      <w:bookmarkStart w:id="0" w:name="_GoBack"/>
      <w:bookmarkEnd w:id="0"/>
    </w:p>
    <w:p w:rsidR="005C50A4" w:rsidRPr="005C50A4" w:rsidRDefault="005C50A4" w:rsidP="005C50A4">
      <w:pPr>
        <w:autoSpaceDE w:val="0"/>
        <w:autoSpaceDN w:val="0"/>
        <w:adjustRightInd w:val="0"/>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b/>
          <w:bCs/>
          <w:iCs/>
          <w:color w:val="000000"/>
          <w:sz w:val="28"/>
          <w:szCs w:val="28"/>
          <w:bdr w:val="none" w:sz="0" w:space="0" w:color="auto" w:frame="1"/>
        </w:rPr>
        <w:t xml:space="preserve">В дошкольном возрасте закладываются основы всех базовых понятий и навыков, необходимых для дальнейшей жизни. </w:t>
      </w:r>
      <w:r w:rsidRPr="005C50A4">
        <w:rPr>
          <w:rFonts w:ascii="Times New Roman" w:eastAsia="Calibri" w:hAnsi="Times New Roman" w:cs="Times New Roman"/>
          <w:sz w:val="28"/>
          <w:szCs w:val="28"/>
        </w:rPr>
        <w:t>Именно в этот период начинается процесс социализации детей, устанавливается связь ребенка с ведущими сферами бытия: миром людей, природы, предметным миром.</w:t>
      </w:r>
    </w:p>
    <w:p w:rsidR="005C50A4" w:rsidRPr="005C50A4" w:rsidRDefault="005C50A4" w:rsidP="005C50A4">
      <w:pPr>
        <w:spacing w:after="0"/>
        <w:ind w:firstLine="708"/>
        <w:jc w:val="both"/>
        <w:rPr>
          <w:rFonts w:ascii="Times New Roman" w:eastAsia="Calibri" w:hAnsi="Times New Roman" w:cs="Times New Roman"/>
          <w:sz w:val="28"/>
          <w:szCs w:val="28"/>
        </w:rPr>
      </w:pPr>
      <w:proofErr w:type="gramStart"/>
      <w:r w:rsidRPr="005C50A4">
        <w:rPr>
          <w:rFonts w:ascii="Times New Roman" w:eastAsia="Calibri" w:hAnsi="Times New Roman" w:cs="Times New Roman"/>
          <w:sz w:val="28"/>
          <w:lang w:eastAsia="ru-RU"/>
        </w:rPr>
        <w:t>В Федеральном государственном образовательном стандарте дошкольного образования (далее – Стандарт) сказано, что одними из основных принципов дошкольного образования являются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и содействие и сотрудничество детей и взрослых.</w:t>
      </w:r>
      <w:proofErr w:type="gramEnd"/>
    </w:p>
    <w:p w:rsidR="005C50A4" w:rsidRPr="005C50A4" w:rsidRDefault="005C50A4" w:rsidP="005C50A4">
      <w:pPr>
        <w:spacing w:after="0"/>
        <w:ind w:firstLine="708"/>
        <w:jc w:val="both"/>
        <w:rPr>
          <w:rFonts w:ascii="Times New Roman" w:eastAsia="Times New Roman" w:hAnsi="Times New Roman" w:cs="Times New Roman"/>
          <w:sz w:val="28"/>
          <w:szCs w:val="24"/>
          <w:lang w:eastAsia="ru-RU"/>
        </w:rPr>
      </w:pPr>
      <w:r w:rsidRPr="005C50A4">
        <w:rPr>
          <w:rFonts w:ascii="Times New Roman" w:eastAsia="Calibri" w:hAnsi="Times New Roman" w:cs="Times New Roman"/>
          <w:sz w:val="28"/>
          <w:lang w:eastAsia="ru-RU"/>
        </w:rPr>
        <w:t xml:space="preserve">Стандарт определил задачи дошкольного образования, в том числе формирование общей культуры личности детей, развитие социальных качеств. </w:t>
      </w:r>
      <w:r w:rsidRPr="005C50A4">
        <w:rPr>
          <w:rFonts w:ascii="Times New Roman" w:eastAsia="Calibri" w:hAnsi="Times New Roman" w:cs="Times New Roman"/>
          <w:sz w:val="28"/>
        </w:rPr>
        <w:t xml:space="preserve">Для </w:t>
      </w:r>
      <w:r w:rsidRPr="005C50A4">
        <w:rPr>
          <w:rFonts w:ascii="Times New Roman" w:eastAsia="Calibri" w:hAnsi="Times New Roman" w:cs="Times New Roman"/>
          <w:sz w:val="28"/>
          <w:szCs w:val="28"/>
        </w:rPr>
        <w:t xml:space="preserve">обеспечения всестороннего развития личности Стандартом </w:t>
      </w:r>
      <w:r w:rsidRPr="005C50A4">
        <w:rPr>
          <w:rFonts w:ascii="Times New Roman" w:eastAsia="Calibri" w:hAnsi="Times New Roman" w:cs="Times New Roman"/>
          <w:sz w:val="28"/>
          <w:lang w:eastAsia="ru-RU"/>
        </w:rPr>
        <w:t>определены направления развития и образования детей, одним из которых является с</w:t>
      </w:r>
      <w:r w:rsidRPr="005C50A4">
        <w:rPr>
          <w:rFonts w:ascii="Times New Roman" w:eastAsia="Times New Roman" w:hAnsi="Times New Roman" w:cs="Times New Roman"/>
          <w:sz w:val="28"/>
          <w:szCs w:val="24"/>
          <w:lang w:eastAsia="ru-RU"/>
        </w:rPr>
        <w:t xml:space="preserve">оциально-коммуникативное развитие. </w:t>
      </w:r>
      <w:r w:rsidRPr="005C50A4">
        <w:rPr>
          <w:rFonts w:ascii="Times New Roman" w:eastAsia="Calibri" w:hAnsi="Times New Roman" w:cs="Times New Roman"/>
          <w:sz w:val="28"/>
          <w:lang w:eastAsia="ru-RU"/>
        </w:rPr>
        <w:t>С</w:t>
      </w:r>
      <w:r w:rsidRPr="005C50A4">
        <w:rPr>
          <w:rFonts w:ascii="Times New Roman" w:eastAsia="Times New Roman" w:hAnsi="Times New Roman" w:cs="Times New Roman"/>
          <w:sz w:val="28"/>
          <w:szCs w:val="24"/>
          <w:lang w:eastAsia="ru-RU"/>
        </w:rPr>
        <w:t>оциально-коммуникативное развитие направлено на развитие социального и эмоционального интеллекта, развитие эмоциональной отзывчивости, сопереживания.</w:t>
      </w:r>
    </w:p>
    <w:p w:rsidR="005C50A4" w:rsidRPr="005C50A4" w:rsidRDefault="005C50A4" w:rsidP="005C50A4">
      <w:pPr>
        <w:autoSpaceDE w:val="0"/>
        <w:autoSpaceDN w:val="0"/>
        <w:adjustRightInd w:val="0"/>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5C50A4" w:rsidRPr="005C50A4" w:rsidRDefault="005C50A4" w:rsidP="005C50A4">
      <w:pPr>
        <w:autoSpaceDE w:val="0"/>
        <w:autoSpaceDN w:val="0"/>
        <w:adjustRightInd w:val="0"/>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xml:space="preserve">Особенностью организации образовательной деятельности по </w:t>
      </w:r>
      <w:proofErr w:type="spellStart"/>
      <w:r w:rsidRPr="005C50A4">
        <w:rPr>
          <w:rFonts w:ascii="Times New Roman" w:eastAsia="Calibri" w:hAnsi="Times New Roman" w:cs="Times New Roman"/>
          <w:sz w:val="28"/>
          <w:szCs w:val="28"/>
        </w:rPr>
        <w:t>программ</w:t>
      </w:r>
      <w:proofErr w:type="gramStart"/>
      <w:r w:rsidRPr="005C50A4">
        <w:rPr>
          <w:rFonts w:ascii="Times New Roman" w:eastAsia="Calibri" w:hAnsi="Times New Roman" w:cs="Times New Roman"/>
          <w:sz w:val="28"/>
          <w:szCs w:val="28"/>
        </w:rPr>
        <w:t>е«</w:t>
      </w:r>
      <w:proofErr w:type="gramEnd"/>
      <w:r w:rsidRPr="005C50A4">
        <w:rPr>
          <w:rFonts w:ascii="Times New Roman" w:eastAsia="Calibri" w:hAnsi="Times New Roman" w:cs="Times New Roman"/>
          <w:sz w:val="28"/>
          <w:szCs w:val="28"/>
        </w:rPr>
        <w:t>Детство</w:t>
      </w:r>
      <w:proofErr w:type="spellEnd"/>
      <w:r w:rsidRPr="005C50A4">
        <w:rPr>
          <w:rFonts w:ascii="Times New Roman" w:eastAsia="Calibri" w:hAnsi="Times New Roman" w:cs="Times New Roman"/>
          <w:sz w:val="28"/>
          <w:szCs w:val="28"/>
        </w:rPr>
        <w:t xml:space="preserve">» является </w:t>
      </w:r>
      <w:r w:rsidRPr="005C50A4">
        <w:rPr>
          <w:rFonts w:ascii="Times New Roman" w:eastAsia="Calibri" w:hAnsi="Times New Roman" w:cs="Times New Roman"/>
          <w:bCs/>
          <w:sz w:val="28"/>
          <w:szCs w:val="28"/>
        </w:rPr>
        <w:t>ситуационный подход</w:t>
      </w:r>
      <w:r w:rsidRPr="005C50A4">
        <w:rPr>
          <w:rFonts w:ascii="Times New Roman" w:eastAsia="Calibri" w:hAnsi="Times New Roman" w:cs="Times New Roman"/>
          <w:sz w:val="28"/>
          <w:szCs w:val="28"/>
        </w:rPr>
        <w:t xml:space="preserve">. Основной единицей образовательного процесса выступает </w:t>
      </w:r>
      <w:r w:rsidRPr="005C50A4">
        <w:rPr>
          <w:rFonts w:ascii="Times New Roman" w:eastAsia="Calibri" w:hAnsi="Times New Roman" w:cs="Times New Roman"/>
          <w:bCs/>
          <w:sz w:val="28"/>
          <w:szCs w:val="28"/>
        </w:rPr>
        <w:t>образовательная ситуация</w:t>
      </w:r>
      <w:r w:rsidRPr="005C50A4">
        <w:rPr>
          <w:rFonts w:ascii="Times New Roman" w:eastAsia="Calibri" w:hAnsi="Times New Roman" w:cs="Times New Roman"/>
          <w:sz w:val="28"/>
          <w:szCs w:val="28"/>
        </w:rPr>
        <w:t>,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xml:space="preserve">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w:t>
      </w:r>
      <w:r w:rsidRPr="005C50A4">
        <w:rPr>
          <w:rFonts w:ascii="Times New Roman" w:eastAsia="Calibri" w:hAnsi="Times New Roman" w:cs="Times New Roman"/>
          <w:sz w:val="28"/>
          <w:szCs w:val="28"/>
        </w:rPr>
        <w:lastRenderedPageBreak/>
        <w:t xml:space="preserve">специально организованного взаимодействия воспитателя и ребенка. </w:t>
      </w:r>
      <w:proofErr w:type="gramStart"/>
      <w:r w:rsidRPr="005C50A4">
        <w:rPr>
          <w:rFonts w:ascii="Times New Roman" w:eastAsia="Calibri" w:hAnsi="Times New Roman" w:cs="Times New Roman"/>
          <w:sz w:val="28"/>
          <w:szCs w:val="28"/>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5C50A4">
        <w:rPr>
          <w:rFonts w:ascii="Times New Roman" w:eastAsia="Calibri" w:hAnsi="Times New Roman" w:cs="Times New Roman"/>
          <w:sz w:val="28"/>
          <w:szCs w:val="28"/>
        </w:rPr>
        <w:t xml:space="preserve"> Ориентация наконечный продукт определяет технологию создания образовательных ситуаций.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5C50A4" w:rsidRPr="005C50A4" w:rsidRDefault="005C50A4" w:rsidP="005C50A4">
      <w:pPr>
        <w:spacing w:after="0"/>
        <w:ind w:firstLine="708"/>
        <w:jc w:val="both"/>
        <w:rPr>
          <w:rFonts w:ascii="Times New Roman" w:eastAsia="Calibri" w:hAnsi="Times New Roman" w:cs="Times New Roman"/>
          <w:iCs/>
          <w:sz w:val="28"/>
          <w:szCs w:val="28"/>
        </w:rPr>
      </w:pPr>
      <w:r w:rsidRPr="005C50A4">
        <w:rPr>
          <w:rFonts w:ascii="Times New Roman" w:eastAsia="Calibri" w:hAnsi="Times New Roman" w:cs="Times New Roman"/>
          <w:sz w:val="28"/>
          <w:szCs w:val="28"/>
        </w:rPr>
        <w:t xml:space="preserve">Образовательные ситуации могут включаться </w:t>
      </w:r>
      <w:r w:rsidRPr="005C50A4">
        <w:rPr>
          <w:rFonts w:ascii="Times New Roman" w:eastAsia="Calibri" w:hAnsi="Times New Roman" w:cs="Times New Roman"/>
          <w:iCs/>
          <w:sz w:val="28"/>
          <w:szCs w:val="28"/>
        </w:rPr>
        <w:t>в образовательную деятельность в режимных моментах</w:t>
      </w:r>
      <w:r w:rsidRPr="005C50A4">
        <w:rPr>
          <w:rFonts w:ascii="Times New Roman" w:eastAsia="Calibri" w:hAnsi="Times New Roman" w:cs="Times New Roman"/>
          <w:sz w:val="28"/>
          <w:szCs w:val="28"/>
        </w:rPr>
        <w:t>. Они направлены на закрепление имеющихся у детей знаний умений, их применение в новых условиях, проявление ребенком активности, самостоятельности и творчества.</w:t>
      </w:r>
    </w:p>
    <w:p w:rsidR="005C50A4" w:rsidRPr="005C50A4" w:rsidRDefault="005C50A4" w:rsidP="005C50A4">
      <w:pPr>
        <w:spacing w:after="0"/>
        <w:jc w:val="both"/>
        <w:rPr>
          <w:rFonts w:ascii="Times New Roman" w:eastAsia="Calibri" w:hAnsi="Times New Roman" w:cs="Times New Roman"/>
          <w:iCs/>
          <w:sz w:val="28"/>
          <w:szCs w:val="28"/>
        </w:rPr>
      </w:pPr>
      <w:r w:rsidRPr="005C50A4">
        <w:rPr>
          <w:rFonts w:ascii="Times New Roman" w:eastAsia="Calibri" w:hAnsi="Times New Roman" w:cs="Times New Roman"/>
          <w:sz w:val="28"/>
          <w:szCs w:val="28"/>
        </w:rPr>
        <w:t xml:space="preserve">Ситуационный подход дополняет принцип </w:t>
      </w:r>
      <w:r w:rsidRPr="005C50A4">
        <w:rPr>
          <w:rFonts w:ascii="Times New Roman" w:eastAsia="Calibri" w:hAnsi="Times New Roman" w:cs="Times New Roman"/>
          <w:iCs/>
          <w:sz w:val="28"/>
          <w:szCs w:val="28"/>
        </w:rPr>
        <w:t>продуктивности образовательной</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iCs/>
          <w:sz w:val="28"/>
          <w:szCs w:val="28"/>
        </w:rPr>
        <w:t>деятельности</w:t>
      </w:r>
      <w:r w:rsidRPr="005C50A4">
        <w:rPr>
          <w:rFonts w:ascii="Times New Roman" w:eastAsia="Calibri" w:hAnsi="Times New Roman" w:cs="Times New Roman"/>
          <w:sz w:val="28"/>
          <w:szCs w:val="28"/>
        </w:rPr>
        <w:t xml:space="preserve">, который связан с получением какого-либо продукта, который </w:t>
      </w:r>
      <w:proofErr w:type="gramStart"/>
      <w:r w:rsidRPr="005C50A4">
        <w:rPr>
          <w:rFonts w:ascii="Times New Roman" w:eastAsia="Calibri" w:hAnsi="Times New Roman" w:cs="Times New Roman"/>
          <w:sz w:val="28"/>
          <w:szCs w:val="28"/>
        </w:rPr>
        <w:t>в</w:t>
      </w:r>
      <w:proofErr w:type="gramEnd"/>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субъективности ребенка в образовательной деятельности разнообразного содержания.</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xml:space="preserve">Концептуальная идея А. В. Запорожца о </w:t>
      </w:r>
      <w:proofErr w:type="spellStart"/>
      <w:r w:rsidRPr="005C50A4">
        <w:rPr>
          <w:rFonts w:ascii="Times New Roman" w:eastAsia="Calibri" w:hAnsi="Times New Roman" w:cs="Times New Roman"/>
          <w:sz w:val="28"/>
          <w:szCs w:val="28"/>
        </w:rPr>
        <w:t>самоценности</w:t>
      </w:r>
      <w:proofErr w:type="spellEnd"/>
      <w:r w:rsidRPr="005C50A4">
        <w:rPr>
          <w:rFonts w:ascii="Times New Roman" w:eastAsia="Calibri" w:hAnsi="Times New Roman" w:cs="Times New Roman"/>
          <w:sz w:val="28"/>
          <w:szCs w:val="28"/>
        </w:rPr>
        <w:t xml:space="preserve"> дошкольного периода жизни, амплификации развития ребенка за счет обогащения, наполнения наиболее значимыми для дошкольника формами и специфически детскими видами и способами деятельности потребовала разработки особых, дошкольных путей конструирования образовательного процесса детского сада. С этой целью мы и используем образовательные ситуации в социально-коммуникативном развитии старших дошкольников. Социально-коммуникативное развитие – это процесс усвоения и дальнейшего развития индивидом социально-культурного опыта, необходимого для его дальнейшего включения в систему общественных отношений.</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Социально-коммуникативное развитие детей относится к числу важнейших проблем педагогики. Его актуальность возрастает в современных условиях в связи с особенностями социального окружения ребёнка, в котором часто наблюдаются дефицит воспитанности, доброты, доброжелательности, речевой культуры во взаимоотношениях людей. Противоречия современной социокультурной среды также накладывают свой отпечаток на формирование личности ребенка в дошкольном возрасте.</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lastRenderedPageBreak/>
        <w:t>Мы используем ситуации, способствующие обогащению знаний детей с различными эмоциональными состояниями человека: чувствовать, объяснять свои чувства и переживания, а также чувства других людей, знакомим детей с поступками людей, защищающих и отстаивающих ценности жизни, семьи, отношений товарищества, любви и верности, созидания и труда</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Все эти качества актуальны для современного детского сообщества: способность проявить внимательность, оказать бескорыстную помощь, проявить заботу привлекают детей, способствуют налаживанию положительных взаимоотношений, тогда как противоположные качества детьми порицаются. Также мы создаем ситуации, в которых детям предоставляется возможность на практике использовать освоенные представления, тем самым осваивая и закрепляя различные способы поведения в той или иной ситуации социального содержания.</w:t>
      </w:r>
    </w:p>
    <w:p w:rsidR="005C50A4" w:rsidRPr="005C50A4" w:rsidRDefault="005C50A4" w:rsidP="005C50A4">
      <w:pPr>
        <w:spacing w:after="0"/>
        <w:ind w:firstLine="708"/>
        <w:jc w:val="both"/>
        <w:rPr>
          <w:rFonts w:ascii="Times New Roman" w:eastAsia="Calibri" w:hAnsi="Times New Roman" w:cs="Times New Roman"/>
          <w:sz w:val="28"/>
          <w:szCs w:val="28"/>
          <w:lang w:eastAsia="ru-RU"/>
        </w:rPr>
      </w:pPr>
      <w:r w:rsidRPr="005C50A4">
        <w:rPr>
          <w:rFonts w:ascii="Times New Roman" w:eastAsia="Calibri" w:hAnsi="Times New Roman" w:cs="Times New Roman"/>
          <w:sz w:val="28"/>
          <w:szCs w:val="28"/>
          <w:lang w:eastAsia="ru-RU"/>
        </w:rPr>
        <w:t>Такой вид деятельности взрослого и ребенка помогает расширить, дать возможность детям более полно осмыслить задачи, поставленные перед ним. Кроме этого, пополняется развивающая предметно – пространственная среда группы в результате подготовки к проведению образовательных ситуаций.</w:t>
      </w:r>
    </w:p>
    <w:p w:rsidR="005C50A4" w:rsidRPr="005C50A4" w:rsidRDefault="005C50A4" w:rsidP="005C50A4">
      <w:pPr>
        <w:spacing w:after="0"/>
        <w:jc w:val="both"/>
        <w:rPr>
          <w:rFonts w:ascii="Times New Roman" w:eastAsia="Calibri" w:hAnsi="Times New Roman" w:cs="Times New Roman"/>
          <w:b/>
          <w:sz w:val="28"/>
          <w:szCs w:val="28"/>
          <w:lang w:eastAsia="ru-RU"/>
        </w:rPr>
      </w:pPr>
      <w:r w:rsidRPr="005C50A4">
        <w:rPr>
          <w:rFonts w:ascii="Times New Roman" w:eastAsia="Calibri" w:hAnsi="Times New Roman" w:cs="Times New Roman"/>
          <w:sz w:val="28"/>
          <w:szCs w:val="28"/>
          <w:lang w:eastAsia="ru-RU"/>
        </w:rPr>
        <w:t>В нашей группе оформлены «Уголок эмоций»</w:t>
      </w:r>
      <w:r w:rsidRPr="005C50A4">
        <w:rPr>
          <w:rFonts w:ascii="Times New Roman" w:eastAsia="Calibri" w:hAnsi="Times New Roman" w:cs="Times New Roman"/>
          <w:b/>
          <w:sz w:val="28"/>
          <w:szCs w:val="28"/>
          <w:lang w:eastAsia="ru-RU"/>
        </w:rPr>
        <w:t>,</w:t>
      </w:r>
      <w:r w:rsidRPr="005C50A4">
        <w:rPr>
          <w:rFonts w:ascii="Times New Roman" w:eastAsia="Calibri" w:hAnsi="Times New Roman" w:cs="Times New Roman"/>
          <w:sz w:val="28"/>
          <w:szCs w:val="28"/>
          <w:lang w:eastAsia="ru-RU"/>
        </w:rPr>
        <w:t xml:space="preserve"> «Уголок настроения».</w:t>
      </w:r>
    </w:p>
    <w:p w:rsidR="005C50A4" w:rsidRPr="005C50A4" w:rsidRDefault="005C50A4" w:rsidP="005C50A4">
      <w:pPr>
        <w:spacing w:after="0"/>
        <w:ind w:firstLine="708"/>
        <w:jc w:val="both"/>
        <w:rPr>
          <w:rFonts w:ascii="Times New Roman" w:eastAsia="Calibri" w:hAnsi="Times New Roman" w:cs="Times New Roman"/>
          <w:sz w:val="28"/>
          <w:szCs w:val="28"/>
          <w:lang w:eastAsia="ru-RU"/>
        </w:rPr>
      </w:pPr>
      <w:r w:rsidRPr="005C50A4">
        <w:rPr>
          <w:rFonts w:ascii="Times New Roman" w:eastAsia="Calibri" w:hAnsi="Times New Roman" w:cs="Times New Roman"/>
          <w:sz w:val="28"/>
          <w:szCs w:val="28"/>
          <w:lang w:eastAsia="ru-RU"/>
        </w:rPr>
        <w:t>Мы представляем вашему вниманию конспект образовательной ситуации для использования воспитателями в других дошкольных образовательных учреждениях.</w:t>
      </w:r>
    </w:p>
    <w:p w:rsidR="005C50A4" w:rsidRPr="005C50A4" w:rsidRDefault="005C50A4" w:rsidP="005C50A4">
      <w:pPr>
        <w:spacing w:after="0"/>
        <w:ind w:firstLine="708"/>
        <w:jc w:val="both"/>
        <w:rPr>
          <w:rFonts w:ascii="Times New Roman" w:eastAsia="Calibri" w:hAnsi="Times New Roman" w:cs="Times New Roman"/>
          <w:sz w:val="28"/>
          <w:szCs w:val="28"/>
          <w:lang w:eastAsia="ru-RU"/>
        </w:rPr>
      </w:pPr>
    </w:p>
    <w:p w:rsidR="005C50A4" w:rsidRPr="005C50A4" w:rsidRDefault="005C50A4" w:rsidP="005C50A4">
      <w:pPr>
        <w:jc w:val="center"/>
        <w:rPr>
          <w:rFonts w:ascii="Times New Roman" w:eastAsia="Calibri" w:hAnsi="Times New Roman" w:cs="Times New Roman"/>
          <w:b/>
          <w:sz w:val="28"/>
          <w:szCs w:val="28"/>
        </w:rPr>
      </w:pPr>
      <w:r w:rsidRPr="005C50A4">
        <w:rPr>
          <w:rFonts w:ascii="Times New Roman" w:eastAsia="Calibri" w:hAnsi="Times New Roman" w:cs="Times New Roman"/>
          <w:b/>
          <w:sz w:val="28"/>
          <w:szCs w:val="28"/>
        </w:rPr>
        <w:t>Образовательно-развивающая ситуация «Счастье есть»</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i/>
          <w:sz w:val="28"/>
          <w:szCs w:val="28"/>
        </w:rPr>
        <w:t>Образовательная область:</w:t>
      </w:r>
      <w:r w:rsidRPr="005C50A4">
        <w:rPr>
          <w:rFonts w:ascii="Times New Roman" w:eastAsia="Calibri" w:hAnsi="Times New Roman" w:cs="Times New Roman"/>
          <w:sz w:val="28"/>
          <w:szCs w:val="28"/>
        </w:rPr>
        <w:t xml:space="preserve"> «Социально </w:t>
      </w:r>
      <w:proofErr w:type="gramStart"/>
      <w:r w:rsidRPr="005C50A4">
        <w:rPr>
          <w:rFonts w:ascii="Times New Roman" w:eastAsia="Calibri" w:hAnsi="Times New Roman" w:cs="Times New Roman"/>
          <w:sz w:val="28"/>
          <w:szCs w:val="28"/>
        </w:rPr>
        <w:t>–к</w:t>
      </w:r>
      <w:proofErr w:type="gramEnd"/>
      <w:r w:rsidRPr="005C50A4">
        <w:rPr>
          <w:rFonts w:ascii="Times New Roman" w:eastAsia="Calibri" w:hAnsi="Times New Roman" w:cs="Times New Roman"/>
          <w:sz w:val="28"/>
          <w:szCs w:val="28"/>
        </w:rPr>
        <w:t>оммуникативное развитие».</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i/>
          <w:sz w:val="28"/>
          <w:szCs w:val="28"/>
        </w:rPr>
        <w:t>Цель:</w:t>
      </w:r>
      <w:r w:rsidRPr="005C50A4">
        <w:rPr>
          <w:rFonts w:ascii="Times New Roman" w:eastAsia="Calibri" w:hAnsi="Times New Roman" w:cs="Times New Roman"/>
          <w:sz w:val="28"/>
          <w:szCs w:val="28"/>
        </w:rPr>
        <w:t xml:space="preserve"> Продолжать знакомить детей с различными эмоциональными состояниями человека: чувствовать, объяснять свои чувства и переживания, а также чувства других людей. </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i/>
          <w:sz w:val="28"/>
          <w:szCs w:val="28"/>
        </w:rPr>
        <w:t>Задачи:</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развивать представления детей об эмоциональном состоянии человека (настроение</w:t>
      </w:r>
      <w:proofErr w:type="gramStart"/>
      <w:r w:rsidRPr="005C50A4">
        <w:rPr>
          <w:rFonts w:ascii="Times New Roman" w:eastAsia="Calibri" w:hAnsi="Times New Roman" w:cs="Times New Roman"/>
          <w:sz w:val="28"/>
          <w:szCs w:val="28"/>
        </w:rPr>
        <w:t xml:space="preserve"> ,</w:t>
      </w:r>
      <w:proofErr w:type="gramEnd"/>
      <w:r w:rsidRPr="005C50A4">
        <w:rPr>
          <w:rFonts w:ascii="Times New Roman" w:eastAsia="Calibri" w:hAnsi="Times New Roman" w:cs="Times New Roman"/>
          <w:sz w:val="28"/>
          <w:szCs w:val="28"/>
        </w:rPr>
        <w:t>радость ,дружба, счастье);</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активизировать способы оценки эмоционального состояния человека (мимика, жесты, поза).</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i/>
          <w:sz w:val="28"/>
          <w:szCs w:val="28"/>
        </w:rPr>
        <w:t>Оборудование и материалы:</w:t>
      </w:r>
      <w:r w:rsidRPr="005C50A4">
        <w:rPr>
          <w:rFonts w:ascii="Times New Roman" w:eastAsia="Calibri" w:hAnsi="Times New Roman" w:cs="Times New Roman"/>
          <w:sz w:val="28"/>
          <w:szCs w:val="28"/>
        </w:rPr>
        <w:t xml:space="preserve">  макет дерева, предметы-символы, олицетворяющие  счастье, сердечки, иллюстрации счастья, клип о счастье, аудиозапись с песней « Мы желаем счастья вам».</w:t>
      </w:r>
    </w:p>
    <w:p w:rsidR="005C50A4" w:rsidRPr="005C50A4" w:rsidRDefault="005C50A4" w:rsidP="005C50A4">
      <w:pPr>
        <w:spacing w:after="0"/>
        <w:jc w:val="both"/>
        <w:rPr>
          <w:rFonts w:ascii="Times New Roman" w:eastAsia="Calibri" w:hAnsi="Times New Roman" w:cs="Times New Roman"/>
          <w:b/>
          <w:i/>
          <w:sz w:val="28"/>
          <w:szCs w:val="28"/>
        </w:rPr>
      </w:pPr>
    </w:p>
    <w:p w:rsidR="005C50A4" w:rsidRPr="005C50A4" w:rsidRDefault="005C50A4" w:rsidP="005C50A4">
      <w:pPr>
        <w:spacing w:after="0"/>
        <w:jc w:val="both"/>
        <w:rPr>
          <w:rFonts w:ascii="Times New Roman" w:eastAsia="Calibri" w:hAnsi="Times New Roman" w:cs="Times New Roman"/>
          <w:b/>
          <w:sz w:val="28"/>
          <w:szCs w:val="28"/>
        </w:rPr>
      </w:pPr>
      <w:r w:rsidRPr="005C50A4">
        <w:rPr>
          <w:rFonts w:ascii="Times New Roman" w:eastAsia="Calibri" w:hAnsi="Times New Roman" w:cs="Times New Roman"/>
          <w:sz w:val="28"/>
          <w:szCs w:val="28"/>
        </w:rPr>
        <w:tab/>
      </w:r>
      <w:r w:rsidRPr="005C50A4">
        <w:rPr>
          <w:rFonts w:ascii="Times New Roman" w:eastAsia="Calibri" w:hAnsi="Times New Roman" w:cs="Times New Roman"/>
          <w:sz w:val="28"/>
          <w:szCs w:val="28"/>
        </w:rPr>
        <w:tab/>
      </w:r>
      <w:r w:rsidRPr="005C50A4">
        <w:rPr>
          <w:rFonts w:ascii="Times New Roman" w:eastAsia="Calibri" w:hAnsi="Times New Roman" w:cs="Times New Roman"/>
          <w:sz w:val="28"/>
          <w:szCs w:val="28"/>
        </w:rPr>
        <w:tab/>
      </w:r>
      <w:r w:rsidRPr="005C50A4">
        <w:rPr>
          <w:rFonts w:ascii="Times New Roman" w:eastAsia="Calibri" w:hAnsi="Times New Roman" w:cs="Times New Roman"/>
          <w:sz w:val="28"/>
          <w:szCs w:val="28"/>
        </w:rPr>
        <w:tab/>
      </w:r>
      <w:r w:rsidRPr="005C50A4">
        <w:rPr>
          <w:rFonts w:ascii="Times New Roman" w:eastAsia="Calibri" w:hAnsi="Times New Roman" w:cs="Times New Roman"/>
          <w:b/>
          <w:sz w:val="28"/>
          <w:szCs w:val="28"/>
        </w:rPr>
        <w:t xml:space="preserve">Развитие сюжета   </w:t>
      </w:r>
    </w:p>
    <w:p w:rsidR="005C50A4" w:rsidRPr="005C50A4" w:rsidRDefault="005C50A4" w:rsidP="005C50A4">
      <w:pPr>
        <w:spacing w:after="0"/>
        <w:jc w:val="both"/>
        <w:rPr>
          <w:rFonts w:ascii="Times New Roman" w:eastAsia="Calibri" w:hAnsi="Times New Roman" w:cs="Times New Roman"/>
          <w:b/>
          <w:sz w:val="28"/>
          <w:szCs w:val="28"/>
        </w:rPr>
      </w:pP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Педагог</w:t>
      </w:r>
      <w:r w:rsidRPr="005C50A4">
        <w:rPr>
          <w:rFonts w:ascii="Times New Roman" w:eastAsia="Calibri" w:hAnsi="Times New Roman" w:cs="Times New Roman"/>
          <w:sz w:val="28"/>
          <w:szCs w:val="28"/>
        </w:rPr>
        <w:t>. Ребята, какие чувства вы испытали при просмотре клипа?</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w:t>
      </w:r>
      <w:r w:rsidRPr="005C50A4">
        <w:rPr>
          <w:rFonts w:ascii="Times New Roman" w:eastAsia="Calibri" w:hAnsi="Times New Roman" w:cs="Times New Roman"/>
          <w:sz w:val="28"/>
          <w:szCs w:val="28"/>
        </w:rPr>
        <w:t>Что можно сказать об эмоциональном состоянии людей? (они радовались, улыбались друг другу, веселились).</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 xml:space="preserve">- </w:t>
      </w:r>
      <w:r w:rsidRPr="005C50A4">
        <w:rPr>
          <w:rFonts w:ascii="Times New Roman" w:eastAsia="Calibri" w:hAnsi="Times New Roman" w:cs="Times New Roman"/>
          <w:sz w:val="28"/>
          <w:szCs w:val="28"/>
        </w:rPr>
        <w:t>Можно ли про людей, которые проявляют такие эмоции, как радость, веселье, сказать, что они были счастливы? (да, можно)</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w:t>
      </w:r>
      <w:r w:rsidRPr="005C50A4">
        <w:rPr>
          <w:rFonts w:ascii="Times New Roman" w:eastAsia="Calibri" w:hAnsi="Times New Roman" w:cs="Times New Roman"/>
          <w:sz w:val="28"/>
          <w:szCs w:val="28"/>
        </w:rPr>
        <w:t xml:space="preserve"> Когда вы были счастливы? ( Я был счастлив, когда ходил в цирк; когда мама купила мне новую игрушку;  когда мне подарили живого кролика; когда у меня есть друзья).</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 xml:space="preserve">Педагог: </w:t>
      </w:r>
      <w:r w:rsidRPr="005C50A4">
        <w:rPr>
          <w:rFonts w:ascii="Times New Roman" w:eastAsia="Calibri" w:hAnsi="Times New Roman" w:cs="Times New Roman"/>
          <w:sz w:val="28"/>
          <w:szCs w:val="28"/>
        </w:rPr>
        <w:t xml:space="preserve">Давайте попробуем назвать переживания счастья </w:t>
      </w:r>
      <w:proofErr w:type="gramStart"/>
      <w:r w:rsidRPr="005C50A4">
        <w:rPr>
          <w:rFonts w:ascii="Times New Roman" w:eastAsia="Calibri" w:hAnsi="Times New Roman" w:cs="Times New Roman"/>
          <w:sz w:val="28"/>
          <w:szCs w:val="28"/>
        </w:rPr>
        <w:t>только</w:t>
      </w:r>
      <w:proofErr w:type="gramEnd"/>
      <w:r w:rsidRPr="005C50A4">
        <w:rPr>
          <w:rFonts w:ascii="Times New Roman" w:eastAsia="Calibri" w:hAnsi="Times New Roman" w:cs="Times New Roman"/>
          <w:sz w:val="28"/>
          <w:szCs w:val="28"/>
        </w:rPr>
        <w:t xml:space="preserve"> одним словом.  Сейчас мы поиграем в игру, которая называется </w:t>
      </w:r>
      <w:r w:rsidRPr="005C50A4">
        <w:rPr>
          <w:rFonts w:ascii="Times New Roman" w:eastAsia="Calibri" w:hAnsi="Times New Roman" w:cs="Times New Roman"/>
          <w:b/>
          <w:i/>
          <w:sz w:val="28"/>
          <w:szCs w:val="28"/>
        </w:rPr>
        <w:t xml:space="preserve">«Назови одним </w:t>
      </w:r>
      <w:proofErr w:type="spellStart"/>
      <w:r w:rsidRPr="005C50A4">
        <w:rPr>
          <w:rFonts w:ascii="Times New Roman" w:eastAsia="Calibri" w:hAnsi="Times New Roman" w:cs="Times New Roman"/>
          <w:b/>
          <w:i/>
          <w:sz w:val="28"/>
          <w:szCs w:val="28"/>
        </w:rPr>
        <w:t>словом»</w:t>
      </w:r>
      <w:proofErr w:type="gramStart"/>
      <w:r w:rsidRPr="005C50A4">
        <w:rPr>
          <w:rFonts w:ascii="Times New Roman" w:eastAsia="Calibri" w:hAnsi="Times New Roman" w:cs="Times New Roman"/>
          <w:b/>
          <w:i/>
          <w:sz w:val="28"/>
          <w:szCs w:val="28"/>
        </w:rPr>
        <w:t>.</w:t>
      </w:r>
      <w:r w:rsidRPr="005C50A4">
        <w:rPr>
          <w:rFonts w:ascii="Times New Roman" w:eastAsia="Calibri" w:hAnsi="Times New Roman" w:cs="Times New Roman"/>
          <w:sz w:val="28"/>
          <w:szCs w:val="28"/>
        </w:rPr>
        <w:t>«</w:t>
      </w:r>
      <w:proofErr w:type="gramEnd"/>
      <w:r w:rsidRPr="005C50A4">
        <w:rPr>
          <w:rFonts w:ascii="Times New Roman" w:eastAsia="Calibri" w:hAnsi="Times New Roman" w:cs="Times New Roman"/>
          <w:sz w:val="28"/>
          <w:szCs w:val="28"/>
        </w:rPr>
        <w:t>Счастье</w:t>
      </w:r>
      <w:proofErr w:type="spellEnd"/>
      <w:r w:rsidRPr="005C50A4">
        <w:rPr>
          <w:rFonts w:ascii="Times New Roman" w:eastAsia="Calibri" w:hAnsi="Times New Roman" w:cs="Times New Roman"/>
          <w:sz w:val="28"/>
          <w:szCs w:val="28"/>
        </w:rPr>
        <w:t xml:space="preserve"> – это…..»  (ответы детей: «Это дружба», «Это радость», «Это здоровье», «Это много игрушек», «Это быть с мамой».</w:t>
      </w:r>
    </w:p>
    <w:p w:rsidR="005C50A4" w:rsidRPr="005C50A4" w:rsidRDefault="005C50A4" w:rsidP="005C50A4">
      <w:pPr>
        <w:spacing w:after="0" w:line="240" w:lineRule="auto"/>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Педагог</w:t>
      </w:r>
      <w:r w:rsidRPr="005C50A4">
        <w:rPr>
          <w:rFonts w:ascii="Times New Roman" w:eastAsia="Calibri" w:hAnsi="Times New Roman" w:cs="Times New Roman"/>
          <w:sz w:val="28"/>
          <w:szCs w:val="28"/>
        </w:rPr>
        <w:t>. Ребята, как узнать, счастлив ли человек? Вы идёте по улице, смотрите на прохожих. Можете ли вы угадать их настроение, счастливы ли они? (Педагог выслушивает детей, акцентирует внимание на понятиях «мимика», «жесты», «выражение глаз», «внешний вид человека», предлагает определить эмоциональное состояние друг друга, а также обращает внимание детей на себя и просит определить состояние взрослого).</w:t>
      </w:r>
    </w:p>
    <w:p w:rsidR="005C50A4" w:rsidRPr="005C50A4" w:rsidRDefault="005C50A4" w:rsidP="005C50A4">
      <w:pPr>
        <w:spacing w:after="0" w:line="240" w:lineRule="auto"/>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Ответы детей</w:t>
      </w:r>
      <w:r w:rsidRPr="005C50A4">
        <w:rPr>
          <w:rFonts w:ascii="Times New Roman" w:eastAsia="Calibri" w:hAnsi="Times New Roman" w:cs="Times New Roman"/>
          <w:sz w:val="28"/>
          <w:szCs w:val="28"/>
        </w:rPr>
        <w:t xml:space="preserve">: «Улыбается», «Блестят глаза», «Красиво </w:t>
      </w:r>
      <w:proofErr w:type="gramStart"/>
      <w:r w:rsidRPr="005C50A4">
        <w:rPr>
          <w:rFonts w:ascii="Times New Roman" w:eastAsia="Calibri" w:hAnsi="Times New Roman" w:cs="Times New Roman"/>
          <w:sz w:val="28"/>
          <w:szCs w:val="28"/>
        </w:rPr>
        <w:t>одет</w:t>
      </w:r>
      <w:proofErr w:type="gramEnd"/>
      <w:r w:rsidRPr="005C50A4">
        <w:rPr>
          <w:rFonts w:ascii="Times New Roman" w:eastAsia="Calibri" w:hAnsi="Times New Roman" w:cs="Times New Roman"/>
          <w:sz w:val="28"/>
          <w:szCs w:val="28"/>
        </w:rPr>
        <w:t>».</w:t>
      </w:r>
    </w:p>
    <w:p w:rsidR="005C50A4" w:rsidRPr="005C50A4" w:rsidRDefault="005C50A4" w:rsidP="005C50A4">
      <w:pPr>
        <w:spacing w:after="0" w:line="240" w:lineRule="auto"/>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 xml:space="preserve">Педагог: </w:t>
      </w:r>
      <w:r w:rsidRPr="005C50A4">
        <w:rPr>
          <w:rFonts w:ascii="Times New Roman" w:eastAsia="Calibri" w:hAnsi="Times New Roman" w:cs="Times New Roman"/>
          <w:sz w:val="28"/>
          <w:szCs w:val="28"/>
        </w:rPr>
        <w:t>Всегда ли человек счастлив? Что нужно для того чтобы быть счастливым? («Нужно дружить со всеми», «Быть добрым, весёлым», «Помогать другим людям»).</w:t>
      </w:r>
    </w:p>
    <w:p w:rsidR="005C50A4" w:rsidRPr="005C50A4" w:rsidRDefault="005C50A4" w:rsidP="005C50A4">
      <w:pPr>
        <w:spacing w:after="0" w:line="240" w:lineRule="auto"/>
        <w:ind w:firstLine="708"/>
        <w:jc w:val="both"/>
        <w:rPr>
          <w:rFonts w:ascii="Times New Roman" w:eastAsia="Calibri" w:hAnsi="Times New Roman" w:cs="Times New Roman"/>
          <w:sz w:val="28"/>
          <w:szCs w:val="28"/>
        </w:rPr>
      </w:pPr>
      <w:r w:rsidRPr="005C50A4">
        <w:rPr>
          <w:rFonts w:ascii="Times New Roman" w:eastAsia="Calibri" w:hAnsi="Times New Roman" w:cs="Times New Roman"/>
          <w:b/>
          <w:i/>
          <w:sz w:val="28"/>
          <w:szCs w:val="28"/>
        </w:rPr>
        <w:t>Игра</w:t>
      </w:r>
      <w:r w:rsidRPr="005C50A4">
        <w:rPr>
          <w:rFonts w:ascii="Times New Roman" w:eastAsia="Calibri" w:hAnsi="Times New Roman" w:cs="Times New Roman"/>
          <w:b/>
          <w:sz w:val="28"/>
          <w:szCs w:val="28"/>
        </w:rPr>
        <w:t xml:space="preserve"> «</w:t>
      </w:r>
      <w:r w:rsidRPr="005C50A4">
        <w:rPr>
          <w:rFonts w:ascii="Times New Roman" w:eastAsia="Calibri" w:hAnsi="Times New Roman" w:cs="Times New Roman"/>
          <w:b/>
          <w:i/>
          <w:sz w:val="28"/>
          <w:szCs w:val="28"/>
        </w:rPr>
        <w:t xml:space="preserve">Определи счастливого человека» </w:t>
      </w:r>
      <w:r w:rsidRPr="005C50A4">
        <w:rPr>
          <w:rFonts w:ascii="Times New Roman" w:eastAsia="Calibri" w:hAnsi="Times New Roman" w:cs="Times New Roman"/>
          <w:sz w:val="28"/>
          <w:szCs w:val="28"/>
        </w:rPr>
        <w:t xml:space="preserve">(детям предлагаются разные картинки и из них нужно выбрать счастливого человека) </w:t>
      </w:r>
    </w:p>
    <w:p w:rsidR="005C50A4" w:rsidRPr="005C50A4" w:rsidRDefault="005C50A4" w:rsidP="005C50A4">
      <w:pPr>
        <w:spacing w:after="0" w:line="240" w:lineRule="auto"/>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 xml:space="preserve">Педагог: </w:t>
      </w:r>
      <w:r w:rsidRPr="005C50A4">
        <w:rPr>
          <w:rFonts w:ascii="Times New Roman" w:eastAsia="Calibri" w:hAnsi="Times New Roman" w:cs="Times New Roman"/>
          <w:sz w:val="28"/>
          <w:szCs w:val="28"/>
        </w:rPr>
        <w:t>Ребята, послушайте пословицу и объясните, как вы её понимаете. «Счастье в воздухе не вьётся, трудом даётся».</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Ответы детей:</w:t>
      </w:r>
      <w:r w:rsidRPr="005C50A4">
        <w:rPr>
          <w:rFonts w:ascii="Times New Roman" w:eastAsia="Calibri" w:hAnsi="Times New Roman" w:cs="Times New Roman"/>
          <w:sz w:val="28"/>
          <w:szCs w:val="28"/>
        </w:rPr>
        <w:t xml:space="preserve"> «Нужно не ждать счастье, а трудиться и помогать маме, бабушке»,  «Не лениться, много заниматься, играть. Надо трудиться».</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Педагог</w:t>
      </w:r>
      <w:r w:rsidRPr="005C50A4">
        <w:rPr>
          <w:rFonts w:ascii="Times New Roman" w:eastAsia="Calibri" w:hAnsi="Times New Roman" w:cs="Times New Roman"/>
          <w:sz w:val="28"/>
          <w:szCs w:val="28"/>
        </w:rPr>
        <w:t>: Предлагаю вам, ребята, оформить «Дерево счастья». Давайте выберем необходимые картинки и разместим их на нашем дереве.</w:t>
      </w:r>
    </w:p>
    <w:p w:rsidR="005C50A4" w:rsidRPr="005C50A4" w:rsidRDefault="005C50A4" w:rsidP="005C50A4">
      <w:pPr>
        <w:spacing w:after="0"/>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xml:space="preserve">(Дети выбирают предметы-символы и размещают  их на макете дерева, объясняя свой выбор, </w:t>
      </w:r>
      <w:proofErr w:type="spellStart"/>
      <w:r w:rsidRPr="005C50A4">
        <w:rPr>
          <w:rFonts w:ascii="Times New Roman" w:eastAsia="Calibri" w:hAnsi="Times New Roman" w:cs="Times New Roman"/>
          <w:sz w:val="28"/>
          <w:szCs w:val="28"/>
        </w:rPr>
        <w:t>например</w:t>
      </w:r>
      <w:proofErr w:type="gramStart"/>
      <w:r w:rsidRPr="005C50A4">
        <w:rPr>
          <w:rFonts w:ascii="Times New Roman" w:eastAsia="Calibri" w:hAnsi="Times New Roman" w:cs="Times New Roman"/>
          <w:sz w:val="28"/>
          <w:szCs w:val="28"/>
        </w:rPr>
        <w:t>:«</w:t>
      </w:r>
      <w:proofErr w:type="gramEnd"/>
      <w:r w:rsidRPr="005C50A4">
        <w:rPr>
          <w:rFonts w:ascii="Times New Roman" w:eastAsia="Calibri" w:hAnsi="Times New Roman" w:cs="Times New Roman"/>
          <w:sz w:val="28"/>
          <w:szCs w:val="28"/>
        </w:rPr>
        <w:t>Я</w:t>
      </w:r>
      <w:proofErr w:type="spellEnd"/>
      <w:r w:rsidRPr="005C50A4">
        <w:rPr>
          <w:rFonts w:ascii="Times New Roman" w:eastAsia="Calibri" w:hAnsi="Times New Roman" w:cs="Times New Roman"/>
          <w:sz w:val="28"/>
          <w:szCs w:val="28"/>
        </w:rPr>
        <w:t xml:space="preserve"> выбрал сердечко, потому что оно означает любовь, а любовь нужна каждому человеку, чтобы быть счастливым»).</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sz w:val="28"/>
          <w:szCs w:val="28"/>
        </w:rPr>
        <w:t xml:space="preserve">Дети встают в круг, и педагог проводит психотренинг </w:t>
      </w:r>
      <w:r w:rsidRPr="005C50A4">
        <w:rPr>
          <w:rFonts w:ascii="Times New Roman" w:eastAsia="Calibri" w:hAnsi="Times New Roman" w:cs="Times New Roman"/>
          <w:b/>
          <w:sz w:val="28"/>
          <w:szCs w:val="28"/>
        </w:rPr>
        <w:t>«Дверь»</w:t>
      </w:r>
      <w:proofErr w:type="gramStart"/>
      <w:r w:rsidRPr="005C50A4">
        <w:rPr>
          <w:rFonts w:ascii="Times New Roman" w:eastAsia="Calibri" w:hAnsi="Times New Roman" w:cs="Times New Roman"/>
          <w:b/>
          <w:sz w:val="28"/>
          <w:szCs w:val="28"/>
        </w:rPr>
        <w:t>.</w:t>
      </w:r>
      <w:r w:rsidRPr="005C50A4">
        <w:rPr>
          <w:rFonts w:ascii="Times New Roman" w:eastAsia="Calibri" w:hAnsi="Times New Roman" w:cs="Times New Roman"/>
          <w:sz w:val="28"/>
          <w:szCs w:val="28"/>
        </w:rPr>
        <w:t>(</w:t>
      </w:r>
      <w:proofErr w:type="gramEnd"/>
      <w:r w:rsidRPr="005C50A4">
        <w:rPr>
          <w:rFonts w:ascii="Times New Roman" w:eastAsia="Calibri" w:hAnsi="Times New Roman" w:cs="Times New Roman"/>
          <w:sz w:val="28"/>
          <w:szCs w:val="28"/>
        </w:rPr>
        <w:t xml:space="preserve">Стоя в кругу, дети открывают воображаемую дверь и делают шаг в перёд, думая о чём-то положительном, закрывают воображаемую дверь, оставляя за ней всё негативное. Затем снова берутся за руки, поднимают их вверх и хором произносят: </w:t>
      </w:r>
      <w:proofErr w:type="gramStart"/>
      <w:r w:rsidRPr="005C50A4">
        <w:rPr>
          <w:rFonts w:ascii="Times New Roman" w:eastAsia="Calibri" w:hAnsi="Times New Roman" w:cs="Times New Roman"/>
          <w:sz w:val="28"/>
          <w:szCs w:val="28"/>
        </w:rPr>
        <w:t xml:space="preserve">«Мы счастливы!»)  </w:t>
      </w:r>
      <w:proofErr w:type="gramEnd"/>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lastRenderedPageBreak/>
        <w:t xml:space="preserve">Педагог: </w:t>
      </w:r>
      <w:r w:rsidRPr="005C50A4">
        <w:rPr>
          <w:rFonts w:ascii="Times New Roman" w:eastAsia="Calibri" w:hAnsi="Times New Roman" w:cs="Times New Roman"/>
          <w:sz w:val="28"/>
          <w:szCs w:val="28"/>
        </w:rPr>
        <w:t>Давайте поделимся частичкой счастья с нашими гостями и  подарим им наши сердечки.</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Педагог:</w:t>
      </w:r>
      <w:r w:rsidRPr="005C50A4">
        <w:rPr>
          <w:rFonts w:ascii="Times New Roman" w:eastAsia="Calibri" w:hAnsi="Times New Roman" w:cs="Times New Roman"/>
          <w:sz w:val="28"/>
          <w:szCs w:val="28"/>
        </w:rPr>
        <w:t xml:space="preserve"> Ребята, легко ли быть счастливым? Что нужно для этого?</w:t>
      </w:r>
    </w:p>
    <w:p w:rsidR="005C50A4" w:rsidRPr="005C50A4" w:rsidRDefault="005C50A4" w:rsidP="005C50A4">
      <w:pPr>
        <w:spacing w:after="0"/>
        <w:ind w:firstLine="708"/>
        <w:jc w:val="both"/>
        <w:rPr>
          <w:rFonts w:ascii="Times New Roman" w:eastAsia="Calibri" w:hAnsi="Times New Roman" w:cs="Times New Roman"/>
          <w:sz w:val="28"/>
          <w:szCs w:val="28"/>
        </w:rPr>
      </w:pPr>
      <w:r w:rsidRPr="005C50A4">
        <w:rPr>
          <w:rFonts w:ascii="Times New Roman" w:eastAsia="Calibri" w:hAnsi="Times New Roman" w:cs="Times New Roman"/>
          <w:b/>
          <w:sz w:val="28"/>
          <w:szCs w:val="28"/>
        </w:rPr>
        <w:t>Ответы детей:</w:t>
      </w:r>
      <w:r w:rsidRPr="005C50A4">
        <w:rPr>
          <w:rFonts w:ascii="Times New Roman" w:eastAsia="Calibri" w:hAnsi="Times New Roman" w:cs="Times New Roman"/>
          <w:sz w:val="28"/>
          <w:szCs w:val="28"/>
        </w:rPr>
        <w:t xml:space="preserve"> «Мне легко, потому что у меня есть друзья и они мне помогают» или «Я буду счастлив, когда одержу победу в соревнованиях, но для этого я хожу на тренировки».</w:t>
      </w:r>
    </w:p>
    <w:p w:rsidR="005C50A4" w:rsidRPr="005C50A4" w:rsidRDefault="005C50A4" w:rsidP="005C50A4">
      <w:pPr>
        <w:spacing w:before="240" w:after="0"/>
        <w:jc w:val="both"/>
        <w:rPr>
          <w:rFonts w:ascii="Times New Roman" w:eastAsia="Times New Roman" w:hAnsi="Times New Roman" w:cs="Times New Roman"/>
          <w:sz w:val="28"/>
          <w:szCs w:val="28"/>
          <w:lang w:eastAsia="ru-RU"/>
        </w:rPr>
      </w:pPr>
    </w:p>
    <w:p w:rsidR="005C50A4" w:rsidRPr="005C50A4" w:rsidRDefault="005C50A4" w:rsidP="005C50A4">
      <w:pPr>
        <w:spacing w:after="0"/>
        <w:ind w:firstLine="708"/>
        <w:jc w:val="both"/>
        <w:rPr>
          <w:rFonts w:ascii="Times New Roman" w:eastAsia="Calibri" w:hAnsi="Times New Roman" w:cs="Times New Roman"/>
          <w:sz w:val="28"/>
          <w:szCs w:val="28"/>
        </w:rPr>
      </w:pPr>
    </w:p>
    <w:p w:rsidR="005C50A4" w:rsidRPr="005C50A4" w:rsidRDefault="005C50A4" w:rsidP="005C50A4">
      <w:pPr>
        <w:spacing w:after="0"/>
        <w:ind w:firstLine="708"/>
        <w:jc w:val="both"/>
        <w:rPr>
          <w:rFonts w:ascii="Times New Roman" w:eastAsia="Calibri" w:hAnsi="Times New Roman" w:cs="Times New Roman"/>
          <w:sz w:val="40"/>
          <w:szCs w:val="28"/>
        </w:rPr>
      </w:pPr>
    </w:p>
    <w:p w:rsidR="005C50A4" w:rsidRPr="005C50A4" w:rsidRDefault="005C50A4" w:rsidP="005C50A4">
      <w:pPr>
        <w:shd w:val="clear" w:color="auto" w:fill="FFFFFF"/>
        <w:spacing w:before="240"/>
        <w:jc w:val="both"/>
        <w:rPr>
          <w:rFonts w:ascii="Times New Roman" w:eastAsia="Times New Roman" w:hAnsi="Times New Roman" w:cs="Times New Roman"/>
          <w:color w:val="333333"/>
          <w:sz w:val="28"/>
          <w:szCs w:val="28"/>
          <w:lang w:eastAsia="ru-RU"/>
        </w:rPr>
      </w:pPr>
      <w:r w:rsidRPr="005C50A4">
        <w:rPr>
          <w:rFonts w:ascii="Times New Roman" w:eastAsia="Times New Roman" w:hAnsi="Times New Roman" w:cs="Times New Roman"/>
          <w:color w:val="333333"/>
          <w:sz w:val="28"/>
          <w:szCs w:val="28"/>
          <w:lang w:eastAsia="ru-RU"/>
        </w:rPr>
        <w:t xml:space="preserve">                                                </w:t>
      </w:r>
      <w:r w:rsidRPr="005C50A4">
        <w:rPr>
          <w:rFonts w:ascii="Times New Roman" w:eastAsia="Times New Roman" w:hAnsi="Times New Roman" w:cs="Times New Roman"/>
          <w:b/>
          <w:color w:val="000000"/>
          <w:sz w:val="28"/>
          <w:szCs w:val="28"/>
          <w:shd w:val="clear" w:color="auto" w:fill="FFFFFF"/>
          <w:lang w:eastAsia="ru-RU"/>
        </w:rPr>
        <w:t>Литература</w:t>
      </w:r>
    </w:p>
    <w:p w:rsidR="005C50A4" w:rsidRPr="005C50A4" w:rsidRDefault="005C50A4" w:rsidP="005C50A4">
      <w:pPr>
        <w:spacing w:before="240"/>
        <w:jc w:val="both"/>
        <w:rPr>
          <w:rFonts w:ascii="Times New Roman" w:eastAsia="Times New Roman" w:hAnsi="Times New Roman" w:cs="Times New Roman"/>
          <w:b/>
          <w:color w:val="000000"/>
          <w:sz w:val="28"/>
          <w:szCs w:val="28"/>
          <w:shd w:val="clear" w:color="auto" w:fill="FFFFFF"/>
          <w:lang w:eastAsia="ru-RU"/>
        </w:rPr>
      </w:pPr>
    </w:p>
    <w:p w:rsidR="005C50A4" w:rsidRPr="005C50A4" w:rsidRDefault="005C50A4" w:rsidP="005C50A4">
      <w:pPr>
        <w:rPr>
          <w:rFonts w:ascii="Times New Roman" w:eastAsia="Calibri" w:hAnsi="Times New Roman" w:cs="Times New Roman"/>
          <w:sz w:val="28"/>
          <w:szCs w:val="28"/>
          <w:shd w:val="clear" w:color="auto" w:fill="FFFFFF"/>
          <w:lang w:eastAsia="ru-RU"/>
        </w:rPr>
      </w:pPr>
      <w:r w:rsidRPr="005C50A4">
        <w:rPr>
          <w:rFonts w:ascii="Times New Roman" w:eastAsia="Calibri" w:hAnsi="Times New Roman" w:cs="Times New Roman"/>
          <w:sz w:val="28"/>
          <w:szCs w:val="28"/>
          <w:shd w:val="clear" w:color="auto" w:fill="FFFFFF"/>
          <w:lang w:eastAsia="ru-RU"/>
        </w:rPr>
        <w:t xml:space="preserve">1. Образовательные ситуации в детском саду (из опыта работы) / сост.: З.А. Михайлова, </w:t>
      </w:r>
      <w:proofErr w:type="spellStart"/>
      <w:r w:rsidRPr="005C50A4">
        <w:rPr>
          <w:rFonts w:ascii="Times New Roman" w:eastAsia="Calibri" w:hAnsi="Times New Roman" w:cs="Times New Roman"/>
          <w:sz w:val="28"/>
          <w:szCs w:val="28"/>
          <w:shd w:val="clear" w:color="auto" w:fill="FFFFFF"/>
          <w:lang w:eastAsia="ru-RU"/>
        </w:rPr>
        <w:t>О.Б.Васильева</w:t>
      </w:r>
      <w:proofErr w:type="spellEnd"/>
      <w:r w:rsidRPr="005C50A4">
        <w:rPr>
          <w:rFonts w:ascii="Times New Roman" w:eastAsia="Calibri" w:hAnsi="Times New Roman" w:cs="Times New Roman"/>
          <w:sz w:val="28"/>
          <w:szCs w:val="28"/>
          <w:shd w:val="clear" w:color="auto" w:fill="FFFFFF"/>
          <w:lang w:eastAsia="ru-RU"/>
        </w:rPr>
        <w:t xml:space="preserve">, А.С. Каменная. </w:t>
      </w:r>
      <w:proofErr w:type="gramStart"/>
      <w:r w:rsidRPr="005C50A4">
        <w:rPr>
          <w:rFonts w:ascii="Times New Roman" w:eastAsia="Calibri" w:hAnsi="Times New Roman" w:cs="Times New Roman"/>
          <w:sz w:val="28"/>
          <w:szCs w:val="28"/>
          <w:shd w:val="clear" w:color="auto" w:fill="FFFFFF"/>
          <w:lang w:eastAsia="ru-RU"/>
        </w:rPr>
        <w:t>-С</w:t>
      </w:r>
      <w:proofErr w:type="gramEnd"/>
      <w:r w:rsidRPr="005C50A4">
        <w:rPr>
          <w:rFonts w:ascii="Times New Roman" w:eastAsia="Calibri" w:hAnsi="Times New Roman" w:cs="Times New Roman"/>
          <w:sz w:val="28"/>
          <w:szCs w:val="28"/>
          <w:shd w:val="clear" w:color="auto" w:fill="FFFFFF"/>
          <w:lang w:eastAsia="ru-RU"/>
        </w:rPr>
        <w:t>Пб.: ООО «ИЗДАТЕЛЬСТВО «ДЕТСТВО-ПРЕСС», 2014.-47 с.-(Библиотека программы «Детство»).</w:t>
      </w:r>
    </w:p>
    <w:p w:rsidR="005C50A4" w:rsidRPr="005C50A4" w:rsidRDefault="005C50A4" w:rsidP="005C50A4">
      <w:pPr>
        <w:rPr>
          <w:rFonts w:ascii="Times New Roman" w:eastAsia="Calibri" w:hAnsi="Times New Roman" w:cs="Times New Roman"/>
          <w:sz w:val="28"/>
          <w:szCs w:val="28"/>
          <w:shd w:val="clear" w:color="auto" w:fill="FFFFFF"/>
          <w:lang w:eastAsia="ru-RU"/>
        </w:rPr>
      </w:pPr>
      <w:r w:rsidRPr="005C50A4">
        <w:rPr>
          <w:rFonts w:ascii="Times New Roman" w:eastAsia="Calibri" w:hAnsi="Times New Roman" w:cs="Times New Roman"/>
          <w:sz w:val="28"/>
          <w:szCs w:val="28"/>
          <w:shd w:val="clear" w:color="auto" w:fill="FFFFFF"/>
          <w:lang w:eastAsia="ru-RU"/>
        </w:rPr>
        <w:t>2. Цветкова Т.В.,// Воспитатель дошкольного образовательного учреждения. 2015.-№4.- с.114.</w:t>
      </w:r>
    </w:p>
    <w:p w:rsidR="005C50A4" w:rsidRPr="005C50A4" w:rsidRDefault="005C50A4" w:rsidP="005C50A4">
      <w:pPr>
        <w:rPr>
          <w:rFonts w:ascii="Times New Roman" w:eastAsia="Calibri" w:hAnsi="Times New Roman" w:cs="Times New Roman"/>
          <w:sz w:val="28"/>
          <w:szCs w:val="28"/>
          <w:shd w:val="clear" w:color="auto" w:fill="FFFFFF"/>
          <w:lang w:eastAsia="ru-RU"/>
        </w:rPr>
      </w:pPr>
      <w:r w:rsidRPr="005C50A4">
        <w:rPr>
          <w:rFonts w:ascii="Times New Roman" w:eastAsia="Calibri" w:hAnsi="Times New Roman" w:cs="Times New Roman"/>
          <w:color w:val="333333"/>
          <w:sz w:val="28"/>
          <w:szCs w:val="28"/>
          <w:shd w:val="clear" w:color="auto" w:fill="FFFFFF"/>
          <w:lang w:eastAsia="ru-RU"/>
        </w:rPr>
        <w:t xml:space="preserve">3.Педагогика: Учебное пособие для студентов </w:t>
      </w:r>
      <w:proofErr w:type="spellStart"/>
      <w:r w:rsidRPr="005C50A4">
        <w:rPr>
          <w:rFonts w:ascii="Times New Roman" w:eastAsia="Calibri" w:hAnsi="Times New Roman" w:cs="Times New Roman"/>
          <w:color w:val="333333"/>
          <w:sz w:val="28"/>
          <w:szCs w:val="28"/>
          <w:shd w:val="clear" w:color="auto" w:fill="FFFFFF"/>
          <w:lang w:eastAsia="ru-RU"/>
        </w:rPr>
        <w:t>пед</w:t>
      </w:r>
      <w:proofErr w:type="spellEnd"/>
      <w:r w:rsidRPr="005C50A4">
        <w:rPr>
          <w:rFonts w:ascii="Times New Roman" w:eastAsia="Calibri" w:hAnsi="Times New Roman" w:cs="Times New Roman"/>
          <w:color w:val="333333"/>
          <w:sz w:val="28"/>
          <w:szCs w:val="28"/>
          <w:shd w:val="clear" w:color="auto" w:fill="FFFFFF"/>
          <w:lang w:eastAsia="ru-RU"/>
        </w:rPr>
        <w:t xml:space="preserve">. ин-тов./ Ю.К. </w:t>
      </w:r>
      <w:proofErr w:type="spellStart"/>
      <w:r w:rsidRPr="005C50A4">
        <w:rPr>
          <w:rFonts w:ascii="Times New Roman" w:eastAsia="Calibri" w:hAnsi="Times New Roman" w:cs="Times New Roman"/>
          <w:color w:val="333333"/>
          <w:sz w:val="28"/>
          <w:szCs w:val="28"/>
          <w:shd w:val="clear" w:color="auto" w:fill="FFFFFF"/>
          <w:lang w:eastAsia="ru-RU"/>
        </w:rPr>
        <w:t>Бабанский</w:t>
      </w:r>
      <w:proofErr w:type="spellEnd"/>
      <w:r w:rsidRPr="005C50A4">
        <w:rPr>
          <w:rFonts w:ascii="Times New Roman" w:eastAsia="Calibri" w:hAnsi="Times New Roman" w:cs="Times New Roman"/>
          <w:color w:val="333333"/>
          <w:sz w:val="28"/>
          <w:szCs w:val="28"/>
          <w:shd w:val="clear" w:color="auto" w:fill="FFFFFF"/>
          <w:lang w:eastAsia="ru-RU"/>
        </w:rPr>
        <w:t xml:space="preserve">, В.А. </w:t>
      </w:r>
      <w:proofErr w:type="spellStart"/>
      <w:r w:rsidRPr="005C50A4">
        <w:rPr>
          <w:rFonts w:ascii="Times New Roman" w:eastAsia="Calibri" w:hAnsi="Times New Roman" w:cs="Times New Roman"/>
          <w:color w:val="333333"/>
          <w:sz w:val="28"/>
          <w:szCs w:val="28"/>
          <w:shd w:val="clear" w:color="auto" w:fill="FFFFFF"/>
          <w:lang w:eastAsia="ru-RU"/>
        </w:rPr>
        <w:t>Сластенин</w:t>
      </w:r>
      <w:proofErr w:type="spellEnd"/>
      <w:r w:rsidRPr="005C50A4">
        <w:rPr>
          <w:rFonts w:ascii="Times New Roman" w:eastAsia="Calibri" w:hAnsi="Times New Roman" w:cs="Times New Roman"/>
          <w:color w:val="333333"/>
          <w:sz w:val="28"/>
          <w:szCs w:val="28"/>
          <w:shd w:val="clear" w:color="auto" w:fill="FFFFFF"/>
          <w:lang w:eastAsia="ru-RU"/>
        </w:rPr>
        <w:t>, Н.А. Сорокин и др.; — М., Просвещение, 1988.</w:t>
      </w:r>
    </w:p>
    <w:p w:rsidR="005C50A4" w:rsidRPr="005C50A4" w:rsidRDefault="005C50A4" w:rsidP="005C50A4">
      <w:pPr>
        <w:rPr>
          <w:rFonts w:ascii="Times New Roman" w:eastAsia="Calibri" w:hAnsi="Times New Roman" w:cs="Times New Roman"/>
          <w:sz w:val="28"/>
          <w:szCs w:val="28"/>
          <w:shd w:val="clear" w:color="auto" w:fill="FFFFFF"/>
        </w:rPr>
      </w:pPr>
      <w:r w:rsidRPr="005C50A4">
        <w:rPr>
          <w:rFonts w:ascii="Times New Roman" w:eastAsia="Calibri" w:hAnsi="Times New Roman" w:cs="Times New Roman"/>
          <w:sz w:val="28"/>
          <w:szCs w:val="28"/>
          <w:shd w:val="clear" w:color="auto" w:fill="FFFFFF"/>
        </w:rPr>
        <w:t xml:space="preserve">4.Федеральный государственный образовательный стандарт дошкольного образования (ФГОС ДО) </w:t>
      </w:r>
      <w:proofErr w:type="gramStart"/>
      <w:r w:rsidRPr="005C50A4">
        <w:rPr>
          <w:rFonts w:ascii="Times New Roman" w:eastAsia="Calibri" w:hAnsi="Times New Roman" w:cs="Times New Roman"/>
          <w:sz w:val="28"/>
          <w:szCs w:val="28"/>
          <w:shd w:val="clear" w:color="auto" w:fill="FFFFFF"/>
        </w:rPr>
        <w:t>-у</w:t>
      </w:r>
      <w:proofErr w:type="gramEnd"/>
      <w:r w:rsidRPr="005C50A4">
        <w:rPr>
          <w:rFonts w:ascii="Times New Roman" w:eastAsia="Calibri" w:hAnsi="Times New Roman" w:cs="Times New Roman"/>
          <w:sz w:val="28"/>
          <w:szCs w:val="28"/>
          <w:shd w:val="clear" w:color="auto" w:fill="FFFFFF"/>
        </w:rPr>
        <w:t xml:space="preserve">твержденный приказом Мин. Обр. науки России от 17.10.2013 №1155 </w:t>
      </w:r>
    </w:p>
    <w:p w:rsidR="005C50A4" w:rsidRPr="005C50A4" w:rsidRDefault="005C50A4" w:rsidP="005C50A4">
      <w:pPr>
        <w:rPr>
          <w:rFonts w:ascii="Times New Roman" w:eastAsia="Calibri" w:hAnsi="Times New Roman" w:cs="Times New Roman"/>
          <w:sz w:val="28"/>
          <w:szCs w:val="28"/>
        </w:rPr>
      </w:pPr>
      <w:r w:rsidRPr="005C50A4">
        <w:rPr>
          <w:rFonts w:ascii="Times New Roman" w:eastAsia="Calibri" w:hAnsi="Times New Roman" w:cs="Times New Roman"/>
          <w:sz w:val="28"/>
          <w:szCs w:val="28"/>
          <w:shd w:val="clear" w:color="auto" w:fill="FFFFFF"/>
        </w:rPr>
        <w:t xml:space="preserve">5. Детство: Примерная общеобразовательная программа дошкольного образования/ Т.И. Бабаева, </w:t>
      </w:r>
      <w:proofErr w:type="spellStart"/>
      <w:r w:rsidRPr="005C50A4">
        <w:rPr>
          <w:rFonts w:ascii="Times New Roman" w:eastAsia="Calibri" w:hAnsi="Times New Roman" w:cs="Times New Roman"/>
          <w:sz w:val="28"/>
          <w:szCs w:val="28"/>
          <w:shd w:val="clear" w:color="auto" w:fill="FFFFFF"/>
        </w:rPr>
        <w:t>А.Г.Гогоберидзе</w:t>
      </w:r>
      <w:proofErr w:type="spellEnd"/>
      <w:r w:rsidRPr="005C50A4">
        <w:rPr>
          <w:rFonts w:ascii="Times New Roman" w:eastAsia="Calibri" w:hAnsi="Times New Roman" w:cs="Times New Roman"/>
          <w:sz w:val="28"/>
          <w:szCs w:val="28"/>
          <w:shd w:val="clear" w:color="auto" w:fill="FFFFFF"/>
        </w:rPr>
        <w:t xml:space="preserve">, </w:t>
      </w:r>
      <w:proofErr w:type="spellStart"/>
      <w:r w:rsidRPr="005C50A4">
        <w:rPr>
          <w:rFonts w:ascii="Times New Roman" w:eastAsia="Calibri" w:hAnsi="Times New Roman" w:cs="Times New Roman"/>
          <w:sz w:val="28"/>
          <w:szCs w:val="28"/>
          <w:shd w:val="clear" w:color="auto" w:fill="FFFFFF"/>
        </w:rPr>
        <w:t>О.В.Солнцева</w:t>
      </w:r>
      <w:proofErr w:type="spellEnd"/>
      <w:r w:rsidRPr="005C50A4">
        <w:rPr>
          <w:rFonts w:ascii="Times New Roman" w:eastAsia="Calibri" w:hAnsi="Times New Roman" w:cs="Times New Roman"/>
          <w:sz w:val="28"/>
          <w:szCs w:val="28"/>
          <w:shd w:val="clear" w:color="auto" w:fill="FFFFFF"/>
        </w:rPr>
        <w:t xml:space="preserve"> и др</w:t>
      </w:r>
      <w:proofErr w:type="gramStart"/>
      <w:r w:rsidRPr="005C50A4">
        <w:rPr>
          <w:rFonts w:ascii="Times New Roman" w:eastAsia="Calibri" w:hAnsi="Times New Roman" w:cs="Times New Roman"/>
          <w:sz w:val="28"/>
          <w:szCs w:val="28"/>
          <w:shd w:val="clear" w:color="auto" w:fill="FFFFFF"/>
        </w:rPr>
        <w:t>.-</w:t>
      </w:r>
      <w:proofErr w:type="gramEnd"/>
      <w:r w:rsidRPr="005C50A4">
        <w:rPr>
          <w:rFonts w:ascii="Times New Roman" w:eastAsia="Calibri" w:hAnsi="Times New Roman" w:cs="Times New Roman"/>
          <w:sz w:val="28"/>
          <w:szCs w:val="28"/>
          <w:shd w:val="clear" w:color="auto" w:fill="FFFFFF"/>
        </w:rPr>
        <w:t>СПб: ООО «Издательство «ДЕТСТВО-ПРЕСС», 2014-352с.</w:t>
      </w:r>
    </w:p>
    <w:p w:rsidR="00257AC4" w:rsidRDefault="005C50A4">
      <w:r w:rsidRPr="005C50A4">
        <w:rPr>
          <w:rFonts w:ascii="Times New Roman" w:eastAsia="Calibri" w:hAnsi="Times New Roman" w:cs="Times New Roman"/>
          <w:sz w:val="28"/>
          <w:szCs w:val="28"/>
        </w:rPr>
        <w:br w:type="page"/>
      </w:r>
    </w:p>
    <w:sectPr w:rsidR="00257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08"/>
    <w:rsid w:val="00257AC4"/>
    <w:rsid w:val="005C50A4"/>
    <w:rsid w:val="006F5E08"/>
    <w:rsid w:val="00784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dc:creator>
  <cp:keywords/>
  <dc:description/>
  <cp:lastModifiedBy>Tana</cp:lastModifiedBy>
  <cp:revision>3</cp:revision>
  <dcterms:created xsi:type="dcterms:W3CDTF">2018-01-11T10:32:00Z</dcterms:created>
  <dcterms:modified xsi:type="dcterms:W3CDTF">2018-01-11T10:51:00Z</dcterms:modified>
</cp:coreProperties>
</file>