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7D" w:rsidRDefault="00316E7D" w:rsidP="00316E7D">
      <w:pPr>
        <w:pStyle w:val="Standard"/>
        <w:rPr>
          <w:sz w:val="32"/>
          <w:szCs w:val="32"/>
        </w:rPr>
      </w:pPr>
      <w:r>
        <w:t xml:space="preserve">      </w:t>
      </w:r>
      <w:r>
        <w:rPr>
          <w:sz w:val="32"/>
          <w:szCs w:val="32"/>
        </w:rPr>
        <w:t xml:space="preserve">   Нравственно-патриотическое воспитание в  ДОУ.   </w:t>
      </w:r>
    </w:p>
    <w:p w:rsidR="00316E7D" w:rsidRDefault="00316E7D" w:rsidP="00316E7D">
      <w:pPr>
        <w:pStyle w:val="Standard"/>
      </w:pPr>
      <w:r>
        <w:rPr>
          <w:sz w:val="32"/>
          <w:szCs w:val="32"/>
        </w:rPr>
        <w:t xml:space="preserve"> </w:t>
      </w:r>
      <w:r>
        <w:t xml:space="preserve">  </w:t>
      </w:r>
    </w:p>
    <w:p w:rsidR="00316E7D" w:rsidRDefault="00316E7D" w:rsidP="00316E7D">
      <w:pPr>
        <w:pStyle w:val="Standard"/>
      </w:pPr>
      <w:r>
        <w:t xml:space="preserve">                                                                 В вашей семье и под вашим руководством</w:t>
      </w:r>
    </w:p>
    <w:p w:rsidR="00316E7D" w:rsidRDefault="00316E7D" w:rsidP="00316E7D">
      <w:pPr>
        <w:pStyle w:val="Standard"/>
      </w:pPr>
      <w:r>
        <w:t xml:space="preserve">                                                                растёт будущий гражданин. Всё</w:t>
      </w:r>
      <w:proofErr w:type="gramStart"/>
      <w:r>
        <w:t xml:space="preserve"> ,</w:t>
      </w:r>
      <w:proofErr w:type="gramEnd"/>
      <w:r>
        <w:t xml:space="preserve">что совершается </w:t>
      </w:r>
    </w:p>
    <w:p w:rsidR="00316E7D" w:rsidRDefault="00316E7D" w:rsidP="00316E7D">
      <w:pPr>
        <w:pStyle w:val="Standard"/>
      </w:pPr>
      <w:r>
        <w:t xml:space="preserve">                                                                в стране, через вашу душу и вашу мысль</w:t>
      </w:r>
    </w:p>
    <w:p w:rsidR="00316E7D" w:rsidRDefault="00316E7D" w:rsidP="00316E7D">
      <w:pPr>
        <w:pStyle w:val="Standard"/>
      </w:pPr>
      <w:r>
        <w:t xml:space="preserve">                                                                должно приходить к детям.</w:t>
      </w:r>
    </w:p>
    <w:p w:rsidR="00316E7D" w:rsidRDefault="00316E7D" w:rsidP="00316E7D">
      <w:pPr>
        <w:pStyle w:val="Standard"/>
      </w:pPr>
      <w:r>
        <w:t xml:space="preserve">                                                                                                         А.С. Макаренко  </w:t>
      </w:r>
    </w:p>
    <w:p w:rsidR="00316E7D" w:rsidRDefault="00316E7D" w:rsidP="00316E7D">
      <w:pPr>
        <w:pStyle w:val="Standard"/>
      </w:pPr>
    </w:p>
    <w:p w:rsidR="00316E7D" w:rsidRDefault="00316E7D" w:rsidP="00316E7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Нравственно-патриотическое воспитание - это основа формирования будущего гражданина. Чувство патриотизма должно зарождаться у ребёнка с отношения к семье, к самым близким ему людям - матери и отцу, дедушке и бабушке. Нравственно-патриотическое воспитание для ребёнка - это корни, связывающие его с родным домом, родными местами, ближайшим окружением, гордость за своё село, которое многие века несёт народную культуру и историческое прошлое. Конечно</w:t>
      </w:r>
      <w:r w:rsidR="00CE5B33">
        <w:rPr>
          <w:sz w:val="28"/>
          <w:szCs w:val="28"/>
        </w:rPr>
        <w:t>,</w:t>
      </w:r>
      <w:r>
        <w:rPr>
          <w:sz w:val="28"/>
          <w:szCs w:val="28"/>
        </w:rPr>
        <w:t xml:space="preserve"> многие впечатления ещё пока</w:t>
      </w:r>
      <w:r w:rsidR="00CE5B33">
        <w:rPr>
          <w:sz w:val="28"/>
          <w:szCs w:val="28"/>
        </w:rPr>
        <w:t xml:space="preserve"> не осознаны детьми так глубоко</w:t>
      </w:r>
      <w:r>
        <w:rPr>
          <w:sz w:val="28"/>
          <w:szCs w:val="28"/>
        </w:rPr>
        <w:t xml:space="preserve">, но пропущенные через детское восприятие, детские души, играют огромную роль в личности ребёнка. В настоящее время всё больше уделяют внимание в поиске и разработке новых подходов к патриотическому воспитанию. Главной целью ДОУ является </w:t>
      </w:r>
      <w:bookmarkStart w:id="0" w:name="_GoBack"/>
      <w:r>
        <w:rPr>
          <w:sz w:val="28"/>
          <w:szCs w:val="28"/>
        </w:rPr>
        <w:t>закладывание основ нравственной личности с творческим потенциалом, способной к гармоничному взаимодействию с другими людьми и способной к самосовершенствованию</w:t>
      </w:r>
      <w:bookmarkEnd w:id="0"/>
      <w:r>
        <w:rPr>
          <w:sz w:val="28"/>
          <w:szCs w:val="28"/>
        </w:rPr>
        <w:t xml:space="preserve">. Работу по этому направлению следует проводить постоянно. Главная роль в этом отводится созданию в группе предметно-развивающей среды патриотической направленности. Изготовление атрибутов к играм и утренникам. Проведение бесед, подборка методической и художественной литературы, через которую дети узнают больше о подвигах в годы ВОВ, о Российской армии. Хочется подчеркнуть немаловажную роль сотрудничества с социально значимыми учреждениями нашего села в формировании нравственного воспитания. Детская библиотека способствует расширению кругозора дошкольников, повышает культурный уровень. Организация и прохождение концертов в музыкальной школе прививает любовь к русской народной музыке. В школе искусств идёт приобщение к народному творчеству. Всё это стимулирует развитие активной гражданской позиции, и причастности к судьбе своего села. В системе работы по нравственному воспитанию придаётся особое значение театрализованной деятельности. Народное искусство входит в жизнь ребёнка через сказку, хоровод, народную песню, поэтому оно так близко и понятно. Без уважения к истории своего села, Отечества, нельзя  воспитать у детей чувство собственного достоинства и  уверенности в себе. Очень важно в дошкольном возрасте сформировать у детей представление о подвигах нашего народа в годы ВОВ, чувствовать гордость за предшественников. Главные цели нравственно-патриотического воспитания - это развитие у старших дошкольников гражданской позиции, любви к Родине, к своему селу, к своим истокам. Расширение представления о защитниках Отечества, новейших боевых машинах на которых наша Армия охраняет границы нашего государства. Воспитание интереса и уважения дошкольников к военному </w:t>
      </w:r>
      <w:r>
        <w:rPr>
          <w:sz w:val="28"/>
          <w:szCs w:val="28"/>
        </w:rPr>
        <w:lastRenderedPageBreak/>
        <w:t>прошлому через произведения искусства (книги, картины, слайды) непосредственное осуществление во время организованной образовательной деятельности ,в досуговых мероприятиях, в самостоятельной деятельности, в различных конкурсах на патриотические темы. Объединение усилий специалистов способствует  успешному решению задач по нравственно-патриотическому воспитанию. Так же даются рекомендации  для родителей, чтобы они обращали внимание ребёнка на красоту родного края, родного села. Мы все и всегда находимся среди людей, но хотим ли и умеем вести себя  с окружающими нас людьми так, чтобы мы  чувствовали удовлетворение общением. Это очень не простой вопрос, и ответить на него не просто. На что мы ориентируемся? Мы ориентируемся на нормы и правила поведения в обществ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моральные нормы. Моральные нормы — это общее понятие. Они заключают в себе образ поведения, отношения к людям, труду, к природе и самому себе, а не содержание конкретных поступков. В современном мире эти отношения проявляются в трудовой деятельности, экологической культуре. Всё это проявляется в реальных поступках и ситуациях, которые содержат в себе осознанность и  главное добровольность. В этих поступках оцениваются их побуждения и мотивы, намерения, а не действия людей. Для решения задач по нравственно-патриотическому воспитанию необходимо организовать деятельность таким образом, чтобы создать условия, способствующие  реализации,  заключённые в них возможностей. Только в таких условиях в процессе самостоятельной деятельности ребёнок учится использовать ему уже знакомые правила в качестве регуляции отношений со сверстниками.  </w:t>
      </w:r>
    </w:p>
    <w:p w:rsidR="00316E7D" w:rsidRDefault="00316E7D" w:rsidP="00316E7D">
      <w:pPr>
        <w:pStyle w:val="Standard"/>
        <w:rPr>
          <w:sz w:val="28"/>
          <w:szCs w:val="28"/>
        </w:rPr>
      </w:pPr>
    </w:p>
    <w:p w:rsidR="00316E7D" w:rsidRDefault="00316E7D" w:rsidP="00316E7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E7D" w:rsidRDefault="00316E7D" w:rsidP="00316E7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59754B" w:rsidRDefault="0059754B"/>
    <w:sectPr w:rsidR="0059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7D"/>
    <w:rsid w:val="00316E7D"/>
    <w:rsid w:val="0059754B"/>
    <w:rsid w:val="00C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6E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6E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2018-01-18T06:03:00Z</dcterms:created>
  <dcterms:modified xsi:type="dcterms:W3CDTF">2018-01-18T06:15:00Z</dcterms:modified>
</cp:coreProperties>
</file>