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05D" w:rsidRDefault="00ED7A1D" w:rsidP="0072705D">
      <w:pPr>
        <w:pStyle w:val="a3"/>
        <w:spacing w:before="0" w:beforeAutospacing="0" w:after="0" w:afterAutospacing="0"/>
        <w:jc w:val="center"/>
      </w:pPr>
      <w:r>
        <w:t>Проект оздоровительно-познавательного</w:t>
      </w:r>
      <w:r w:rsidR="0072705D">
        <w:t xml:space="preserve"> маршрут</w:t>
      </w:r>
      <w:r>
        <w:t>а</w:t>
      </w:r>
    </w:p>
    <w:p w:rsidR="0072705D" w:rsidRDefault="0072705D" w:rsidP="0072705D">
      <w:pPr>
        <w:pStyle w:val="a3"/>
        <w:spacing w:before="0" w:beforeAutospacing="0" w:after="0" w:afterAutospacing="0"/>
        <w:jc w:val="center"/>
      </w:pPr>
      <w:r>
        <w:t xml:space="preserve"> для дошкольников и их родителей "Город и дети»</w:t>
      </w:r>
    </w:p>
    <w:p w:rsidR="0072705D" w:rsidRDefault="0072705D" w:rsidP="0072705D">
      <w:pPr>
        <w:pStyle w:val="a3"/>
        <w:spacing w:before="0" w:beforeAutospacing="0" w:after="0" w:afterAutospacing="0"/>
        <w:jc w:val="center"/>
      </w:pPr>
    </w:p>
    <w:p w:rsidR="0072705D" w:rsidRDefault="0072705D" w:rsidP="0072705D">
      <w:pPr>
        <w:pStyle w:val="a3"/>
        <w:spacing w:before="0" w:beforeAutospacing="0" w:after="0" w:afterAutospacing="0"/>
        <w:jc w:val="center"/>
      </w:pPr>
      <w:r>
        <w:rPr>
          <w:b/>
        </w:rPr>
        <w:t xml:space="preserve">ТЕМА МАРШРУТА: </w:t>
      </w:r>
      <w:r>
        <w:t>«Обзорная экскурсия по городу  Пятигорску»</w:t>
      </w:r>
    </w:p>
    <w:p w:rsidR="0072705D" w:rsidRDefault="0072705D" w:rsidP="0072705D">
      <w:pPr>
        <w:pStyle w:val="a3"/>
        <w:spacing w:before="0" w:beforeAutospacing="0" w:after="0" w:afterAutospacing="0"/>
        <w:jc w:val="right"/>
        <w:rPr>
          <w:u w:val="single"/>
        </w:rPr>
      </w:pPr>
    </w:p>
    <w:p w:rsidR="0072705D" w:rsidRDefault="0072705D" w:rsidP="0072705D">
      <w:pPr>
        <w:pStyle w:val="a3"/>
        <w:spacing w:before="0" w:beforeAutospacing="0" w:after="0" w:afterAutospacing="0"/>
        <w:jc w:val="right"/>
      </w:pPr>
      <w:r>
        <w:rPr>
          <w:u w:val="single"/>
        </w:rPr>
        <w:t>Возрастная категория детей:</w:t>
      </w:r>
      <w:r>
        <w:rPr>
          <w:rStyle w:val="apple-converted-space"/>
        </w:rPr>
        <w:t> </w:t>
      </w:r>
      <w:r>
        <w:t>5–6 лет.</w:t>
      </w:r>
    </w:p>
    <w:p w:rsidR="0072705D" w:rsidRDefault="0072705D" w:rsidP="0072705D">
      <w:pPr>
        <w:pStyle w:val="a3"/>
        <w:spacing w:before="0" w:beforeAutospacing="0" w:after="0" w:afterAutospacing="0"/>
        <w:jc w:val="right"/>
      </w:pPr>
      <w:r>
        <w:rPr>
          <w:u w:val="single"/>
        </w:rPr>
        <w:t>Маршрут подготовила:</w:t>
      </w:r>
      <w:r>
        <w:t xml:space="preserve">  </w:t>
      </w:r>
    </w:p>
    <w:p w:rsidR="0072705D" w:rsidRDefault="0072705D" w:rsidP="0072705D">
      <w:pPr>
        <w:pStyle w:val="a3"/>
        <w:spacing w:before="0" w:beforeAutospacing="0" w:after="0" w:afterAutospacing="0"/>
        <w:jc w:val="right"/>
      </w:pPr>
      <w:r>
        <w:t>Воспитатель МДОУ детский сад№39 «Буратино»</w:t>
      </w:r>
    </w:p>
    <w:p w:rsidR="0072705D" w:rsidRDefault="00EE7AE5" w:rsidP="0072705D">
      <w:pPr>
        <w:pStyle w:val="a3"/>
        <w:spacing w:before="0" w:beforeAutospacing="0" w:after="0" w:afterAutospacing="0"/>
        <w:jc w:val="right"/>
      </w:pPr>
      <w:r>
        <w:t>Обухова О.В.</w:t>
      </w:r>
    </w:p>
    <w:p w:rsidR="0072705D" w:rsidRDefault="0072705D" w:rsidP="0072705D">
      <w:pPr>
        <w:pStyle w:val="a3"/>
        <w:spacing w:before="0" w:beforeAutospacing="0" w:after="0" w:afterAutospacing="0"/>
        <w:jc w:val="right"/>
        <w:rPr>
          <w:sz w:val="20"/>
          <w:szCs w:val="20"/>
        </w:rPr>
      </w:pPr>
    </w:p>
    <w:p w:rsidR="0072705D" w:rsidRDefault="0072705D" w:rsidP="0072705D">
      <w:pPr>
        <w:pStyle w:val="a3"/>
        <w:spacing w:before="0" w:beforeAutospacing="0" w:after="0" w:afterAutospacing="0"/>
      </w:pPr>
      <w:r>
        <w:rPr>
          <w:rStyle w:val="a4"/>
        </w:rPr>
        <w:t>Адрес:</w:t>
      </w:r>
      <w:r>
        <w:t>  г.Пятигорск, курортная зона</w:t>
      </w:r>
    </w:p>
    <w:p w:rsidR="0072705D" w:rsidRDefault="0072705D" w:rsidP="0072705D">
      <w:pPr>
        <w:pStyle w:val="a3"/>
        <w:spacing w:before="0" w:beforeAutospacing="0" w:after="0" w:afterAutospacing="0"/>
      </w:pPr>
      <w:r>
        <w:rPr>
          <w:rStyle w:val="a4"/>
        </w:rPr>
        <w:t>Как добраться:</w:t>
      </w:r>
      <w:r>
        <w:t xml:space="preserve"> на трамвае №4,8, автобусе №1.</w:t>
      </w:r>
    </w:p>
    <w:p w:rsidR="0072705D" w:rsidRDefault="0072705D" w:rsidP="0072705D">
      <w:pPr>
        <w:pStyle w:val="a3"/>
        <w:spacing w:before="0" w:beforeAutospacing="0" w:after="0" w:afterAutospacing="0"/>
      </w:pPr>
      <w:r>
        <w:rPr>
          <w:b/>
        </w:rPr>
        <w:t>Цель</w:t>
      </w:r>
      <w:r>
        <w:t>: Воспитывать интерес к родному городу; закрепить знания детей об истории его появления о достопримечательностях города; укреплять здоровье, развивать выносливость, ловкость.</w:t>
      </w:r>
    </w:p>
    <w:p w:rsidR="0072705D" w:rsidRDefault="0072705D" w:rsidP="0072705D">
      <w:pPr>
        <w:pStyle w:val="a3"/>
        <w:spacing w:before="0" w:beforeAutospacing="0" w:after="0" w:afterAutospacing="0"/>
      </w:pPr>
      <w:r>
        <w:rPr>
          <w:rStyle w:val="a4"/>
        </w:rPr>
        <w:t>Рекомендуемый материал при посещении маршрута:</w:t>
      </w:r>
      <w:r>
        <w:t xml:space="preserve"> Соответствующую одежду, фотоаппарат, питьевая вода.</w:t>
      </w:r>
    </w:p>
    <w:p w:rsidR="0072705D" w:rsidRDefault="0072705D" w:rsidP="0072705D">
      <w:pPr>
        <w:pStyle w:val="a3"/>
        <w:spacing w:before="0" w:beforeAutospacing="0" w:after="0" w:afterAutospacing="0"/>
      </w:pPr>
      <w:r>
        <w:rPr>
          <w:rStyle w:val="a4"/>
        </w:rPr>
        <w:t>Рекомендации при прохождении маршрута, безопасность:</w:t>
      </w:r>
    </w:p>
    <w:p w:rsidR="0072705D" w:rsidRDefault="0072705D" w:rsidP="0072705D">
      <w:pPr>
        <w:pStyle w:val="a3"/>
        <w:spacing w:before="0" w:beforeAutospacing="0" w:after="0" w:afterAutospacing="0"/>
        <w:rPr>
          <w:b/>
          <w:u w:val="single"/>
        </w:rPr>
      </w:pPr>
      <w:r>
        <w:rPr>
          <w:b/>
          <w:u w:val="single"/>
        </w:rPr>
        <w:t>Не рекомендуется:</w:t>
      </w:r>
    </w:p>
    <w:p w:rsidR="0072705D" w:rsidRDefault="0072705D" w:rsidP="0072705D">
      <w:pPr>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Посещать экскурсию без сопровождения взрослого </w:t>
      </w:r>
    </w:p>
    <w:p w:rsidR="0072705D" w:rsidRDefault="0072705D" w:rsidP="0072705D">
      <w:pPr>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бросать бытовой мусор; </w:t>
      </w:r>
    </w:p>
    <w:p w:rsidR="0072705D" w:rsidRDefault="0072705D" w:rsidP="0072705D">
      <w:pPr>
        <w:pStyle w:val="a3"/>
        <w:spacing w:before="0" w:beforeAutospacing="0" w:after="0" w:afterAutospacing="0"/>
        <w:rPr>
          <w:b/>
        </w:rPr>
      </w:pPr>
      <w:r>
        <w:rPr>
          <w:b/>
        </w:rPr>
        <w:t>Историческая информация о маршруте:</w:t>
      </w:r>
    </w:p>
    <w:p w:rsidR="0072705D" w:rsidRDefault="0072705D" w:rsidP="0072705D">
      <w:pPr>
        <w:pStyle w:val="a3"/>
        <w:spacing w:before="0" w:beforeAutospacing="0" w:after="0" w:afterAutospacing="0"/>
        <w:rPr>
          <w:b/>
        </w:rPr>
      </w:pPr>
    </w:p>
    <w:p w:rsidR="0072705D" w:rsidRDefault="0072705D" w:rsidP="0072705D">
      <w:pPr>
        <w:pStyle w:val="a3"/>
        <w:spacing w:before="0" w:beforeAutospacing="0" w:after="0" w:afterAutospacing="0"/>
        <w:ind w:firstLine="709"/>
        <w:rPr>
          <w:b/>
        </w:rPr>
      </w:pPr>
      <w:r>
        <w:rPr>
          <w:b/>
        </w:rPr>
        <w:t xml:space="preserve">Пункт маршрута №1 </w:t>
      </w:r>
      <w:r>
        <w:rPr>
          <w:b/>
          <w:bCs/>
          <w:sz w:val="22"/>
          <w:szCs w:val="22"/>
        </w:rPr>
        <w:t>Фонтан «Сказка» — «Деды»</w:t>
      </w:r>
    </w:p>
    <w:p w:rsidR="0072705D" w:rsidRDefault="0072705D" w:rsidP="0072705D">
      <w:pPr>
        <w:pStyle w:val="a3"/>
        <w:spacing w:before="0" w:beforeAutospacing="0" w:after="0" w:afterAutospacing="0" w:line="285" w:lineRule="atLeast"/>
        <w:ind w:firstLine="709"/>
        <w:textAlignment w:val="top"/>
      </w:pPr>
      <w:r>
        <w:t>Путешествие по Пятигорску мы предлагаем начать с одной из центральных улиц города — проспекта Кирова, а именно — со знакомства с фонтаном «Сказка», также известным под именем «Деды» или «Гномы». История фонтана берет свое начало в 1902 году, только тогда он выглядел совершенно иначе и именовался «Великаном», так как мощная струя воды била вверх на огромную высоту. При этом сооружение красотой особо не блистало, скорее, оно олицетворяло достижения гидротехнической мысли, поэтому вскоре его заменили на другой фонтан с более изящной композицией — в центре чаши возвышалась живописная груда камней с гротами и рельефными изображениями бородатых лиц сказочных гномов. Помимо внешней красоты, фонтан оказался еще и экономичным — воды, бывшей в то время в Пятигорске достаточно дефицитной, он требовал гораздо меньше, чем «Великан». Уже в наше время фонтан преобразился — была смонтирована цветная подсветка, и теперь в ночное время фонтан и в самом деле выглядит сказочно.</w:t>
      </w:r>
    </w:p>
    <w:p w:rsidR="0072705D" w:rsidRDefault="0072705D" w:rsidP="0072705D">
      <w:pPr>
        <w:pStyle w:val="a3"/>
        <w:spacing w:before="0" w:beforeAutospacing="0" w:after="0" w:afterAutospacing="0"/>
        <w:ind w:firstLine="709"/>
      </w:pPr>
    </w:p>
    <w:p w:rsidR="0072705D" w:rsidRDefault="0072705D" w:rsidP="0072705D">
      <w:pPr>
        <w:spacing w:after="0"/>
        <w:rPr>
          <w:sz w:val="24"/>
          <w:szCs w:val="24"/>
        </w:rPr>
        <w:sectPr w:rsidR="0072705D">
          <w:pgSz w:w="11906" w:h="16838"/>
          <w:pgMar w:top="1134" w:right="850" w:bottom="568" w:left="1701" w:header="708" w:footer="708" w:gutter="0"/>
          <w:cols w:space="720"/>
        </w:sectPr>
      </w:pPr>
    </w:p>
    <w:p w:rsidR="0072705D" w:rsidRDefault="0072705D" w:rsidP="0072705D">
      <w:pPr>
        <w:pStyle w:val="a3"/>
        <w:spacing w:before="0" w:beforeAutospacing="0" w:after="0" w:afterAutospacing="0"/>
        <w:rPr>
          <w:shd w:val="clear" w:color="auto" w:fill="FFFFFF"/>
        </w:rPr>
      </w:pPr>
    </w:p>
    <w:p w:rsidR="0072705D" w:rsidRDefault="0072705D" w:rsidP="0072705D">
      <w:pPr>
        <w:pStyle w:val="a3"/>
        <w:spacing w:before="0" w:beforeAutospacing="0" w:after="0" w:afterAutospacing="0"/>
        <w:rPr>
          <w:b/>
        </w:rPr>
      </w:pPr>
      <w:r>
        <w:rPr>
          <w:b/>
        </w:rPr>
        <w:t xml:space="preserve">Пункт маршрута №2 Парк Цветник </w:t>
      </w:r>
    </w:p>
    <w:p w:rsidR="0072705D" w:rsidRDefault="0072705D" w:rsidP="0072705D">
      <w:pPr>
        <w:spacing w:after="0" w:line="240" w:lineRule="auto"/>
        <w:rPr>
          <w:rFonts w:ascii="Times New Roman" w:eastAsia="Times New Roman" w:hAnsi="Times New Roman" w:cs="Times New Roman"/>
          <w:b/>
          <w:sz w:val="24"/>
          <w:szCs w:val="24"/>
        </w:rPr>
        <w:sectPr w:rsidR="0072705D">
          <w:type w:val="continuous"/>
          <w:pgSz w:w="11906" w:h="16838"/>
          <w:pgMar w:top="1134" w:right="850" w:bottom="1134" w:left="1701" w:header="708" w:footer="708" w:gutter="0"/>
          <w:cols w:space="720"/>
        </w:sectPr>
      </w:pPr>
    </w:p>
    <w:p w:rsidR="0072705D" w:rsidRDefault="0072705D" w:rsidP="0072705D">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Путешествие продолжается, и мы отправляемся в старейший парк Пятигорска — «Цветник», который можно назвать ровесником города. В конце 20-х годов XVIII столетия на месте болот, образовавшихся из стекавших с горы источников, был разбит партер с газонами и клумбами, где было высажено более сорока сортов самых разных цветов, его центр украшали солнечные часы, они были настолько точными, что по ним сверяли время. Живописный партер стали именовать Николаевским цветником по названию располагавшихся рядом Николаевских ванн.</w:t>
      </w:r>
    </w:p>
    <w:p w:rsidR="0072705D" w:rsidRDefault="0072705D" w:rsidP="0072705D">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Постепенно парк разрастался, разбивались новые клумбы, вдоль аллей высаживались деревья, была возведена музыкальная ротонда, обустроен фонтан, появились самые разные постройки. Уже в советское время «Цветник» объединился с парком на горе Горячей, его благоустройство продолжалось не один десяток лет, и, наверное, именно </w:t>
      </w:r>
      <w:r>
        <w:rPr>
          <w:rFonts w:ascii="Times New Roman" w:hAnsi="Times New Roman" w:cs="Times New Roman"/>
          <w:sz w:val="24"/>
          <w:szCs w:val="24"/>
          <w:shd w:val="clear" w:color="auto" w:fill="FFFFFF"/>
        </w:rPr>
        <w:lastRenderedPageBreak/>
        <w:t>благодаря этому, парк остается одним из самых красивых мест в Пятигорске, где любят прогуливаться горожане и отдыхающие.</w:t>
      </w:r>
    </w:p>
    <w:p w:rsidR="0072705D" w:rsidRDefault="0072705D" w:rsidP="0072705D">
      <w:pPr>
        <w:spacing w:after="0" w:line="240" w:lineRule="auto"/>
        <w:rPr>
          <w:rStyle w:val="a4"/>
          <w:b w:val="0"/>
          <w:bCs w:val="0"/>
        </w:rPr>
      </w:pPr>
      <w:r>
        <w:rPr>
          <w:rFonts w:ascii="Times New Roman" w:hAnsi="Times New Roman" w:cs="Times New Roman"/>
          <w:b/>
          <w:sz w:val="24"/>
          <w:szCs w:val="24"/>
        </w:rPr>
        <w:t xml:space="preserve">Пункт маршрута №3 </w:t>
      </w:r>
      <w:r>
        <w:rPr>
          <w:rFonts w:ascii="Times New Roman" w:hAnsi="Times New Roman" w:cs="Times New Roman"/>
          <w:sz w:val="24"/>
          <w:szCs w:val="24"/>
        </w:rPr>
        <w:t>«Грот Дианы"</w:t>
      </w:r>
    </w:p>
    <w:p w:rsidR="0072705D" w:rsidRDefault="0072705D" w:rsidP="0072705D">
      <w:pPr>
        <w:spacing w:after="0" w:line="240" w:lineRule="auto"/>
        <w:rPr>
          <w:rStyle w:val="a4"/>
          <w:rFonts w:ascii="Times New Roman" w:hAnsi="Times New Roman" w:cs="Times New Roman"/>
          <w:b w:val="0"/>
          <w:bCs w:val="0"/>
          <w:sz w:val="24"/>
          <w:szCs w:val="24"/>
          <w:shd w:val="clear" w:color="auto" w:fill="FFFFFF"/>
        </w:rPr>
        <w:sectPr w:rsidR="0072705D">
          <w:type w:val="continuous"/>
          <w:pgSz w:w="11906" w:h="16838"/>
          <w:pgMar w:top="1134" w:right="850" w:bottom="1134" w:left="1701" w:header="708" w:footer="708" w:gutter="0"/>
          <w:cols w:space="720"/>
        </w:sectPr>
      </w:pPr>
    </w:p>
    <w:p w:rsidR="0072705D" w:rsidRDefault="0072705D" w:rsidP="0072705D">
      <w:pPr>
        <w:spacing w:after="0" w:line="240" w:lineRule="auto"/>
        <w:rPr>
          <w:rStyle w:val="a4"/>
          <w:b w:val="0"/>
          <w:bCs w:val="0"/>
          <w:sz w:val="24"/>
          <w:szCs w:val="24"/>
          <w:shd w:val="clear" w:color="auto" w:fill="FFFFFF"/>
        </w:rPr>
      </w:pPr>
    </w:p>
    <w:p w:rsidR="0072705D" w:rsidRDefault="0072705D" w:rsidP="0072705D">
      <w:pPr>
        <w:pStyle w:val="a3"/>
        <w:shd w:val="clear" w:color="auto" w:fill="FFFFFF"/>
        <w:spacing w:before="0" w:beforeAutospacing="0" w:after="0" w:afterAutospacing="0"/>
        <w:ind w:firstLine="709"/>
      </w:pPr>
      <w:r>
        <w:t>Пройдя по дорожке вправо около пятидесяти метров, вы попадаете прямо к входу в «Грот Дианы» — оригинальное декоративное сооружение садово-парковой архитектуры первой половины XIX века. У «Грота Дианы» есть не только собственная история, но и интересная предыстория. В 1829 году произошло грандиозное событие — научная экспедиция под руководством генерала Эммануэля впервые в истории покорила высочайшую гору в России — Эльбрус. В честь героического восхождения было решено построить в Пятигорске грот. Изначально предполагалось, что его назовут «Гротом Эльбруса», но по завершении строительства, сам генерал отдал приказ назвать пещеру «Гротом Дианы» в честь древнеримской богини охоты, любившей отдыхать в жаркие дни в прохладных гротах.</w:t>
      </w:r>
    </w:p>
    <w:p w:rsidR="0072705D" w:rsidRDefault="0072705D" w:rsidP="0072705D">
      <w:pPr>
        <w:pStyle w:val="a3"/>
        <w:shd w:val="clear" w:color="auto" w:fill="FFFFFF" w:themeFill="background1"/>
        <w:spacing w:before="0" w:beforeAutospacing="0" w:after="0" w:afterAutospacing="0"/>
        <w:ind w:firstLine="709"/>
      </w:pPr>
      <w:r>
        <w:t xml:space="preserve">Каменная беседка была создана по проекту знаменитых итальянских архитекторов братьев </w:t>
      </w:r>
      <w:proofErr w:type="spellStart"/>
      <w:r>
        <w:t>Бернардации</w:t>
      </w:r>
      <w:proofErr w:type="spellEnd"/>
      <w:r>
        <w:t xml:space="preserve"> — в скалах на склоне горы Горячей была высечена пещера, две невысокие массивные дорическое колонны подпирали арочный вход, своды выложили диким </w:t>
      </w:r>
      <w:proofErr w:type="spellStart"/>
      <w:r>
        <w:t>машукским</w:t>
      </w:r>
      <w:proofErr w:type="spellEnd"/>
      <w:r>
        <w:t xml:space="preserve"> травертином, а пол — тесаными плитами, у стены была укреплена полукруглая каменная скамья, в центре возвышался стол из полированного камня. Событие же, в честь которого и строился грот, тоже не было забыто — две металлические доски с надписями на русском и арабском языках напоминают о подвигах экспедиции генерала Эммануэля.</w:t>
      </w:r>
    </w:p>
    <w:p w:rsidR="0072705D" w:rsidRDefault="0072705D" w:rsidP="0072705D">
      <w:pPr>
        <w:pStyle w:val="a3"/>
        <w:shd w:val="clear" w:color="auto" w:fill="FFFFFF" w:themeFill="background1"/>
        <w:spacing w:before="0" w:beforeAutospacing="0" w:after="0" w:afterAutospacing="0"/>
        <w:ind w:firstLine="709"/>
      </w:pPr>
      <w:r>
        <w:t>Кроме центрального входа, в грот вели еще два боковых, узких, напоминающих горные ущелья, прямо перед пещерой располагалась большая площадка, выложенная камнем, к ней шли тропинки, с высаженными вдоль них деревьями, кустарником и цветами.</w:t>
      </w:r>
    </w:p>
    <w:p w:rsidR="0072705D" w:rsidRDefault="0072705D" w:rsidP="0072705D">
      <w:pPr>
        <w:pStyle w:val="a3"/>
        <w:shd w:val="clear" w:color="auto" w:fill="FFFFFF" w:themeFill="background1"/>
        <w:spacing w:before="0" w:beforeAutospacing="0" w:after="0" w:afterAutospacing="0"/>
        <w:ind w:firstLine="709"/>
      </w:pPr>
      <w:r>
        <w:t>«Грот Дианы» тесно связан с именем Михаила Лермонтова — считается, что поэт любил проводить свое время в прохладе под каменными сводами, а за неделю до своей гибели он устроил здесь пышный бал для знати — пещера и площадка была украшена дорогими коврами, зеленью, разноцветными фонарями, и до утра здесь не смолкала веселая музыка. Для многих гостей именно этот бал стал последним, где гения пера они видели живым.</w:t>
      </w:r>
    </w:p>
    <w:p w:rsidR="0072705D" w:rsidRDefault="0072705D" w:rsidP="0072705D">
      <w:pPr>
        <w:shd w:val="clear" w:color="auto" w:fill="FFFFFF" w:themeFill="background1"/>
        <w:spacing w:after="0" w:line="240" w:lineRule="auto"/>
        <w:ind w:firstLine="709"/>
        <w:rPr>
          <w:rFonts w:ascii="Times New Roman" w:hAnsi="Times New Roman" w:cs="Times New Roman"/>
          <w:b/>
          <w:bCs/>
          <w:sz w:val="24"/>
          <w:szCs w:val="24"/>
          <w:shd w:val="clear" w:color="auto" w:fill="FFFFFF"/>
        </w:rPr>
      </w:pPr>
      <w:r>
        <w:rPr>
          <w:rFonts w:ascii="Times New Roman" w:hAnsi="Times New Roman" w:cs="Times New Roman"/>
          <w:b/>
          <w:sz w:val="24"/>
          <w:szCs w:val="24"/>
        </w:rPr>
        <w:t>Пункт маршрута №4</w:t>
      </w:r>
      <w:r>
        <w:rPr>
          <w:rFonts w:ascii="Times New Roman" w:hAnsi="Times New Roman" w:cs="Times New Roman"/>
          <w:sz w:val="24"/>
          <w:szCs w:val="24"/>
          <w:shd w:val="clear" w:color="auto" w:fill="FFFFFF"/>
        </w:rPr>
        <w:t xml:space="preserve"> Скульптура  орла</w:t>
      </w:r>
    </w:p>
    <w:p w:rsidR="0072705D" w:rsidRDefault="0072705D" w:rsidP="0072705D">
      <w:pPr>
        <w:spacing w:after="0" w:line="240" w:lineRule="auto"/>
        <w:rPr>
          <w:rFonts w:ascii="Times New Roman" w:hAnsi="Times New Roman" w:cs="Times New Roman"/>
          <w:b/>
          <w:bCs/>
          <w:sz w:val="24"/>
          <w:szCs w:val="24"/>
          <w:shd w:val="clear" w:color="auto" w:fill="FFFFFF"/>
        </w:rPr>
        <w:sectPr w:rsidR="0072705D">
          <w:type w:val="continuous"/>
          <w:pgSz w:w="11906" w:h="16838"/>
          <w:pgMar w:top="1134" w:right="850" w:bottom="1134" w:left="1701" w:header="708" w:footer="708" w:gutter="0"/>
          <w:cols w:space="720"/>
        </w:sectPr>
      </w:pPr>
    </w:p>
    <w:p w:rsidR="0072705D" w:rsidRDefault="0072705D" w:rsidP="0072705D">
      <w:pPr>
        <w:shd w:val="clear" w:color="auto" w:fill="FFFFFF" w:themeFill="background1"/>
        <w:spacing w:before="30" w:after="30" w:line="240" w:lineRule="auto"/>
        <w:ind w:left="300" w:right="30"/>
        <w:outlineLvl w:val="2"/>
        <w:rPr>
          <w:rFonts w:ascii="Times New Roman" w:eastAsia="Times New Roman" w:hAnsi="Times New Roman" w:cs="Times New Roman"/>
          <w:b/>
          <w:bCs/>
          <w:sz w:val="24"/>
          <w:szCs w:val="24"/>
        </w:rPr>
      </w:pPr>
      <w:r>
        <w:rPr>
          <w:rFonts w:ascii="Times New Roman" w:hAnsi="Times New Roman" w:cs="Times New Roman"/>
          <w:sz w:val="24"/>
          <w:szCs w:val="24"/>
          <w:shd w:val="clear" w:color="auto" w:fill="FFFFFF"/>
        </w:rPr>
        <w:lastRenderedPageBreak/>
        <w:t>От «Грота Дианы» мы направляемся к одной из самых главных достопримечательностей Пятигорска — скульптуре орла. Хищная птица, распахнув огромные крылья и держа в когтях змею, восседает на пьедестале из каменных глыб. Согласно легенде, ядовитая змея ужалила орла, а исцелиться он смог лишь благодаря воде из источника на горе Горячей — более века назад старинное предание нашло отражение в скульптурном исполнении, причем, орел стал символом не только Пятигорска, но и всех Кавказских минеральных вод.</w:t>
      </w:r>
    </w:p>
    <w:p w:rsidR="0072705D" w:rsidRDefault="0072705D" w:rsidP="0072705D">
      <w:pPr>
        <w:shd w:val="clear" w:color="auto" w:fill="FFFFFF" w:themeFill="background1"/>
        <w:spacing w:after="0"/>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СПРОСИТЕ У РЕБЁНКА: Что за памятник стоит  на горе Горячей?</w:t>
      </w:r>
    </w:p>
    <w:p w:rsidR="0072705D" w:rsidRDefault="0072705D" w:rsidP="0072705D">
      <w:pPr>
        <w:shd w:val="clear" w:color="auto" w:fill="FFFFFF" w:themeFill="background1"/>
        <w:spacing w:after="0"/>
        <w:rPr>
          <w:rFonts w:ascii="Times New Roman" w:hAnsi="Times New Roman" w:cs="Times New Roman"/>
          <w:i/>
          <w:sz w:val="24"/>
          <w:szCs w:val="24"/>
        </w:rPr>
      </w:pPr>
      <w:r>
        <w:rPr>
          <w:rFonts w:ascii="Times New Roman" w:hAnsi="Times New Roman" w:cs="Times New Roman"/>
          <w:i/>
          <w:color w:val="000000"/>
          <w:sz w:val="24"/>
          <w:szCs w:val="24"/>
          <w:shd w:val="clear" w:color="auto" w:fill="FFFFFF"/>
        </w:rPr>
        <w:t xml:space="preserve">                                               Какую легенду знают об орле?</w:t>
      </w:r>
    </w:p>
    <w:p w:rsidR="0072705D" w:rsidRDefault="0072705D" w:rsidP="0072705D">
      <w:pPr>
        <w:shd w:val="clear" w:color="auto" w:fill="FFFFFF" w:themeFill="background1"/>
      </w:pPr>
    </w:p>
    <w:p w:rsidR="0072705D" w:rsidRDefault="0072705D" w:rsidP="0072705D">
      <w:pPr>
        <w:shd w:val="clear" w:color="auto" w:fill="FFFFFF" w:themeFill="background1"/>
        <w:spacing w:after="0" w:line="240" w:lineRule="auto"/>
        <w:rPr>
          <w:rStyle w:val="a4"/>
          <w:rFonts w:ascii="Times New Roman" w:hAnsi="Times New Roman" w:cs="Times New Roman"/>
          <w:sz w:val="24"/>
          <w:szCs w:val="24"/>
          <w:shd w:val="clear" w:color="auto" w:fill="FFFFFF"/>
        </w:rPr>
      </w:pPr>
      <w:r>
        <w:rPr>
          <w:rFonts w:ascii="Times New Roman" w:hAnsi="Times New Roman" w:cs="Times New Roman"/>
          <w:b/>
          <w:sz w:val="24"/>
          <w:szCs w:val="24"/>
        </w:rPr>
        <w:t>Пункт маршрута №5 Китайская беседка</w:t>
      </w:r>
    </w:p>
    <w:p w:rsidR="0072705D" w:rsidRDefault="0072705D" w:rsidP="0072705D">
      <w:pPr>
        <w:pStyle w:val="a3"/>
        <w:shd w:val="clear" w:color="auto" w:fill="FFFFFF" w:themeFill="background1"/>
        <w:spacing w:before="0" w:beforeAutospacing="0" w:after="0" w:afterAutospacing="0"/>
        <w:rPr>
          <w:rStyle w:val="a4"/>
          <w:b w:val="0"/>
          <w:bCs w:val="0"/>
        </w:rPr>
      </w:pPr>
      <w:r>
        <w:t xml:space="preserve">Еще у статуи Пятигорского орла внимание привлекает причудливый силуэт беседки на самой высокой точке горы Горячей — из-за оригинальной крыши, напоминающей кровли буддийских храмов, беседку назвали Китайской — построена она была в 1976 году, до этого, кстати, место, откуда открывается великолепный вид на город, практически никогда не пустовало — еще в середине XIX столетия здесь появилась первая деревянная беседка, где музыкальный оркестр исполнял для отдыхающих великолепные композиции. </w:t>
      </w:r>
      <w:r>
        <w:lastRenderedPageBreak/>
        <w:t>Затем появилась другая, теперь уже в китайском стиле, украшенная цветными витражными стеклами — благодаря им, внутри пространство наполнялось каким-то сказочным светом, а пейзаж за окнами и вовсе казался фантастическим, называлась она тогда «Цветной». После революции, неизвестно по каким причинам, беседку переименовали в «Свободу», но почему-то она все равно пришлась «не ко двору», и вскоре местные жители разобрали ее на дрова. О строительстве новой беседки начали задумываться еще в 1950-х годах, но проект так и не был реализован, и только в 1976 году появилась металлическая беседка с оригинальной крышей и ажурными коваными узорами, похожими на легкие кружева, которую мы можем увидеть в наши дни.</w:t>
      </w:r>
    </w:p>
    <w:p w:rsidR="0072705D" w:rsidRDefault="0072705D" w:rsidP="0072705D">
      <w:pPr>
        <w:spacing w:after="0" w:line="240" w:lineRule="auto"/>
        <w:rPr>
          <w:rStyle w:val="a4"/>
          <w:rFonts w:ascii="Times New Roman" w:eastAsia="Times New Roman" w:hAnsi="Times New Roman" w:cs="Times New Roman"/>
          <w:b w:val="0"/>
          <w:bCs w:val="0"/>
          <w:sz w:val="24"/>
          <w:szCs w:val="24"/>
        </w:rPr>
        <w:sectPr w:rsidR="0072705D">
          <w:type w:val="continuous"/>
          <w:pgSz w:w="11906" w:h="16838"/>
          <w:pgMar w:top="1134" w:right="850" w:bottom="1134" w:left="1701" w:header="708" w:footer="708" w:gutter="0"/>
          <w:cols w:space="720"/>
        </w:sectPr>
      </w:pPr>
    </w:p>
    <w:p w:rsidR="0072705D" w:rsidRDefault="0072705D" w:rsidP="0072705D">
      <w:pPr>
        <w:spacing w:after="0" w:line="240" w:lineRule="auto"/>
        <w:rPr>
          <w:rStyle w:val="a4"/>
          <w:rFonts w:ascii="Times New Roman" w:hAnsi="Times New Roman" w:cs="Times New Roman"/>
          <w:sz w:val="24"/>
          <w:szCs w:val="24"/>
          <w:shd w:val="clear" w:color="auto" w:fill="FFFFFF"/>
        </w:rPr>
        <w:sectPr w:rsidR="0072705D">
          <w:type w:val="continuous"/>
          <w:pgSz w:w="11906" w:h="16838"/>
          <w:pgMar w:top="1134" w:right="850" w:bottom="1134" w:left="1701" w:header="708" w:footer="708" w:gutter="0"/>
          <w:cols w:num="2" w:space="708"/>
        </w:sectPr>
      </w:pPr>
    </w:p>
    <w:p w:rsidR="0072705D" w:rsidRDefault="0072705D" w:rsidP="0072705D">
      <w:pPr>
        <w:spacing w:after="0" w:line="240" w:lineRule="auto"/>
        <w:rPr>
          <w:rFonts w:ascii="Times New Roman" w:hAnsi="Times New Roman" w:cs="Times New Roman"/>
          <w:color w:val="222222"/>
          <w:sz w:val="24"/>
          <w:szCs w:val="24"/>
          <w:shd w:val="clear" w:color="auto" w:fill="FFFFFF"/>
        </w:rPr>
        <w:sectPr w:rsidR="0072705D">
          <w:type w:val="continuous"/>
          <w:pgSz w:w="11906" w:h="16838"/>
          <w:pgMar w:top="1134" w:right="850" w:bottom="1134" w:left="1701" w:header="708" w:footer="708" w:gutter="0"/>
          <w:cols w:num="2" w:space="708"/>
        </w:sectPr>
      </w:pPr>
    </w:p>
    <w:p w:rsidR="0072705D" w:rsidRDefault="0072705D" w:rsidP="0072705D">
      <w:pPr>
        <w:pStyle w:val="1"/>
        <w:shd w:val="clear" w:color="auto" w:fill="FFFFFF" w:themeFill="background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Пункт маршрута №6 </w:t>
      </w:r>
      <w:r>
        <w:rPr>
          <w:rFonts w:ascii="Times New Roman" w:eastAsia="Times New Roman" w:hAnsi="Times New Roman" w:cs="Times New Roman"/>
          <w:color w:val="auto"/>
          <w:sz w:val="24"/>
          <w:szCs w:val="24"/>
        </w:rPr>
        <w:t>Беседка Эолова Арфа</w:t>
      </w:r>
    </w:p>
    <w:p w:rsidR="0072705D" w:rsidRDefault="0072705D" w:rsidP="0072705D">
      <w:pPr>
        <w:shd w:val="clear" w:color="auto" w:fill="FFFFFF" w:themeFill="background1"/>
        <w:spacing w:line="240" w:lineRule="auto"/>
        <w:rPr>
          <w:rFonts w:ascii="Times New Roman" w:hAnsi="Times New Roman" w:cs="Times New Roman"/>
          <w:sz w:val="24"/>
          <w:szCs w:val="24"/>
          <w:lang w:eastAsia="en-US"/>
        </w:rPr>
      </w:pPr>
    </w:p>
    <w:p w:rsidR="0072705D" w:rsidRDefault="0072705D" w:rsidP="0072705D">
      <w:pPr>
        <w:shd w:val="clear" w:color="auto" w:fill="FFFFFF" w:themeFill="background1"/>
        <w:spacing w:after="100" w:afterAutospacing="1"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А теперь мы приблизились к еще одной из самых знаменитых достопримечательностей Пятигорска — беседке Эолова Арфа. В те времена, когда Пятигорск еще не был курортом, на площадке на Михайловском отроге, откуда открывалась обширная панорама окрестностей, казаками был обустроен наблюдательный пункт, а в 1831 году на этом месте появилось совершенно другое строение, украсившее горный пейзаж и ставшее одним из излюбленных мест для отдыхающих на курорте — белоснежная беседка-ротонда, с полусферическим куполом, опирающимся на стройные колонны.</w:t>
      </w:r>
    </w:p>
    <w:p w:rsidR="0072705D" w:rsidRDefault="0072705D" w:rsidP="0072705D">
      <w:pPr>
        <w:shd w:val="clear" w:color="auto" w:fill="FFFFFF" w:themeFill="background1"/>
        <w:spacing w:after="100" w:afterAutospacing="1" w:line="285"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Прообразом для беседки, выстроенной Джузеппе </w:t>
      </w:r>
      <w:proofErr w:type="spellStart"/>
      <w:r>
        <w:rPr>
          <w:rFonts w:ascii="Times New Roman" w:eastAsia="Times New Roman" w:hAnsi="Times New Roman" w:cs="Times New Roman"/>
          <w:sz w:val="24"/>
          <w:szCs w:val="24"/>
        </w:rPr>
        <w:t>Бернардацци</w:t>
      </w:r>
      <w:proofErr w:type="spellEnd"/>
      <w:r>
        <w:rPr>
          <w:rFonts w:ascii="Times New Roman" w:eastAsia="Times New Roman" w:hAnsi="Times New Roman" w:cs="Times New Roman"/>
          <w:sz w:val="24"/>
          <w:szCs w:val="24"/>
        </w:rPr>
        <w:t xml:space="preserve">, послужил павильон под названием Храм Эола, стоявший в парке близ Лондона. Согласно первоначальной задумке, в центре беседки должна была возвышаться статуя древнегреческого повелителя ветров Эола, однако доктор Ф. </w:t>
      </w:r>
      <w:proofErr w:type="spellStart"/>
      <w:r>
        <w:rPr>
          <w:rFonts w:ascii="Times New Roman" w:eastAsia="Times New Roman" w:hAnsi="Times New Roman" w:cs="Times New Roman"/>
          <w:sz w:val="24"/>
          <w:szCs w:val="24"/>
        </w:rPr>
        <w:t>Конради</w:t>
      </w:r>
      <w:proofErr w:type="spellEnd"/>
      <w:r>
        <w:rPr>
          <w:rFonts w:ascii="Times New Roman" w:eastAsia="Times New Roman" w:hAnsi="Times New Roman" w:cs="Times New Roman"/>
          <w:sz w:val="24"/>
          <w:szCs w:val="24"/>
        </w:rPr>
        <w:t xml:space="preserve"> — главный врач Кавказских Минеральных Вод, внес предложение установить на крыше Эолову арфу — музыкальный инструмент, приводимый в действие движением воздуха — доктор посчитал, что музыка будет благотворно влиять на отдыхающих, даря умиротворение и душевный покой. Идею </w:t>
      </w:r>
      <w:proofErr w:type="spellStart"/>
      <w:r>
        <w:rPr>
          <w:rFonts w:ascii="Times New Roman" w:eastAsia="Times New Roman" w:hAnsi="Times New Roman" w:cs="Times New Roman"/>
          <w:sz w:val="24"/>
          <w:szCs w:val="24"/>
        </w:rPr>
        <w:t>Конради</w:t>
      </w:r>
      <w:proofErr w:type="spellEnd"/>
      <w:r>
        <w:rPr>
          <w:rFonts w:ascii="Times New Roman" w:eastAsia="Times New Roman" w:hAnsi="Times New Roman" w:cs="Times New Roman"/>
          <w:sz w:val="24"/>
          <w:szCs w:val="24"/>
        </w:rPr>
        <w:t xml:space="preserve"> поддержали, и вскоре над куполом появилась Эолова арфа, наполнявшая при малейшем ветерке чарующими звуками всю округу.</w:t>
      </w:r>
    </w:p>
    <w:p w:rsidR="0072705D" w:rsidRDefault="0072705D" w:rsidP="0072705D">
      <w:pPr>
        <w:shd w:val="clear" w:color="auto" w:fill="FFFFFF" w:themeFill="background1"/>
        <w:spacing w:after="0" w:line="285"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До наших времен беседка дошла в несколько измененном виде — исчезли ограждения, арфа была заменена на электронную, впрочем, последнее не так важно, ведь звучание современного инструмента мало чем отличается о звуков, создаваемых настоящей эоловой арфой.</w:t>
      </w:r>
    </w:p>
    <w:p w:rsidR="0072705D" w:rsidRDefault="0072705D" w:rsidP="0072705D">
      <w:pPr>
        <w:spacing w:after="0"/>
        <w:rPr>
          <w:rFonts w:ascii="Times New Roman" w:hAnsi="Times New Roman" w:cs="Times New Roman"/>
          <w:sz w:val="24"/>
          <w:szCs w:val="24"/>
          <w:lang w:eastAsia="en-US"/>
        </w:rPr>
        <w:sectPr w:rsidR="0072705D">
          <w:type w:val="continuous"/>
          <w:pgSz w:w="11906" w:h="16838"/>
          <w:pgMar w:top="1134" w:right="850" w:bottom="1134" w:left="1701" w:header="708" w:footer="708" w:gutter="0"/>
          <w:cols w:space="720"/>
        </w:sectPr>
      </w:pPr>
    </w:p>
    <w:p w:rsidR="0072705D" w:rsidRDefault="0072705D" w:rsidP="0072705D">
      <w:pPr>
        <w:spacing w:after="0"/>
        <w:rPr>
          <w:rFonts w:ascii="Arial" w:hAnsi="Arial" w:cs="Arial"/>
          <w:i/>
          <w:iCs/>
          <w:sz w:val="27"/>
          <w:szCs w:val="27"/>
          <w:shd w:val="clear" w:color="auto" w:fill="FFFFFF"/>
        </w:rPr>
        <w:sectPr w:rsidR="0072705D">
          <w:type w:val="continuous"/>
          <w:pgSz w:w="11906" w:h="16838"/>
          <w:pgMar w:top="1134" w:right="850" w:bottom="1134" w:left="1701" w:header="708" w:footer="708" w:gutter="0"/>
          <w:cols w:space="720"/>
        </w:sectPr>
      </w:pPr>
    </w:p>
    <w:p w:rsidR="0072705D" w:rsidRDefault="0072705D" w:rsidP="0072705D">
      <w:pPr>
        <w:shd w:val="clear" w:color="auto" w:fill="FFFFFF" w:themeFill="background1"/>
        <w:ind w:firstLine="709"/>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lastRenderedPageBreak/>
        <w:t xml:space="preserve">РАСКАЖИТЕ ДЕТЯМ: </w:t>
      </w:r>
    </w:p>
    <w:p w:rsidR="0072705D" w:rsidRDefault="0072705D" w:rsidP="0072705D">
      <w:pPr>
        <w:pStyle w:val="1"/>
        <w:shd w:val="clear" w:color="auto" w:fill="FFFFFF" w:themeFill="background1"/>
        <w:spacing w:before="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Пункт маршрута №7 Озеро «Провал»</w:t>
      </w:r>
    </w:p>
    <w:p w:rsidR="0072705D" w:rsidRDefault="0072705D" w:rsidP="0072705D">
      <w:pPr>
        <w:shd w:val="clear" w:color="auto" w:fill="FFFFFF" w:themeFill="background1"/>
        <w:spacing w:after="0"/>
        <w:ind w:firstLine="709"/>
        <w:rPr>
          <w:rFonts w:ascii="Times New Roman" w:hAnsi="Times New Roman" w:cs="Times New Roman"/>
          <w:sz w:val="24"/>
          <w:szCs w:val="24"/>
          <w:lang w:eastAsia="en-US"/>
        </w:rPr>
      </w:pPr>
    </w:p>
    <w:p w:rsidR="0072705D" w:rsidRDefault="0072705D" w:rsidP="0072705D">
      <w:pPr>
        <w:pStyle w:val="a3"/>
        <w:shd w:val="clear" w:color="auto" w:fill="FFFFFF" w:themeFill="background1"/>
        <w:spacing w:before="0" w:beforeAutospacing="0" w:after="0" w:afterAutospacing="0"/>
        <w:ind w:firstLine="709"/>
      </w:pPr>
      <w:r>
        <w:t>И, наконец, мы приблизились к озеру «Провал» — достопримечательности Пятигорска, с которой соперничать можно разве что самой горе Машук. Главная его особенность в воде ярко-голубого цвета — такую окраску ей придает сероводород и особые бактерии.</w:t>
      </w:r>
    </w:p>
    <w:p w:rsidR="0072705D" w:rsidRDefault="0072705D" w:rsidP="0072705D">
      <w:pPr>
        <w:pStyle w:val="a3"/>
        <w:shd w:val="clear" w:color="auto" w:fill="FFFFFF" w:themeFill="background1"/>
        <w:spacing w:before="0" w:beforeAutospacing="0" w:after="0" w:afterAutospacing="0"/>
        <w:ind w:firstLine="709"/>
      </w:pPr>
      <w:r>
        <w:t xml:space="preserve">Впервые конусообразная карстовая пещера, в глубине которой плескалось озеро с водой необычного цвета, была исследована в 1793 году Петером Палласом — он измерил ее снаружи и изнутри, сделав соответствующие записи. В первой половине XIX века по инициативе князя Голицына над отверстием пещеры был построен мост — оттуда любители экстрима спускались в корзине, чтобы посмотреть на диковинный водоем. Следующее исследование провели в 1857 году, при этом уже изучили и состав воды, измерили глубину озера и его температуру, а годом позже пещера стала доступна для всех </w:t>
      </w:r>
      <w:r>
        <w:lastRenderedPageBreak/>
        <w:t>желающих, так как пробили длинный тоннель — вот тогда-то и хлынул туда огромный поток туристов. Поначалу вода Провала свободно использовалась в лечебных целях, но уже довольно скоро из соображений безопасности его обнесли ограждением, и теперь на него можно только взглянуть, но зрелище, безусловно, того стоит!</w:t>
      </w:r>
    </w:p>
    <w:p w:rsidR="0072705D" w:rsidRDefault="0072705D" w:rsidP="0072705D">
      <w:pPr>
        <w:spacing w:after="0" w:line="240" w:lineRule="auto"/>
        <w:rPr>
          <w:rFonts w:ascii="Times New Roman" w:eastAsia="Times New Roman" w:hAnsi="Times New Roman" w:cs="Times New Roman"/>
          <w:sz w:val="24"/>
          <w:szCs w:val="24"/>
        </w:rPr>
        <w:sectPr w:rsidR="0072705D">
          <w:type w:val="continuous"/>
          <w:pgSz w:w="11906" w:h="16838"/>
          <w:pgMar w:top="1134" w:right="850" w:bottom="1134" w:left="1701" w:header="708" w:footer="708" w:gutter="0"/>
          <w:cols w:space="720"/>
        </w:sectPr>
      </w:pPr>
    </w:p>
    <w:p w:rsidR="0072705D" w:rsidRDefault="0072705D" w:rsidP="0072705D">
      <w:pPr>
        <w:spacing w:after="0"/>
        <w:rPr>
          <w:noProof/>
        </w:rPr>
        <w:sectPr w:rsidR="0072705D">
          <w:type w:val="continuous"/>
          <w:pgSz w:w="11906" w:h="16838"/>
          <w:pgMar w:top="1134" w:right="850" w:bottom="1134" w:left="1701" w:header="708" w:footer="708" w:gutter="0"/>
          <w:cols w:num="2" w:space="708"/>
        </w:sectPr>
      </w:pPr>
    </w:p>
    <w:p w:rsidR="0072705D" w:rsidRDefault="0072705D" w:rsidP="0072705D">
      <w:pPr>
        <w:pStyle w:val="a3"/>
        <w:shd w:val="clear" w:color="auto" w:fill="FFFFFF" w:themeFill="background1"/>
        <w:tabs>
          <w:tab w:val="left" w:pos="142"/>
        </w:tabs>
        <w:spacing w:before="0" w:beforeAutospacing="0" w:after="0" w:afterAutospacing="0"/>
        <w:ind w:left="-284"/>
        <w:jc w:val="right"/>
      </w:pPr>
      <w:r>
        <w:rPr>
          <w:sz w:val="28"/>
          <w:szCs w:val="28"/>
        </w:rPr>
        <w:lastRenderedPageBreak/>
        <w:t xml:space="preserve">Педагоги и родители </w:t>
      </w:r>
      <w:r>
        <w:t>МДОУ детский сад №39 «Буратино»</w:t>
      </w:r>
    </w:p>
    <w:p w:rsidR="0072705D" w:rsidRDefault="0072705D" w:rsidP="0072705D">
      <w:pPr>
        <w:pStyle w:val="a3"/>
        <w:shd w:val="clear" w:color="auto" w:fill="FFFFFF" w:themeFill="background1"/>
        <w:tabs>
          <w:tab w:val="left" w:pos="142"/>
        </w:tabs>
        <w:spacing w:before="0" w:beforeAutospacing="0" w:after="0" w:afterAutospacing="0"/>
        <w:ind w:left="-284"/>
      </w:pPr>
      <w:r>
        <w:rPr>
          <w:sz w:val="28"/>
          <w:szCs w:val="28"/>
        </w:rPr>
        <w:t xml:space="preserve">рекомендуют посетить с детьми маршрут </w:t>
      </w:r>
      <w:r>
        <w:t>«Обзорная экскурсия по городу Пятигорску».</w:t>
      </w:r>
    </w:p>
    <w:p w:rsidR="0072705D" w:rsidRDefault="0072705D" w:rsidP="0072705D">
      <w:pPr>
        <w:spacing w:after="0" w:line="240" w:lineRule="auto"/>
        <w:rPr>
          <w:rFonts w:ascii="Times New Roman" w:eastAsia="Times New Roman" w:hAnsi="Times New Roman" w:cs="Times New Roman"/>
          <w:sz w:val="24"/>
          <w:szCs w:val="24"/>
        </w:rPr>
        <w:sectPr w:rsidR="0072705D">
          <w:type w:val="continuous"/>
          <w:pgSz w:w="11906" w:h="16838"/>
          <w:pgMar w:top="1134" w:right="850" w:bottom="1134" w:left="1418" w:header="708" w:footer="708" w:gutter="0"/>
          <w:cols w:space="720"/>
        </w:sectPr>
      </w:pPr>
    </w:p>
    <w:p w:rsidR="0072705D" w:rsidRDefault="0072705D" w:rsidP="0072705D">
      <w:pPr>
        <w:spacing w:after="0"/>
        <w:rPr>
          <w:color w:val="111111"/>
          <w:sz w:val="21"/>
          <w:szCs w:val="21"/>
          <w:shd w:val="clear" w:color="auto" w:fill="FFFFFF"/>
        </w:rPr>
        <w:sectPr w:rsidR="0072705D">
          <w:type w:val="continuous"/>
          <w:pgSz w:w="11906" w:h="16838"/>
          <w:pgMar w:top="1134" w:right="850" w:bottom="1134" w:left="1418" w:header="708" w:footer="708" w:gutter="0"/>
          <w:cols w:space="720"/>
        </w:sectPr>
      </w:pPr>
    </w:p>
    <w:p w:rsidR="0072705D" w:rsidRDefault="0072705D" w:rsidP="0072705D">
      <w:pPr>
        <w:shd w:val="clear" w:color="auto" w:fill="FFFFFF" w:themeFill="background1"/>
        <w:spacing w:after="0"/>
      </w:pPr>
    </w:p>
    <w:p w:rsidR="0072705D" w:rsidRDefault="0072705D" w:rsidP="0072705D">
      <w:pPr>
        <w:shd w:val="clear" w:color="auto" w:fill="FFFFFF" w:themeFill="background1"/>
        <w:spacing w:after="0"/>
      </w:pPr>
    </w:p>
    <w:p w:rsidR="0072705D" w:rsidRDefault="0072705D" w:rsidP="0072705D">
      <w:pPr>
        <w:shd w:val="clear" w:color="auto" w:fill="FFFFFF" w:themeFill="background1"/>
        <w:spacing w:after="0"/>
      </w:pPr>
    </w:p>
    <w:p w:rsidR="0072705D" w:rsidRDefault="0072705D" w:rsidP="0072705D">
      <w:pPr>
        <w:shd w:val="clear" w:color="auto" w:fill="FFFFFF" w:themeFill="background1"/>
        <w:spacing w:after="0"/>
      </w:pPr>
    </w:p>
    <w:p w:rsidR="0072705D" w:rsidRDefault="0072705D" w:rsidP="0072705D">
      <w:pPr>
        <w:shd w:val="clear" w:color="auto" w:fill="FFFFFF" w:themeFill="background1"/>
        <w:spacing w:after="0"/>
      </w:pPr>
    </w:p>
    <w:p w:rsidR="0072705D" w:rsidRDefault="0072705D" w:rsidP="0072705D">
      <w:pPr>
        <w:shd w:val="clear" w:color="auto" w:fill="FFFFFF" w:themeFill="background1"/>
        <w:spacing w:after="0"/>
      </w:pPr>
    </w:p>
    <w:p w:rsidR="0072705D" w:rsidRDefault="0072705D" w:rsidP="0072705D">
      <w:pPr>
        <w:shd w:val="clear" w:color="auto" w:fill="FFFFFF" w:themeFill="background1"/>
        <w:spacing w:after="0"/>
      </w:pPr>
    </w:p>
    <w:p w:rsidR="0072705D" w:rsidRDefault="0072705D" w:rsidP="0072705D">
      <w:pPr>
        <w:shd w:val="clear" w:color="auto" w:fill="FFFFFF" w:themeFill="background1"/>
        <w:spacing w:after="0"/>
      </w:pPr>
    </w:p>
    <w:p w:rsidR="0072705D" w:rsidRDefault="0072705D" w:rsidP="0072705D">
      <w:pPr>
        <w:shd w:val="clear" w:color="auto" w:fill="FFFFFF" w:themeFill="background1"/>
        <w:spacing w:after="0"/>
      </w:pPr>
    </w:p>
    <w:p w:rsidR="0072705D" w:rsidRDefault="0072705D" w:rsidP="0072705D">
      <w:pPr>
        <w:shd w:val="clear" w:color="auto" w:fill="FFFFFF" w:themeFill="background1"/>
        <w:spacing w:after="0"/>
      </w:pPr>
    </w:p>
    <w:p w:rsidR="0072705D" w:rsidRDefault="0072705D" w:rsidP="0072705D">
      <w:pPr>
        <w:shd w:val="clear" w:color="auto" w:fill="FFFFFF" w:themeFill="background1"/>
        <w:spacing w:after="0"/>
      </w:pPr>
    </w:p>
    <w:p w:rsidR="0072705D" w:rsidRDefault="0072705D" w:rsidP="0072705D">
      <w:pPr>
        <w:shd w:val="clear" w:color="auto" w:fill="FFFFFF" w:themeFill="background1"/>
        <w:spacing w:after="0"/>
      </w:pPr>
    </w:p>
    <w:p w:rsidR="0072705D" w:rsidRDefault="0072705D" w:rsidP="0072705D">
      <w:pPr>
        <w:shd w:val="clear" w:color="auto" w:fill="FFFFFF" w:themeFill="background1"/>
        <w:spacing w:after="0"/>
      </w:pPr>
    </w:p>
    <w:p w:rsidR="0072705D" w:rsidRDefault="0072705D" w:rsidP="0072705D">
      <w:pPr>
        <w:shd w:val="clear" w:color="auto" w:fill="FFFFFF" w:themeFill="background1"/>
        <w:spacing w:after="0"/>
      </w:pPr>
    </w:p>
    <w:p w:rsidR="0072705D" w:rsidRDefault="0072705D" w:rsidP="0072705D">
      <w:pPr>
        <w:shd w:val="clear" w:color="auto" w:fill="FFFFFF" w:themeFill="background1"/>
        <w:spacing w:after="0"/>
      </w:pPr>
    </w:p>
    <w:p w:rsidR="0022516F" w:rsidRDefault="0022516F"/>
    <w:sectPr w:rsidR="0022516F" w:rsidSect="00A90A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A2CC0"/>
    <w:multiLevelType w:val="multilevel"/>
    <w:tmpl w:val="DCE6F0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72705D"/>
    <w:rsid w:val="0022516F"/>
    <w:rsid w:val="0072705D"/>
    <w:rsid w:val="00A90AA7"/>
    <w:rsid w:val="00E179C9"/>
    <w:rsid w:val="00ED7A1D"/>
    <w:rsid w:val="00EE7A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AA7"/>
  </w:style>
  <w:style w:type="paragraph" w:styleId="1">
    <w:name w:val="heading 1"/>
    <w:basedOn w:val="a"/>
    <w:next w:val="a"/>
    <w:link w:val="10"/>
    <w:uiPriority w:val="9"/>
    <w:qFormat/>
    <w:rsid w:val="0072705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705D"/>
    <w:rPr>
      <w:rFonts w:asciiTheme="majorHAnsi" w:eastAsiaTheme="majorEastAsia" w:hAnsiTheme="majorHAnsi" w:cstheme="majorBidi"/>
      <w:b/>
      <w:bCs/>
      <w:color w:val="365F91" w:themeColor="accent1" w:themeShade="BF"/>
      <w:sz w:val="28"/>
      <w:szCs w:val="28"/>
      <w:lang w:eastAsia="en-US"/>
    </w:rPr>
  </w:style>
  <w:style w:type="paragraph" w:styleId="a3">
    <w:name w:val="Normal (Web)"/>
    <w:basedOn w:val="a"/>
    <w:uiPriority w:val="99"/>
    <w:semiHidden/>
    <w:unhideWhenUsed/>
    <w:rsid w:val="00727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2705D"/>
  </w:style>
  <w:style w:type="character" w:styleId="a4">
    <w:name w:val="Strong"/>
    <w:basedOn w:val="a0"/>
    <w:uiPriority w:val="22"/>
    <w:qFormat/>
    <w:rsid w:val="0072705D"/>
    <w:rPr>
      <w:b/>
      <w:bCs/>
    </w:rPr>
  </w:style>
</w:styles>
</file>

<file path=word/webSettings.xml><?xml version="1.0" encoding="utf-8"?>
<w:webSettings xmlns:r="http://schemas.openxmlformats.org/officeDocument/2006/relationships" xmlns:w="http://schemas.openxmlformats.org/wordprocessingml/2006/main">
  <w:divs>
    <w:div w:id="19971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1429</Words>
  <Characters>8150</Characters>
  <Application>Microsoft Office Word</Application>
  <DocSecurity>0</DocSecurity>
  <Lines>67</Lines>
  <Paragraphs>19</Paragraphs>
  <ScaleCrop>false</ScaleCrop>
  <Company>SPecialiST RePack</Company>
  <LinksUpToDate>false</LinksUpToDate>
  <CharactersWithSpaces>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2018-01-21T20:32:00Z</dcterms:created>
  <dcterms:modified xsi:type="dcterms:W3CDTF">2018-01-21T20:49:00Z</dcterms:modified>
</cp:coreProperties>
</file>