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D2AA9" w:rsidRPr="000D2AA9" w:rsidRDefault="000D2AA9" w:rsidP="000D2A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6C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774F148" wp14:editId="5C59569C">
            <wp:simplePos x="0" y="0"/>
            <wp:positionH relativeFrom="column">
              <wp:posOffset>-373750</wp:posOffset>
            </wp:positionH>
            <wp:positionV relativeFrom="paragraph">
              <wp:posOffset>57150</wp:posOffset>
            </wp:positionV>
            <wp:extent cx="1144905" cy="784860"/>
            <wp:effectExtent l="0" t="0" r="0" b="0"/>
            <wp:wrapNone/>
            <wp:docPr id="2" name="Рисунок 2" descr="http://politehnikum-eng.ru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olitehnikum-eng.ru/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AA9">
        <w:rPr>
          <w:rFonts w:ascii="Times New Roman" w:eastAsia="Calibri" w:hAnsi="Times New Roman" w:cs="Times New Roman"/>
          <w:sz w:val="24"/>
          <w:szCs w:val="24"/>
        </w:rPr>
        <w:t>МИНИСТЕРСТВО ОБРАЗОВАНИЯ САРАТОВСКОЙ ОБЛАСТИ</w:t>
      </w:r>
    </w:p>
    <w:p w:rsidR="000D2AA9" w:rsidRPr="000D2AA9" w:rsidRDefault="000D2AA9" w:rsidP="000D2A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2AA9">
        <w:rPr>
          <w:rFonts w:ascii="Times New Roman" w:eastAsia="Calibri" w:hAnsi="Times New Roman" w:cs="Times New Roman"/>
          <w:sz w:val="24"/>
          <w:szCs w:val="24"/>
        </w:rPr>
        <w:t>ГОСУДАРСТВЕННОЕ АВТОНОМНОЕ  ПРОФЕССИОНАЛЬНОЕ</w:t>
      </w:r>
    </w:p>
    <w:p w:rsidR="000D2AA9" w:rsidRPr="000D2AA9" w:rsidRDefault="000D2AA9" w:rsidP="000D2A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2AA9">
        <w:rPr>
          <w:rFonts w:ascii="Times New Roman" w:eastAsia="Calibri" w:hAnsi="Times New Roman" w:cs="Times New Roman"/>
          <w:sz w:val="24"/>
          <w:szCs w:val="24"/>
        </w:rPr>
        <w:t xml:space="preserve"> ОБРАЗОВАТЕЛЬНОЕ УЧРЕЖДЕНИЕ САРАТОВСКОЙ ОБЛАСТИ </w:t>
      </w:r>
    </w:p>
    <w:p w:rsidR="000D2AA9" w:rsidRPr="000D2AA9" w:rsidRDefault="000D2AA9" w:rsidP="000D2A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2AA9">
        <w:rPr>
          <w:rFonts w:ascii="Times New Roman" w:eastAsia="Calibri" w:hAnsi="Times New Roman" w:cs="Times New Roman"/>
          <w:sz w:val="24"/>
          <w:szCs w:val="24"/>
        </w:rPr>
        <w:t>«ЭНГЕЛЬССКИЙ ПОЛИТЕХНИКУМ»</w:t>
      </w:r>
    </w:p>
    <w:p w:rsidR="000D2AA9" w:rsidRPr="000D2AA9" w:rsidRDefault="000D2AA9" w:rsidP="000D2A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2AA9">
        <w:rPr>
          <w:rFonts w:ascii="Times New Roman" w:eastAsia="Calibri" w:hAnsi="Times New Roman" w:cs="Times New Roman"/>
          <w:sz w:val="24"/>
          <w:szCs w:val="24"/>
        </w:rPr>
        <w:t>(ГАПОУ СО «Энгельсский  политехникум»)</w:t>
      </w:r>
    </w:p>
    <w:p w:rsidR="000D2AA9" w:rsidRPr="000D2AA9" w:rsidRDefault="000D2AA9" w:rsidP="000D2AA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AA9" w:rsidRPr="000D2AA9" w:rsidRDefault="000D2AA9" w:rsidP="000D2AA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AA9" w:rsidRPr="000D2AA9" w:rsidRDefault="000D2AA9" w:rsidP="000D2AA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4218"/>
      </w:tblGrid>
      <w:tr w:rsidR="000D2AA9" w:rsidRPr="000D2AA9" w:rsidTr="00A27F36">
        <w:tc>
          <w:tcPr>
            <w:tcW w:w="5353" w:type="dxa"/>
            <w:hideMark/>
          </w:tcPr>
          <w:p w:rsidR="000D2AA9" w:rsidRPr="000D2AA9" w:rsidRDefault="000D2AA9" w:rsidP="000D2A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AA9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 и одобрено на заседании</w:t>
            </w:r>
          </w:p>
          <w:p w:rsidR="000D2AA9" w:rsidRPr="000D2AA9" w:rsidRDefault="000D2AA9" w:rsidP="000D2A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A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ПЦК   ГАПОУ СО </w:t>
            </w:r>
          </w:p>
          <w:p w:rsidR="000D2AA9" w:rsidRPr="000D2AA9" w:rsidRDefault="000D2AA9" w:rsidP="000D2A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AA9">
              <w:rPr>
                <w:rFonts w:ascii="Times New Roman" w:eastAsia="Calibri" w:hAnsi="Times New Roman" w:cs="Times New Roman"/>
                <w:sz w:val="24"/>
                <w:szCs w:val="24"/>
              </w:rPr>
              <w:t>«Энгельсский политехникум»</w:t>
            </w:r>
          </w:p>
          <w:p w:rsidR="000D2AA9" w:rsidRPr="000D2AA9" w:rsidRDefault="000D2AA9" w:rsidP="000D2A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AA9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_______</w:t>
            </w:r>
          </w:p>
          <w:p w:rsidR="000D2AA9" w:rsidRPr="000D2AA9" w:rsidRDefault="000D2AA9" w:rsidP="000D2A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A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«__» _________ 201   г.</w:t>
            </w:r>
          </w:p>
        </w:tc>
        <w:tc>
          <w:tcPr>
            <w:tcW w:w="4218" w:type="dxa"/>
            <w:hideMark/>
          </w:tcPr>
          <w:p w:rsidR="000D2AA9" w:rsidRPr="000D2AA9" w:rsidRDefault="000D2AA9" w:rsidP="000D2A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AA9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0D2AA9" w:rsidRPr="000D2AA9" w:rsidRDefault="000D2AA9" w:rsidP="000D2A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A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0D2AA9" w:rsidRPr="000D2AA9" w:rsidRDefault="000D2AA9" w:rsidP="000D2A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AA9">
              <w:rPr>
                <w:rFonts w:ascii="Times New Roman" w:eastAsia="Calibri" w:hAnsi="Times New Roman" w:cs="Times New Roman"/>
                <w:sz w:val="24"/>
                <w:szCs w:val="24"/>
              </w:rPr>
              <w:t>ГАПОУ СО</w:t>
            </w:r>
          </w:p>
          <w:p w:rsidR="000D2AA9" w:rsidRPr="000D2AA9" w:rsidRDefault="000D2AA9" w:rsidP="000D2A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AA9">
              <w:rPr>
                <w:rFonts w:ascii="Times New Roman" w:eastAsia="Calibri" w:hAnsi="Times New Roman" w:cs="Times New Roman"/>
                <w:sz w:val="24"/>
                <w:szCs w:val="24"/>
              </w:rPr>
              <w:t>«Энгельсский политехникум»</w:t>
            </w:r>
          </w:p>
          <w:p w:rsidR="000D2AA9" w:rsidRPr="000D2AA9" w:rsidRDefault="000D2AA9" w:rsidP="000D2A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AA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_________________А. М. Черкасова</w:t>
            </w:r>
          </w:p>
          <w:p w:rsidR="000D2AA9" w:rsidRPr="000D2AA9" w:rsidRDefault="000D2AA9" w:rsidP="000D2A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AA9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«___»______________201   г.</w:t>
            </w:r>
          </w:p>
        </w:tc>
      </w:tr>
    </w:tbl>
    <w:p w:rsidR="000D2AA9" w:rsidRPr="000D2AA9" w:rsidRDefault="000D2AA9" w:rsidP="000D2AA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AA9" w:rsidRPr="000D2AA9" w:rsidRDefault="000D2AA9" w:rsidP="000D2AA9">
      <w:pPr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2AA9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0D2AA9" w:rsidRPr="000D2AA9" w:rsidRDefault="000D2AA9" w:rsidP="000D2AA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2AA9">
        <w:rPr>
          <w:rFonts w:ascii="Times New Roman" w:eastAsia="Calibri" w:hAnsi="Times New Roman" w:cs="Times New Roman"/>
          <w:sz w:val="28"/>
          <w:szCs w:val="28"/>
        </w:rPr>
        <w:t>студенческого кружка</w:t>
      </w:r>
    </w:p>
    <w:p w:rsidR="000D2AA9" w:rsidRPr="000D2AA9" w:rsidRDefault="000D2AA9" w:rsidP="000D2AA9">
      <w:pPr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  <w:r w:rsidRPr="000D2AA9">
        <w:rPr>
          <w:rFonts w:ascii="Times New Roman" w:eastAsia="Times New Roman" w:hAnsi="Times New Roman" w:cs="Times New Roman"/>
          <w:i/>
          <w:sz w:val="36"/>
          <w:szCs w:val="36"/>
        </w:rPr>
        <w:t>«</w:t>
      </w:r>
      <w:r w:rsidRPr="000D2AA9">
        <w:rPr>
          <w:rFonts w:ascii="Times New Roman" w:eastAsia="Times New Roman" w:hAnsi="Times New Roman" w:cs="Times New Roman"/>
          <w:bCs/>
          <w:i/>
          <w:color w:val="00000A"/>
          <w:sz w:val="36"/>
          <w:szCs w:val="36"/>
        </w:rPr>
        <w:t>Занимательная математика</w:t>
      </w:r>
      <w:r w:rsidRPr="000D2AA9">
        <w:rPr>
          <w:rFonts w:ascii="Times New Roman" w:eastAsia="Times New Roman" w:hAnsi="Times New Roman" w:cs="Times New Roman"/>
          <w:i/>
          <w:sz w:val="36"/>
          <w:szCs w:val="36"/>
        </w:rPr>
        <w:t>»</w:t>
      </w:r>
    </w:p>
    <w:p w:rsidR="000D2AA9" w:rsidRPr="000D2AA9" w:rsidRDefault="000D2AA9" w:rsidP="00525F51">
      <w:pPr>
        <w:jc w:val="center"/>
        <w:rPr>
          <w:rFonts w:ascii="Calibri" w:eastAsia="Calibri" w:hAnsi="Calibri" w:cs="Times New Roman"/>
          <w:b/>
          <w:i/>
          <w:noProof/>
          <w:sz w:val="28"/>
          <w:szCs w:val="28"/>
        </w:rPr>
      </w:pPr>
      <w:r>
        <w:rPr>
          <w:rFonts w:ascii="Calibri" w:eastAsia="Calibri" w:hAnsi="Calibri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6A5C7776" wp14:editId="785FCD12">
            <wp:extent cx="4817660" cy="2725193"/>
            <wp:effectExtent l="0" t="0" r="2540" b="0"/>
            <wp:docPr id="1" name="Рисунок 1" descr="4308_12234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308_122347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960" cy="273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AA9" w:rsidRPr="000D2AA9" w:rsidRDefault="000D2AA9" w:rsidP="000D2AA9">
      <w:pPr>
        <w:tabs>
          <w:tab w:val="left" w:pos="-142"/>
          <w:tab w:val="left" w:pos="0"/>
          <w:tab w:val="left" w:pos="916"/>
          <w:tab w:val="left" w:pos="183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2AA9" w:rsidRPr="000D2AA9" w:rsidRDefault="000D2AA9" w:rsidP="00F66CF0">
      <w:pPr>
        <w:tabs>
          <w:tab w:val="left" w:pos="-142"/>
          <w:tab w:val="left" w:pos="0"/>
          <w:tab w:val="left" w:pos="916"/>
          <w:tab w:val="left" w:pos="183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D2AA9">
        <w:rPr>
          <w:rFonts w:ascii="Times New Roman" w:eastAsia="Calibri" w:hAnsi="Times New Roman" w:cs="Times New Roman"/>
          <w:sz w:val="28"/>
          <w:szCs w:val="28"/>
        </w:rPr>
        <w:t xml:space="preserve">Организация-разработчик: </w:t>
      </w:r>
      <w:r w:rsidRPr="000D2AA9">
        <w:rPr>
          <w:rFonts w:ascii="Times New Roman" w:eastAsia="Calibri" w:hAnsi="Times New Roman" w:cs="Times New Roman"/>
          <w:sz w:val="28"/>
          <w:szCs w:val="28"/>
          <w:u w:val="single"/>
        </w:rPr>
        <w:t>ГАПОУ СО «Энгельсский политехникум»</w:t>
      </w:r>
    </w:p>
    <w:p w:rsidR="000D2AA9" w:rsidRPr="000D2AA9" w:rsidRDefault="000D2AA9" w:rsidP="000D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AA9">
        <w:rPr>
          <w:rFonts w:ascii="Times New Roman" w:eastAsia="Calibri" w:hAnsi="Times New Roman" w:cs="Times New Roman"/>
          <w:sz w:val="28"/>
          <w:szCs w:val="28"/>
        </w:rPr>
        <w:t>Разработчик:</w:t>
      </w:r>
    </w:p>
    <w:p w:rsidR="000D2AA9" w:rsidRPr="000D2AA9" w:rsidRDefault="000D2AA9" w:rsidP="000D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AA9">
        <w:rPr>
          <w:rFonts w:ascii="Times New Roman" w:eastAsia="Calibri" w:hAnsi="Times New Roman" w:cs="Times New Roman"/>
          <w:sz w:val="28"/>
          <w:szCs w:val="28"/>
        </w:rPr>
        <w:t>(</w:t>
      </w:r>
      <w:r w:rsidRPr="000D2A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Трофимова С. Ю</w:t>
      </w:r>
      <w:r w:rsidRPr="00C4412B">
        <w:rPr>
          <w:rFonts w:ascii="Times New Roman" w:eastAsia="Calibri" w:hAnsi="Times New Roman" w:cs="Times New Roman"/>
          <w:color w:val="000000"/>
          <w:sz w:val="28"/>
          <w:szCs w:val="28"/>
        </w:rPr>
        <w:t>),</w:t>
      </w:r>
      <w:r w:rsidRPr="000D2AA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воспитатель ГАПОУ СО «Энгельсский политехникум»</w:t>
      </w:r>
    </w:p>
    <w:p w:rsidR="000D2AA9" w:rsidRPr="000D2AA9" w:rsidRDefault="000D2AA9" w:rsidP="00155CAA">
      <w:pPr>
        <w:widowControl w:val="0"/>
        <w:spacing w:before="172" w:after="0" w:line="240" w:lineRule="auto"/>
        <w:ind w:left="905" w:right="904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2AA9">
        <w:rPr>
          <w:rFonts w:ascii="Times New Roman" w:eastAsia="Times New Roman" w:hAnsi="Times New Roman" w:cs="Times New Roman"/>
          <w:bCs/>
          <w:sz w:val="28"/>
          <w:szCs w:val="28"/>
        </w:rPr>
        <w:t>2017г.</w:t>
      </w:r>
    </w:p>
    <w:p w:rsidR="000D2AA9" w:rsidRPr="000D2AA9" w:rsidRDefault="000D2AA9" w:rsidP="000D2AA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2AA9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 ПРОГРАММЫ</w:t>
      </w:r>
    </w:p>
    <w:p w:rsidR="000D2AA9" w:rsidRPr="000D2AA9" w:rsidRDefault="000D2AA9" w:rsidP="000D2AA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2AA9" w:rsidRPr="000D2AA9" w:rsidRDefault="000D2AA9" w:rsidP="004C5EEB">
      <w:pPr>
        <w:spacing w:line="360" w:lineRule="auto"/>
        <w:rPr>
          <w:rFonts w:ascii="Times New Roman" w:eastAsia="Calibri" w:hAnsi="Times New Roman" w:cs="Times New Roman"/>
          <w:caps/>
          <w:color w:val="000000"/>
          <w:sz w:val="28"/>
          <w:szCs w:val="28"/>
        </w:rPr>
      </w:pPr>
      <w:r w:rsidRPr="000D2A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ПОЯСНИТЕЛЬНАЯ ЗАПИСКА                                                </w:t>
      </w:r>
      <w:r w:rsidRPr="000D2AA9"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>стр. 3                                    студенческого кружка</w:t>
      </w:r>
    </w:p>
    <w:p w:rsidR="000D2AA9" w:rsidRPr="000D2AA9" w:rsidRDefault="000D2AA9" w:rsidP="004C5EEB">
      <w:pPr>
        <w:spacing w:line="360" w:lineRule="auto"/>
        <w:ind w:left="7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D2AA9"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 xml:space="preserve">  </w:t>
      </w:r>
    </w:p>
    <w:p w:rsidR="000D2AA9" w:rsidRPr="000D2AA9" w:rsidRDefault="000D2AA9" w:rsidP="004C5EEB">
      <w:pPr>
        <w:keepNext/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D2AA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2. СТРУКТУРА и содержание                                               стр. 5</w:t>
      </w:r>
    </w:p>
    <w:p w:rsidR="000D2AA9" w:rsidRPr="000D2AA9" w:rsidRDefault="000D2AA9" w:rsidP="004C5EEB">
      <w:pPr>
        <w:keepNext/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D2AA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студенческого кружка</w:t>
      </w:r>
    </w:p>
    <w:p w:rsidR="000D2AA9" w:rsidRPr="000D2AA9" w:rsidRDefault="000D2AA9" w:rsidP="004C5EEB">
      <w:pPr>
        <w:keepNext/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0D2AA9" w:rsidRPr="000D2AA9" w:rsidRDefault="000D2AA9" w:rsidP="004C5EEB">
      <w:pPr>
        <w:spacing w:line="360" w:lineRule="auto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0D2AA9" w:rsidRPr="000D2AA9" w:rsidRDefault="000D2AA9" w:rsidP="004C5EEB">
      <w:pPr>
        <w:keepNext/>
        <w:tabs>
          <w:tab w:val="left" w:pos="7797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D2AA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3.условия реализации программы                             стр. 7</w:t>
      </w:r>
    </w:p>
    <w:p w:rsidR="000D2AA9" w:rsidRPr="000D2AA9" w:rsidRDefault="000D2AA9" w:rsidP="004C5EEB">
      <w:pPr>
        <w:keepNext/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D2AA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студенческого кружка</w:t>
      </w:r>
    </w:p>
    <w:p w:rsidR="000D2AA9" w:rsidRPr="000D2AA9" w:rsidRDefault="000D2AA9" w:rsidP="004C5EEB">
      <w:pPr>
        <w:spacing w:line="360" w:lineRule="auto"/>
        <w:rPr>
          <w:rFonts w:ascii="Times New Roman" w:eastAsia="Times New Roman" w:hAnsi="Times New Roman" w:cs="Times New Roman"/>
          <w:bCs/>
          <w:color w:val="666666"/>
          <w:sz w:val="40"/>
          <w:szCs w:val="40"/>
        </w:rPr>
      </w:pPr>
    </w:p>
    <w:p w:rsidR="000D2AA9" w:rsidRPr="000D2AA9" w:rsidRDefault="000D2AA9" w:rsidP="000D2AA9">
      <w:pPr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keepNext/>
        <w:autoSpaceDE w:val="0"/>
        <w:autoSpaceDN w:val="0"/>
        <w:spacing w:after="0" w:line="240" w:lineRule="auto"/>
        <w:ind w:left="644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D2AA9" w:rsidRPr="000D2AA9" w:rsidRDefault="000D2AA9" w:rsidP="000D2AA9">
      <w:pPr>
        <w:keepNext/>
        <w:autoSpaceDE w:val="0"/>
        <w:autoSpaceDN w:val="0"/>
        <w:spacing w:after="0" w:line="240" w:lineRule="auto"/>
        <w:ind w:left="644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D2AA9" w:rsidRPr="000D2AA9" w:rsidRDefault="000D2AA9" w:rsidP="000D2AA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D2AA9" w:rsidRPr="000D2AA9" w:rsidRDefault="000D2AA9" w:rsidP="000D2AA9">
      <w:pPr>
        <w:rPr>
          <w:rFonts w:ascii="Calibri" w:eastAsia="Calibri" w:hAnsi="Calibri" w:cs="Times New Roman"/>
          <w:lang w:eastAsia="ru-RU"/>
        </w:rPr>
      </w:pPr>
    </w:p>
    <w:p w:rsidR="000D2AA9" w:rsidRPr="000D2AA9" w:rsidRDefault="00B72755" w:rsidP="00574E39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:rsidR="000D2AA9" w:rsidRPr="000D2AA9" w:rsidRDefault="000D2AA9" w:rsidP="000D2AA9">
      <w:pPr>
        <w:jc w:val="center"/>
        <w:rPr>
          <w:rFonts w:ascii="Times New Roman" w:eastAsia="Times New Roman" w:hAnsi="Times New Roman" w:cs="Times New Roman"/>
          <w:bCs/>
          <w:sz w:val="44"/>
          <w:szCs w:val="44"/>
        </w:rPr>
      </w:pPr>
      <w:r w:rsidRPr="000D2AA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</w:t>
      </w:r>
      <w:r w:rsidRPr="000D2AA9">
        <w:rPr>
          <w:rFonts w:ascii="Times New Roman" w:eastAsia="Times New Roman" w:hAnsi="Times New Roman" w:cs="Times New Roman"/>
          <w:bCs/>
          <w:sz w:val="44"/>
          <w:szCs w:val="44"/>
        </w:rPr>
        <w:t>.</w:t>
      </w:r>
      <w:r w:rsidRPr="000D2A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ПОЯСНИТЕЛЬНАЯ ЗАПИСКА                                              </w:t>
      </w:r>
    </w:p>
    <w:p w:rsidR="000D2AA9" w:rsidRPr="000D2AA9" w:rsidRDefault="000D2AA9" w:rsidP="000D2AA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AA9">
        <w:rPr>
          <w:rFonts w:ascii="Times New Roman" w:eastAsia="Times New Roman" w:hAnsi="Times New Roman" w:cs="Times New Roman"/>
          <w:sz w:val="28"/>
          <w:szCs w:val="28"/>
        </w:rPr>
        <w:t>Для жизни в современном обществе важным является формирование математического мышления, проявляющегося в определенных умственных навыках.</w:t>
      </w:r>
    </w:p>
    <w:p w:rsidR="000D2AA9" w:rsidRPr="000D2AA9" w:rsidRDefault="000D2AA9" w:rsidP="000D2A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AA9">
        <w:rPr>
          <w:rFonts w:ascii="Times New Roman" w:eastAsia="Times New Roman" w:hAnsi="Times New Roman" w:cs="Times New Roman"/>
          <w:sz w:val="28"/>
          <w:szCs w:val="28"/>
        </w:rPr>
        <w:t>Как известно, устойчивый интерес к математике начинает формироваться в 12-15 лет. Но это не происходит само собой: для того, чтобы обучающийся начал всерьёз заниматься математикой, необходимо, чтобы на предыдущих этапах он почувствовал, что размышления над трудными, нестандартными задачами могут доставлять удовольствие.</w:t>
      </w:r>
    </w:p>
    <w:p w:rsidR="000D2AA9" w:rsidRPr="000D2AA9" w:rsidRDefault="000D2AA9" w:rsidP="000D2AA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AA9">
        <w:rPr>
          <w:rFonts w:ascii="Times New Roman" w:eastAsia="Times New Roman" w:hAnsi="Times New Roman" w:cs="Times New Roman"/>
          <w:sz w:val="28"/>
          <w:szCs w:val="28"/>
        </w:rPr>
        <w:t>Достижению данных целей способствует организация внеклассной работы. Она позволяет не только углублять  знания обучающихся в предметной области, но и способствует развитию их дарований, логического мышления, расширяет кругозор. Кроме того, внеклассная работа по математике в форме кружковой деятельности имеет большое воспитательное значение, ибо цель ее не только в том, чтобы осветить какой-либо узкий вопрос, но и в том, чтобы заинтересовать обучающихся предметом, вовлечь их в серьезную самостоятельную работу.</w:t>
      </w:r>
    </w:p>
    <w:p w:rsidR="000D2AA9" w:rsidRPr="000D2AA9" w:rsidRDefault="000D2AA9" w:rsidP="000D2A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AA9">
        <w:rPr>
          <w:rFonts w:ascii="Times New Roman" w:eastAsia="Times New Roman" w:hAnsi="Times New Roman" w:cs="Times New Roman"/>
          <w:sz w:val="28"/>
          <w:szCs w:val="28"/>
        </w:rPr>
        <w:t>Освоение содержания программы кружка способствует интеллектуальному, творческому, эмоциональному развитию учащихся.</w:t>
      </w:r>
    </w:p>
    <w:p w:rsidR="000D2AA9" w:rsidRPr="000D2AA9" w:rsidRDefault="000D2AA9" w:rsidP="000D2AA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AA9">
        <w:rPr>
          <w:rFonts w:ascii="Times New Roman" w:eastAsia="Times New Roman" w:hAnsi="Times New Roman" w:cs="Times New Roman"/>
          <w:sz w:val="28"/>
          <w:szCs w:val="28"/>
        </w:rPr>
        <w:t>Программа математического кружка содержит в основном традиционные темы занимательной математики: арифметику, логику, числовые головоломки, ребусы и т.д. Уровень сложности подобранных заданий таков, что к их рассмотрению можно привлечь значительное число учащихся, а не только наиболее сильных.</w:t>
      </w:r>
    </w:p>
    <w:p w:rsidR="000D2AA9" w:rsidRDefault="000D2AA9" w:rsidP="000D2AA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AA9">
        <w:rPr>
          <w:rFonts w:ascii="Times New Roman" w:eastAsia="Times New Roman" w:hAnsi="Times New Roman" w:cs="Times New Roman"/>
          <w:sz w:val="28"/>
          <w:szCs w:val="28"/>
        </w:rPr>
        <w:t xml:space="preserve">В основе кружковой работы лежит принцип добровольности. </w:t>
      </w:r>
      <w:r w:rsidR="0015690C">
        <w:rPr>
          <w:rFonts w:ascii="Times New Roman" w:eastAsia="Times New Roman" w:hAnsi="Times New Roman" w:cs="Times New Roman"/>
          <w:sz w:val="28"/>
          <w:szCs w:val="28"/>
        </w:rPr>
        <w:t xml:space="preserve">Поэтому </w:t>
      </w:r>
      <w:r w:rsidRPr="000D2AA9">
        <w:rPr>
          <w:rFonts w:ascii="Times New Roman" w:eastAsia="Times New Roman" w:hAnsi="Times New Roman" w:cs="Times New Roman"/>
          <w:sz w:val="28"/>
          <w:szCs w:val="28"/>
        </w:rPr>
        <w:t>принимаются все желающие обучающиеся. Курс рассчитан на 1 час в неделю. Общее количество проводимых занятий – 37.</w:t>
      </w:r>
    </w:p>
    <w:p w:rsidR="0064482B" w:rsidRPr="00F43F54" w:rsidRDefault="00B72755" w:rsidP="00F43F54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2EE7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D2AA9" w:rsidRPr="000D2AA9" w:rsidRDefault="000D2AA9" w:rsidP="000D2A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A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1.1.</w:t>
      </w:r>
      <w:r w:rsidRPr="000D2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AA9">
        <w:rPr>
          <w:rFonts w:ascii="Times New Roman" w:eastAsia="Calibri" w:hAnsi="Times New Roman" w:cs="Times New Roman"/>
          <w:sz w:val="24"/>
          <w:szCs w:val="24"/>
        </w:rPr>
        <w:t>Приоритетные н</w:t>
      </w:r>
      <w:r w:rsidR="005E20EF">
        <w:rPr>
          <w:rFonts w:ascii="Times New Roman" w:eastAsia="Calibri" w:hAnsi="Times New Roman" w:cs="Times New Roman"/>
          <w:sz w:val="24"/>
          <w:szCs w:val="24"/>
        </w:rPr>
        <w:t>аправления студенческого кружка</w:t>
      </w:r>
    </w:p>
    <w:p w:rsidR="000D2AA9" w:rsidRPr="000D2AA9" w:rsidRDefault="000D2AA9" w:rsidP="000D2AA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2AA9" w:rsidRPr="000D2AA9" w:rsidRDefault="000D2AA9" w:rsidP="00277C72">
      <w:pPr>
        <w:spacing w:line="360" w:lineRule="auto"/>
        <w:jc w:val="both"/>
        <w:rPr>
          <w:rFonts w:ascii="Calibri" w:eastAsia="Calibri" w:hAnsi="Calibri" w:cs="Times New Roman"/>
          <w:lang w:eastAsia="ru-RU"/>
        </w:rPr>
      </w:pPr>
      <w:r w:rsidRPr="000D2AA9">
        <w:rPr>
          <w:rFonts w:ascii="Times New Roman" w:eastAsia="Times New Roman" w:hAnsi="Times New Roman" w:cs="Times New Roman"/>
          <w:sz w:val="28"/>
          <w:szCs w:val="28"/>
        </w:rPr>
        <w:t>Основная цель программы – развитие творческих способностей, логического мышления, углубление знаний, и расширение общего кругозора обучающихся в процессе живого рассмотрения различных практических задач и вопросов</w:t>
      </w:r>
    </w:p>
    <w:p w:rsidR="000D2AA9" w:rsidRPr="000D2AA9" w:rsidRDefault="000D2AA9" w:rsidP="000D2AA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2AA9" w:rsidRDefault="000D2AA9" w:rsidP="00B018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A9">
        <w:rPr>
          <w:rFonts w:ascii="Times New Roman" w:eastAsia="Calibri" w:hAnsi="Times New Roman" w:cs="Times New Roman"/>
          <w:sz w:val="24"/>
          <w:szCs w:val="24"/>
        </w:rPr>
        <w:t>1.2</w:t>
      </w:r>
      <w:r w:rsidR="000D326F" w:rsidRPr="004319AA">
        <w:rPr>
          <w:rFonts w:ascii="Times New Roman" w:eastAsia="Calibri" w:hAnsi="Times New Roman" w:cs="Times New Roman"/>
          <w:sz w:val="24"/>
          <w:szCs w:val="24"/>
        </w:rPr>
        <w:t>.</w:t>
      </w:r>
      <w:r w:rsidRPr="000D2AA9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цели, в рамках работы студенческого кр</w:t>
      </w:r>
      <w:r w:rsidR="005E20EF">
        <w:rPr>
          <w:rFonts w:ascii="Times New Roman" w:eastAsia="Calibri" w:hAnsi="Times New Roman" w:cs="Times New Roman"/>
          <w:sz w:val="24"/>
          <w:szCs w:val="24"/>
        </w:rPr>
        <w:t>ужка, решаются следующие задачи</w:t>
      </w:r>
    </w:p>
    <w:p w:rsidR="00B01899" w:rsidRPr="00B01899" w:rsidRDefault="00B01899" w:rsidP="00B018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2AA9" w:rsidRPr="000D2AA9" w:rsidRDefault="000D2AA9" w:rsidP="00277C7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AA9">
        <w:rPr>
          <w:rFonts w:ascii="Times New Roman" w:eastAsia="Times New Roman" w:hAnsi="Times New Roman" w:cs="Times New Roman"/>
          <w:sz w:val="28"/>
          <w:szCs w:val="28"/>
        </w:rPr>
        <w:t>1. Пробуждение и развитие устойчивого интереса обучающихся к математике и ее приложениям.</w:t>
      </w:r>
    </w:p>
    <w:p w:rsidR="000D2AA9" w:rsidRPr="000D2AA9" w:rsidRDefault="000D2AA9" w:rsidP="00277C7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AA9">
        <w:rPr>
          <w:rFonts w:ascii="Times New Roman" w:eastAsia="Times New Roman" w:hAnsi="Times New Roman" w:cs="Times New Roman"/>
          <w:sz w:val="28"/>
          <w:szCs w:val="28"/>
        </w:rPr>
        <w:t>2. Оптимальное развитие математических способностей у обучающихся и привитие им определенных навыков научно-исследовательского характера.</w:t>
      </w:r>
    </w:p>
    <w:p w:rsidR="000D2AA9" w:rsidRPr="000D2AA9" w:rsidRDefault="000D2AA9" w:rsidP="00277C7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AA9">
        <w:rPr>
          <w:rFonts w:ascii="Times New Roman" w:eastAsia="Times New Roman" w:hAnsi="Times New Roman" w:cs="Times New Roman"/>
          <w:sz w:val="28"/>
          <w:szCs w:val="28"/>
        </w:rPr>
        <w:t>3. Воспитание высокой культуры математического мышления.</w:t>
      </w:r>
    </w:p>
    <w:p w:rsidR="000D2AA9" w:rsidRPr="000D2AA9" w:rsidRDefault="000D2AA9" w:rsidP="00277C7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AA9">
        <w:rPr>
          <w:rFonts w:ascii="Times New Roman" w:eastAsia="Times New Roman" w:hAnsi="Times New Roman" w:cs="Times New Roman"/>
          <w:sz w:val="28"/>
          <w:szCs w:val="28"/>
        </w:rPr>
        <w:t>4. Развитие у обучающихся умения самостоятельно и творчески работать с учебной и научно-популярной литературой.</w:t>
      </w:r>
    </w:p>
    <w:p w:rsidR="000D2AA9" w:rsidRPr="000D2AA9" w:rsidRDefault="000D2AA9" w:rsidP="00277C7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AA9">
        <w:rPr>
          <w:rFonts w:ascii="Times New Roman" w:eastAsia="Times New Roman" w:hAnsi="Times New Roman" w:cs="Times New Roman"/>
          <w:sz w:val="28"/>
          <w:szCs w:val="28"/>
        </w:rPr>
        <w:t>5. Расширение и углубление представлений обучающихся о практическом значении математики.</w:t>
      </w:r>
    </w:p>
    <w:p w:rsidR="000D2AA9" w:rsidRPr="000D2AA9" w:rsidRDefault="000D2AA9" w:rsidP="00277C7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AA9">
        <w:rPr>
          <w:rFonts w:ascii="Times New Roman" w:eastAsia="Times New Roman" w:hAnsi="Times New Roman" w:cs="Times New Roman"/>
          <w:sz w:val="28"/>
          <w:szCs w:val="28"/>
        </w:rPr>
        <w:t>6. Воспитание у обучающихся чувства коллективизма и умения сочетать индивидуальную работу с коллективной.</w:t>
      </w:r>
    </w:p>
    <w:p w:rsidR="000D2AA9" w:rsidRPr="000D2AA9" w:rsidRDefault="000D2AA9" w:rsidP="000D2AA9">
      <w:pPr>
        <w:rPr>
          <w:rFonts w:ascii="Calibri" w:eastAsia="Calibri" w:hAnsi="Calibri" w:cs="Times New Roman"/>
          <w:lang w:eastAsia="ru-RU"/>
        </w:rPr>
      </w:pPr>
    </w:p>
    <w:p w:rsidR="000D2AA9" w:rsidRDefault="000D2AA9" w:rsidP="000D2A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AA9">
        <w:rPr>
          <w:rFonts w:ascii="Times New Roman" w:eastAsia="Calibri" w:hAnsi="Times New Roman" w:cs="Times New Roman"/>
          <w:sz w:val="24"/>
          <w:szCs w:val="24"/>
        </w:rPr>
        <w:t>1.3. Результаты занятий</w:t>
      </w:r>
    </w:p>
    <w:p w:rsidR="000D2AA9" w:rsidRPr="000D2AA9" w:rsidRDefault="000D2AA9" w:rsidP="000D2AA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0D2AA9" w:rsidRPr="000D2AA9" w:rsidRDefault="000D2AA9" w:rsidP="00EC5BF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2AA9">
        <w:rPr>
          <w:rFonts w:ascii="Times New Roman" w:eastAsia="Times New Roman" w:hAnsi="Times New Roman" w:cs="Times New Roman"/>
          <w:sz w:val="28"/>
          <w:szCs w:val="28"/>
        </w:rPr>
        <w:t> По окончании обучения учащиеся должны уметь:</w:t>
      </w:r>
    </w:p>
    <w:p w:rsidR="000D2AA9" w:rsidRPr="000D2AA9" w:rsidRDefault="000D2AA9" w:rsidP="00EC5BF9">
      <w:pPr>
        <w:numPr>
          <w:ilvl w:val="0"/>
          <w:numId w:val="1"/>
        </w:num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A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рассуждать при решении логических задач, задач на смекалку;</w:t>
      </w:r>
    </w:p>
    <w:p w:rsidR="000D2AA9" w:rsidRPr="000D2AA9" w:rsidRDefault="000D2AA9" w:rsidP="00EC5BF9">
      <w:pPr>
        <w:numPr>
          <w:ilvl w:val="0"/>
          <w:numId w:val="1"/>
        </w:num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A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разгадывать математические  кроссворды, шарады и ребусы;</w:t>
      </w:r>
    </w:p>
    <w:p w:rsidR="000D2AA9" w:rsidRPr="000D2AA9" w:rsidRDefault="000D2AA9" w:rsidP="00EC5BF9">
      <w:pPr>
        <w:numPr>
          <w:ilvl w:val="0"/>
          <w:numId w:val="1"/>
        </w:num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расширить свой математический кругозор;</w:t>
      </w:r>
    </w:p>
    <w:p w:rsidR="000D2AA9" w:rsidRDefault="000D2AA9" w:rsidP="00EC5BF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2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пополнить свои математические знания.</w:t>
      </w:r>
    </w:p>
    <w:p w:rsidR="00B01899" w:rsidRPr="00B01899" w:rsidRDefault="00B01899" w:rsidP="00B01899">
      <w:pPr>
        <w:spacing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1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</w:p>
    <w:p w:rsidR="000D2AA9" w:rsidRPr="000D2AA9" w:rsidRDefault="000D2AA9" w:rsidP="00D53146">
      <w:pPr>
        <w:keepNext/>
        <w:autoSpaceDE w:val="0"/>
        <w:autoSpaceDN w:val="0"/>
        <w:spacing w:after="0" w:line="240" w:lineRule="auto"/>
        <w:ind w:left="644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D2AA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2. СТРУКТУРА и содержание студенческого кружка</w:t>
      </w:r>
    </w:p>
    <w:p w:rsidR="000D2AA9" w:rsidRPr="000D2AA9" w:rsidRDefault="000D2AA9" w:rsidP="00D5314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2AA9" w:rsidRPr="004319AA" w:rsidRDefault="00132607" w:rsidP="000D2AA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319A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D2AA9" w:rsidRPr="000D2AA9">
        <w:rPr>
          <w:rFonts w:ascii="Times New Roman" w:eastAsia="Calibri" w:hAnsi="Times New Roman" w:cs="Times New Roman"/>
          <w:sz w:val="24"/>
          <w:szCs w:val="24"/>
        </w:rPr>
        <w:t>2.1. Объем программы и виды работ</w:t>
      </w:r>
    </w:p>
    <w:p w:rsidR="00AC4E6A" w:rsidRPr="000D2AA9" w:rsidRDefault="00AC4E6A" w:rsidP="000D2AA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2215"/>
      </w:tblGrid>
      <w:tr w:rsidR="000D2AA9" w:rsidRPr="000D2AA9" w:rsidTr="00BB09EC">
        <w:trPr>
          <w:jc w:val="center"/>
        </w:trPr>
        <w:tc>
          <w:tcPr>
            <w:tcW w:w="6487" w:type="dxa"/>
          </w:tcPr>
          <w:p w:rsidR="000D2AA9" w:rsidRPr="000D2AA9" w:rsidRDefault="000D2AA9" w:rsidP="000D2A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2215" w:type="dxa"/>
          </w:tcPr>
          <w:p w:rsidR="000D2AA9" w:rsidRPr="000D2AA9" w:rsidRDefault="000D2AA9" w:rsidP="000D2A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часов</w:t>
            </w:r>
          </w:p>
        </w:tc>
      </w:tr>
      <w:tr w:rsidR="000D2AA9" w:rsidRPr="000D2AA9" w:rsidTr="00BB09EC">
        <w:trPr>
          <w:jc w:val="center"/>
        </w:trPr>
        <w:tc>
          <w:tcPr>
            <w:tcW w:w="6487" w:type="dxa"/>
          </w:tcPr>
          <w:p w:rsidR="000D2AA9" w:rsidRPr="000D2AA9" w:rsidRDefault="000D2AA9" w:rsidP="000D2A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часов (всего)</w:t>
            </w:r>
          </w:p>
        </w:tc>
        <w:tc>
          <w:tcPr>
            <w:tcW w:w="2215" w:type="dxa"/>
          </w:tcPr>
          <w:p w:rsidR="000D2AA9" w:rsidRPr="000D2AA9" w:rsidRDefault="000D2AA9" w:rsidP="000D2A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0D2AA9" w:rsidRPr="000D2AA9" w:rsidTr="00BB09EC">
        <w:trPr>
          <w:jc w:val="center"/>
        </w:trPr>
        <w:tc>
          <w:tcPr>
            <w:tcW w:w="6487" w:type="dxa"/>
          </w:tcPr>
          <w:p w:rsidR="000D2AA9" w:rsidRPr="000D2AA9" w:rsidRDefault="000D2AA9" w:rsidP="000D2A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2215" w:type="dxa"/>
          </w:tcPr>
          <w:p w:rsidR="000D2AA9" w:rsidRPr="000D2AA9" w:rsidRDefault="000D2AA9" w:rsidP="000D2A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2AA9" w:rsidRPr="000D2AA9" w:rsidTr="00BB09EC">
        <w:trPr>
          <w:jc w:val="center"/>
        </w:trPr>
        <w:tc>
          <w:tcPr>
            <w:tcW w:w="6487" w:type="dxa"/>
          </w:tcPr>
          <w:p w:rsidR="000D2AA9" w:rsidRPr="000D2AA9" w:rsidRDefault="000D2AA9" w:rsidP="000D2A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15" w:type="dxa"/>
          </w:tcPr>
          <w:p w:rsidR="000D2AA9" w:rsidRPr="000D2AA9" w:rsidRDefault="000D2AA9" w:rsidP="000D2A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D2AA9" w:rsidRPr="000D2AA9" w:rsidTr="00BB09EC">
        <w:trPr>
          <w:jc w:val="center"/>
        </w:trPr>
        <w:tc>
          <w:tcPr>
            <w:tcW w:w="6487" w:type="dxa"/>
          </w:tcPr>
          <w:p w:rsidR="000D2AA9" w:rsidRPr="000D2AA9" w:rsidRDefault="000D2AA9" w:rsidP="000D2A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газеты «Занимательная математика»</w:t>
            </w:r>
          </w:p>
        </w:tc>
        <w:tc>
          <w:tcPr>
            <w:tcW w:w="2215" w:type="dxa"/>
          </w:tcPr>
          <w:p w:rsidR="000D2AA9" w:rsidRPr="000D2AA9" w:rsidRDefault="000D2AA9" w:rsidP="000D2A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2AA9" w:rsidRPr="000D2AA9" w:rsidTr="00BB09EC">
        <w:trPr>
          <w:jc w:val="center"/>
        </w:trPr>
        <w:tc>
          <w:tcPr>
            <w:tcW w:w="6487" w:type="dxa"/>
          </w:tcPr>
          <w:p w:rsidR="000D2AA9" w:rsidRPr="000D2AA9" w:rsidRDefault="000D2AA9" w:rsidP="000D2A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викторины</w:t>
            </w:r>
          </w:p>
        </w:tc>
        <w:tc>
          <w:tcPr>
            <w:tcW w:w="2215" w:type="dxa"/>
          </w:tcPr>
          <w:p w:rsidR="000D2AA9" w:rsidRPr="000D2AA9" w:rsidRDefault="000D2AA9" w:rsidP="000D2A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D2AA9" w:rsidRPr="000D2AA9" w:rsidRDefault="000D2AA9" w:rsidP="000D2A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0D2AA9" w:rsidRDefault="000D2AA9" w:rsidP="000D2AA9">
      <w:pPr>
        <w:jc w:val="center"/>
        <w:rPr>
          <w:rFonts w:ascii="Calibri" w:eastAsia="Calibri" w:hAnsi="Calibri" w:cs="Times New Roman"/>
        </w:rPr>
      </w:pPr>
    </w:p>
    <w:p w:rsidR="000D2AA9" w:rsidRPr="00B01899" w:rsidRDefault="005E20EF" w:rsidP="005E20EF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018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</w:p>
    <w:p w:rsidR="000D2AA9" w:rsidRPr="000D2AA9" w:rsidRDefault="000D2AA9" w:rsidP="000D2AA9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D2A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2.2. Тематический план кружка</w:t>
      </w:r>
    </w:p>
    <w:p w:rsidR="000D2AA9" w:rsidRPr="000D2AA9" w:rsidRDefault="000D2AA9" w:rsidP="000D2AA9">
      <w:pPr>
        <w:jc w:val="center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</w:pPr>
    </w:p>
    <w:tbl>
      <w:tblPr>
        <w:tblW w:w="9072" w:type="dxa"/>
        <w:tblInd w:w="8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4486"/>
        <w:gridCol w:w="2126"/>
        <w:gridCol w:w="1984"/>
      </w:tblGrid>
      <w:tr w:rsidR="000D2AA9" w:rsidRPr="000D2AA9" w:rsidTr="00BB09EC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0D2A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D2AA9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п/п</w:t>
            </w:r>
          </w:p>
        </w:tc>
        <w:tc>
          <w:tcPr>
            <w:tcW w:w="448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0D2A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D2AA9">
              <w:rPr>
                <w:rFonts w:ascii="Times New Roman" w:eastAsia="Times New Roman" w:hAnsi="Times New Roman" w:cs="Times New Roman"/>
                <w:iCs/>
                <w:sz w:val="36"/>
                <w:szCs w:val="36"/>
              </w:rPr>
              <w:t>Наименование тем</w:t>
            </w:r>
          </w:p>
        </w:tc>
        <w:tc>
          <w:tcPr>
            <w:tcW w:w="212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0D2A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D2AA9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Количество часов</w:t>
            </w:r>
          </w:p>
        </w:tc>
        <w:tc>
          <w:tcPr>
            <w:tcW w:w="198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</w:tcPr>
          <w:p w:rsidR="000D2AA9" w:rsidRPr="000D2AA9" w:rsidRDefault="000D2AA9" w:rsidP="000D2A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</w:pPr>
            <w:r w:rsidRPr="000D2AA9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Дата проведения</w:t>
            </w:r>
          </w:p>
        </w:tc>
      </w:tr>
      <w:tr w:rsidR="000D2AA9" w:rsidRPr="000D2AA9" w:rsidTr="00BB09EC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48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sz w:val="32"/>
                <w:szCs w:val="32"/>
              </w:rPr>
              <w:t>Задачи-шутки</w:t>
            </w:r>
          </w:p>
        </w:tc>
        <w:tc>
          <w:tcPr>
            <w:tcW w:w="212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tabs>
                <w:tab w:val="left" w:pos="1134"/>
              </w:tabs>
              <w:spacing w:after="0" w:line="360" w:lineRule="auto"/>
              <w:ind w:right="284" w:firstLine="992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198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Сентябрь, декабрь, март, май</w:t>
            </w:r>
          </w:p>
        </w:tc>
      </w:tr>
      <w:tr w:rsidR="000D2AA9" w:rsidRPr="000D2AA9" w:rsidTr="00BB09EC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48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sz w:val="32"/>
                <w:szCs w:val="32"/>
              </w:rPr>
              <w:t>Числовые головоломки</w:t>
            </w:r>
          </w:p>
        </w:tc>
        <w:tc>
          <w:tcPr>
            <w:tcW w:w="212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tabs>
                <w:tab w:val="left" w:pos="1134"/>
              </w:tabs>
              <w:spacing w:after="0" w:line="360" w:lineRule="auto"/>
              <w:ind w:right="284" w:firstLine="992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198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Сентябрь, ноябрь, январь, февраль, март, май</w:t>
            </w:r>
          </w:p>
        </w:tc>
      </w:tr>
      <w:tr w:rsidR="000D2AA9" w:rsidRPr="000D2AA9" w:rsidTr="00BB09EC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48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sz w:val="32"/>
                <w:szCs w:val="32"/>
              </w:rPr>
              <w:t>Задачи логического характера</w:t>
            </w:r>
          </w:p>
        </w:tc>
        <w:tc>
          <w:tcPr>
            <w:tcW w:w="212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tabs>
                <w:tab w:val="left" w:pos="1134"/>
              </w:tabs>
              <w:spacing w:after="0" w:line="360" w:lineRule="auto"/>
              <w:ind w:right="284" w:firstLine="992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198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Октябрь, ноябрь, июнь</w:t>
            </w:r>
          </w:p>
        </w:tc>
      </w:tr>
      <w:tr w:rsidR="000D2AA9" w:rsidRPr="000D2AA9" w:rsidTr="00BB09EC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48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sz w:val="32"/>
                <w:szCs w:val="32"/>
              </w:rPr>
              <w:t>Кроссворды, ребусы, математические сказки</w:t>
            </w:r>
          </w:p>
        </w:tc>
        <w:tc>
          <w:tcPr>
            <w:tcW w:w="212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tabs>
                <w:tab w:val="left" w:pos="1134"/>
              </w:tabs>
              <w:spacing w:after="0" w:line="360" w:lineRule="auto"/>
              <w:ind w:right="284" w:firstLine="992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15</w:t>
            </w:r>
          </w:p>
        </w:tc>
        <w:tc>
          <w:tcPr>
            <w:tcW w:w="198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В течени</w:t>
            </w:r>
            <w:r w:rsidR="0015690C"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е</w:t>
            </w:r>
            <w:r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года                            </w:t>
            </w:r>
          </w:p>
        </w:tc>
      </w:tr>
      <w:tr w:rsidR="000D2AA9" w:rsidRPr="000D2AA9" w:rsidTr="00BB09EC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48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sz w:val="32"/>
                <w:szCs w:val="32"/>
              </w:rPr>
              <w:t>Геометрическая викторина</w:t>
            </w:r>
          </w:p>
        </w:tc>
        <w:tc>
          <w:tcPr>
            <w:tcW w:w="212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tabs>
                <w:tab w:val="left" w:pos="1134"/>
              </w:tabs>
              <w:spacing w:after="0" w:line="360" w:lineRule="auto"/>
              <w:ind w:right="284" w:firstLine="992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198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Ноябрь</w:t>
            </w:r>
          </w:p>
        </w:tc>
      </w:tr>
      <w:tr w:rsidR="000D2AA9" w:rsidRPr="000D2AA9" w:rsidTr="00BB09EC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48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sz w:val="32"/>
                <w:szCs w:val="32"/>
              </w:rPr>
              <w:t>Арифметическая викторина</w:t>
            </w:r>
          </w:p>
        </w:tc>
        <w:tc>
          <w:tcPr>
            <w:tcW w:w="212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tabs>
                <w:tab w:val="left" w:pos="1134"/>
              </w:tabs>
              <w:spacing w:after="0" w:line="360" w:lineRule="auto"/>
              <w:ind w:right="284" w:firstLine="992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198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Апрель</w:t>
            </w:r>
          </w:p>
        </w:tc>
      </w:tr>
      <w:tr w:rsidR="000D2AA9" w:rsidRPr="000D2AA9" w:rsidTr="00BB09EC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48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sz w:val="32"/>
                <w:szCs w:val="32"/>
              </w:rPr>
              <w:t>Занимательная викторина</w:t>
            </w:r>
          </w:p>
        </w:tc>
        <w:tc>
          <w:tcPr>
            <w:tcW w:w="212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tabs>
                <w:tab w:val="left" w:pos="1134"/>
              </w:tabs>
              <w:spacing w:after="0" w:line="360" w:lineRule="auto"/>
              <w:ind w:right="284" w:firstLine="992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198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Январь, март</w:t>
            </w:r>
          </w:p>
        </w:tc>
      </w:tr>
      <w:tr w:rsidR="000D2AA9" w:rsidRPr="000D2AA9" w:rsidTr="00BB09EC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48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sz w:val="32"/>
                <w:szCs w:val="32"/>
              </w:rPr>
              <w:t>Упражнения со спичками</w:t>
            </w:r>
          </w:p>
        </w:tc>
        <w:tc>
          <w:tcPr>
            <w:tcW w:w="212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tabs>
                <w:tab w:val="left" w:pos="1134"/>
              </w:tabs>
              <w:spacing w:after="0" w:line="360" w:lineRule="auto"/>
              <w:ind w:right="284" w:firstLine="992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198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Октябрь, февраль, июнь</w:t>
            </w:r>
          </w:p>
        </w:tc>
      </w:tr>
      <w:tr w:rsidR="000D2AA9" w:rsidRPr="000D2AA9" w:rsidTr="00BB09EC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48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sz w:val="32"/>
                <w:szCs w:val="32"/>
              </w:rPr>
              <w:t>Выпуск газеты «Занимательная математика»</w:t>
            </w:r>
          </w:p>
        </w:tc>
        <w:tc>
          <w:tcPr>
            <w:tcW w:w="212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0D2AA9" w:rsidRPr="000D2AA9" w:rsidRDefault="000D2AA9" w:rsidP="00922D51">
            <w:pPr>
              <w:tabs>
                <w:tab w:val="left" w:pos="1134"/>
              </w:tabs>
              <w:spacing w:after="0" w:line="360" w:lineRule="auto"/>
              <w:ind w:right="284" w:firstLine="992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198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</w:tcPr>
          <w:p w:rsidR="000D2AA9" w:rsidRPr="000D2AA9" w:rsidRDefault="000D2AA9" w:rsidP="00922D5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0D2AA9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Апрель</w:t>
            </w:r>
          </w:p>
        </w:tc>
      </w:tr>
    </w:tbl>
    <w:p w:rsidR="00F43F54" w:rsidRDefault="00F43F54" w:rsidP="00F43F5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2AA9" w:rsidRPr="00F43F54" w:rsidRDefault="00F43F54" w:rsidP="00F43F5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3F54">
        <w:rPr>
          <w:rFonts w:ascii="Times New Roman" w:eastAsia="Calibri" w:hAnsi="Times New Roman" w:cs="Times New Roman"/>
          <w:sz w:val="24"/>
          <w:szCs w:val="24"/>
        </w:rPr>
        <w:t>6</w:t>
      </w:r>
    </w:p>
    <w:p w:rsidR="000D2AA9" w:rsidRPr="000D2AA9" w:rsidRDefault="000D2AA9" w:rsidP="000D2AA9">
      <w:pPr>
        <w:jc w:val="center"/>
        <w:rPr>
          <w:rFonts w:ascii="Times New Roman" w:eastAsia="Calibri" w:hAnsi="Times New Roman" w:cs="Times New Roman"/>
        </w:rPr>
      </w:pPr>
      <w:r w:rsidRPr="000D2AA9">
        <w:rPr>
          <w:rFonts w:ascii="Times New Roman" w:eastAsia="Calibri" w:hAnsi="Times New Roman" w:cs="Times New Roman"/>
          <w:caps/>
          <w:sz w:val="28"/>
          <w:szCs w:val="28"/>
        </w:rPr>
        <w:lastRenderedPageBreak/>
        <w:t>3. условия реализации программы</w:t>
      </w:r>
    </w:p>
    <w:p w:rsidR="000D2AA9" w:rsidRPr="000D2AA9" w:rsidRDefault="000D2AA9" w:rsidP="000D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D2AA9" w:rsidRPr="004319AA" w:rsidRDefault="000D2AA9" w:rsidP="000D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D2AA9">
        <w:rPr>
          <w:rFonts w:ascii="Times New Roman" w:eastAsia="Calibri" w:hAnsi="Times New Roman" w:cs="Times New Roman"/>
          <w:bCs/>
          <w:sz w:val="24"/>
          <w:szCs w:val="24"/>
        </w:rPr>
        <w:t>3.1. Материально-техническое обеспечение</w:t>
      </w:r>
    </w:p>
    <w:p w:rsidR="001D7C4B" w:rsidRPr="000D2AA9" w:rsidRDefault="001D7C4B" w:rsidP="000D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D2AA9" w:rsidRPr="000D2AA9" w:rsidRDefault="000D2AA9" w:rsidP="001D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2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AA9">
        <w:rPr>
          <w:rFonts w:ascii="Times New Roman" w:eastAsia="Calibri" w:hAnsi="Times New Roman" w:cs="Times New Roman"/>
          <w:bCs/>
          <w:sz w:val="28"/>
          <w:szCs w:val="28"/>
        </w:rPr>
        <w:t>Для реализации  программы кружка "</w:t>
      </w:r>
      <w:r w:rsidRPr="000D2AA9">
        <w:rPr>
          <w:rFonts w:ascii="Times New Roman" w:eastAsia="Times New Roman" w:hAnsi="Times New Roman" w:cs="Times New Roman"/>
          <w:bCs/>
          <w:i/>
          <w:color w:val="00000A"/>
          <w:sz w:val="28"/>
          <w:szCs w:val="28"/>
        </w:rPr>
        <w:t xml:space="preserve"> Занимательная математика</w:t>
      </w:r>
      <w:r w:rsidRPr="000D2AA9">
        <w:rPr>
          <w:rFonts w:ascii="Times New Roman" w:eastAsia="Calibri" w:hAnsi="Times New Roman" w:cs="Times New Roman"/>
          <w:bCs/>
          <w:sz w:val="28"/>
          <w:szCs w:val="28"/>
        </w:rPr>
        <w:t xml:space="preserve"> " требуется наличие кабинета.</w:t>
      </w:r>
    </w:p>
    <w:p w:rsidR="000D2AA9" w:rsidRPr="000D2AA9" w:rsidRDefault="000D2AA9" w:rsidP="001D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2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AA9">
        <w:rPr>
          <w:rFonts w:ascii="Times New Roman" w:eastAsia="Calibri" w:hAnsi="Times New Roman" w:cs="Times New Roman"/>
          <w:bCs/>
          <w:sz w:val="28"/>
          <w:szCs w:val="28"/>
        </w:rPr>
        <w:t>Оборудование учебного кабинета:</w:t>
      </w:r>
    </w:p>
    <w:p w:rsidR="000D2AA9" w:rsidRPr="000D2AA9" w:rsidRDefault="000D2AA9" w:rsidP="001D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2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AA9">
        <w:rPr>
          <w:rFonts w:ascii="Times New Roman" w:eastAsia="Calibri" w:hAnsi="Times New Roman" w:cs="Times New Roman"/>
          <w:bCs/>
          <w:sz w:val="28"/>
          <w:szCs w:val="28"/>
        </w:rPr>
        <w:t xml:space="preserve">-  посадочные места по </w:t>
      </w:r>
      <w:r w:rsidR="0015690C" w:rsidRPr="000D2AA9">
        <w:rPr>
          <w:rFonts w:ascii="Times New Roman" w:eastAsia="Calibri" w:hAnsi="Times New Roman" w:cs="Times New Roman"/>
          <w:bCs/>
          <w:sz w:val="28"/>
          <w:szCs w:val="28"/>
        </w:rPr>
        <w:t>количеству</w:t>
      </w:r>
      <w:r w:rsidR="0015690C">
        <w:rPr>
          <w:rFonts w:ascii="Times New Roman" w:eastAsia="Calibri" w:hAnsi="Times New Roman" w:cs="Times New Roman"/>
          <w:bCs/>
          <w:sz w:val="28"/>
          <w:szCs w:val="28"/>
        </w:rPr>
        <w:t xml:space="preserve"> учащихся</w:t>
      </w:r>
      <w:r w:rsidRPr="000D2AA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0D2AA9" w:rsidRPr="000D2AA9" w:rsidRDefault="000D2AA9" w:rsidP="001D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2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AA9">
        <w:rPr>
          <w:rFonts w:ascii="Times New Roman" w:eastAsia="Calibri" w:hAnsi="Times New Roman" w:cs="Times New Roman"/>
          <w:bCs/>
          <w:sz w:val="28"/>
          <w:szCs w:val="28"/>
        </w:rPr>
        <w:t>-  рабочее место преподавателя.</w:t>
      </w:r>
    </w:p>
    <w:p w:rsidR="000D2AA9" w:rsidRPr="000D2AA9" w:rsidRDefault="000D2AA9" w:rsidP="001D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2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AA9">
        <w:rPr>
          <w:rFonts w:ascii="Times New Roman" w:eastAsia="Calibri" w:hAnsi="Times New Roman" w:cs="Times New Roman"/>
          <w:bCs/>
          <w:sz w:val="28"/>
          <w:szCs w:val="28"/>
        </w:rPr>
        <w:t>Технические средства обучения:</w:t>
      </w:r>
    </w:p>
    <w:p w:rsidR="000D2AA9" w:rsidRDefault="000D2AA9" w:rsidP="001D7C4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D2AA9">
        <w:rPr>
          <w:rFonts w:ascii="Times New Roman" w:eastAsia="Calibri" w:hAnsi="Times New Roman" w:cs="Times New Roman"/>
          <w:sz w:val="28"/>
          <w:szCs w:val="28"/>
        </w:rPr>
        <w:t xml:space="preserve">           -  раздаточный материал (спички, рисунки, карандаши, бумага).</w:t>
      </w:r>
    </w:p>
    <w:p w:rsidR="00347E4C" w:rsidRPr="000D2AA9" w:rsidRDefault="00347E4C" w:rsidP="001D7C4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1AD3" w:rsidRPr="000D2AA9" w:rsidRDefault="000D2AA9" w:rsidP="000D2AA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2A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3.2. </w:t>
      </w:r>
      <w:r w:rsidRPr="000D2AA9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Информационное обеспечение деятельности кружка</w:t>
      </w:r>
    </w:p>
    <w:p w:rsidR="000D2AA9" w:rsidRPr="000D2AA9" w:rsidRDefault="000D2AA9" w:rsidP="00DA5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24"/>
        <w:rPr>
          <w:rFonts w:ascii="Times New Roman" w:eastAsia="Calibri" w:hAnsi="Times New Roman" w:cs="Times New Roman"/>
          <w:bCs/>
          <w:sz w:val="24"/>
          <w:szCs w:val="24"/>
        </w:rPr>
      </w:pPr>
      <w:r w:rsidRPr="000D2AA9">
        <w:rPr>
          <w:rFonts w:ascii="Times New Roman" w:eastAsia="Calibri" w:hAnsi="Times New Roman" w:cs="Times New Roman"/>
          <w:bCs/>
          <w:sz w:val="24"/>
          <w:szCs w:val="24"/>
        </w:rPr>
        <w:t>Перечень используемых уч</w:t>
      </w:r>
      <w:r w:rsidR="002C5AC7" w:rsidRPr="00FD234C">
        <w:rPr>
          <w:rFonts w:ascii="Times New Roman" w:eastAsia="Calibri" w:hAnsi="Times New Roman" w:cs="Times New Roman"/>
          <w:bCs/>
          <w:sz w:val="24"/>
          <w:szCs w:val="24"/>
        </w:rPr>
        <w:t>ебных изданий:</w:t>
      </w:r>
    </w:p>
    <w:p w:rsidR="000D2AA9" w:rsidRPr="000D2AA9" w:rsidRDefault="000D2AA9" w:rsidP="000D2AA9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2AA9" w:rsidRPr="000D2AA9" w:rsidRDefault="000D2AA9" w:rsidP="002C5A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AA9">
        <w:rPr>
          <w:rFonts w:ascii="Times New Roman" w:eastAsia="Times New Roman" w:hAnsi="Times New Roman" w:cs="Times New Roman"/>
          <w:color w:val="000000"/>
          <w:sz w:val="28"/>
          <w:szCs w:val="28"/>
        </w:rPr>
        <w:t>1.  Нагибин, Ф.Ф., Канин, Е.С. Математическая шкатулка [Текст]: Пос. для уч-ся.- [Изд. 4-е, перераб. и доп.]</w:t>
      </w:r>
      <w:r w:rsidR="0015690C" w:rsidRPr="000D2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D2AA9">
        <w:rPr>
          <w:rFonts w:ascii="Times New Roman" w:eastAsia="Times New Roman" w:hAnsi="Times New Roman" w:cs="Times New Roman"/>
          <w:color w:val="000000"/>
          <w:sz w:val="28"/>
          <w:szCs w:val="28"/>
        </w:rPr>
        <w:t>- М.: Просвещение, 1984.- 158с.: ил.</w:t>
      </w:r>
    </w:p>
    <w:p w:rsidR="000D2AA9" w:rsidRPr="000D2AA9" w:rsidRDefault="000D2AA9" w:rsidP="002C5AC7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D2AA9" w:rsidRPr="000D2AA9" w:rsidRDefault="000D2AA9" w:rsidP="002C5A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AA9">
        <w:rPr>
          <w:rFonts w:ascii="Times New Roman" w:eastAsia="Times New Roman" w:hAnsi="Times New Roman" w:cs="Times New Roman"/>
          <w:color w:val="000000"/>
          <w:sz w:val="28"/>
          <w:szCs w:val="28"/>
        </w:rPr>
        <w:t>2. Заболотнева.- Волгоград: Учитель, 2006.- 99с.</w:t>
      </w:r>
    </w:p>
    <w:p w:rsidR="000D2AA9" w:rsidRPr="000D2AA9" w:rsidRDefault="000D2AA9" w:rsidP="002C5A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2AA9" w:rsidRPr="000D2AA9" w:rsidRDefault="000D2AA9" w:rsidP="002C5AC7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A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Час занимательной математики / под ред. Л.Я. Фальке, М. Илекса; Народное образование; Ставрополь: </w:t>
      </w:r>
      <w:r w:rsidR="0015690C" w:rsidRPr="000D2AA9">
        <w:rPr>
          <w:rFonts w:ascii="Times New Roman" w:eastAsia="Calibri" w:hAnsi="Times New Roman" w:cs="Times New Roman"/>
          <w:color w:val="000000"/>
          <w:sz w:val="28"/>
          <w:szCs w:val="28"/>
        </w:rPr>
        <w:t>Сервис школа</w:t>
      </w:r>
      <w:r w:rsidRPr="000D2AA9">
        <w:rPr>
          <w:rFonts w:ascii="Times New Roman" w:eastAsia="Calibri" w:hAnsi="Times New Roman" w:cs="Times New Roman"/>
          <w:color w:val="000000"/>
          <w:sz w:val="28"/>
          <w:szCs w:val="28"/>
        </w:rPr>
        <w:t>, 2013.</w:t>
      </w:r>
    </w:p>
    <w:p w:rsidR="000D2AA9" w:rsidRPr="00E9037D" w:rsidRDefault="000D2AA9" w:rsidP="002C5A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AA9">
        <w:rPr>
          <w:rFonts w:ascii="Times New Roman" w:eastAsia="Times New Roman" w:hAnsi="Times New Roman" w:cs="Times New Roman"/>
          <w:color w:val="000000"/>
          <w:sz w:val="28"/>
          <w:szCs w:val="28"/>
        </w:rPr>
        <w:t>4. Фарков, А.В. Математические олимпиады в школе 5-11 классы [Текст] /А.В. Фарков.- 4-е изд.- М.: Айрис-пресс, 2005.- 176с.: ил.- (Школьные олимпиады).</w:t>
      </w:r>
    </w:p>
    <w:p w:rsidR="002C5AC7" w:rsidRPr="000D2AA9" w:rsidRDefault="002C5AC7" w:rsidP="002C5A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092A" w:rsidRDefault="00A5092A" w:rsidP="007A6139">
      <w:pPr>
        <w:spacing w:after="0" w:line="360" w:lineRule="auto"/>
        <w:ind w:left="567"/>
        <w:jc w:val="center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77CE7" w:rsidRPr="007A6139" w:rsidRDefault="007A6139" w:rsidP="007A6139">
      <w:pPr>
        <w:spacing w:after="0" w:line="360" w:lineRule="auto"/>
        <w:ind w:left="567"/>
        <w:jc w:val="center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</w:p>
    <w:p w:rsidR="00A5092A" w:rsidRDefault="00A5092A" w:rsidP="00A5092A">
      <w:pPr>
        <w:spacing w:after="0" w:line="360" w:lineRule="auto"/>
        <w:ind w:left="567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0D2AA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Перечень используемых</w:t>
      </w:r>
      <w:r w:rsidRPr="00FD234C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Pr="000D2AA9">
        <w:rPr>
          <w:rFonts w:ascii="Times New Roman" w:eastAsia="Calibri" w:hAnsi="Times New Roman" w:cs="Times New Roman"/>
          <w:bCs/>
          <w:sz w:val="24"/>
          <w:szCs w:val="24"/>
        </w:rPr>
        <w:t>нтернет-ресурсов</w:t>
      </w:r>
      <w:r w:rsidRPr="00FD234C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A5092A" w:rsidRDefault="00A5092A" w:rsidP="002C5AC7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D2AA9" w:rsidRPr="000D2AA9" w:rsidRDefault="00295F3D" w:rsidP="002C5AC7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037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D2AA9" w:rsidRPr="000D2AA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  </w:t>
      </w:r>
      <w:hyperlink r:id="rId10" w:history="1">
        <w:r w:rsidR="000D2AA9" w:rsidRPr="00E9037D">
          <w:rPr>
            <w:rFonts w:ascii="Times New Roman" w:eastAsia="Calibri" w:hAnsi="Times New Roman" w:cs="Times New Roman"/>
            <w:color w:val="000000"/>
            <w:sz w:val="28"/>
            <w:szCs w:val="28"/>
          </w:rPr>
          <w:t>http://luntiki.ru/blog/umnica/1873.html</w:t>
        </w:r>
      </w:hyperlink>
    </w:p>
    <w:p w:rsidR="000D2AA9" w:rsidRPr="000D2AA9" w:rsidRDefault="00295F3D" w:rsidP="002C5AC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037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D2AA9" w:rsidRPr="000D2AA9">
        <w:rPr>
          <w:rFonts w:ascii="Times New Roman" w:eastAsia="Times New Roman" w:hAnsi="Times New Roman" w:cs="Times New Roman"/>
          <w:color w:val="000000"/>
          <w:sz w:val="28"/>
          <w:szCs w:val="28"/>
        </w:rPr>
        <w:t>.  http://logo-rai.ru/index.php/zadachi-shutki?start=10</w:t>
      </w:r>
    </w:p>
    <w:p w:rsidR="000D2AA9" w:rsidRPr="000D2AA9" w:rsidRDefault="00295F3D" w:rsidP="002C5AC7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037D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FD234C" w:rsidRPr="00E9037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0D2AA9" w:rsidRPr="000D2AA9">
        <w:rPr>
          <w:rFonts w:ascii="Times New Roman" w:eastAsia="Calibri" w:hAnsi="Times New Roman" w:cs="Times New Roman"/>
          <w:color w:val="000000"/>
          <w:sz w:val="28"/>
          <w:szCs w:val="28"/>
        </w:rPr>
        <w:t>http://aminatsarbashewa.ru/vse-o-matematike/rabochaya-programma-matematicheskogo-kruzhka</w:t>
      </w:r>
    </w:p>
    <w:p w:rsidR="00D91AD3" w:rsidRDefault="00D91AD3" w:rsidP="000D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D2AA9" w:rsidRPr="008C553C" w:rsidRDefault="000D2AA9" w:rsidP="000D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Cs/>
          <w:sz w:val="24"/>
          <w:szCs w:val="24"/>
        </w:rPr>
      </w:pPr>
      <w:r w:rsidRPr="000D2AA9">
        <w:rPr>
          <w:rFonts w:ascii="Times New Roman" w:eastAsia="Calibri" w:hAnsi="Times New Roman" w:cs="Times New Roman"/>
          <w:bCs/>
          <w:sz w:val="24"/>
          <w:szCs w:val="24"/>
        </w:rPr>
        <w:t>3.3. Кадровое обеспечение деятельности кружка</w:t>
      </w:r>
    </w:p>
    <w:p w:rsidR="00A77377" w:rsidRPr="000D2AA9" w:rsidRDefault="00A77377" w:rsidP="000D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D2AA9" w:rsidRPr="000D2AA9" w:rsidRDefault="000D2AA9" w:rsidP="00D8438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AA9">
        <w:rPr>
          <w:rFonts w:ascii="Times New Roman" w:eastAsia="Calibri" w:hAnsi="Times New Roman" w:cs="Times New Roman"/>
          <w:bCs/>
          <w:sz w:val="28"/>
          <w:szCs w:val="28"/>
        </w:rPr>
        <w:t xml:space="preserve">Квалификация педагогических работников образовательной организации должна отвечать квалификационным требованиям, указанных в квалификационных справочниках, и профессиональных стандартах.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</w:t>
      </w:r>
      <w:r w:rsidR="0015690C" w:rsidRPr="000D2AA9">
        <w:rPr>
          <w:rFonts w:ascii="Times New Roman" w:eastAsia="Calibri" w:hAnsi="Times New Roman" w:cs="Times New Roman"/>
          <w:bCs/>
          <w:sz w:val="28"/>
          <w:szCs w:val="28"/>
        </w:rPr>
        <w:t>организациях,</w:t>
      </w:r>
      <w:r w:rsidRPr="000D2AA9">
        <w:rPr>
          <w:rFonts w:ascii="Times New Roman" w:eastAsia="Calibri" w:hAnsi="Times New Roman" w:cs="Times New Roman"/>
          <w:bCs/>
          <w:sz w:val="28"/>
          <w:szCs w:val="28"/>
        </w:rPr>
        <w:t xml:space="preserve"> направление деятельности которых соответствует области профессиональной деятельности, указанной в п. 1.5. ФГОС.</w:t>
      </w:r>
    </w:p>
    <w:p w:rsidR="00D8438F" w:rsidRDefault="00D8438F" w:rsidP="000D2AA9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D8438F" w:rsidRDefault="00D8438F" w:rsidP="000D2AA9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D8438F" w:rsidRDefault="00D8438F" w:rsidP="000D2AA9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D8438F" w:rsidRDefault="00D8438F" w:rsidP="000D2AA9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D8438F" w:rsidRDefault="00D8438F" w:rsidP="000D2AA9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D8438F" w:rsidRDefault="00D8438F" w:rsidP="0063470B">
      <w:pPr>
        <w:rPr>
          <w:rFonts w:ascii="Times New Roman" w:eastAsia="Calibri" w:hAnsi="Times New Roman" w:cs="Times New Roman"/>
          <w:sz w:val="32"/>
          <w:szCs w:val="32"/>
        </w:rPr>
      </w:pPr>
    </w:p>
    <w:p w:rsidR="007A6139" w:rsidRPr="007A6139" w:rsidRDefault="007A6139" w:rsidP="000D2AA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6139">
        <w:rPr>
          <w:rFonts w:ascii="Times New Roman" w:eastAsia="Calibri" w:hAnsi="Times New Roman" w:cs="Times New Roman"/>
          <w:sz w:val="24"/>
          <w:szCs w:val="24"/>
        </w:rPr>
        <w:t>8</w:t>
      </w:r>
    </w:p>
    <w:p w:rsidR="000D2AA9" w:rsidRPr="000D2AA9" w:rsidRDefault="000D2AA9" w:rsidP="000D2AA9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D2AA9">
        <w:rPr>
          <w:rFonts w:ascii="Times New Roman" w:eastAsia="Calibri" w:hAnsi="Times New Roman" w:cs="Times New Roman"/>
          <w:sz w:val="32"/>
          <w:szCs w:val="32"/>
        </w:rPr>
        <w:lastRenderedPageBreak/>
        <w:t>Список членов кружка</w:t>
      </w:r>
    </w:p>
    <w:p w:rsidR="000D2AA9" w:rsidRPr="000D2AA9" w:rsidRDefault="000D2AA9" w:rsidP="000D2AA9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5198"/>
        <w:gridCol w:w="2359"/>
      </w:tblGrid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№ группы</w:t>
            </w:r>
          </w:p>
        </w:tc>
      </w:tr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Фирсова Елена                  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>гр.212</w:t>
            </w:r>
          </w:p>
        </w:tc>
      </w:tr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Пряхина Софья                 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гр.17</w:t>
            </w:r>
          </w:p>
        </w:tc>
      </w:tr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Плеханова Анастасия         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>гр.114</w:t>
            </w:r>
          </w:p>
        </w:tc>
      </w:tr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Прокопова Олеся                  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>гр.218</w:t>
            </w:r>
          </w:p>
        </w:tc>
      </w:tr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Кириченко Дарья              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>гр.416</w:t>
            </w:r>
          </w:p>
        </w:tc>
      </w:tr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Арикенова Сезим               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>гр.112</w:t>
            </w:r>
          </w:p>
        </w:tc>
      </w:tr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Касимова Галина            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>гр.37</w:t>
            </w:r>
          </w:p>
        </w:tc>
      </w:tr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Долбина Екатерина         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гр.210</w:t>
            </w:r>
          </w:p>
        </w:tc>
      </w:tr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Сырбачева  Лена                  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>гр.17</w:t>
            </w:r>
          </w:p>
        </w:tc>
      </w:tr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Цепкова Анастасия            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>гр.12</w:t>
            </w:r>
          </w:p>
        </w:tc>
      </w:tr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Козлова Ольга                     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>гр.110</w:t>
            </w:r>
          </w:p>
        </w:tc>
      </w:tr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tabs>
                <w:tab w:val="left" w:pos="17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Кузяхметова Гульсиня      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гр.110</w:t>
            </w:r>
          </w:p>
        </w:tc>
      </w:tr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tabs>
                <w:tab w:val="left" w:pos="17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Кузяхметова Гузель          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>гр.22</w:t>
            </w:r>
          </w:p>
        </w:tc>
      </w:tr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Смирнова Катя                      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>гр.110</w:t>
            </w:r>
          </w:p>
        </w:tc>
      </w:tr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198" w:type="dxa"/>
          </w:tcPr>
          <w:p w:rsidR="000D2AA9" w:rsidRPr="000D2AA9" w:rsidRDefault="002B122A" w:rsidP="000D2A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Нурмухамбетова Алия </w:t>
            </w:r>
            <w:bookmarkStart w:id="0" w:name="_GoBack"/>
            <w:bookmarkEnd w:id="0"/>
            <w:r w:rsidR="000D2AA9"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 218</w:t>
            </w:r>
          </w:p>
        </w:tc>
      </w:tr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>Рябуха Кристина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>гр. 22</w:t>
            </w:r>
          </w:p>
        </w:tc>
      </w:tr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Бакалова Елена              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 410</w:t>
            </w:r>
          </w:p>
        </w:tc>
      </w:tr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Русских Галина                   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>гр.17</w:t>
            </w:r>
          </w:p>
        </w:tc>
      </w:tr>
      <w:tr w:rsidR="000D2AA9" w:rsidRPr="000D2AA9" w:rsidTr="007A6139">
        <w:trPr>
          <w:trHeight w:val="555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Мазурова Диана               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гр.212</w:t>
            </w:r>
          </w:p>
        </w:tc>
      </w:tr>
      <w:tr w:rsidR="000D2AA9" w:rsidRPr="000D2AA9" w:rsidTr="007A6139">
        <w:trPr>
          <w:trHeight w:val="576"/>
        </w:trPr>
        <w:tc>
          <w:tcPr>
            <w:tcW w:w="554" w:type="dxa"/>
          </w:tcPr>
          <w:p w:rsidR="000D2AA9" w:rsidRPr="000D2AA9" w:rsidRDefault="000D2AA9" w:rsidP="000D2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198" w:type="dxa"/>
          </w:tcPr>
          <w:p w:rsidR="000D2AA9" w:rsidRPr="000D2AA9" w:rsidRDefault="000D2AA9" w:rsidP="000D2A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Хачатурян Алёна                </w:t>
            </w:r>
          </w:p>
        </w:tc>
        <w:tc>
          <w:tcPr>
            <w:tcW w:w="2359" w:type="dxa"/>
          </w:tcPr>
          <w:p w:rsidR="000D2AA9" w:rsidRPr="000D2AA9" w:rsidRDefault="000D2AA9" w:rsidP="000D2AA9">
            <w:pPr>
              <w:tabs>
                <w:tab w:val="left" w:pos="7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AA9">
              <w:rPr>
                <w:rFonts w:ascii="Times New Roman" w:eastAsia="Calibri" w:hAnsi="Times New Roman" w:cs="Times New Roman"/>
                <w:sz w:val="28"/>
                <w:szCs w:val="28"/>
              </w:rPr>
              <w:t>гр.12</w:t>
            </w:r>
          </w:p>
        </w:tc>
      </w:tr>
    </w:tbl>
    <w:p w:rsidR="00C32C04" w:rsidRPr="007A6139" w:rsidRDefault="007A6139" w:rsidP="007A6139">
      <w:pPr>
        <w:jc w:val="center"/>
        <w:rPr>
          <w:rFonts w:ascii="Times New Roman" w:hAnsi="Times New Roman" w:cs="Times New Roman"/>
          <w:sz w:val="24"/>
          <w:szCs w:val="24"/>
        </w:rPr>
      </w:pPr>
      <w:r w:rsidRPr="007A6139">
        <w:rPr>
          <w:rFonts w:ascii="Times New Roman" w:hAnsi="Times New Roman" w:cs="Times New Roman"/>
          <w:sz w:val="24"/>
          <w:szCs w:val="24"/>
        </w:rPr>
        <w:t>9</w:t>
      </w:r>
    </w:p>
    <w:sectPr w:rsidR="00C32C04" w:rsidRPr="007A6139" w:rsidSect="00B01899">
      <w:footerReference w:type="default" r:id="rId11"/>
      <w:pgSz w:w="11906" w:h="16838"/>
      <w:pgMar w:top="1276" w:right="850" w:bottom="1276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8BD" w:rsidRDefault="000E58BD" w:rsidP="00155CAA">
      <w:pPr>
        <w:spacing w:after="0" w:line="240" w:lineRule="auto"/>
      </w:pPr>
      <w:r>
        <w:separator/>
      </w:r>
    </w:p>
  </w:endnote>
  <w:endnote w:type="continuationSeparator" w:id="0">
    <w:p w:rsidR="000E58BD" w:rsidRDefault="000E58BD" w:rsidP="0015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052" w:rsidRDefault="00D66052">
    <w:pPr>
      <w:pStyle w:val="a7"/>
      <w:jc w:val="center"/>
    </w:pPr>
  </w:p>
  <w:p w:rsidR="00155CAA" w:rsidRDefault="00155CAA" w:rsidP="00574E3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8BD" w:rsidRDefault="000E58BD" w:rsidP="00155CAA">
      <w:pPr>
        <w:spacing w:after="0" w:line="240" w:lineRule="auto"/>
      </w:pPr>
      <w:r>
        <w:separator/>
      </w:r>
    </w:p>
  </w:footnote>
  <w:footnote w:type="continuationSeparator" w:id="0">
    <w:p w:rsidR="000E58BD" w:rsidRDefault="000E58BD" w:rsidP="00155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672D"/>
    <w:multiLevelType w:val="hybridMultilevel"/>
    <w:tmpl w:val="03DC9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B0"/>
    <w:rsid w:val="0001080F"/>
    <w:rsid w:val="00077CE7"/>
    <w:rsid w:val="000D2AA9"/>
    <w:rsid w:val="000D326F"/>
    <w:rsid w:val="000E58BD"/>
    <w:rsid w:val="00102537"/>
    <w:rsid w:val="00132607"/>
    <w:rsid w:val="00155CAA"/>
    <w:rsid w:val="0015690C"/>
    <w:rsid w:val="001C1B78"/>
    <w:rsid w:val="001D7C4B"/>
    <w:rsid w:val="001E5056"/>
    <w:rsid w:val="0020337B"/>
    <w:rsid w:val="00277C72"/>
    <w:rsid w:val="00295F3D"/>
    <w:rsid w:val="002B122A"/>
    <w:rsid w:val="002C5AC7"/>
    <w:rsid w:val="002E78A4"/>
    <w:rsid w:val="00347E4C"/>
    <w:rsid w:val="004319AA"/>
    <w:rsid w:val="0048058A"/>
    <w:rsid w:val="00482A14"/>
    <w:rsid w:val="004C5EEB"/>
    <w:rsid w:val="00504683"/>
    <w:rsid w:val="00525F51"/>
    <w:rsid w:val="00574E39"/>
    <w:rsid w:val="00580A31"/>
    <w:rsid w:val="005E20EF"/>
    <w:rsid w:val="0063470B"/>
    <w:rsid w:val="0064482B"/>
    <w:rsid w:val="00686B0B"/>
    <w:rsid w:val="007A6139"/>
    <w:rsid w:val="007B22B3"/>
    <w:rsid w:val="008432B0"/>
    <w:rsid w:val="008904A7"/>
    <w:rsid w:val="008C553C"/>
    <w:rsid w:val="00922D51"/>
    <w:rsid w:val="00946871"/>
    <w:rsid w:val="00987BE3"/>
    <w:rsid w:val="009D15F6"/>
    <w:rsid w:val="009D54AE"/>
    <w:rsid w:val="00A5092A"/>
    <w:rsid w:val="00A77377"/>
    <w:rsid w:val="00AC478F"/>
    <w:rsid w:val="00AC4E6A"/>
    <w:rsid w:val="00B01899"/>
    <w:rsid w:val="00B12410"/>
    <w:rsid w:val="00B16504"/>
    <w:rsid w:val="00B2541A"/>
    <w:rsid w:val="00B44562"/>
    <w:rsid w:val="00B72755"/>
    <w:rsid w:val="00BB09EC"/>
    <w:rsid w:val="00C32C04"/>
    <w:rsid w:val="00C43CAF"/>
    <w:rsid w:val="00C4412B"/>
    <w:rsid w:val="00CB2EE7"/>
    <w:rsid w:val="00D53146"/>
    <w:rsid w:val="00D66052"/>
    <w:rsid w:val="00D8438F"/>
    <w:rsid w:val="00D91AD3"/>
    <w:rsid w:val="00DA5938"/>
    <w:rsid w:val="00E44FCC"/>
    <w:rsid w:val="00E74D9A"/>
    <w:rsid w:val="00E9037D"/>
    <w:rsid w:val="00EC4B52"/>
    <w:rsid w:val="00EC5BF9"/>
    <w:rsid w:val="00F43F54"/>
    <w:rsid w:val="00F66CF0"/>
    <w:rsid w:val="00FD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A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5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5CAA"/>
  </w:style>
  <w:style w:type="paragraph" w:styleId="a7">
    <w:name w:val="footer"/>
    <w:basedOn w:val="a"/>
    <w:link w:val="a8"/>
    <w:uiPriority w:val="99"/>
    <w:unhideWhenUsed/>
    <w:rsid w:val="00155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5CAA"/>
  </w:style>
  <w:style w:type="paragraph" w:styleId="a9">
    <w:name w:val="No Spacing"/>
    <w:link w:val="aa"/>
    <w:uiPriority w:val="1"/>
    <w:qFormat/>
    <w:rsid w:val="00574E39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574E3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A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5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5CAA"/>
  </w:style>
  <w:style w:type="paragraph" w:styleId="a7">
    <w:name w:val="footer"/>
    <w:basedOn w:val="a"/>
    <w:link w:val="a8"/>
    <w:uiPriority w:val="99"/>
    <w:unhideWhenUsed/>
    <w:rsid w:val="00155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5CAA"/>
  </w:style>
  <w:style w:type="paragraph" w:styleId="a9">
    <w:name w:val="No Spacing"/>
    <w:link w:val="aa"/>
    <w:uiPriority w:val="1"/>
    <w:qFormat/>
    <w:rsid w:val="00574E39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574E3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untiki.ru/blog/umnica/1873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64</cp:revision>
  <dcterms:created xsi:type="dcterms:W3CDTF">2018-01-23T10:01:00Z</dcterms:created>
  <dcterms:modified xsi:type="dcterms:W3CDTF">2018-01-24T15:32:00Z</dcterms:modified>
</cp:coreProperties>
</file>