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FC" w:rsidRDefault="00B926F5" w:rsidP="00621210">
      <w:pPr>
        <w:pStyle w:val="1"/>
        <w:shd w:val="clear" w:color="auto" w:fill="auto"/>
        <w:tabs>
          <w:tab w:val="left" w:pos="4253"/>
          <w:tab w:val="left" w:pos="4395"/>
        </w:tabs>
        <w:spacing w:line="360" w:lineRule="auto"/>
        <w:ind w:left="4536" w:right="-2"/>
        <w:rPr>
          <w:b/>
          <w:sz w:val="28"/>
          <w:szCs w:val="28"/>
        </w:rPr>
      </w:pPr>
      <w:r>
        <w:rPr>
          <w:b/>
          <w:sz w:val="28"/>
          <w:szCs w:val="28"/>
        </w:rPr>
        <w:t>Худолеева Н.А.</w:t>
      </w:r>
      <w:r w:rsidR="00621210">
        <w:rPr>
          <w:b/>
          <w:sz w:val="28"/>
          <w:szCs w:val="28"/>
        </w:rPr>
        <w:t xml:space="preserve">, </w:t>
      </w:r>
      <w:r w:rsidR="006212FC">
        <w:rPr>
          <w:b/>
          <w:sz w:val="28"/>
          <w:szCs w:val="28"/>
        </w:rPr>
        <w:t>преподаватель по классу баяна - аккордеона</w:t>
      </w:r>
    </w:p>
    <w:p w:rsidR="00B926F5" w:rsidRDefault="00B926F5" w:rsidP="006212FC">
      <w:pPr>
        <w:pStyle w:val="1"/>
        <w:shd w:val="clear" w:color="auto" w:fill="auto"/>
        <w:tabs>
          <w:tab w:val="left" w:pos="4395"/>
        </w:tabs>
        <w:spacing w:line="360" w:lineRule="auto"/>
        <w:ind w:left="4536" w:right="-2"/>
        <w:rPr>
          <w:b/>
          <w:sz w:val="28"/>
          <w:szCs w:val="28"/>
        </w:rPr>
      </w:pPr>
      <w:r>
        <w:rPr>
          <w:b/>
          <w:sz w:val="28"/>
          <w:szCs w:val="28"/>
        </w:rPr>
        <w:t>МБОУ ДО «Солнечная ДШИ»</w:t>
      </w:r>
    </w:p>
    <w:p w:rsidR="00AB67D5" w:rsidRDefault="00AB67D5" w:rsidP="006212FC">
      <w:pPr>
        <w:pStyle w:val="1"/>
        <w:shd w:val="clear" w:color="auto" w:fill="auto"/>
        <w:tabs>
          <w:tab w:val="left" w:pos="4395"/>
        </w:tabs>
        <w:spacing w:line="360" w:lineRule="auto"/>
        <w:ind w:left="4536" w:right="-2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926F5">
        <w:rPr>
          <w:b/>
          <w:sz w:val="28"/>
          <w:szCs w:val="28"/>
        </w:rPr>
        <w:t>.</w:t>
      </w:r>
      <w:r w:rsidR="006212FC">
        <w:rPr>
          <w:b/>
          <w:sz w:val="28"/>
          <w:szCs w:val="28"/>
        </w:rPr>
        <w:t xml:space="preserve"> Солнечный, Сургутский район</w:t>
      </w:r>
      <w:r>
        <w:rPr>
          <w:b/>
          <w:sz w:val="28"/>
          <w:szCs w:val="28"/>
        </w:rPr>
        <w:t xml:space="preserve">                 </w:t>
      </w:r>
      <w:r w:rsidR="006212FC">
        <w:rPr>
          <w:b/>
          <w:sz w:val="28"/>
          <w:szCs w:val="28"/>
        </w:rPr>
        <w:t xml:space="preserve">                      </w:t>
      </w:r>
    </w:p>
    <w:p w:rsidR="00B926F5" w:rsidRPr="00B926F5" w:rsidRDefault="00B926F5" w:rsidP="00B926F5">
      <w:pPr>
        <w:pStyle w:val="1"/>
        <w:shd w:val="clear" w:color="auto" w:fill="auto"/>
        <w:spacing w:line="360" w:lineRule="auto"/>
        <w:ind w:right="-2"/>
        <w:jc w:val="center"/>
        <w:rPr>
          <w:b/>
          <w:sz w:val="28"/>
          <w:szCs w:val="28"/>
        </w:rPr>
      </w:pPr>
      <w:r w:rsidRPr="00B926F5">
        <w:rPr>
          <w:b/>
          <w:sz w:val="28"/>
          <w:szCs w:val="28"/>
        </w:rPr>
        <w:t>Транспонирова</w:t>
      </w:r>
      <w:r w:rsidR="001A0158">
        <w:rPr>
          <w:b/>
          <w:sz w:val="28"/>
          <w:szCs w:val="28"/>
        </w:rPr>
        <w:t>ние в концертмейстерском классе</w:t>
      </w:r>
    </w:p>
    <w:p w:rsidR="0098046F" w:rsidRPr="00DB589A" w:rsidRDefault="00B926F5" w:rsidP="00CF7DC6">
      <w:pPr>
        <w:pStyle w:val="1"/>
        <w:shd w:val="clear" w:color="auto" w:fill="auto"/>
        <w:spacing w:line="36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7DC6">
        <w:rPr>
          <w:sz w:val="28"/>
          <w:szCs w:val="28"/>
        </w:rPr>
        <w:t xml:space="preserve">Для успешной практической работы концертмейстера большое значение имеет </w:t>
      </w:r>
      <w:r w:rsidR="001133BA" w:rsidRPr="00DB589A">
        <w:rPr>
          <w:sz w:val="28"/>
          <w:szCs w:val="28"/>
        </w:rPr>
        <w:t xml:space="preserve">умение концертмейстера </w:t>
      </w:r>
      <w:r w:rsidR="00280AAA" w:rsidRPr="00DB589A">
        <w:rPr>
          <w:sz w:val="28"/>
          <w:szCs w:val="28"/>
        </w:rPr>
        <w:t>транспонировать аккомпанемент в другую тональность.</w:t>
      </w:r>
    </w:p>
    <w:p w:rsidR="0098046F" w:rsidRPr="00DB589A" w:rsidRDefault="001133BA" w:rsidP="00B926F5">
      <w:pPr>
        <w:pStyle w:val="1"/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 w:rsidRPr="00DB589A">
        <w:rPr>
          <w:sz w:val="28"/>
          <w:szCs w:val="28"/>
        </w:rPr>
        <w:tab/>
      </w:r>
      <w:r w:rsidR="00280AAA" w:rsidRPr="00DB589A">
        <w:rPr>
          <w:sz w:val="28"/>
          <w:szCs w:val="28"/>
        </w:rPr>
        <w:t>Транспонирование или</w:t>
      </w:r>
      <w:r w:rsidRPr="00DB589A">
        <w:rPr>
          <w:sz w:val="28"/>
          <w:szCs w:val="28"/>
        </w:rPr>
        <w:t xml:space="preserve"> транспозиция (от лат. </w:t>
      </w:r>
      <w:r w:rsidRPr="00DB589A">
        <w:rPr>
          <w:sz w:val="28"/>
          <w:szCs w:val="28"/>
          <w:lang w:val="en-US"/>
        </w:rPr>
        <w:t>transposition</w:t>
      </w:r>
      <w:r w:rsidRPr="00DB589A">
        <w:rPr>
          <w:sz w:val="28"/>
          <w:szCs w:val="28"/>
        </w:rPr>
        <w:t xml:space="preserve"> </w:t>
      </w:r>
      <w:r w:rsidR="00280AAA" w:rsidRPr="00DB589A">
        <w:rPr>
          <w:sz w:val="28"/>
          <w:szCs w:val="28"/>
        </w:rPr>
        <w:t>- перестановка, перемещение) - перенесение музыкального произведения или его части в новую тональность.</w:t>
      </w:r>
    </w:p>
    <w:p w:rsidR="007577D3" w:rsidRPr="00621210" w:rsidRDefault="001133BA" w:rsidP="00621210">
      <w:pPr>
        <w:pStyle w:val="1"/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 w:rsidRPr="001A0158">
        <w:rPr>
          <w:sz w:val="28"/>
          <w:szCs w:val="28"/>
        </w:rPr>
        <w:tab/>
      </w:r>
      <w:r w:rsidR="00280AAA" w:rsidRPr="00DB589A">
        <w:rPr>
          <w:sz w:val="28"/>
          <w:szCs w:val="28"/>
        </w:rPr>
        <w:t>Что же нового привносит в музыкальное сочинение изменение тональности? Очень часто восприятие тональностей ассоциируется в сознании слушателей или музыкантов с тем или иным цветом, например, восприятие тональностей в красках было присуще Н.А. Римскому-Корсакову, А.Н. Скрябину. Для людей с абсолютным слухом смена тональности вносит в музыкальное произведение новое качество. Но и те музыканты, которые не имеют такого дара, не могут быть безразличны к новой тональности, так как они знают (именно, знают, а не слышат!) характер тональностей.</w:t>
      </w:r>
    </w:p>
    <w:p w:rsidR="0098046F" w:rsidRPr="007577D3" w:rsidRDefault="00621210" w:rsidP="00B926F5">
      <w:pPr>
        <w:pStyle w:val="1"/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589A">
        <w:rPr>
          <w:sz w:val="28"/>
          <w:szCs w:val="28"/>
        </w:rPr>
        <w:t xml:space="preserve">В концертной практике транспонирование обусловлено, как </w:t>
      </w:r>
      <w:r w:rsidRPr="00621210">
        <w:rPr>
          <w:sz w:val="28"/>
          <w:szCs w:val="28"/>
        </w:rPr>
        <w:t>правило, самочувствием певца</w:t>
      </w:r>
      <w:r w:rsidRPr="00DB589A">
        <w:rPr>
          <w:sz w:val="28"/>
          <w:szCs w:val="28"/>
        </w:rPr>
        <w:t>, поэтому очень часто вокалист</w:t>
      </w:r>
      <w:r>
        <w:rPr>
          <w:sz w:val="28"/>
          <w:szCs w:val="28"/>
        </w:rPr>
        <w:t xml:space="preserve"> </w:t>
      </w:r>
      <w:r w:rsidR="00280AAA" w:rsidRPr="007577D3">
        <w:rPr>
          <w:sz w:val="28"/>
          <w:szCs w:val="28"/>
        </w:rPr>
        <w:t>исполняет произведение в более удобной для голоса тональности. Есть оперные арии, по традиции исполняемые в транспорте (ария Зибеля и каватина Валентина из «Фауста» Ш. Гуно, ария Германа «Что наша жизнь» из «Пиковой дамы» П.И. Чайковского и др.).</w:t>
      </w:r>
    </w:p>
    <w:p w:rsidR="0098046F" w:rsidRPr="00DB589A" w:rsidRDefault="00621210" w:rsidP="00B926F5">
      <w:pPr>
        <w:pStyle w:val="1"/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0AAA" w:rsidRPr="007577D3">
        <w:rPr>
          <w:sz w:val="28"/>
          <w:szCs w:val="28"/>
        </w:rPr>
        <w:t>Г. Шахов считает, что обучение транспонированию</w:t>
      </w:r>
      <w:r w:rsidR="00280AAA" w:rsidRPr="00DB589A">
        <w:rPr>
          <w:sz w:val="28"/>
          <w:szCs w:val="28"/>
        </w:rPr>
        <w:t xml:space="preserve"> по нотам складывается из двух основных фаз:</w:t>
      </w:r>
    </w:p>
    <w:p w:rsidR="0098046F" w:rsidRPr="00DB589A" w:rsidRDefault="00280AAA" w:rsidP="006212FC">
      <w:pPr>
        <w:pStyle w:val="1"/>
        <w:numPr>
          <w:ilvl w:val="0"/>
          <w:numId w:val="1"/>
        </w:numPr>
        <w:shd w:val="clear" w:color="auto" w:fill="auto"/>
        <w:tabs>
          <w:tab w:val="left" w:pos="426"/>
          <w:tab w:val="left" w:pos="2127"/>
        </w:tabs>
        <w:spacing w:line="360" w:lineRule="auto"/>
        <w:ind w:right="-2"/>
        <w:jc w:val="both"/>
        <w:rPr>
          <w:sz w:val="28"/>
          <w:szCs w:val="28"/>
        </w:rPr>
      </w:pPr>
      <w:r w:rsidRPr="00DB589A">
        <w:rPr>
          <w:sz w:val="28"/>
          <w:szCs w:val="28"/>
        </w:rPr>
        <w:t>обучение транспониро</w:t>
      </w:r>
      <w:r w:rsidR="00DB589A" w:rsidRPr="00DB589A">
        <w:rPr>
          <w:sz w:val="28"/>
          <w:szCs w:val="28"/>
        </w:rPr>
        <w:t>ванию по слуху и чтению с листа;</w:t>
      </w:r>
    </w:p>
    <w:p w:rsidR="0098046F" w:rsidRPr="00DB589A" w:rsidRDefault="00280AAA" w:rsidP="006212FC">
      <w:pPr>
        <w:pStyle w:val="1"/>
        <w:numPr>
          <w:ilvl w:val="0"/>
          <w:numId w:val="1"/>
        </w:numPr>
        <w:shd w:val="clear" w:color="auto" w:fill="auto"/>
        <w:tabs>
          <w:tab w:val="left" w:pos="426"/>
          <w:tab w:val="left" w:pos="7371"/>
        </w:tabs>
        <w:spacing w:line="360" w:lineRule="auto"/>
        <w:ind w:right="-2"/>
        <w:jc w:val="both"/>
        <w:rPr>
          <w:sz w:val="28"/>
          <w:szCs w:val="28"/>
        </w:rPr>
      </w:pPr>
      <w:r w:rsidRPr="00DB589A">
        <w:rPr>
          <w:sz w:val="28"/>
          <w:szCs w:val="28"/>
        </w:rPr>
        <w:t>обучение транспонированию по нотам.</w:t>
      </w:r>
    </w:p>
    <w:p w:rsidR="0098046F" w:rsidRPr="00DB589A" w:rsidRDefault="00DB589A" w:rsidP="00621210">
      <w:pPr>
        <w:pStyle w:val="1"/>
        <w:shd w:val="clear" w:color="auto" w:fill="auto"/>
        <w:tabs>
          <w:tab w:val="left" w:pos="709"/>
        </w:tabs>
        <w:spacing w:line="360" w:lineRule="auto"/>
        <w:ind w:right="-2"/>
        <w:jc w:val="both"/>
        <w:rPr>
          <w:sz w:val="28"/>
          <w:szCs w:val="28"/>
        </w:rPr>
      </w:pPr>
      <w:r w:rsidRPr="001A0158">
        <w:rPr>
          <w:sz w:val="28"/>
          <w:szCs w:val="28"/>
        </w:rPr>
        <w:lastRenderedPageBreak/>
        <w:tab/>
      </w:r>
      <w:r w:rsidR="00280AAA" w:rsidRPr="00DB589A">
        <w:rPr>
          <w:sz w:val="28"/>
          <w:szCs w:val="28"/>
        </w:rPr>
        <w:t xml:space="preserve">В первом случае происходит формирование и развитие </w:t>
      </w:r>
      <w:r w:rsidR="00BF09E5">
        <w:rPr>
          <w:sz w:val="28"/>
          <w:szCs w:val="28"/>
        </w:rPr>
        <w:t>слухо</w:t>
      </w:r>
      <w:r w:rsidR="00280AAA" w:rsidRPr="00DB589A">
        <w:rPr>
          <w:sz w:val="28"/>
          <w:szCs w:val="28"/>
        </w:rPr>
        <w:t>двигательных и зрительно - слуховых представлений музыкального мате</w:t>
      </w:r>
      <w:r w:rsidR="00280AAA" w:rsidRPr="00DB589A">
        <w:rPr>
          <w:sz w:val="28"/>
          <w:szCs w:val="28"/>
        </w:rPr>
        <w:softHyphen/>
        <w:t>риала. Для этого необходимо добиться, чтобы нотный текст уже при зрительном восприятии вызывал соответствующие слуховые представления о его звучании (пусть в исходной тональности), логике развития мелодии и гармонии подбирался по слуху, особенно в тех тональностях, с которых начинается транспонирование по нотам.</w:t>
      </w:r>
    </w:p>
    <w:p w:rsidR="001133BA" w:rsidRPr="00DB589A" w:rsidRDefault="00DB589A" w:rsidP="00B926F5">
      <w:pPr>
        <w:pStyle w:val="1"/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 w:rsidRPr="00DB589A">
        <w:rPr>
          <w:sz w:val="28"/>
          <w:szCs w:val="28"/>
        </w:rPr>
        <w:tab/>
      </w:r>
      <w:r w:rsidR="00280AAA" w:rsidRPr="00DB589A">
        <w:rPr>
          <w:sz w:val="28"/>
          <w:szCs w:val="28"/>
        </w:rPr>
        <w:t>Большую роль играет хорошо развитый мелодическ</w:t>
      </w:r>
      <w:r w:rsidR="001133BA" w:rsidRPr="00DB589A">
        <w:rPr>
          <w:sz w:val="28"/>
          <w:szCs w:val="28"/>
        </w:rPr>
        <w:t>ий и гармонический слух, умение подбирать по слуху, владение импровизационным чутьём.</w:t>
      </w:r>
    </w:p>
    <w:p w:rsidR="0098046F" w:rsidRPr="00DB589A" w:rsidRDefault="00DB589A" w:rsidP="006212FC">
      <w:pPr>
        <w:pStyle w:val="1"/>
        <w:shd w:val="clear" w:color="auto" w:fill="auto"/>
        <w:tabs>
          <w:tab w:val="left" w:pos="4749"/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 w:rsidRPr="00DB589A">
        <w:rPr>
          <w:sz w:val="28"/>
          <w:szCs w:val="28"/>
        </w:rPr>
        <w:t xml:space="preserve">И. Гофман отмечает, что: </w:t>
      </w:r>
      <w:r w:rsidR="001133BA" w:rsidRPr="00DB589A">
        <w:rPr>
          <w:sz w:val="28"/>
          <w:szCs w:val="28"/>
        </w:rPr>
        <w:t>«Вопрос транспонировки связан с</w:t>
      </w:r>
      <w:r w:rsidRPr="00DB589A">
        <w:rPr>
          <w:sz w:val="28"/>
          <w:szCs w:val="28"/>
        </w:rPr>
        <w:t xml:space="preserve"> </w:t>
      </w:r>
      <w:r w:rsidR="001133BA" w:rsidRPr="00DB589A">
        <w:rPr>
          <w:sz w:val="28"/>
          <w:szCs w:val="28"/>
        </w:rPr>
        <w:t>процессом слушания</w:t>
      </w:r>
      <w:r w:rsidRPr="00DB589A">
        <w:rPr>
          <w:sz w:val="28"/>
          <w:szCs w:val="28"/>
        </w:rPr>
        <w:t xml:space="preserve"> </w:t>
      </w:r>
      <w:r w:rsidR="001133BA" w:rsidRPr="00DB589A">
        <w:rPr>
          <w:sz w:val="28"/>
          <w:szCs w:val="28"/>
        </w:rPr>
        <w:t>через посредство глаза. Этим я хочу сказать, что над пьесой нужно работать до тех пор, пока вы не научитесь представлять себе напечатанные ноты как звуки и звуковые сочетания, а не как</w:t>
      </w:r>
      <w:r w:rsidRPr="00DB589A">
        <w:rPr>
          <w:sz w:val="28"/>
          <w:szCs w:val="28"/>
        </w:rPr>
        <w:t xml:space="preserve"> </w:t>
      </w:r>
      <w:r w:rsidR="00280AAA" w:rsidRPr="00DB589A">
        <w:rPr>
          <w:sz w:val="28"/>
          <w:szCs w:val="28"/>
        </w:rPr>
        <w:t xml:space="preserve">тональные картины. Затем перенесите мысленно звуковую картину в другую тональность совершенно так же, как если бы вы переселялись со всем своим имуществом с одного этажа на другой и вам нужно было бы расставить вещи на новом месте так </w:t>
      </w:r>
      <w:r w:rsidR="000D670D">
        <w:rPr>
          <w:sz w:val="28"/>
          <w:szCs w:val="28"/>
        </w:rPr>
        <w:t>же, как они стояли на старом»</w:t>
      </w:r>
      <w:r w:rsidR="00200C2C">
        <w:rPr>
          <w:sz w:val="28"/>
          <w:szCs w:val="28"/>
        </w:rPr>
        <w:t>.</w:t>
      </w:r>
      <w:r w:rsidR="006212FC">
        <w:rPr>
          <w:sz w:val="28"/>
          <w:szCs w:val="28"/>
        </w:rPr>
        <w:t>[</w:t>
      </w:r>
      <w:r w:rsidR="000D670D">
        <w:rPr>
          <w:sz w:val="28"/>
          <w:szCs w:val="28"/>
        </w:rPr>
        <w:t>1</w:t>
      </w:r>
      <w:r w:rsidR="006212FC" w:rsidRPr="000D670D">
        <w:rPr>
          <w:sz w:val="28"/>
          <w:szCs w:val="28"/>
        </w:rPr>
        <w:t>]</w:t>
      </w:r>
    </w:p>
    <w:p w:rsidR="0098046F" w:rsidRPr="00DB589A" w:rsidRDefault="00DB589A" w:rsidP="00B926F5">
      <w:pPr>
        <w:pStyle w:val="1"/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 w:rsidRPr="00DB589A">
        <w:rPr>
          <w:sz w:val="28"/>
          <w:szCs w:val="28"/>
        </w:rPr>
        <w:tab/>
      </w:r>
      <w:r w:rsidR="00280AAA" w:rsidRPr="00DB589A">
        <w:rPr>
          <w:sz w:val="28"/>
          <w:szCs w:val="28"/>
        </w:rPr>
        <w:t>Чтобы транспонировать по нотам, требуется прежде всего умение играть их с листа. Таким образом, обучение транспонированию неразрывно связано с игрой по слуху и чтением с листа.</w:t>
      </w:r>
    </w:p>
    <w:p w:rsidR="0098046F" w:rsidRPr="00DB589A" w:rsidRDefault="00DB589A" w:rsidP="00B926F5">
      <w:pPr>
        <w:pStyle w:val="1"/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 w:rsidRPr="00DB589A">
        <w:rPr>
          <w:sz w:val="28"/>
          <w:szCs w:val="28"/>
        </w:rPr>
        <w:tab/>
      </w:r>
      <w:r w:rsidR="00280AAA" w:rsidRPr="00DB589A">
        <w:rPr>
          <w:sz w:val="28"/>
          <w:szCs w:val="28"/>
        </w:rPr>
        <w:t>В этом процессе, как нигде</w:t>
      </w:r>
      <w:r w:rsidR="00BF09E5">
        <w:rPr>
          <w:sz w:val="28"/>
          <w:szCs w:val="28"/>
        </w:rPr>
        <w:t>, важна систематичность и после</w:t>
      </w:r>
      <w:r w:rsidR="00280AAA" w:rsidRPr="00DB589A">
        <w:rPr>
          <w:sz w:val="28"/>
          <w:szCs w:val="28"/>
        </w:rPr>
        <w:t xml:space="preserve">довательность. Лучше начинать с транспонирования на полтона без изменения названий нот (т.е. интервал увеличенной примы). Например, из соль - мажора в соль бемоль - мажор, или из ля - минора в ля диез - минор. В таких случаях аккомпаниатор учится мысленно видеть ключевые знаки новой тональности и при игре обращает внимание лишь на встречающиеся в тексте случайные знаки (диез на </w:t>
      </w:r>
      <w:r w:rsidR="00280AAA" w:rsidRPr="00DB589A">
        <w:rPr>
          <w:sz w:val="28"/>
          <w:szCs w:val="28"/>
        </w:rPr>
        <w:lastRenderedPageBreak/>
        <w:t>дубль диез при транспонировании вверх, бекар на бемоль при транспонировании вниз). После усвоения транспорта на увеличенную приму, можно переходить к изменению тональности на большую секунду, выяснив предварительно гармонический план пьесы (последовательность функций) и характер движения мелодии (восходящий, нисходящий или скачкообразный).</w:t>
      </w:r>
    </w:p>
    <w:p w:rsidR="0098046F" w:rsidRPr="00DB589A" w:rsidRDefault="00DB589A" w:rsidP="00B926F5">
      <w:pPr>
        <w:pStyle w:val="1"/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 w:rsidRPr="00DB589A">
        <w:rPr>
          <w:sz w:val="28"/>
          <w:szCs w:val="28"/>
        </w:rPr>
        <w:tab/>
      </w:r>
      <w:r w:rsidR="00280AAA" w:rsidRPr="00DB589A">
        <w:rPr>
          <w:sz w:val="28"/>
          <w:szCs w:val="28"/>
        </w:rPr>
        <w:t>При транспонировании аккомпанемента особое значение имеет правильный бас как основа гармонии,</w:t>
      </w:r>
      <w:r w:rsidR="00BF09E5">
        <w:rPr>
          <w:sz w:val="28"/>
          <w:szCs w:val="28"/>
        </w:rPr>
        <w:t xml:space="preserve"> поэтому главная задача концерт</w:t>
      </w:r>
      <w:r w:rsidR="00280AAA" w:rsidRPr="00DB589A">
        <w:rPr>
          <w:sz w:val="28"/>
          <w:szCs w:val="28"/>
        </w:rPr>
        <w:t>мейстера - если не охватить всю фактуру, то правильно прочесть в транспорте бас, чтобы не сбить певца.</w:t>
      </w:r>
    </w:p>
    <w:p w:rsidR="00480742" w:rsidRDefault="00DB589A" w:rsidP="00480742">
      <w:pPr>
        <w:pStyle w:val="1"/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 w:rsidRPr="00DB589A">
        <w:rPr>
          <w:sz w:val="28"/>
          <w:szCs w:val="28"/>
        </w:rPr>
        <w:tab/>
      </w:r>
      <w:r w:rsidR="00280AAA" w:rsidRPr="00DB589A">
        <w:rPr>
          <w:sz w:val="28"/>
          <w:szCs w:val="28"/>
        </w:rPr>
        <w:t>Для баянистов дополнительную сложность при транспонировании аккомпанемента с листа (например, классических романсов) представляет</w:t>
      </w:r>
      <w:r w:rsidR="001133BA" w:rsidRPr="00DB589A">
        <w:rPr>
          <w:sz w:val="28"/>
          <w:szCs w:val="28"/>
        </w:rPr>
        <w:t xml:space="preserve"> необходимость одновременно делать его переложение с фортепиано на баян, поэтому начинать обучение нужно с произведений, которые написаны для голоса в сопровождении баяна. После освоения техники переложения фортепианных аккомпанементов на баян (аккордеон) модно переходить к их транспорту. «Транспонирование на баяне» описывает ряд приемов, облегчающих баянистам транспонирование с листа. Для концертмейстеров, имеющих инструменты с пятирядной правой клавиатурой, вопросы транспонирования значительно упрощаются. Конструктивные особенности такого инструмента позволяют, не меняя аппликатуры и позиции руки, транспонировать аккомпанемент на малую и большую секунды вверх и вниз.</w:t>
      </w:r>
    </w:p>
    <w:p w:rsidR="005421B4" w:rsidRDefault="005421B4" w:rsidP="005421B4">
      <w:pPr>
        <w:pStyle w:val="1"/>
        <w:shd w:val="clear" w:color="auto" w:fill="auto"/>
        <w:spacing w:line="360" w:lineRule="auto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B31E54">
        <w:rPr>
          <w:sz w:val="28"/>
          <w:szCs w:val="28"/>
        </w:rPr>
        <w:t xml:space="preserve">используемой </w:t>
      </w:r>
      <w:r>
        <w:rPr>
          <w:sz w:val="28"/>
          <w:szCs w:val="28"/>
        </w:rPr>
        <w:t>литературы:</w:t>
      </w:r>
    </w:p>
    <w:p w:rsidR="00480742" w:rsidRDefault="00200C2C" w:rsidP="00480742">
      <w:pPr>
        <w:pStyle w:val="1"/>
        <w:numPr>
          <w:ilvl w:val="0"/>
          <w:numId w:val="6"/>
        </w:numPr>
        <w:shd w:val="clear" w:color="auto" w:fill="auto"/>
        <w:spacing w:line="360" w:lineRule="auto"/>
        <w:ind w:right="-2"/>
        <w:jc w:val="both"/>
        <w:rPr>
          <w:iCs/>
          <w:sz w:val="28"/>
          <w:szCs w:val="28"/>
        </w:rPr>
      </w:pPr>
      <w:r w:rsidRPr="00480742">
        <w:rPr>
          <w:iCs/>
          <w:sz w:val="28"/>
          <w:szCs w:val="28"/>
        </w:rPr>
        <w:t>Гофман И., Фортепьянная игра.</w:t>
      </w:r>
      <w:r w:rsidRPr="00480742">
        <w:rPr>
          <w:sz w:val="28"/>
          <w:szCs w:val="28"/>
        </w:rPr>
        <w:t xml:space="preserve"> </w:t>
      </w:r>
      <w:r w:rsidRPr="00480742">
        <w:rPr>
          <w:iCs/>
          <w:sz w:val="28"/>
          <w:szCs w:val="28"/>
        </w:rPr>
        <w:t>Ответы на вопросы о фортепьянной игре</w:t>
      </w:r>
      <w:r w:rsidR="00480742">
        <w:rPr>
          <w:iCs/>
          <w:sz w:val="28"/>
          <w:szCs w:val="28"/>
        </w:rPr>
        <w:t xml:space="preserve"> </w:t>
      </w:r>
      <w:r w:rsidRPr="00480742">
        <w:rPr>
          <w:iCs/>
          <w:sz w:val="28"/>
          <w:szCs w:val="28"/>
        </w:rPr>
        <w:t>/ И. Гофман // [Электронный ресурс].</w:t>
      </w:r>
      <w:r w:rsidRPr="00480742">
        <w:rPr>
          <w:sz w:val="28"/>
          <w:szCs w:val="28"/>
        </w:rPr>
        <w:t xml:space="preserve"> Режим доступа: // </w:t>
      </w:r>
      <w:hyperlink r:id="rId7" w:history="1">
        <w:r w:rsidRPr="00480742">
          <w:rPr>
            <w:rStyle w:val="a3"/>
            <w:iCs/>
            <w:sz w:val="28"/>
            <w:szCs w:val="28"/>
          </w:rPr>
          <w:t>http://gigabaza.ru/doc/68487-pall.html</w:t>
        </w:r>
      </w:hyperlink>
    </w:p>
    <w:p w:rsidR="0098046F" w:rsidRPr="001E7BD8" w:rsidRDefault="001E7BD8" w:rsidP="00480742">
      <w:pPr>
        <w:pStyle w:val="1"/>
        <w:numPr>
          <w:ilvl w:val="0"/>
          <w:numId w:val="6"/>
        </w:numPr>
        <w:shd w:val="clear" w:color="auto" w:fill="auto"/>
        <w:spacing w:line="360" w:lineRule="auto"/>
        <w:ind w:right="-2"/>
        <w:jc w:val="both"/>
        <w:rPr>
          <w:sz w:val="28"/>
          <w:szCs w:val="28"/>
        </w:rPr>
      </w:pPr>
      <w:r w:rsidRPr="001E7BD8">
        <w:rPr>
          <w:sz w:val="28"/>
          <w:szCs w:val="28"/>
        </w:rPr>
        <w:t xml:space="preserve">Шахов Г. Игра по слуху, чтение нот с листа и </w:t>
      </w:r>
      <w:r w:rsidR="00480742">
        <w:rPr>
          <w:sz w:val="28"/>
          <w:szCs w:val="28"/>
        </w:rPr>
        <w:t>транспонирование в классе баяна / Г. Шахов //</w:t>
      </w:r>
      <w:r w:rsidRPr="001E7BD8">
        <w:rPr>
          <w:sz w:val="28"/>
          <w:szCs w:val="28"/>
        </w:rPr>
        <w:t xml:space="preserve"> М., 1987. – С.189.</w:t>
      </w:r>
    </w:p>
    <w:sectPr w:rsidR="0098046F" w:rsidRPr="001E7BD8" w:rsidSect="00480742">
      <w:pgSz w:w="11906" w:h="16838"/>
      <w:pgMar w:top="1418" w:right="1418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D98" w:rsidRDefault="00465D98" w:rsidP="0098046F">
      <w:r>
        <w:separator/>
      </w:r>
    </w:p>
  </w:endnote>
  <w:endnote w:type="continuationSeparator" w:id="0">
    <w:p w:rsidR="00465D98" w:rsidRDefault="00465D98" w:rsidP="00980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D98" w:rsidRDefault="00465D98"/>
  </w:footnote>
  <w:footnote w:type="continuationSeparator" w:id="0">
    <w:p w:rsidR="00465D98" w:rsidRDefault="00465D9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14269"/>
    <w:multiLevelType w:val="hybridMultilevel"/>
    <w:tmpl w:val="FDF4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022FD"/>
    <w:multiLevelType w:val="multilevel"/>
    <w:tmpl w:val="3C84E6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8B5B76"/>
    <w:multiLevelType w:val="hybridMultilevel"/>
    <w:tmpl w:val="F9EEC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75DD1"/>
    <w:multiLevelType w:val="hybridMultilevel"/>
    <w:tmpl w:val="D0D62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817DC0"/>
    <w:multiLevelType w:val="hybridMultilevel"/>
    <w:tmpl w:val="F154A998"/>
    <w:lvl w:ilvl="0" w:tplc="83944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A308D7"/>
    <w:multiLevelType w:val="hybridMultilevel"/>
    <w:tmpl w:val="BF802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</w:compat>
  <w:rsids>
    <w:rsidRoot w:val="0098046F"/>
    <w:rsid w:val="00056983"/>
    <w:rsid w:val="000D3196"/>
    <w:rsid w:val="000D670D"/>
    <w:rsid w:val="001133BA"/>
    <w:rsid w:val="001A0158"/>
    <w:rsid w:val="001E7BD8"/>
    <w:rsid w:val="00200C2C"/>
    <w:rsid w:val="00280AAA"/>
    <w:rsid w:val="002C3B44"/>
    <w:rsid w:val="00465D98"/>
    <w:rsid w:val="00480742"/>
    <w:rsid w:val="005421B4"/>
    <w:rsid w:val="00621210"/>
    <w:rsid w:val="006212FC"/>
    <w:rsid w:val="0067154A"/>
    <w:rsid w:val="007577D3"/>
    <w:rsid w:val="0098046F"/>
    <w:rsid w:val="00AB67D5"/>
    <w:rsid w:val="00AC0AB7"/>
    <w:rsid w:val="00B31E54"/>
    <w:rsid w:val="00B926F5"/>
    <w:rsid w:val="00BD1C8E"/>
    <w:rsid w:val="00BF09E5"/>
    <w:rsid w:val="00C34486"/>
    <w:rsid w:val="00CF7DC6"/>
    <w:rsid w:val="00DB589A"/>
    <w:rsid w:val="00FE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046F"/>
    <w:rPr>
      <w:color w:val="000000"/>
    </w:rPr>
  </w:style>
  <w:style w:type="paragraph" w:styleId="2">
    <w:name w:val="heading 2"/>
    <w:basedOn w:val="a"/>
    <w:link w:val="20"/>
    <w:uiPriority w:val="9"/>
    <w:qFormat/>
    <w:rsid w:val="00200C2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046F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9804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2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sid w:val="009804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21">
    <w:name w:val="Основной текст (2)_"/>
    <w:basedOn w:val="a0"/>
    <w:link w:val="22"/>
    <w:rsid w:val="009804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00"/>
      <w:szCs w:val="400"/>
      <w:u w:val="none"/>
    </w:rPr>
  </w:style>
  <w:style w:type="character" w:customStyle="1" w:styleId="3">
    <w:name w:val="Основной текст (3)_"/>
    <w:basedOn w:val="a0"/>
    <w:link w:val="30"/>
    <w:rsid w:val="0098046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9"/>
      <w:szCs w:val="169"/>
      <w:u w:val="none"/>
    </w:rPr>
  </w:style>
  <w:style w:type="character" w:customStyle="1" w:styleId="4">
    <w:name w:val="Основной текст (4)_"/>
    <w:basedOn w:val="a0"/>
    <w:link w:val="40"/>
    <w:rsid w:val="0098046F"/>
    <w:rPr>
      <w:b/>
      <w:bCs/>
      <w:i w:val="0"/>
      <w:iCs w:val="0"/>
      <w:smallCaps w:val="0"/>
      <w:strike w:val="0"/>
      <w:sz w:val="106"/>
      <w:szCs w:val="106"/>
      <w:u w:val="none"/>
    </w:rPr>
  </w:style>
  <w:style w:type="paragraph" w:customStyle="1" w:styleId="a5">
    <w:name w:val="Колонтитул"/>
    <w:basedOn w:val="a"/>
    <w:link w:val="a4"/>
    <w:rsid w:val="0098046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spacing w:val="32"/>
      <w:sz w:val="20"/>
      <w:szCs w:val="20"/>
    </w:rPr>
  </w:style>
  <w:style w:type="paragraph" w:customStyle="1" w:styleId="1">
    <w:name w:val="Основной текст1"/>
    <w:basedOn w:val="a"/>
    <w:link w:val="a6"/>
    <w:rsid w:val="0098046F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spacing w:val="7"/>
    </w:rPr>
  </w:style>
  <w:style w:type="paragraph" w:customStyle="1" w:styleId="22">
    <w:name w:val="Основной текст (2)"/>
    <w:basedOn w:val="a"/>
    <w:link w:val="21"/>
    <w:rsid w:val="0098046F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sz w:val="400"/>
      <w:szCs w:val="400"/>
    </w:rPr>
  </w:style>
  <w:style w:type="paragraph" w:customStyle="1" w:styleId="30">
    <w:name w:val="Основной текст (3)"/>
    <w:basedOn w:val="a"/>
    <w:link w:val="3"/>
    <w:rsid w:val="0098046F"/>
    <w:pPr>
      <w:shd w:val="clear" w:color="auto" w:fill="FFFFFF"/>
      <w:spacing w:before="180" w:line="0" w:lineRule="atLeast"/>
    </w:pPr>
    <w:rPr>
      <w:rFonts w:ascii="Arial Narrow" w:eastAsia="Arial Narrow" w:hAnsi="Arial Narrow" w:cs="Arial Narrow"/>
      <w:sz w:val="169"/>
      <w:szCs w:val="169"/>
    </w:rPr>
  </w:style>
  <w:style w:type="paragraph" w:customStyle="1" w:styleId="40">
    <w:name w:val="Основной текст (4)"/>
    <w:basedOn w:val="a"/>
    <w:link w:val="4"/>
    <w:rsid w:val="0098046F"/>
    <w:pPr>
      <w:shd w:val="clear" w:color="auto" w:fill="FFFFFF"/>
      <w:spacing w:line="0" w:lineRule="atLeast"/>
    </w:pPr>
    <w:rPr>
      <w:b/>
      <w:bCs/>
      <w:sz w:val="106"/>
      <w:szCs w:val="106"/>
    </w:rPr>
  </w:style>
  <w:style w:type="paragraph" w:styleId="a7">
    <w:name w:val="header"/>
    <w:basedOn w:val="a"/>
    <w:link w:val="a8"/>
    <w:uiPriority w:val="99"/>
    <w:semiHidden/>
    <w:unhideWhenUsed/>
    <w:rsid w:val="001133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133BA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1133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33BA"/>
    <w:rPr>
      <w:color w:val="000000"/>
    </w:rPr>
  </w:style>
  <w:style w:type="paragraph" w:styleId="ab">
    <w:name w:val="List Paragraph"/>
    <w:basedOn w:val="a"/>
    <w:uiPriority w:val="34"/>
    <w:qFormat/>
    <w:rsid w:val="001E7BD8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200C2C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00C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Normal (Web)"/>
    <w:basedOn w:val="a"/>
    <w:uiPriority w:val="99"/>
    <w:unhideWhenUsed/>
    <w:rsid w:val="00200C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igabaza.ru/doc/68487-pal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14</cp:revision>
  <dcterms:created xsi:type="dcterms:W3CDTF">2014-10-15T17:47:00Z</dcterms:created>
  <dcterms:modified xsi:type="dcterms:W3CDTF">2014-10-16T02:00:00Z</dcterms:modified>
</cp:coreProperties>
</file>