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16" w:rsidRDefault="00C1070C" w:rsidP="0098416F">
      <w:pPr>
        <w:spacing w:before="240"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>Конспект</w:t>
      </w:r>
      <w:r w:rsidR="0069627A"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 Н</w:t>
      </w:r>
      <w:r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>ОД</w:t>
      </w:r>
      <w:r w:rsidR="00DE4142"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 по развитию речи</w:t>
      </w:r>
      <w:r w:rsidR="00900283"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 в первой младшей группе</w:t>
      </w:r>
    </w:p>
    <w:p w:rsidR="00900283" w:rsidRPr="00AA3E8F" w:rsidRDefault="00900283" w:rsidP="0098416F">
      <w:pPr>
        <w:spacing w:before="240" w:after="0" w:line="240" w:lineRule="auto"/>
        <w:ind w:left="-85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 «</w:t>
      </w:r>
      <w:r w:rsidR="006E3A16" w:rsidRPr="006E3A1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ru-RU" w:eastAsia="ru-RU" w:bidi="ar-SA"/>
        </w:rPr>
        <w:t>Наземный</w:t>
      </w:r>
      <w:r w:rsidR="006E3A16"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 xml:space="preserve"> </w:t>
      </w:r>
      <w:r w:rsidRPr="00AA3E8F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val="ru-RU" w:eastAsia="ru-RU" w:bidi="ar-SA"/>
        </w:rPr>
        <w:t>транспорт»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Цели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развитие активного словаря детей по теме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«</w:t>
      </w:r>
      <w:r w:rsidRPr="00AA3E8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Наземный транспорт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»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Задачи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Обучающие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 Научить детей различать и называть разные виды </w:t>
      </w:r>
      <w:r w:rsidRPr="00AA3E8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транспорта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;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Обогащать словарь детей за счет введения понятий: грузовой и легковой автомобиль, автобус, руль, кузов, колёса, кабина.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Активизировать словарь детей, побуждая их самостоятельно высказываться.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Развивающие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Развивать самостоятельную активную речь детей;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Развивать память и внимание;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Развивать общую моторику;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Воспитательные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• Воспитывать навыки сотрудничества </w:t>
      </w:r>
      <w:proofErr w:type="gramStart"/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со</w:t>
      </w:r>
      <w:proofErr w:type="gramEnd"/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взрослым и детьми в игре;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• Воспитывать самостоятельность.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 w:bidi="ar-SA"/>
        </w:rPr>
        <w:t>Материал и оборудование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: игрушечный </w:t>
      </w:r>
      <w:r w:rsidRPr="00AA3E8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транспорт</w:t>
      </w:r>
      <w:r w:rsidRPr="00AA3E8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 xml:space="preserve"> 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легковой и грузовой автомобили, автобус, дидактическая игра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«</w:t>
      </w:r>
      <w:r w:rsidR="00C1070C" w:rsidRPr="00AA3E8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Собери </w:t>
      </w:r>
      <w:r w:rsidRPr="00AA3E8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 xml:space="preserve"> транспорт</w:t>
      </w:r>
      <w:r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»</w:t>
      </w:r>
      <w:r w:rsidR="00002B5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 Организационный момент. 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заходят в</w:t>
      </w:r>
      <w:r w:rsidR="00C1070C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1070C" w:rsidRPr="00AA3E8F">
        <w:rPr>
          <w:rFonts w:ascii="Times New Roman" w:eastAsia="Times New Roman" w:hAnsi="Times New Roman" w:cs="Times New Roman"/>
          <w:bCs/>
          <w:sz w:val="28"/>
          <w:szCs w:val="28"/>
          <w:lang w:val="ru-RU" w:eastAsia="ru-RU" w:bidi="ar-SA"/>
        </w:rPr>
        <w:t>группу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здороваются с гостями. 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 ковре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стоит большой красивый грузовик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а в кузове 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«закрыты» 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легковой автомобиль и автобус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«Ребята, что это? Разве это наша игрушка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? Давайте посмотрим</w:t>
      </w:r>
      <w:r w:rsidR="00002B5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2. Основная часть.</w:t>
      </w:r>
    </w:p>
    <w:p w:rsidR="00C1070C" w:rsidRPr="00AA3E8F" w:rsidRDefault="00C1070C" w:rsidP="0098416F">
      <w:pPr>
        <w:pStyle w:val="af3"/>
        <w:spacing w:before="240" w:beforeAutospacing="0" w:after="0" w:afterAutospacing="0"/>
        <w:ind w:left="-851"/>
        <w:rPr>
          <w:sz w:val="28"/>
          <w:szCs w:val="28"/>
        </w:rPr>
      </w:pPr>
      <w:r w:rsidRPr="00AA3E8F">
        <w:rPr>
          <w:sz w:val="28"/>
          <w:szCs w:val="28"/>
        </w:rPr>
        <w:t xml:space="preserve">Рассматривание грузовой машины. </w:t>
      </w:r>
    </w:p>
    <w:p w:rsidR="00900283" w:rsidRPr="00AA3E8F" w:rsidRDefault="00900283" w:rsidP="0098416F">
      <w:pPr>
        <w:spacing w:before="240"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«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Посмотрите, 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какая 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большая красивая машина, а что есть у машины?  Семен что это? Кабина. Андрюша</w:t>
      </w:r>
      <w:r w:rsidR="00AA3E8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это что? Колеса, Машенька</w:t>
      </w:r>
      <w:r w:rsidR="00AA3E8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это что? Кузов, а что эта 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машина возит? Грузы, а как она называется? Грузовик. Ребята</w:t>
      </w:r>
      <w:r w:rsidR="0032498D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в кузове у грузовика какой</w:t>
      </w:r>
      <w:r w:rsidR="0032498D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-</w:t>
      </w:r>
      <w:r w:rsidR="0069627A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то груз, я сейчас достану и мы с вами посмотрим что это</w:t>
      </w:r>
      <w:r w:rsidR="0032498D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(беру легковую машину). Что это? Машина, а какая она? Маленькая, а как она называется? (легковая). А кого она возит? Людей, а сколько людей она возит (мало)</w:t>
      </w:r>
      <w:proofErr w:type="gramStart"/>
      <w:r w:rsidR="0032498D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.М</w:t>
      </w:r>
      <w:proofErr w:type="gramEnd"/>
      <w:r w:rsidR="0032498D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иша, а что это у машины (колеса), Ксюша, а это что? (кабина), а какого она цвета? желтого. Ребята, а в кузове у грузовика еще что-то есть, я сейчас достану и мы с вами посмотрим что это</w:t>
      </w:r>
    </w:p>
    <w:p w:rsidR="00900283" w:rsidRPr="00AA3E8F" w:rsidRDefault="0032498D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Ребята посмотрите что это? </w:t>
      </w:r>
      <w:r w:rsidR="00900283"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«Автобус»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425C95" w:rsidRPr="00AA3E8F" w:rsidRDefault="00425C95" w:rsidP="0098416F">
      <w:pPr>
        <w:pStyle w:val="c1"/>
        <w:spacing w:before="240" w:beforeAutospacing="0" w:after="0" w:afterAutospacing="0" w:line="276" w:lineRule="auto"/>
        <w:ind w:left="-851"/>
        <w:rPr>
          <w:sz w:val="28"/>
          <w:szCs w:val="28"/>
        </w:rPr>
      </w:pPr>
      <w:r w:rsidRPr="00AA3E8F">
        <w:rPr>
          <w:rStyle w:val="c0"/>
          <w:sz w:val="28"/>
          <w:szCs w:val="28"/>
        </w:rPr>
        <w:t>Кто ездит в автобусе? (</w:t>
      </w:r>
      <w:r w:rsidR="0032498D" w:rsidRPr="00AA3E8F">
        <w:rPr>
          <w:rStyle w:val="c0"/>
          <w:sz w:val="28"/>
          <w:szCs w:val="28"/>
        </w:rPr>
        <w:t>люди</w:t>
      </w:r>
      <w:r w:rsidRPr="00AA3E8F">
        <w:rPr>
          <w:rStyle w:val="c0"/>
          <w:sz w:val="28"/>
          <w:szCs w:val="28"/>
        </w:rPr>
        <w:t xml:space="preserve">) </w:t>
      </w:r>
      <w:r w:rsidR="00915E2F" w:rsidRPr="00AA3E8F">
        <w:rPr>
          <w:rStyle w:val="c0"/>
          <w:sz w:val="28"/>
          <w:szCs w:val="28"/>
        </w:rPr>
        <w:t>а сколько людей в автобусе ( много), а к</w:t>
      </w:r>
      <w:r w:rsidRPr="00AA3E8F">
        <w:rPr>
          <w:rStyle w:val="c0"/>
          <w:sz w:val="28"/>
          <w:szCs w:val="28"/>
        </w:rPr>
        <w:t>то за рулём? (</w:t>
      </w:r>
      <w:r w:rsidR="00915E2F" w:rsidRPr="00AA3E8F">
        <w:rPr>
          <w:rStyle w:val="c0"/>
          <w:sz w:val="28"/>
          <w:szCs w:val="28"/>
        </w:rPr>
        <w:t>шофер</w:t>
      </w:r>
      <w:r w:rsidRPr="00AA3E8F">
        <w:rPr>
          <w:rStyle w:val="c0"/>
          <w:sz w:val="28"/>
          <w:szCs w:val="28"/>
        </w:rPr>
        <w:t xml:space="preserve">) </w:t>
      </w:r>
    </w:p>
    <w:p w:rsidR="00425C95" w:rsidRPr="00AA3E8F" w:rsidRDefault="00915E2F" w:rsidP="0098416F">
      <w:pPr>
        <w:pStyle w:val="c1"/>
        <w:spacing w:before="240" w:beforeAutospacing="0" w:after="0" w:afterAutospacing="0" w:line="276" w:lineRule="auto"/>
        <w:ind w:left="-851"/>
        <w:rPr>
          <w:sz w:val="28"/>
          <w:szCs w:val="28"/>
        </w:rPr>
      </w:pPr>
      <w:r w:rsidRPr="00AA3E8F">
        <w:rPr>
          <w:rStyle w:val="c0"/>
          <w:sz w:val="28"/>
          <w:szCs w:val="28"/>
        </w:rPr>
        <w:t xml:space="preserve">Ребята </w:t>
      </w:r>
      <w:r w:rsidR="00425C95" w:rsidRPr="00AA3E8F">
        <w:rPr>
          <w:rStyle w:val="c0"/>
          <w:sz w:val="28"/>
          <w:szCs w:val="28"/>
        </w:rPr>
        <w:t>скажите</w:t>
      </w:r>
      <w:r w:rsidR="00AA3E8F" w:rsidRPr="00AA3E8F">
        <w:rPr>
          <w:rStyle w:val="c0"/>
          <w:sz w:val="28"/>
          <w:szCs w:val="28"/>
        </w:rPr>
        <w:t>,</w:t>
      </w:r>
      <w:r w:rsidR="00425C95" w:rsidRPr="00AA3E8F">
        <w:rPr>
          <w:rStyle w:val="c0"/>
          <w:sz w:val="28"/>
          <w:szCs w:val="28"/>
        </w:rPr>
        <w:t xml:space="preserve"> </w:t>
      </w:r>
      <w:r w:rsidRPr="00AA3E8F">
        <w:rPr>
          <w:rStyle w:val="c0"/>
          <w:sz w:val="28"/>
          <w:szCs w:val="28"/>
        </w:rPr>
        <w:t xml:space="preserve">а </w:t>
      </w:r>
      <w:r w:rsidR="00425C95" w:rsidRPr="00AA3E8F">
        <w:rPr>
          <w:rStyle w:val="c0"/>
          <w:sz w:val="28"/>
          <w:szCs w:val="28"/>
        </w:rPr>
        <w:t>с</w:t>
      </w:r>
      <w:r w:rsidRPr="00AA3E8F">
        <w:rPr>
          <w:rStyle w:val="c0"/>
          <w:sz w:val="28"/>
          <w:szCs w:val="28"/>
        </w:rPr>
        <w:t>колько в автобусе окон, а сколько сидений</w:t>
      </w:r>
      <w:r w:rsidR="00425C95" w:rsidRPr="00AA3E8F">
        <w:rPr>
          <w:rStyle w:val="c0"/>
          <w:sz w:val="28"/>
          <w:szCs w:val="28"/>
        </w:rPr>
        <w:t xml:space="preserve">? (много) </w:t>
      </w:r>
    </w:p>
    <w:p w:rsidR="00425C95" w:rsidRPr="00AA3E8F" w:rsidRDefault="00425C95" w:rsidP="0098416F">
      <w:pPr>
        <w:pStyle w:val="c1"/>
        <w:spacing w:before="240" w:beforeAutospacing="0" w:after="0" w:afterAutospacing="0" w:line="276" w:lineRule="auto"/>
        <w:ind w:left="-851"/>
        <w:rPr>
          <w:sz w:val="28"/>
          <w:szCs w:val="28"/>
        </w:rPr>
      </w:pPr>
      <w:r w:rsidRPr="00AA3E8F">
        <w:rPr>
          <w:rStyle w:val="c0"/>
          <w:sz w:val="28"/>
          <w:szCs w:val="28"/>
        </w:rPr>
        <w:t>В автобусе большие окна, много сидений, его ведёт шофёр</w:t>
      </w:r>
      <w:r w:rsidR="00C1070C" w:rsidRPr="00AA3E8F">
        <w:rPr>
          <w:rStyle w:val="c0"/>
          <w:sz w:val="28"/>
          <w:szCs w:val="28"/>
        </w:rPr>
        <w:t>.</w:t>
      </w:r>
      <w:r w:rsidRPr="00AA3E8F">
        <w:rPr>
          <w:rStyle w:val="c0"/>
          <w:sz w:val="28"/>
          <w:szCs w:val="28"/>
        </w:rPr>
        <w:t xml:space="preserve"> </w:t>
      </w:r>
    </w:p>
    <w:p w:rsidR="00900283" w:rsidRPr="00AA3E8F" w:rsidRDefault="00915E2F" w:rsidP="0098416F">
      <w:pPr>
        <w:spacing w:before="240"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Молодцы, ребята, вы все верно назвали. А все эти машины вместе называются </w:t>
      </w:r>
      <w:r w:rsidR="00900283" w:rsidRPr="00AA3E8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транспорт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– он служ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ит для перевозки людей и грузов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Миша, скажи как называются все машины? Транспорт.  Андрюша повтори. 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А давайте мы </w:t>
      </w:r>
      <w:r w:rsidR="00915E2F"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сейчас превратимся в шоферов </w:t>
      </w:r>
      <w:r w:rsidR="00002B5F"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 xml:space="preserve"> и поиграем.</w:t>
      </w:r>
      <w:r w:rsidR="00002B5F"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 xml:space="preserve"> 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Физминутка «Мы - шоферы»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(дети должны показывать движения)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Едем, едем на машине (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движение рулем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Нажимаем на педаль (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ногу согнуть в колене, вытянуть)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Газ включаем, выключаем (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рычаг повернуть к себе, от себя)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Смотрим пристально мы</w:t>
      </w:r>
      <w:r w:rsidR="00002B5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C1070C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даль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(ладонь ко лбу)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Дворники считают капли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Вправо, влево – чистота!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(«дворники»)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Волосы ерошит ветер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(пальцами взъерошить волосы)</w:t>
      </w:r>
    </w:p>
    <w:p w:rsidR="00DE4142" w:rsidRPr="00AA3E8F" w:rsidRDefault="00DE4142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Мы шоферы хоть куда! </w:t>
      </w:r>
      <w:r w:rsidRPr="00AA3E8F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RU" w:bidi="ar-SA"/>
        </w:rPr>
        <w:t>(большой палец правой руки вверх)</w:t>
      </w:r>
    </w:p>
    <w:p w:rsidR="00900283" w:rsidRPr="00AA3E8F" w:rsidRDefault="00900283" w:rsidP="0098416F">
      <w:pPr>
        <w:spacing w:before="240" w:after="0" w:line="24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>3. Ди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актическая игра </w:t>
      </w:r>
      <w:r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«</w:t>
      </w:r>
      <w:r w:rsidRPr="00AA3E8F">
        <w:rPr>
          <w:rFonts w:ascii="Times New Roman" w:eastAsia="Times New Roman" w:hAnsi="Times New Roman" w:cs="Times New Roman"/>
          <w:bCs/>
          <w:iCs/>
          <w:sz w:val="28"/>
          <w:szCs w:val="28"/>
          <w:lang w:val="ru-RU" w:eastAsia="ru-RU" w:bidi="ar-SA"/>
        </w:rPr>
        <w:t>Наземный транспорт</w:t>
      </w:r>
      <w:r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»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</w:p>
    <w:p w:rsidR="00900283" w:rsidRPr="00AA3E8F" w:rsidRDefault="00915E2F" w:rsidP="0098416F">
      <w:pPr>
        <w:spacing w:before="240"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Мы с вами хорошие шоферы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 но где же наши машины? Давайте мы соберем их для себя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, 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подходите</w:t>
      </w:r>
      <w:r w:rsidR="00AA3E8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садитесь за столы там вас ждут картинки-подсказки, гля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дя на них</w:t>
      </w:r>
      <w:r w:rsidR="00AA3E8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,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вы будете собирать сою машину.</w:t>
      </w:r>
    </w:p>
    <w:p w:rsidR="00F72693" w:rsidRPr="00AA3E8F" w:rsidRDefault="00C1070C" w:rsidP="0098416F">
      <w:pPr>
        <w:spacing w:before="240"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Арсений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8416F"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что ты собрал?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Машину. А как она называется,</w:t>
      </w:r>
      <w:r w:rsidR="00F7269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а что собрала Ксюша? </w:t>
      </w:r>
      <w:r w:rsidR="0098416F" w:rsidRPr="00AA3E8F">
        <w:rPr>
          <w:rFonts w:ascii="Times New Roman" w:eastAsia="Times New Roman" w:hAnsi="Times New Roman" w:cs="Times New Roman"/>
          <w:iCs/>
          <w:sz w:val="28"/>
          <w:szCs w:val="28"/>
          <w:lang w:val="ru-RU" w:eastAsia="ru-RU" w:bidi="ar-SA"/>
        </w:rPr>
        <w:t>автобус</w:t>
      </w:r>
      <w:r w:rsidR="00F7269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Семен, а что ты собрал? Грузовик, а</w:t>
      </w:r>
      <w:r w:rsidR="00F7269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как называются одним словом все эти машины?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Транспорт.</w:t>
      </w:r>
    </w:p>
    <w:p w:rsidR="00DE4142" w:rsidRPr="00AA3E8F" w:rsidRDefault="00F72693" w:rsidP="0098416F">
      <w:pPr>
        <w:spacing w:before="240" w:after="0" w:line="360" w:lineRule="auto"/>
        <w:ind w:left="-85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="00900283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Ой, какие вы молодцы </w:t>
      </w:r>
      <w:r w:rsidR="00DE4142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хорошо потрудились, и машины разные собрали. А теперь я предлагаю вам взять </w:t>
      </w:r>
      <w:r w:rsidR="0098416F" w:rsidRPr="00AA3E8F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наши новые машины и построить для них гаражи.</w:t>
      </w:r>
    </w:p>
    <w:p w:rsidR="00900283" w:rsidRPr="00AA3E8F" w:rsidRDefault="00900283" w:rsidP="0098416F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:rsidR="007B1053" w:rsidRDefault="007B1053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90342C" w:rsidRPr="00AA3E8F" w:rsidRDefault="0090342C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lastRenderedPageBreak/>
        <w:t>ПОЯСНИТЕЛЬНАЯ ЗАПИСКА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НОД </w:t>
      </w:r>
      <w:proofErr w:type="gram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составлен</w:t>
      </w:r>
      <w:proofErr w:type="gramEnd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в соответствии с программой «От рождения до школы» под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редакцией </w:t>
      </w:r>
      <w:proofErr w:type="spell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Н.Веракса</w:t>
      </w:r>
      <w:proofErr w:type="spellEnd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. Представленный конспект построен в соответствии </w:t>
      </w:r>
      <w:proofErr w:type="gram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</w:t>
      </w:r>
      <w:proofErr w:type="gramEnd"/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дидактическими и общепедагогическими принципами: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proofErr w:type="gram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при</w:t>
      </w:r>
      <w:r w:rsidR="00F456A7"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нцип непрерывности (взаимосвязан</w:t>
      </w: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с предыдущими занятиями и</w:t>
      </w:r>
      <w:proofErr w:type="gramEnd"/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совместной деятельностью воспитателя и детей);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принцип активности (поддержка мотивации и интереса);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принцип доступности (соответствие возрастным особенностям);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принцип психологической комфортности.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Для достижения цели были использованы методы и приемы: </w:t>
      </w:r>
      <w:proofErr w:type="gram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наглядный</w:t>
      </w:r>
      <w:proofErr w:type="gramEnd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,</w:t>
      </w:r>
    </w:p>
    <w:p w:rsidR="00F8349E" w:rsidRPr="0090342C" w:rsidRDefault="00F8349E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словесный метод, прием эмоциональной заинтересованности, игровой прием.</w:t>
      </w:r>
    </w:p>
    <w:p w:rsidR="005F21C9" w:rsidRPr="0090342C" w:rsidRDefault="005F21C9" w:rsidP="0090342C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</w:p>
    <w:p w:rsidR="005F21C9" w:rsidRPr="0090342C" w:rsidRDefault="005F21C9" w:rsidP="0090342C">
      <w:pPr>
        <w:spacing w:before="240"/>
        <w:rPr>
          <w:rFonts w:ascii="Times New Roman" w:hAnsi="Times New Roman" w:cs="Times New Roman"/>
          <w:sz w:val="28"/>
          <w:szCs w:val="28"/>
          <w:lang w:val="ru-RU"/>
        </w:rPr>
      </w:pP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Список используемой литературы: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Галанов А.С. Игры, которые лечат (для детей от</w:t>
      </w:r>
      <w:proofErr w:type="gram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1</w:t>
      </w:r>
      <w:proofErr w:type="gramEnd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года до 3 лет). - М.: ТЦ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Карпухина Н.А. Конспекты занятий во второй младшей группе детского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сада. Развитие речи и знакомство с художественной литературой.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Практическое пособие для воспитателей и методистов ДОУ. - Воронеж: ЧП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Рыжова Н.В. Развитие речи в детском саду. Для детей 3-4 лет/Н.В. Рыжова.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- Ярославль: Академия развития, 2008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- Тимофеева Е.А., </w:t>
      </w:r>
      <w:proofErr w:type="spellStart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Сагайдачная</w:t>
      </w:r>
      <w:proofErr w:type="spellEnd"/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 xml:space="preserve"> Е.А., Кондратьева Н.Л. Подвижные игры:</w:t>
      </w:r>
    </w:p>
    <w:p w:rsidR="005F21C9" w:rsidRPr="0090342C" w:rsidRDefault="005F21C9" w:rsidP="0090342C">
      <w:pPr>
        <w:shd w:val="clear" w:color="auto" w:fill="FFFFFF"/>
        <w:spacing w:before="240" w:after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</w:pPr>
      <w:r w:rsidRPr="0090342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 w:bidi="ar-SA"/>
        </w:rPr>
        <w:t>хрестоматия и рекомендации: Методическое пособие. Часть 1. - М.:</w:t>
      </w:r>
    </w:p>
    <w:p w:rsidR="005F21C9" w:rsidRPr="005F21C9" w:rsidRDefault="005F21C9" w:rsidP="0090342C">
      <w:pPr>
        <w:shd w:val="clear" w:color="auto" w:fill="FFFFFF"/>
        <w:spacing w:before="240"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>Издательский дом "Воспитание дошкольника", 2010</w:t>
      </w:r>
    </w:p>
    <w:p w:rsidR="005F21C9" w:rsidRPr="005F21C9" w:rsidRDefault="005F21C9" w:rsidP="005F21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 xml:space="preserve">- </w:t>
      </w:r>
      <w:proofErr w:type="spellStart"/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>Тугушева</w:t>
      </w:r>
      <w:proofErr w:type="spellEnd"/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 xml:space="preserve"> Г.П., Чистякова А.Е. Экспериментальная деятельность детей</w:t>
      </w:r>
    </w:p>
    <w:p w:rsidR="005F21C9" w:rsidRPr="005F21C9" w:rsidRDefault="005F21C9" w:rsidP="005F21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lastRenderedPageBreak/>
        <w:t>среднего и старшего дошкольного возраста: Методическое пособие. - СПб.:</w:t>
      </w:r>
    </w:p>
    <w:p w:rsidR="005F21C9" w:rsidRPr="005F21C9" w:rsidRDefault="005F21C9" w:rsidP="005F21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>ДЕТСТВО-ПРЕСС, 2008</w:t>
      </w:r>
    </w:p>
    <w:p w:rsidR="005F21C9" w:rsidRPr="005F21C9" w:rsidRDefault="005F21C9" w:rsidP="005F21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>- Уланова Л.А., Иордан С.О. Методические рекомендации по организации и</w:t>
      </w:r>
    </w:p>
    <w:p w:rsidR="005F21C9" w:rsidRPr="005F21C9" w:rsidRDefault="005F21C9" w:rsidP="005F21C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</w:pPr>
      <w:r w:rsidRPr="005F21C9">
        <w:rPr>
          <w:rFonts w:ascii="yandex-sans" w:eastAsia="Times New Roman" w:hAnsi="yandex-sans" w:cs="Times New Roman"/>
          <w:color w:val="000000"/>
          <w:sz w:val="29"/>
          <w:szCs w:val="29"/>
          <w:lang w:val="ru-RU" w:eastAsia="ru-RU" w:bidi="ar-SA"/>
        </w:rPr>
        <w:t>проведению прогулок для детей 3-7 лет. - СПб.: ДЕТСТВО-ПРЕСС, 2008</w:t>
      </w:r>
    </w:p>
    <w:p w:rsidR="005F21C9" w:rsidRDefault="005F21C9" w:rsidP="005F21C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A3E8F" w:rsidRPr="005F21C9" w:rsidRDefault="00AA3E8F" w:rsidP="005F21C9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A3E8F" w:rsidRPr="005F21C9" w:rsidSect="007B1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900283"/>
    <w:rsid w:val="00002B5F"/>
    <w:rsid w:val="00045348"/>
    <w:rsid w:val="0006720F"/>
    <w:rsid w:val="00276A8D"/>
    <w:rsid w:val="002A0482"/>
    <w:rsid w:val="0032498D"/>
    <w:rsid w:val="003F25DB"/>
    <w:rsid w:val="00425C95"/>
    <w:rsid w:val="00477E30"/>
    <w:rsid w:val="004F60F1"/>
    <w:rsid w:val="00543398"/>
    <w:rsid w:val="00590620"/>
    <w:rsid w:val="005F21C9"/>
    <w:rsid w:val="0069627A"/>
    <w:rsid w:val="006E3A16"/>
    <w:rsid w:val="00777896"/>
    <w:rsid w:val="007B1053"/>
    <w:rsid w:val="00900283"/>
    <w:rsid w:val="0090342C"/>
    <w:rsid w:val="00915E2F"/>
    <w:rsid w:val="0098416F"/>
    <w:rsid w:val="00AA1865"/>
    <w:rsid w:val="00AA3E8F"/>
    <w:rsid w:val="00C1070C"/>
    <w:rsid w:val="00DE4142"/>
    <w:rsid w:val="00E51172"/>
    <w:rsid w:val="00E87482"/>
    <w:rsid w:val="00EC3D13"/>
    <w:rsid w:val="00F456A7"/>
    <w:rsid w:val="00F72693"/>
    <w:rsid w:val="00F8349E"/>
    <w:rsid w:val="00FA65FD"/>
    <w:rsid w:val="00FD4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620"/>
  </w:style>
  <w:style w:type="paragraph" w:styleId="1">
    <w:name w:val="heading 1"/>
    <w:basedOn w:val="a"/>
    <w:next w:val="a"/>
    <w:link w:val="10"/>
    <w:uiPriority w:val="9"/>
    <w:qFormat/>
    <w:rsid w:val="00590620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0620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0620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0620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0620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0620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0620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0620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0620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620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590620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90620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90620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0620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59062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59062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0620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0620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590620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90620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590620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0620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590620"/>
    <w:rPr>
      <w:b/>
      <w:bCs/>
    </w:rPr>
  </w:style>
  <w:style w:type="character" w:styleId="a8">
    <w:name w:val="Emphasis"/>
    <w:uiPriority w:val="20"/>
    <w:qFormat/>
    <w:rsid w:val="00590620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590620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9062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9062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590620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59062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590620"/>
    <w:rPr>
      <w:i/>
      <w:iCs/>
    </w:rPr>
  </w:style>
  <w:style w:type="character" w:styleId="ad">
    <w:name w:val="Subtle Emphasis"/>
    <w:uiPriority w:val="19"/>
    <w:qFormat/>
    <w:rsid w:val="00590620"/>
    <w:rPr>
      <w:i/>
      <w:iCs/>
    </w:rPr>
  </w:style>
  <w:style w:type="character" w:styleId="ae">
    <w:name w:val="Intense Emphasis"/>
    <w:uiPriority w:val="21"/>
    <w:qFormat/>
    <w:rsid w:val="00590620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590620"/>
    <w:rPr>
      <w:smallCaps/>
    </w:rPr>
  </w:style>
  <w:style w:type="character" w:styleId="af0">
    <w:name w:val="Intense Reference"/>
    <w:uiPriority w:val="32"/>
    <w:qFormat/>
    <w:rsid w:val="00590620"/>
    <w:rPr>
      <w:b/>
      <w:bCs/>
      <w:smallCaps/>
    </w:rPr>
  </w:style>
  <w:style w:type="character" w:styleId="af1">
    <w:name w:val="Book Title"/>
    <w:basedOn w:val="a0"/>
    <w:uiPriority w:val="33"/>
    <w:qFormat/>
    <w:rsid w:val="00590620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590620"/>
    <w:pPr>
      <w:outlineLvl w:val="9"/>
    </w:pPr>
  </w:style>
  <w:style w:type="paragraph" w:customStyle="1" w:styleId="headline">
    <w:name w:val="headline"/>
    <w:basedOn w:val="a"/>
    <w:rsid w:val="009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3">
    <w:name w:val="Normal (Web)"/>
    <w:basedOn w:val="a"/>
    <w:uiPriority w:val="99"/>
    <w:unhideWhenUsed/>
    <w:rsid w:val="009002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customStyle="1" w:styleId="c1">
    <w:name w:val="c1"/>
    <w:basedOn w:val="a"/>
    <w:rsid w:val="0042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c0">
    <w:name w:val="c0"/>
    <w:basedOn w:val="a0"/>
    <w:rsid w:val="00425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2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2016-11-23T14:48:00Z</cp:lastPrinted>
  <dcterms:created xsi:type="dcterms:W3CDTF">2016-11-18T04:33:00Z</dcterms:created>
  <dcterms:modified xsi:type="dcterms:W3CDTF">2018-01-17T12:04:00Z</dcterms:modified>
</cp:coreProperties>
</file>