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0A" w:rsidRPr="008947BE" w:rsidRDefault="008822D8" w:rsidP="001836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47BE">
        <w:rPr>
          <w:rFonts w:ascii="Times New Roman" w:hAnsi="Times New Roman" w:cs="Times New Roman"/>
          <w:b/>
          <w:sz w:val="24"/>
          <w:szCs w:val="24"/>
        </w:rPr>
        <w:t>И.Н.</w:t>
      </w:r>
      <w:r w:rsidR="000672CA" w:rsidRPr="00894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7BE">
        <w:rPr>
          <w:rFonts w:ascii="Times New Roman" w:hAnsi="Times New Roman" w:cs="Times New Roman"/>
          <w:b/>
          <w:sz w:val="24"/>
          <w:szCs w:val="24"/>
        </w:rPr>
        <w:t>Перфилова</w:t>
      </w:r>
      <w:r w:rsidR="0047460A" w:rsidRPr="008947B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7460A" w:rsidRPr="008947BE" w:rsidRDefault="0047460A" w:rsidP="001836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47BE">
        <w:rPr>
          <w:rFonts w:ascii="Times New Roman" w:hAnsi="Times New Roman" w:cs="Times New Roman"/>
          <w:i/>
          <w:sz w:val="24"/>
          <w:szCs w:val="24"/>
        </w:rPr>
        <w:t>воспитатель высшей квалификационной категории,</w:t>
      </w:r>
    </w:p>
    <w:p w:rsidR="008822D8" w:rsidRPr="008947BE" w:rsidRDefault="0047460A" w:rsidP="001836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47BE">
        <w:rPr>
          <w:rFonts w:ascii="Times New Roman" w:hAnsi="Times New Roman" w:cs="Times New Roman"/>
          <w:i/>
          <w:sz w:val="24"/>
          <w:szCs w:val="24"/>
        </w:rPr>
        <w:t xml:space="preserve"> МАДОУ </w:t>
      </w:r>
      <w:r w:rsidR="00A27F03" w:rsidRPr="008947BE">
        <w:rPr>
          <w:rFonts w:ascii="Times New Roman" w:hAnsi="Times New Roman" w:cs="Times New Roman"/>
          <w:i/>
          <w:sz w:val="24"/>
          <w:szCs w:val="24"/>
        </w:rPr>
        <w:t>«</w:t>
      </w:r>
      <w:r w:rsidRPr="008947BE">
        <w:rPr>
          <w:rFonts w:ascii="Times New Roman" w:hAnsi="Times New Roman" w:cs="Times New Roman"/>
          <w:i/>
          <w:sz w:val="24"/>
          <w:szCs w:val="24"/>
        </w:rPr>
        <w:t>ЦРР</w:t>
      </w:r>
      <w:r w:rsidR="00A27F03" w:rsidRPr="008947BE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8947BE">
        <w:rPr>
          <w:rFonts w:ascii="Times New Roman" w:hAnsi="Times New Roman" w:cs="Times New Roman"/>
          <w:i/>
          <w:sz w:val="24"/>
          <w:szCs w:val="24"/>
        </w:rPr>
        <w:t xml:space="preserve"> детский сад №125</w:t>
      </w:r>
      <w:r w:rsidR="00A27F03" w:rsidRPr="008947BE">
        <w:rPr>
          <w:rFonts w:ascii="Times New Roman" w:hAnsi="Times New Roman" w:cs="Times New Roman"/>
          <w:i/>
          <w:sz w:val="24"/>
          <w:szCs w:val="24"/>
        </w:rPr>
        <w:t>»</w:t>
      </w:r>
      <w:r w:rsidRPr="008947BE">
        <w:rPr>
          <w:rFonts w:ascii="Times New Roman" w:hAnsi="Times New Roman" w:cs="Times New Roman"/>
          <w:i/>
          <w:sz w:val="24"/>
          <w:szCs w:val="24"/>
        </w:rPr>
        <w:t>, г. Владимир</w:t>
      </w:r>
    </w:p>
    <w:p w:rsidR="00FB50A2" w:rsidRPr="008947BE" w:rsidRDefault="00FB50A2" w:rsidP="001836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0A19" w:rsidRPr="008947BE" w:rsidRDefault="009C574D" w:rsidP="00183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7BE">
        <w:rPr>
          <w:rFonts w:ascii="Times New Roman" w:hAnsi="Times New Roman" w:cs="Times New Roman"/>
          <w:b/>
          <w:sz w:val="28"/>
          <w:szCs w:val="28"/>
        </w:rPr>
        <w:t>Искусство запоминания</w:t>
      </w:r>
      <w:r w:rsidR="001B0A19" w:rsidRPr="008947BE">
        <w:rPr>
          <w:rFonts w:ascii="Times New Roman" w:hAnsi="Times New Roman" w:cs="Times New Roman"/>
          <w:b/>
          <w:sz w:val="28"/>
          <w:szCs w:val="28"/>
        </w:rPr>
        <w:t xml:space="preserve"> (из опыта работы над формированием связной речи дошкольников)</w:t>
      </w:r>
    </w:p>
    <w:p w:rsidR="00E7760D" w:rsidRPr="008947BE" w:rsidRDefault="00E7760D" w:rsidP="001836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0A19" w:rsidRPr="008947BE" w:rsidRDefault="001B0A19" w:rsidP="001836BA">
      <w:pPr>
        <w:pStyle w:val="a3"/>
        <w:spacing w:before="0" w:beforeAutospacing="0" w:after="0" w:afterAutospacing="0"/>
        <w:jc w:val="right"/>
        <w:rPr>
          <w:i/>
        </w:rPr>
      </w:pPr>
      <w:r w:rsidRPr="008947BE">
        <w:rPr>
          <w:i/>
        </w:rPr>
        <w:t>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</w:t>
      </w:r>
    </w:p>
    <w:p w:rsidR="001B0A19" w:rsidRPr="008947BE" w:rsidRDefault="00A27F03" w:rsidP="001836BA">
      <w:pPr>
        <w:pStyle w:val="a3"/>
        <w:spacing w:before="0" w:beforeAutospacing="0" w:after="0" w:afterAutospacing="0"/>
        <w:jc w:val="right"/>
        <w:rPr>
          <w:i/>
        </w:rPr>
      </w:pPr>
      <w:r w:rsidRPr="008947BE">
        <w:rPr>
          <w:i/>
        </w:rPr>
        <w:t xml:space="preserve">К.Д. </w:t>
      </w:r>
      <w:r w:rsidR="001B0A19" w:rsidRPr="008947BE">
        <w:rPr>
          <w:i/>
        </w:rPr>
        <w:t>Ушинский</w:t>
      </w:r>
    </w:p>
    <w:p w:rsidR="004878ED" w:rsidRPr="001836BA" w:rsidRDefault="00E7760D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Речевое общение – одна из главных потребностей и функций человека. </w:t>
      </w:r>
      <w:r w:rsidR="004571DB" w:rsidRPr="001836BA">
        <w:rPr>
          <w:rFonts w:ascii="Times New Roman" w:hAnsi="Times New Roman" w:cs="Times New Roman"/>
          <w:sz w:val="24"/>
          <w:szCs w:val="24"/>
        </w:rPr>
        <w:t xml:space="preserve">Люди пользуются речью, как средством для передачи своих мыслей, чувств, </w:t>
      </w:r>
      <w:r w:rsidR="00EC5994" w:rsidRPr="001836BA">
        <w:rPr>
          <w:rFonts w:ascii="Times New Roman" w:hAnsi="Times New Roman" w:cs="Times New Roman"/>
          <w:sz w:val="24"/>
          <w:szCs w:val="24"/>
        </w:rPr>
        <w:t xml:space="preserve">эмоций, </w:t>
      </w:r>
      <w:r w:rsidR="004571DB" w:rsidRPr="001836BA">
        <w:rPr>
          <w:rFonts w:ascii="Times New Roman" w:hAnsi="Times New Roman" w:cs="Times New Roman"/>
          <w:sz w:val="24"/>
          <w:szCs w:val="24"/>
        </w:rPr>
        <w:t xml:space="preserve">настроений. </w:t>
      </w:r>
      <w:r w:rsidR="004878ED" w:rsidRPr="001836BA">
        <w:rPr>
          <w:rFonts w:ascii="Times New Roman" w:hAnsi="Times New Roman" w:cs="Times New Roman"/>
          <w:sz w:val="24"/>
          <w:szCs w:val="24"/>
        </w:rPr>
        <w:t xml:space="preserve">Речь не передается по наследству. Ребенок перенимает опыт речевого общения от окружающих, т.е. овладение речью находится в прямой зависимости от окружающей речевой среды. </w:t>
      </w:r>
    </w:p>
    <w:p w:rsidR="0000381B" w:rsidRPr="001836BA" w:rsidRDefault="0057605B" w:rsidP="00CD232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36BA">
        <w:rPr>
          <w:rStyle w:val="tgc"/>
          <w:rFonts w:ascii="Times New Roman" w:hAnsi="Times New Roman" w:cs="Times New Roman"/>
          <w:sz w:val="24"/>
          <w:szCs w:val="24"/>
          <w:shd w:val="clear" w:color="auto" w:fill="FFFFFF"/>
        </w:rPr>
        <w:t>Основной характеристикой </w:t>
      </w:r>
      <w:r w:rsidRPr="001836BA">
        <w:rPr>
          <w:rStyle w:val="tgc"/>
          <w:rFonts w:ascii="Times New Roman" w:hAnsi="Times New Roman" w:cs="Times New Roman"/>
          <w:bCs/>
          <w:sz w:val="24"/>
          <w:szCs w:val="24"/>
          <w:shd w:val="clear" w:color="auto" w:fill="FFFFFF"/>
        </w:rPr>
        <w:t>связной речи</w:t>
      </w:r>
      <w:r w:rsidRPr="001836BA">
        <w:rPr>
          <w:rStyle w:val="tgc"/>
          <w:rFonts w:ascii="Times New Roman" w:hAnsi="Times New Roman" w:cs="Times New Roman"/>
          <w:sz w:val="24"/>
          <w:szCs w:val="24"/>
          <w:shd w:val="clear" w:color="auto" w:fill="FFFFFF"/>
        </w:rPr>
        <w:t> является её понятность для собеседника или коммуникативность</w:t>
      </w:r>
      <w:r w:rsidRPr="001836BA">
        <w:rPr>
          <w:rFonts w:ascii="Times New Roman" w:hAnsi="Times New Roman" w:cs="Times New Roman"/>
          <w:sz w:val="24"/>
          <w:szCs w:val="24"/>
        </w:rPr>
        <w:t xml:space="preserve">. </w:t>
      </w:r>
      <w:r w:rsidR="0086709A" w:rsidRPr="001836BA">
        <w:rPr>
          <w:rFonts w:ascii="Times New Roman" w:hAnsi="Times New Roman" w:cs="Times New Roman"/>
          <w:sz w:val="24"/>
          <w:szCs w:val="24"/>
        </w:rPr>
        <w:t xml:space="preserve">Успешность обучения детей в школе во многом зависит от </w:t>
      </w:r>
      <w:r w:rsidR="00EA569E" w:rsidRPr="001836BA">
        <w:rPr>
          <w:rFonts w:ascii="Times New Roman" w:hAnsi="Times New Roman" w:cs="Times New Roman"/>
          <w:sz w:val="24"/>
          <w:szCs w:val="24"/>
        </w:rPr>
        <w:t xml:space="preserve">умения общаться </w:t>
      </w:r>
      <w:r w:rsidR="00EC5994" w:rsidRPr="001836BA">
        <w:rPr>
          <w:rFonts w:ascii="Times New Roman" w:hAnsi="Times New Roman" w:cs="Times New Roman"/>
          <w:sz w:val="24"/>
          <w:szCs w:val="24"/>
        </w:rPr>
        <w:t>с</w:t>
      </w:r>
      <w:r w:rsidR="00B25509" w:rsidRPr="001836BA">
        <w:rPr>
          <w:rFonts w:ascii="Times New Roman" w:hAnsi="Times New Roman" w:cs="Times New Roman"/>
          <w:sz w:val="24"/>
          <w:szCs w:val="24"/>
        </w:rPr>
        <w:t xml:space="preserve"> взрослыми и сверстниками, т.е. </w:t>
      </w:r>
      <w:r w:rsidR="00EA569E" w:rsidRPr="001836BA">
        <w:rPr>
          <w:rFonts w:ascii="Times New Roman" w:hAnsi="Times New Roman" w:cs="Times New Roman"/>
          <w:sz w:val="24"/>
          <w:szCs w:val="24"/>
        </w:rPr>
        <w:t xml:space="preserve">от </w:t>
      </w:r>
      <w:r w:rsidR="0086709A" w:rsidRPr="001836BA">
        <w:rPr>
          <w:rFonts w:ascii="Times New Roman" w:hAnsi="Times New Roman" w:cs="Times New Roman"/>
          <w:sz w:val="24"/>
          <w:szCs w:val="24"/>
        </w:rPr>
        <w:t>уровня овладения им</w:t>
      </w:r>
      <w:r w:rsidR="00B25509" w:rsidRPr="001836BA">
        <w:rPr>
          <w:rFonts w:ascii="Times New Roman" w:hAnsi="Times New Roman" w:cs="Times New Roman"/>
          <w:sz w:val="24"/>
          <w:szCs w:val="24"/>
        </w:rPr>
        <w:t>и</w:t>
      </w:r>
      <w:r w:rsidR="0086709A" w:rsidRPr="001836BA">
        <w:rPr>
          <w:rFonts w:ascii="Times New Roman" w:hAnsi="Times New Roman" w:cs="Times New Roman"/>
          <w:sz w:val="24"/>
          <w:szCs w:val="24"/>
        </w:rPr>
        <w:t xml:space="preserve"> связной </w:t>
      </w:r>
      <w:r w:rsidR="008C2E39" w:rsidRPr="001836BA">
        <w:rPr>
          <w:rFonts w:ascii="Times New Roman" w:hAnsi="Times New Roman" w:cs="Times New Roman"/>
          <w:sz w:val="24"/>
          <w:szCs w:val="24"/>
        </w:rPr>
        <w:t>речью. Восприятие</w:t>
      </w:r>
      <w:r w:rsidR="0086709A" w:rsidRPr="001836BA">
        <w:rPr>
          <w:rFonts w:ascii="Times New Roman" w:hAnsi="Times New Roman" w:cs="Times New Roman"/>
          <w:sz w:val="24"/>
          <w:szCs w:val="24"/>
        </w:rPr>
        <w:t xml:space="preserve"> и воспроизведение текстовых учебных материалов, умение давать развернутые ответы на вопросы, самостоятельно излагать свои суждения – все эти и другие </w:t>
      </w:r>
      <w:r w:rsidR="000925DF" w:rsidRPr="001836BA">
        <w:rPr>
          <w:rFonts w:ascii="Times New Roman" w:hAnsi="Times New Roman" w:cs="Times New Roman"/>
          <w:sz w:val="24"/>
          <w:szCs w:val="24"/>
        </w:rPr>
        <w:t>универсальные учебны</w:t>
      </w:r>
      <w:r w:rsidR="000672CA">
        <w:rPr>
          <w:rFonts w:ascii="Times New Roman" w:hAnsi="Times New Roman" w:cs="Times New Roman"/>
          <w:sz w:val="24"/>
          <w:szCs w:val="24"/>
        </w:rPr>
        <w:t xml:space="preserve">е </w:t>
      </w:r>
      <w:r w:rsidR="00002332">
        <w:rPr>
          <w:rFonts w:ascii="Times New Roman" w:hAnsi="Times New Roman" w:cs="Times New Roman"/>
          <w:sz w:val="24"/>
          <w:szCs w:val="24"/>
        </w:rPr>
        <w:t>действия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="0086709A" w:rsidRPr="001836BA">
        <w:rPr>
          <w:rFonts w:ascii="Times New Roman" w:hAnsi="Times New Roman" w:cs="Times New Roman"/>
          <w:sz w:val="24"/>
          <w:szCs w:val="24"/>
        </w:rPr>
        <w:t>требуют достаточного уровня развития связной речи. В связной речи отражается логика мышления ребенка, его умение осм</w:t>
      </w:r>
      <w:r w:rsidR="0000381B" w:rsidRPr="001836BA">
        <w:rPr>
          <w:rFonts w:ascii="Times New Roman" w:hAnsi="Times New Roman" w:cs="Times New Roman"/>
          <w:sz w:val="24"/>
          <w:szCs w:val="24"/>
        </w:rPr>
        <w:t>ысливать воспринимаемое</w:t>
      </w:r>
      <w:r w:rsidR="001A306E" w:rsidRPr="001836BA">
        <w:rPr>
          <w:rFonts w:ascii="Times New Roman" w:hAnsi="Times New Roman" w:cs="Times New Roman"/>
          <w:sz w:val="24"/>
          <w:szCs w:val="24"/>
        </w:rPr>
        <w:t>, строить высказывание</w:t>
      </w:r>
      <w:r w:rsidR="0000381B" w:rsidRPr="001836BA">
        <w:rPr>
          <w:rFonts w:ascii="Times New Roman" w:hAnsi="Times New Roman" w:cs="Times New Roman"/>
          <w:sz w:val="24"/>
          <w:szCs w:val="24"/>
        </w:rPr>
        <w:t xml:space="preserve"> и выража</w:t>
      </w:r>
      <w:r w:rsidR="0086709A" w:rsidRPr="001836BA">
        <w:rPr>
          <w:rFonts w:ascii="Times New Roman" w:hAnsi="Times New Roman" w:cs="Times New Roman"/>
          <w:sz w:val="24"/>
          <w:szCs w:val="24"/>
        </w:rPr>
        <w:t xml:space="preserve">ть его в правильной, четкой, логической речи. </w:t>
      </w:r>
      <w:r w:rsidR="00FB50A2" w:rsidRPr="001836BA">
        <w:rPr>
          <w:rFonts w:ascii="Times New Roman" w:hAnsi="Times New Roman" w:cs="Times New Roman"/>
          <w:sz w:val="24"/>
          <w:szCs w:val="24"/>
        </w:rPr>
        <w:t xml:space="preserve">Связная речь является основанием для развития </w:t>
      </w:r>
      <w:r w:rsidR="00EC5994" w:rsidRPr="001836BA">
        <w:rPr>
          <w:rFonts w:ascii="Times New Roman" w:hAnsi="Times New Roman" w:cs="Times New Roman"/>
          <w:sz w:val="24"/>
          <w:szCs w:val="24"/>
        </w:rPr>
        <w:t>всех видов детской деятельности в дошкольном учреждении:</w:t>
      </w:r>
      <w:r w:rsidR="00FB50A2" w:rsidRPr="001836BA">
        <w:rPr>
          <w:rFonts w:ascii="Times New Roman" w:hAnsi="Times New Roman" w:cs="Times New Roman"/>
          <w:sz w:val="24"/>
          <w:szCs w:val="24"/>
        </w:rPr>
        <w:t xml:space="preserve"> игровой, коммуникативной, </w:t>
      </w:r>
      <w:r w:rsidR="00FB50A2" w:rsidRPr="00183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двигательной, музыкальной, конструктивной, изобразительной, познавательно-исследовательской. Поэтому образовательная область «Речевое развитие» в Федеральном государственном образовательном стандарте дошкольного образования обозначена как основная, </w:t>
      </w:r>
      <w:r w:rsidR="00EC5994" w:rsidRPr="001836BA">
        <w:rPr>
          <w:rFonts w:ascii="Times New Roman" w:hAnsi="Times New Roman" w:cs="Times New Roman"/>
          <w:sz w:val="24"/>
          <w:szCs w:val="24"/>
          <w:shd w:val="clear" w:color="auto" w:fill="FFFFFF"/>
        </w:rPr>
        <w:t>цель</w:t>
      </w:r>
      <w:r w:rsidR="00FB50A2" w:rsidRPr="00183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которой – формирование устной речи и навыков речевого общения с окружающими на основе овладения ли</w:t>
      </w:r>
      <w:r w:rsidR="00C06EAB" w:rsidRPr="001836BA">
        <w:rPr>
          <w:rFonts w:ascii="Times New Roman" w:hAnsi="Times New Roman" w:cs="Times New Roman"/>
          <w:sz w:val="24"/>
          <w:szCs w:val="24"/>
          <w:shd w:val="clear" w:color="auto" w:fill="FFFFFF"/>
        </w:rPr>
        <w:t>тера</w:t>
      </w:r>
      <w:r w:rsidR="00CD23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турным языком своего народа. </w:t>
      </w:r>
    </w:p>
    <w:p w:rsidR="00762CAE" w:rsidRPr="001836BA" w:rsidRDefault="00BF4BE0" w:rsidP="001836BA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Дошко</w:t>
      </w:r>
      <w:r w:rsidR="001A306E" w:rsidRPr="001836BA">
        <w:rPr>
          <w:rFonts w:ascii="Times New Roman" w:hAnsi="Times New Roman" w:cs="Times New Roman"/>
          <w:sz w:val="24"/>
          <w:szCs w:val="24"/>
        </w:rPr>
        <w:t>льное образование</w:t>
      </w:r>
      <w:r w:rsidRPr="001836BA">
        <w:rPr>
          <w:rFonts w:ascii="Times New Roman" w:hAnsi="Times New Roman" w:cs="Times New Roman"/>
          <w:sz w:val="24"/>
          <w:szCs w:val="24"/>
        </w:rPr>
        <w:t xml:space="preserve"> – </w:t>
      </w:r>
      <w:r w:rsidR="001A306E" w:rsidRPr="001836BA">
        <w:rPr>
          <w:rFonts w:ascii="Times New Roman" w:hAnsi="Times New Roman" w:cs="Times New Roman"/>
          <w:sz w:val="24"/>
          <w:szCs w:val="24"/>
        </w:rPr>
        <w:t>это</w:t>
      </w:r>
      <w:r w:rsidRPr="001836BA">
        <w:rPr>
          <w:rFonts w:ascii="Times New Roman" w:hAnsi="Times New Roman" w:cs="Times New Roman"/>
          <w:sz w:val="24"/>
          <w:szCs w:val="24"/>
        </w:rPr>
        <w:t xml:space="preserve"> самое ответственное звено в общей системе образования</w:t>
      </w:r>
      <w:r w:rsidR="001A306E" w:rsidRPr="001836BA">
        <w:rPr>
          <w:rFonts w:ascii="Times New Roman" w:hAnsi="Times New Roman" w:cs="Times New Roman"/>
          <w:sz w:val="24"/>
          <w:szCs w:val="24"/>
        </w:rPr>
        <w:t xml:space="preserve">, это первая ступень, обеспечивающая преемственность воспитания и обучения ребенка в условиях детского сада, семьи и школы. </w:t>
      </w:r>
      <w:r w:rsidR="00CD2322">
        <w:rPr>
          <w:rFonts w:ascii="Times New Roman" w:hAnsi="Times New Roman" w:cs="Times New Roman"/>
          <w:sz w:val="24"/>
          <w:szCs w:val="24"/>
        </w:rPr>
        <w:t>В</w:t>
      </w:r>
      <w:r w:rsidR="00BF0EA0" w:rsidRPr="001836BA">
        <w:rPr>
          <w:rFonts w:ascii="Times New Roman" w:hAnsi="Times New Roman" w:cs="Times New Roman"/>
          <w:sz w:val="24"/>
          <w:szCs w:val="24"/>
        </w:rPr>
        <w:t xml:space="preserve"> современных условиях быстро меняющейся жизни</w:t>
      </w:r>
      <w:r w:rsidR="00002332">
        <w:rPr>
          <w:rFonts w:ascii="Times New Roman" w:hAnsi="Times New Roman" w:cs="Times New Roman"/>
          <w:sz w:val="24"/>
          <w:szCs w:val="24"/>
        </w:rPr>
        <w:t xml:space="preserve"> </w:t>
      </w:r>
      <w:r w:rsidR="00BF0EA0" w:rsidRPr="001836BA">
        <w:rPr>
          <w:rFonts w:ascii="Times New Roman" w:hAnsi="Times New Roman" w:cs="Times New Roman"/>
          <w:sz w:val="24"/>
          <w:szCs w:val="24"/>
        </w:rPr>
        <w:t>нуж</w:t>
      </w:r>
      <w:r w:rsidR="00925BFB" w:rsidRPr="001836BA">
        <w:rPr>
          <w:rFonts w:ascii="Times New Roman" w:hAnsi="Times New Roman" w:cs="Times New Roman"/>
          <w:sz w:val="24"/>
          <w:szCs w:val="24"/>
        </w:rPr>
        <w:t xml:space="preserve">ны люди интеллектуально смелые, </w:t>
      </w:r>
      <w:r w:rsidR="00BF0EA0" w:rsidRPr="001836BA">
        <w:rPr>
          <w:rFonts w:ascii="Times New Roman" w:hAnsi="Times New Roman" w:cs="Times New Roman"/>
          <w:sz w:val="24"/>
          <w:szCs w:val="24"/>
        </w:rPr>
        <w:t>инициативные, оригинально мыслящие, творческие,</w:t>
      </w:r>
      <w:r w:rsidR="00925BFB" w:rsidRPr="001836BA">
        <w:rPr>
          <w:rFonts w:ascii="Times New Roman" w:hAnsi="Times New Roman" w:cs="Times New Roman"/>
          <w:sz w:val="24"/>
          <w:szCs w:val="24"/>
        </w:rPr>
        <w:t xml:space="preserve"> умеющие анализировать, </w:t>
      </w:r>
      <w:r w:rsidR="00BF0EA0" w:rsidRPr="001836BA">
        <w:rPr>
          <w:rFonts w:ascii="Times New Roman" w:hAnsi="Times New Roman" w:cs="Times New Roman"/>
          <w:sz w:val="24"/>
          <w:szCs w:val="24"/>
        </w:rPr>
        <w:t xml:space="preserve">делать умозаключения, принимать нестандартные решения и </w:t>
      </w:r>
      <w:r w:rsidR="00762CAE" w:rsidRPr="001836BA">
        <w:rPr>
          <w:rFonts w:ascii="Times New Roman" w:hAnsi="Times New Roman" w:cs="Times New Roman"/>
          <w:sz w:val="24"/>
          <w:szCs w:val="24"/>
        </w:rPr>
        <w:t xml:space="preserve">не бояться этого. </w:t>
      </w:r>
      <w:r w:rsidR="00BF0EA0" w:rsidRPr="001836BA">
        <w:rPr>
          <w:rFonts w:ascii="Times New Roman" w:hAnsi="Times New Roman" w:cs="Times New Roman"/>
          <w:sz w:val="24"/>
          <w:szCs w:val="24"/>
        </w:rPr>
        <w:t xml:space="preserve">От </w:t>
      </w:r>
      <w:r w:rsidR="00E3170D" w:rsidRPr="001836BA">
        <w:rPr>
          <w:rFonts w:ascii="Times New Roman" w:hAnsi="Times New Roman" w:cs="Times New Roman"/>
          <w:sz w:val="24"/>
          <w:szCs w:val="24"/>
        </w:rPr>
        <w:t>человека требуется не только владение знаниями, но и в первую очередь ум</w:t>
      </w:r>
      <w:r w:rsidR="00BF0EA0" w:rsidRPr="001836BA">
        <w:rPr>
          <w:rFonts w:ascii="Times New Roman" w:hAnsi="Times New Roman" w:cs="Times New Roman"/>
          <w:sz w:val="24"/>
          <w:szCs w:val="24"/>
        </w:rPr>
        <w:t xml:space="preserve">ение добывать эти знания </w:t>
      </w:r>
      <w:r w:rsidR="008C2E39" w:rsidRPr="001836BA">
        <w:rPr>
          <w:rFonts w:ascii="Times New Roman" w:hAnsi="Times New Roman" w:cs="Times New Roman"/>
          <w:sz w:val="24"/>
          <w:szCs w:val="24"/>
        </w:rPr>
        <w:t>самому. Одним</w:t>
      </w:r>
      <w:r w:rsidR="00EC2B36" w:rsidRPr="001836BA">
        <w:rPr>
          <w:rFonts w:ascii="Times New Roman" w:hAnsi="Times New Roman" w:cs="Times New Roman"/>
          <w:sz w:val="24"/>
          <w:szCs w:val="24"/>
        </w:rPr>
        <w:t xml:space="preserve"> из главных</w:t>
      </w:r>
      <w:r w:rsidR="00762CAE" w:rsidRPr="001836BA">
        <w:rPr>
          <w:rFonts w:ascii="Times New Roman" w:hAnsi="Times New Roman" w:cs="Times New Roman"/>
          <w:sz w:val="24"/>
          <w:szCs w:val="24"/>
        </w:rPr>
        <w:t xml:space="preserve"> и эффективных</w:t>
      </w:r>
      <w:r w:rsidR="00002332">
        <w:rPr>
          <w:rFonts w:ascii="Times New Roman" w:hAnsi="Times New Roman" w:cs="Times New Roman"/>
          <w:sz w:val="24"/>
          <w:szCs w:val="24"/>
        </w:rPr>
        <w:t xml:space="preserve"> </w:t>
      </w:r>
      <w:r w:rsidR="00BF0EA0" w:rsidRPr="001836BA">
        <w:rPr>
          <w:rFonts w:ascii="Times New Roman" w:hAnsi="Times New Roman" w:cs="Times New Roman"/>
          <w:sz w:val="24"/>
          <w:szCs w:val="24"/>
        </w:rPr>
        <w:t>способ</w:t>
      </w:r>
      <w:r w:rsidR="00EC2B36" w:rsidRPr="001836BA">
        <w:rPr>
          <w:rFonts w:ascii="Times New Roman" w:hAnsi="Times New Roman" w:cs="Times New Roman"/>
          <w:sz w:val="24"/>
          <w:szCs w:val="24"/>
        </w:rPr>
        <w:t>ов</w:t>
      </w:r>
      <w:r w:rsidR="00AD5A13" w:rsidRPr="001836BA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="00BF0EA0" w:rsidRPr="001836BA">
        <w:rPr>
          <w:rFonts w:ascii="Times New Roman" w:hAnsi="Times New Roman" w:cs="Times New Roman"/>
          <w:sz w:val="24"/>
          <w:szCs w:val="24"/>
        </w:rPr>
        <w:t>информации</w:t>
      </w:r>
      <w:r w:rsidR="00EC2B36" w:rsidRPr="001836BA">
        <w:rPr>
          <w:rFonts w:ascii="Times New Roman" w:hAnsi="Times New Roman" w:cs="Times New Roman"/>
          <w:sz w:val="24"/>
          <w:szCs w:val="24"/>
        </w:rPr>
        <w:t xml:space="preserve"> остается мотивированный живой процесс взаимодействия </w:t>
      </w:r>
      <w:r w:rsidR="00EC2B36" w:rsidRPr="00183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участниками коммуникации - </w:t>
      </w:r>
      <w:r w:rsidR="00EC2B36" w:rsidRPr="001836BA">
        <w:rPr>
          <w:rFonts w:ascii="Times New Roman" w:hAnsi="Times New Roman" w:cs="Times New Roman"/>
          <w:sz w:val="24"/>
          <w:szCs w:val="24"/>
        </w:rPr>
        <w:t>речевое общение</w:t>
      </w:r>
      <w:r w:rsidR="00762CAE" w:rsidRPr="001836BA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B82E37" w:rsidRPr="001836BA">
        <w:rPr>
          <w:rFonts w:ascii="Times New Roman" w:hAnsi="Times New Roman" w:cs="Times New Roman"/>
          <w:sz w:val="24"/>
          <w:szCs w:val="24"/>
        </w:rPr>
        <w:t>направлено на</w:t>
      </w:r>
      <w:r w:rsidR="00762CAE" w:rsidRPr="00183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реализацию конкретной жизненной целевой установки. </w:t>
      </w:r>
      <w:r w:rsidR="00B82E37" w:rsidRPr="001836BA">
        <w:rPr>
          <w:rFonts w:ascii="Times New Roman" w:hAnsi="Times New Roman" w:cs="Times New Roman"/>
          <w:sz w:val="24"/>
          <w:szCs w:val="24"/>
        </w:rPr>
        <w:t>Значит, основная задача</w:t>
      </w:r>
      <w:r w:rsidR="00330818" w:rsidRPr="001836BA">
        <w:rPr>
          <w:rFonts w:ascii="Times New Roman" w:hAnsi="Times New Roman" w:cs="Times New Roman"/>
          <w:sz w:val="24"/>
          <w:szCs w:val="24"/>
        </w:rPr>
        <w:t xml:space="preserve"> педагогов дошкольного учреждения заключается в том, чтобы позаботиться о своевременном, полноценном формировании речи своих воспитанников. </w:t>
      </w:r>
    </w:p>
    <w:p w:rsidR="00C70115" w:rsidRPr="001836BA" w:rsidRDefault="0064373C" w:rsidP="001836BA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AD5A13" w:rsidRPr="001836BA">
        <w:rPr>
          <w:rFonts w:ascii="Times New Roman" w:hAnsi="Times New Roman" w:cs="Times New Roman"/>
          <w:sz w:val="24"/>
          <w:szCs w:val="24"/>
        </w:rPr>
        <w:t xml:space="preserve">многочисленных </w:t>
      </w:r>
      <w:r w:rsidRPr="001836BA">
        <w:rPr>
          <w:rFonts w:ascii="Times New Roman" w:hAnsi="Times New Roman" w:cs="Times New Roman"/>
          <w:sz w:val="24"/>
          <w:szCs w:val="24"/>
        </w:rPr>
        <w:t>исследований</w:t>
      </w:r>
      <w:r w:rsidR="00B7689F" w:rsidRPr="001836BA">
        <w:rPr>
          <w:rFonts w:ascii="Times New Roman" w:hAnsi="Times New Roman" w:cs="Times New Roman"/>
          <w:sz w:val="24"/>
          <w:szCs w:val="24"/>
        </w:rPr>
        <w:t xml:space="preserve"> выявлена проблема недостаточности развития связной речи дошкольников, возникновения у детей</w:t>
      </w:r>
      <w:r w:rsidR="00C93A20" w:rsidRPr="001836BA">
        <w:rPr>
          <w:rFonts w:ascii="Times New Roman" w:hAnsi="Times New Roman" w:cs="Times New Roman"/>
          <w:sz w:val="24"/>
          <w:szCs w:val="24"/>
        </w:rPr>
        <w:t xml:space="preserve"> чувства неудобства, стеснения, неуверенности в собственных силах, боязни высказывать свои мысли в свободной форме</w:t>
      </w:r>
      <w:r w:rsidR="00083EFB" w:rsidRPr="001836BA">
        <w:rPr>
          <w:rFonts w:ascii="Times New Roman" w:hAnsi="Times New Roman" w:cs="Times New Roman"/>
          <w:sz w:val="24"/>
          <w:szCs w:val="24"/>
        </w:rPr>
        <w:t xml:space="preserve">. </w:t>
      </w:r>
      <w:r w:rsidR="00C70115" w:rsidRPr="001836BA">
        <w:rPr>
          <w:rFonts w:ascii="Times New Roman" w:hAnsi="Times New Roman" w:cs="Times New Roman"/>
          <w:sz w:val="24"/>
          <w:szCs w:val="24"/>
        </w:rPr>
        <w:t>Это связано с тем, что ж</w:t>
      </w:r>
      <w:r w:rsidR="00083EFB" w:rsidRPr="001836BA">
        <w:rPr>
          <w:rFonts w:ascii="Times New Roman" w:hAnsi="Times New Roman" w:cs="Times New Roman"/>
          <w:sz w:val="24"/>
          <w:szCs w:val="24"/>
        </w:rPr>
        <w:t>ивое речевое общение заменяют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="00AD5A13" w:rsidRPr="001836BA">
        <w:rPr>
          <w:rFonts w:ascii="Times New Roman" w:hAnsi="Times New Roman" w:cs="Times New Roman"/>
          <w:sz w:val="24"/>
          <w:szCs w:val="24"/>
        </w:rPr>
        <w:t>и</w:t>
      </w:r>
      <w:r w:rsidR="00C93A20" w:rsidRPr="001836BA">
        <w:rPr>
          <w:rFonts w:ascii="Times New Roman" w:hAnsi="Times New Roman" w:cs="Times New Roman"/>
          <w:sz w:val="24"/>
          <w:szCs w:val="24"/>
        </w:rPr>
        <w:t>гр</w:t>
      </w:r>
      <w:r w:rsidR="00C70115" w:rsidRPr="001836BA">
        <w:rPr>
          <w:rFonts w:ascii="Times New Roman" w:hAnsi="Times New Roman" w:cs="Times New Roman"/>
          <w:sz w:val="24"/>
          <w:szCs w:val="24"/>
        </w:rPr>
        <w:t>овые приставки</w:t>
      </w:r>
      <w:r w:rsidR="00C93A20" w:rsidRPr="001836BA">
        <w:rPr>
          <w:rFonts w:ascii="Times New Roman" w:hAnsi="Times New Roman" w:cs="Times New Roman"/>
          <w:sz w:val="24"/>
          <w:szCs w:val="24"/>
        </w:rPr>
        <w:t xml:space="preserve">, телевидение, компьютеры. </w:t>
      </w:r>
      <w:r w:rsidR="00C70115" w:rsidRPr="001836BA">
        <w:rPr>
          <w:rFonts w:ascii="Times New Roman" w:hAnsi="Times New Roman" w:cs="Times New Roman"/>
          <w:sz w:val="24"/>
          <w:szCs w:val="24"/>
        </w:rPr>
        <w:t xml:space="preserve">Также в практике работы отдельных </w:t>
      </w:r>
      <w:r w:rsidR="00C70115" w:rsidRPr="001836BA">
        <w:rPr>
          <w:rFonts w:ascii="Times New Roman" w:hAnsi="Times New Roman" w:cs="Times New Roman"/>
          <w:sz w:val="24"/>
          <w:szCs w:val="24"/>
        </w:rPr>
        <w:lastRenderedPageBreak/>
        <w:t xml:space="preserve">дошкольных образовательных учреждений до сих пор ещё преобладает авторитарный стиль общения, игнорируется сфера развития общения детей друг с другом и </w:t>
      </w:r>
      <w:r w:rsidR="002228E6" w:rsidRPr="001836BA">
        <w:rPr>
          <w:rFonts w:ascii="Times New Roman" w:hAnsi="Times New Roman" w:cs="Times New Roman"/>
          <w:sz w:val="24"/>
          <w:szCs w:val="24"/>
        </w:rPr>
        <w:t>с</w:t>
      </w:r>
      <w:r w:rsidR="00C70115" w:rsidRPr="001836BA">
        <w:rPr>
          <w:rFonts w:ascii="Times New Roman" w:hAnsi="Times New Roman" w:cs="Times New Roman"/>
          <w:sz w:val="24"/>
          <w:szCs w:val="24"/>
        </w:rPr>
        <w:t xml:space="preserve"> взрослыми, не решаются в полной мере задачи воспитания культуры речи и культуры общения. Обнаруживается тенденция, когда педагоги недостаточно уделяют внимания развит</w:t>
      </w:r>
      <w:r w:rsidR="002D63D4" w:rsidRPr="001836BA">
        <w:rPr>
          <w:rFonts w:ascii="Times New Roman" w:hAnsi="Times New Roman" w:cs="Times New Roman"/>
          <w:sz w:val="24"/>
          <w:szCs w:val="24"/>
        </w:rPr>
        <w:t>ию связной монологической речи и</w:t>
      </w:r>
      <w:r w:rsidR="00C70115" w:rsidRPr="001836BA">
        <w:rPr>
          <w:rFonts w:ascii="Times New Roman" w:hAnsi="Times New Roman" w:cs="Times New Roman"/>
          <w:sz w:val="24"/>
          <w:szCs w:val="24"/>
        </w:rPr>
        <w:t xml:space="preserve"> вообще считают это прерогативой школьного обучения. Распространена ещё одна точка зрения на развитие речи как на процесс, целиком основанный на подражании, неосознанном, интуитивном усвоении ребенком языка и родной речи. Говоря о стратегии работы педагогов по развитию речи, нельзя не сказать о том, что обучение родному языку часто строится по принципу: «Посмотри – послушай – </w:t>
      </w:r>
      <w:r w:rsidR="002D63D4" w:rsidRPr="001836BA">
        <w:rPr>
          <w:rFonts w:ascii="Times New Roman" w:hAnsi="Times New Roman" w:cs="Times New Roman"/>
          <w:sz w:val="24"/>
          <w:szCs w:val="24"/>
        </w:rPr>
        <w:t xml:space="preserve">повтори, что сказал взрослый!». </w:t>
      </w:r>
      <w:r w:rsidR="00C70115" w:rsidRPr="001836BA">
        <w:rPr>
          <w:rFonts w:ascii="Times New Roman" w:hAnsi="Times New Roman" w:cs="Times New Roman"/>
          <w:sz w:val="24"/>
          <w:szCs w:val="24"/>
        </w:rPr>
        <w:t>К сожалению, непонимание многими практическими работниками и родителями роли обучения родному языку приводит к отсутствию целенаправленной работы по речевому развитию ребенка и, как следствие, к недоразвитию речи.</w:t>
      </w:r>
    </w:p>
    <w:p w:rsidR="0064373C" w:rsidRPr="001836BA" w:rsidRDefault="00A27F03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eastAsia="Times New Roman" w:hAnsi="Times New Roman" w:cs="Times New Roman"/>
          <w:sz w:val="24"/>
          <w:szCs w:val="24"/>
        </w:rPr>
        <w:t>Как же</w:t>
      </w:r>
      <w:r w:rsidR="0064373C" w:rsidRPr="001836BA">
        <w:rPr>
          <w:rFonts w:ascii="Times New Roman" w:hAnsi="Times New Roman" w:cs="Times New Roman"/>
          <w:sz w:val="24"/>
          <w:szCs w:val="24"/>
        </w:rPr>
        <w:t xml:space="preserve"> правильно сформировать речь ребенка, наполнить ее большой палитрой слов, красивых фра</w:t>
      </w:r>
      <w:r w:rsidR="00C93A20" w:rsidRPr="001836BA">
        <w:rPr>
          <w:rFonts w:ascii="Times New Roman" w:hAnsi="Times New Roman" w:cs="Times New Roman"/>
          <w:sz w:val="24"/>
          <w:szCs w:val="24"/>
        </w:rPr>
        <w:t xml:space="preserve">з, благозвучных словосочетаний? </w:t>
      </w:r>
      <w:r w:rsidR="0059041D" w:rsidRPr="001836BA">
        <w:rPr>
          <w:rFonts w:ascii="Times New Roman" w:hAnsi="Times New Roman" w:cs="Times New Roman"/>
          <w:sz w:val="24"/>
          <w:szCs w:val="24"/>
        </w:rPr>
        <w:t>Как научить детей владеть умениями правильно выражать с</w:t>
      </w:r>
      <w:r w:rsidR="00CD2322">
        <w:rPr>
          <w:rFonts w:ascii="Times New Roman" w:hAnsi="Times New Roman" w:cs="Times New Roman"/>
          <w:sz w:val="24"/>
          <w:szCs w:val="24"/>
        </w:rPr>
        <w:t xml:space="preserve">вои мысли, строить предложения, </w:t>
      </w:r>
      <w:r w:rsidR="0059041D" w:rsidRPr="001836BA">
        <w:rPr>
          <w:rFonts w:ascii="Times New Roman" w:hAnsi="Times New Roman" w:cs="Times New Roman"/>
          <w:sz w:val="24"/>
          <w:szCs w:val="24"/>
        </w:rPr>
        <w:t>взаимодействовать в разговоре, слушать и понимать собеседника, размышлять вслух, убеждать в своей правоте</w:t>
      </w:r>
      <w:r w:rsidR="00693E1B" w:rsidRPr="001836BA">
        <w:rPr>
          <w:rFonts w:ascii="Times New Roman" w:hAnsi="Times New Roman" w:cs="Times New Roman"/>
          <w:sz w:val="24"/>
          <w:szCs w:val="24"/>
        </w:rPr>
        <w:t>, высказывать свою точку зрения?</w:t>
      </w:r>
    </w:p>
    <w:p w:rsidR="005859D0" w:rsidRPr="001836BA" w:rsidRDefault="00693E1B" w:rsidP="001836BA">
      <w:pPr>
        <w:pStyle w:val="c1"/>
        <w:spacing w:before="0" w:beforeAutospacing="0" w:after="0" w:afterAutospacing="0"/>
        <w:ind w:firstLine="360"/>
        <w:jc w:val="both"/>
      </w:pPr>
      <w:r w:rsidRPr="001836BA">
        <w:t>Когда традиционные проблемы накапливаются, есть один вы</w:t>
      </w:r>
      <w:r w:rsidR="00285BA9" w:rsidRPr="001836BA">
        <w:t>ход -</w:t>
      </w:r>
      <w:r w:rsidR="00CB24BE" w:rsidRPr="001836BA">
        <w:t xml:space="preserve">решать их нетрадиционно. </w:t>
      </w:r>
      <w:r w:rsidRPr="001836BA">
        <w:t>На страницах методической литературы широко освещается опыт практических работников по применению нетрадиционных приёмов и методов, дидактических игр, занимательного материала, наглядных пособий по формированию связной речи дошкольников.</w:t>
      </w:r>
      <w:r w:rsidR="00083EFB" w:rsidRPr="001836BA">
        <w:t xml:space="preserve"> Но самым эффективным методом работы по данной теме </w:t>
      </w:r>
      <w:r w:rsidR="00316BCA" w:rsidRPr="001836BA">
        <w:t>можно считать</w:t>
      </w:r>
      <w:r w:rsidR="00083EFB" w:rsidRPr="001836BA">
        <w:t xml:space="preserve"> метод </w:t>
      </w:r>
      <w:r w:rsidR="005254D9" w:rsidRPr="001836BA">
        <w:t>мнемотехники,</w:t>
      </w:r>
      <w:r w:rsidR="000672CA">
        <w:t xml:space="preserve"> </w:t>
      </w:r>
      <w:r w:rsidR="001D6B91">
        <w:t>который</w:t>
      </w:r>
      <w:r w:rsidR="005254D9" w:rsidRPr="001836BA">
        <w:t xml:space="preserve"> основан на принципе замещения, где слово </w:t>
      </w:r>
      <w:r w:rsidR="00D44352" w:rsidRPr="001836BA">
        <w:rPr>
          <w:iCs/>
        </w:rPr>
        <w:t xml:space="preserve">может быть замещено символом для опосредованного запоминания </w:t>
      </w:r>
      <w:r w:rsidR="005254D9" w:rsidRPr="001836BA">
        <w:t>стихотворения, загадки, пересказывания текста, составления рассказа, придумывания</w:t>
      </w:r>
      <w:r w:rsidR="00D44352" w:rsidRPr="001836BA">
        <w:t xml:space="preserve"> сказки. </w:t>
      </w:r>
      <w:r w:rsidR="007D263A" w:rsidRPr="001836BA">
        <w:rPr>
          <w:color w:val="000000"/>
          <w:shd w:val="clear" w:color="auto" w:fill="FFFFFF"/>
        </w:rPr>
        <w:t>Способность к замещению является фундаментальной особенностью человеческого ума. Поэтому педагог должен лишь научить ребенка читать графическую аналогию.</w:t>
      </w:r>
    </w:p>
    <w:p w:rsidR="00455563" w:rsidRPr="001836BA" w:rsidRDefault="00730644" w:rsidP="001D6B91">
      <w:pPr>
        <w:pStyle w:val="c1"/>
        <w:spacing w:before="0" w:beforeAutospacing="0" w:after="0" w:afterAutospacing="0"/>
        <w:ind w:firstLine="360"/>
        <w:jc w:val="both"/>
      </w:pPr>
      <w:r w:rsidRPr="001836BA">
        <w:rPr>
          <w:iCs/>
        </w:rPr>
        <w:t xml:space="preserve">«Мнемотехника» или «мнемоника» </w:t>
      </w:r>
      <w:r w:rsidRPr="001836BA">
        <w:t>происходят от греческого «mnemonikon» - искусство запоминания. Считается, что это слово придумал Пифагор Самосский (6 век до н.э.). Искусство запоминания названо словом «mnemonikon» по имени древнегреческой богини памяти Мнемозины – матери девяти муз. Первые сохранившиеся работы по мнемотехнике датируются примерно 86-82 гг. до н.э., и принадлежат перу Цицерона и Квинтилиана</w:t>
      </w:r>
      <w:r w:rsidR="001D6B91">
        <w:t>.</w:t>
      </w:r>
      <w:r w:rsidR="00002332">
        <w:t xml:space="preserve"> </w:t>
      </w:r>
      <w:r w:rsidR="00B82E37" w:rsidRPr="001836BA">
        <w:t>[</w:t>
      </w:r>
      <w:r w:rsidR="00CD2322">
        <w:t>1</w:t>
      </w:r>
      <w:r w:rsidR="00B82E37" w:rsidRPr="001836BA">
        <w:t>]</w:t>
      </w:r>
      <w:r w:rsidR="002964D5" w:rsidRPr="002964D5">
        <w:rPr>
          <w:color w:val="111111"/>
          <w:shd w:val="clear" w:color="auto" w:fill="FFFFFF"/>
        </w:rPr>
        <w:t>Первоначально </w:t>
      </w:r>
      <w:r w:rsidR="002964D5" w:rsidRPr="002964D5">
        <w:rPr>
          <w:rStyle w:val="ac"/>
          <w:b w:val="0"/>
          <w:color w:val="111111"/>
          <w:bdr w:val="none" w:sz="0" w:space="0" w:color="auto" w:frame="1"/>
          <w:shd w:val="clear" w:color="auto" w:fill="FFFFFF"/>
        </w:rPr>
        <w:t>мнемотехника</w:t>
      </w:r>
      <w:r w:rsidR="002964D5" w:rsidRPr="002964D5">
        <w:rPr>
          <w:color w:val="111111"/>
          <w:shd w:val="clear" w:color="auto" w:fill="FFFFFF"/>
        </w:rPr>
        <w:t> возникла как неотъемлемая часть риторики </w:t>
      </w:r>
      <w:r w:rsidR="002964D5" w:rsidRPr="002964D5">
        <w:rPr>
          <w:iCs/>
          <w:color w:val="111111"/>
          <w:bdr w:val="none" w:sz="0" w:space="0" w:color="auto" w:frame="1"/>
          <w:shd w:val="clear" w:color="auto" w:fill="FFFFFF"/>
        </w:rPr>
        <w:t>(ораторского искусства)</w:t>
      </w:r>
      <w:r w:rsidR="002964D5" w:rsidRPr="002964D5">
        <w:rPr>
          <w:color w:val="111111"/>
          <w:shd w:val="clear" w:color="auto" w:fill="FFFFFF"/>
        </w:rPr>
        <w:t> и предназначалась для запоминания длинных речей.</w:t>
      </w:r>
      <w:r w:rsidR="000672CA">
        <w:rPr>
          <w:color w:val="111111"/>
          <w:shd w:val="clear" w:color="auto" w:fill="FFFFFF"/>
        </w:rPr>
        <w:t xml:space="preserve"> </w:t>
      </w:r>
      <w:r w:rsidR="00C80F21" w:rsidRPr="001836BA">
        <w:t>Благодаря методу мнемотехники древние греки</w:t>
      </w:r>
      <w:r w:rsidR="000672CA">
        <w:t xml:space="preserve"> </w:t>
      </w:r>
      <w:r w:rsidR="00C80F21" w:rsidRPr="001836BA">
        <w:t xml:space="preserve">без запинки произносили </w:t>
      </w:r>
      <w:r w:rsidR="00455563" w:rsidRPr="001836BA">
        <w:t xml:space="preserve">наизусть </w:t>
      </w:r>
      <w:r w:rsidR="00C80F21" w:rsidRPr="001836BA">
        <w:t>многочасовые речи</w:t>
      </w:r>
      <w:r w:rsidR="00002332">
        <w:t>, т</w:t>
      </w:r>
      <w:r w:rsidR="00455563" w:rsidRPr="001836BA">
        <w:t>.к</w:t>
      </w:r>
      <w:r w:rsidR="00A41C91" w:rsidRPr="001836BA">
        <w:t>.</w:t>
      </w:r>
      <w:r w:rsidR="00002332">
        <w:t xml:space="preserve"> </w:t>
      </w:r>
      <w:r w:rsidR="00C80F21" w:rsidRPr="001836BA">
        <w:t xml:space="preserve">выступления по бумажке считались позорными, будь ты политик, философ или актер амфитеатра. </w:t>
      </w:r>
    </w:p>
    <w:p w:rsidR="002A0EDA" w:rsidRPr="001836BA" w:rsidRDefault="00C80F21" w:rsidP="001836B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За многие века </w:t>
      </w:r>
      <w:r w:rsidR="00455563" w:rsidRPr="001836BA">
        <w:rPr>
          <w:rFonts w:ascii="Times New Roman" w:hAnsi="Times New Roman" w:cs="Times New Roman"/>
          <w:sz w:val="24"/>
          <w:szCs w:val="24"/>
        </w:rPr>
        <w:t xml:space="preserve">эта технология развития памяти </w:t>
      </w:r>
      <w:r w:rsidRPr="001836BA">
        <w:rPr>
          <w:rFonts w:ascii="Times New Roman" w:hAnsi="Times New Roman" w:cs="Times New Roman"/>
          <w:sz w:val="24"/>
          <w:szCs w:val="24"/>
        </w:rPr>
        <w:t>претерпела колоссальные изменения, но суть её осталась прежней.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="007A74CF" w:rsidRPr="001836BA">
        <w:rPr>
          <w:rFonts w:ascii="Times New Roman" w:hAnsi="Times New Roman" w:cs="Times New Roman"/>
          <w:sz w:val="24"/>
          <w:szCs w:val="24"/>
        </w:rPr>
        <w:t>Основной «секрет» мнемотехники прост и хорошо известен. Когда человек в своем воображении соединяет несколько зрительных образов, мозг фиксирует эту взаимосвязь. И в дальнейшем припоминании по одному из образов этой ассоциации мозг воспроизводит в</w:t>
      </w:r>
      <w:r w:rsidR="001836BA" w:rsidRPr="001836BA">
        <w:rPr>
          <w:rFonts w:ascii="Times New Roman" w:hAnsi="Times New Roman" w:cs="Times New Roman"/>
          <w:sz w:val="24"/>
          <w:szCs w:val="24"/>
        </w:rPr>
        <w:t xml:space="preserve">се ранее соединенные образы. </w:t>
      </w:r>
      <w:r w:rsidR="001836BA" w:rsidRPr="001836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AA8" w:rsidRPr="001836BA">
        <w:rPr>
          <w:rFonts w:ascii="Times New Roman" w:eastAsia="Times New Roman" w:hAnsi="Times New Roman" w:cs="Times New Roman"/>
          <w:sz w:val="24"/>
          <w:szCs w:val="24"/>
        </w:rPr>
        <w:t xml:space="preserve">спользование в работе </w:t>
      </w:r>
      <w:r w:rsidR="00455563" w:rsidRPr="001836BA"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="00370AA8" w:rsidRPr="001836BA">
        <w:rPr>
          <w:rFonts w:ascii="Times New Roman" w:eastAsia="Times New Roman" w:hAnsi="Times New Roman" w:cs="Times New Roman"/>
          <w:sz w:val="24"/>
          <w:szCs w:val="24"/>
        </w:rPr>
        <w:t>метода</w:t>
      </w:r>
      <w:r w:rsidR="00067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AA8" w:rsidRPr="001836BA">
        <w:rPr>
          <w:rFonts w:ascii="Times New Roman" w:eastAsia="Times New Roman" w:hAnsi="Times New Roman" w:cs="Times New Roman"/>
          <w:sz w:val="24"/>
          <w:szCs w:val="24"/>
        </w:rPr>
        <w:t>облегчает</w:t>
      </w:r>
      <w:r w:rsidR="00370AA8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 запоминание и увеличивает</w:t>
      </w:r>
      <w:r w:rsidR="008A283B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 объём памяти путём образования дополнительных ассоциаций. А ведь это так важно для дошкольников, так как мыслительные задачи у них решаются с преобладающей ролью внешних средств.</w:t>
      </w:r>
    </w:p>
    <w:p w:rsidR="0086709A" w:rsidRPr="001836BA" w:rsidRDefault="002A0EDA" w:rsidP="001836B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836BA">
        <w:rPr>
          <w:rFonts w:ascii="Times New Roman" w:hAnsi="Times New Roman" w:cs="Times New Roman"/>
          <w:bCs/>
          <w:iCs/>
          <w:sz w:val="24"/>
          <w:szCs w:val="24"/>
        </w:rPr>
        <w:t>Метод мнемотехники был впервые разработан Д.Б. Элькониным,</w:t>
      </w:r>
      <w:r w:rsidR="000C70D7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 Л.А. Венгером, Н.А. Ветлугиной. Эти выдающиеся педагоги и психологи утверждали, что мышление</w:t>
      </w:r>
      <w:r w:rsidR="000672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ребенка </w:t>
      </w:r>
      <w:r w:rsidR="000C70D7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лучше развивается </w:t>
      </w:r>
      <w:r w:rsidRPr="001836BA">
        <w:rPr>
          <w:rFonts w:ascii="Times New Roman" w:hAnsi="Times New Roman" w:cs="Times New Roman"/>
          <w:bCs/>
          <w:iCs/>
          <w:sz w:val="24"/>
          <w:szCs w:val="24"/>
        </w:rPr>
        <w:t>с помощью специальных схем, моделей, картинок, которые в наглядной и доступной для него форме воспроизводят скрытые свойства и связи того или иного объекта</w:t>
      </w:r>
      <w:r w:rsidR="00082CE2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8A283B" w:rsidRPr="001836BA">
        <w:rPr>
          <w:rFonts w:ascii="Times New Roman" w:hAnsi="Times New Roman" w:cs="Times New Roman"/>
          <w:iCs/>
          <w:sz w:val="24"/>
          <w:szCs w:val="24"/>
        </w:rPr>
        <w:t xml:space="preserve">Один из ведущих специалистов в области </w:t>
      </w:r>
      <w:r w:rsidR="00455563" w:rsidRPr="001836BA">
        <w:rPr>
          <w:rFonts w:ascii="Times New Roman" w:hAnsi="Times New Roman" w:cs="Times New Roman"/>
          <w:iCs/>
          <w:sz w:val="24"/>
          <w:szCs w:val="24"/>
        </w:rPr>
        <w:t xml:space="preserve">дошкольного </w:t>
      </w:r>
      <w:r w:rsidR="008A283B" w:rsidRPr="001836BA">
        <w:rPr>
          <w:rFonts w:ascii="Times New Roman" w:hAnsi="Times New Roman" w:cs="Times New Roman"/>
          <w:iCs/>
          <w:sz w:val="24"/>
          <w:szCs w:val="24"/>
        </w:rPr>
        <w:t xml:space="preserve">воспитания, Н.Н. </w:t>
      </w:r>
      <w:r w:rsidR="00FC5638" w:rsidRPr="001836BA">
        <w:rPr>
          <w:rFonts w:ascii="Times New Roman" w:hAnsi="Times New Roman" w:cs="Times New Roman"/>
          <w:iCs/>
          <w:sz w:val="24"/>
          <w:szCs w:val="24"/>
        </w:rPr>
        <w:t>Поддьяков подчеркивал</w:t>
      </w:r>
      <w:r w:rsidR="008A283B" w:rsidRPr="001836BA">
        <w:rPr>
          <w:rFonts w:ascii="Times New Roman" w:hAnsi="Times New Roman" w:cs="Times New Roman"/>
          <w:iCs/>
          <w:sz w:val="24"/>
          <w:szCs w:val="24"/>
        </w:rPr>
        <w:t xml:space="preserve">, что на современном этапе надо давать детям ключ к познанию действительности и развитию речи, а не стремиться к исчерпывающей сумме знаний, как это имело место в традиционной </w:t>
      </w:r>
      <w:r w:rsidR="00FC5638" w:rsidRPr="001836BA">
        <w:rPr>
          <w:rFonts w:ascii="Times New Roman" w:hAnsi="Times New Roman" w:cs="Times New Roman"/>
          <w:iCs/>
          <w:sz w:val="24"/>
          <w:szCs w:val="24"/>
        </w:rPr>
        <w:t>системе воспитания. Т</w:t>
      </w:r>
      <w:r w:rsidR="008A283B" w:rsidRPr="001836BA">
        <w:rPr>
          <w:rFonts w:ascii="Times New Roman" w:hAnsi="Times New Roman" w:cs="Times New Roman"/>
          <w:iCs/>
          <w:sz w:val="24"/>
          <w:szCs w:val="24"/>
        </w:rPr>
        <w:t>аким инструментом познания может выступать модель. </w:t>
      </w:r>
      <w:r w:rsidR="00082CE2" w:rsidRPr="001836BA">
        <w:rPr>
          <w:rFonts w:ascii="Times New Roman" w:hAnsi="Times New Roman" w:cs="Times New Roman"/>
          <w:iCs/>
          <w:sz w:val="24"/>
          <w:szCs w:val="24"/>
        </w:rPr>
        <w:t>Опираясь</w:t>
      </w:r>
      <w:r w:rsidR="007A74CF" w:rsidRPr="001836BA">
        <w:rPr>
          <w:rFonts w:ascii="Times New Roman" w:hAnsi="Times New Roman" w:cs="Times New Roman"/>
          <w:iCs/>
          <w:sz w:val="24"/>
          <w:szCs w:val="24"/>
        </w:rPr>
        <w:t xml:space="preserve"> на данные исследования ученых, можно сказать, что рассказывание рисунками - это двуединый процесс: переработка словесного образа в визуальную форму.</w:t>
      </w:r>
      <w:r w:rsidR="000672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2CE2" w:rsidRPr="001836BA">
        <w:rPr>
          <w:rFonts w:ascii="Times New Roman" w:hAnsi="Times New Roman" w:cs="Times New Roman"/>
          <w:iCs/>
          <w:sz w:val="24"/>
          <w:szCs w:val="24"/>
        </w:rPr>
        <w:t>Дошкольник лишен возможности записать, сделать таблицу, отметить что-либо письменно. На занятиях в детском саду в основном задействован только один вид памяти – вербальный. Мнемотехника или моделирование – это попытка задействовать для решения познавательных задач и соответственно формирования связной речи разные виды памяти: и слуховую, и зрительную, и ассоциативную. Р</w:t>
      </w:r>
      <w:r w:rsidR="007A74CF" w:rsidRPr="001836BA">
        <w:rPr>
          <w:rFonts w:ascii="Times New Roman" w:hAnsi="Times New Roman" w:cs="Times New Roman"/>
          <w:iCs/>
          <w:sz w:val="24"/>
          <w:szCs w:val="24"/>
        </w:rPr>
        <w:t xml:space="preserve">усский педагог К.Д. Ушинский писал: «Учите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</w:t>
      </w:r>
      <w:r w:rsidR="00082CE2" w:rsidRPr="001836BA">
        <w:rPr>
          <w:rFonts w:ascii="Times New Roman" w:hAnsi="Times New Roman" w:cs="Times New Roman"/>
          <w:iCs/>
          <w:sz w:val="24"/>
          <w:szCs w:val="24"/>
        </w:rPr>
        <w:t>лету»</w:t>
      </w:r>
      <w:r w:rsidR="00CD232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86709A" w:rsidRPr="001836BA" w:rsidRDefault="0087632B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Ребенок-дошкольник очень пластичен и легко обучаем, но для большинства детей характерна быстрая утомляемость и потеря интереса к </w:t>
      </w:r>
      <w:r w:rsidR="00AB02BD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разным видам деятельности. </w:t>
      </w:r>
      <w:r w:rsidR="00082CE2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Очень важно пробудить интерес, увлечь детей, раскрепостить и превратить непосильный труд в любимое занятие. </w:t>
      </w:r>
      <w:r w:rsidRPr="001836BA">
        <w:rPr>
          <w:rFonts w:ascii="Times New Roman" w:hAnsi="Times New Roman" w:cs="Times New Roman"/>
          <w:bCs/>
          <w:iCs/>
          <w:sz w:val="24"/>
          <w:szCs w:val="24"/>
        </w:rPr>
        <w:t>Использование наглядного моделирования помогает решить эту проблему</w:t>
      </w:r>
      <w:r w:rsidR="001836BA" w:rsidRPr="001836BA">
        <w:rPr>
          <w:rFonts w:ascii="Times New Roman" w:hAnsi="Times New Roman" w:cs="Times New Roman"/>
          <w:bCs/>
          <w:iCs/>
          <w:sz w:val="24"/>
          <w:szCs w:val="24"/>
        </w:rPr>
        <w:t>, а применение</w:t>
      </w:r>
      <w:r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 символической аналогии облегчает и ускоряет процесс за</w:t>
      </w:r>
      <w:r w:rsidR="001836BA" w:rsidRPr="001836BA">
        <w:rPr>
          <w:rFonts w:ascii="Times New Roman" w:hAnsi="Times New Roman" w:cs="Times New Roman"/>
          <w:bCs/>
          <w:iCs/>
          <w:sz w:val="24"/>
          <w:szCs w:val="24"/>
        </w:rPr>
        <w:t xml:space="preserve">поминания и усвоения материала. </w:t>
      </w:r>
      <w:r w:rsidRPr="001836BA">
        <w:rPr>
          <w:rFonts w:ascii="Times New Roman" w:hAnsi="Times New Roman" w:cs="Times New Roman"/>
          <w:bCs/>
          <w:iCs/>
          <w:sz w:val="24"/>
          <w:szCs w:val="24"/>
        </w:rPr>
        <w:t>Ведь одно из правил укрепления памяти гласит: «Когда учишь – записывай, рисуй схемы, диаграммы, черти графики»; применяя графическую аналогию, мы учим детей видеть главное, систематизировать полученные знания.</w:t>
      </w:r>
    </w:p>
    <w:p w:rsidR="00F9099B" w:rsidRDefault="0087632B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36BA">
        <w:rPr>
          <w:rFonts w:ascii="Times New Roman" w:hAnsi="Times New Roman" w:cs="Times New Roman"/>
          <w:iCs/>
          <w:sz w:val="24"/>
          <w:szCs w:val="24"/>
        </w:rPr>
        <w:t xml:space="preserve">Как любая работа, мнемотехника строится от простого к сложному. </w:t>
      </w:r>
      <w:r w:rsidR="0086709A" w:rsidRPr="001836BA">
        <w:rPr>
          <w:rFonts w:ascii="Times New Roman" w:hAnsi="Times New Roman" w:cs="Times New Roman"/>
          <w:iCs/>
          <w:sz w:val="24"/>
          <w:szCs w:val="24"/>
        </w:rPr>
        <w:t xml:space="preserve">Начинать необходимо </w:t>
      </w:r>
      <w:r w:rsidRPr="001836BA">
        <w:rPr>
          <w:rFonts w:ascii="Times New Roman" w:hAnsi="Times New Roman" w:cs="Times New Roman"/>
          <w:iCs/>
          <w:sz w:val="24"/>
          <w:szCs w:val="24"/>
        </w:rPr>
        <w:t>работу с простейших мнемоква</w:t>
      </w:r>
      <w:r w:rsidR="0086709A" w:rsidRPr="001836BA">
        <w:rPr>
          <w:rFonts w:ascii="Times New Roman" w:hAnsi="Times New Roman" w:cs="Times New Roman"/>
          <w:iCs/>
          <w:sz w:val="24"/>
          <w:szCs w:val="24"/>
        </w:rPr>
        <w:t>дратов, последовательно переходить</w:t>
      </w:r>
      <w:r w:rsidRPr="001836BA">
        <w:rPr>
          <w:rFonts w:ascii="Times New Roman" w:hAnsi="Times New Roman" w:cs="Times New Roman"/>
          <w:iCs/>
          <w:sz w:val="24"/>
          <w:szCs w:val="24"/>
        </w:rPr>
        <w:t xml:space="preserve"> к мнемодорожкам, и позже - к мнемотаблицам. Содержание мнемотаблицы - это графическое или частично графическое изображение персонажей сказки, </w:t>
      </w:r>
      <w:r w:rsidR="0086709A" w:rsidRPr="001836BA">
        <w:rPr>
          <w:rFonts w:ascii="Times New Roman" w:hAnsi="Times New Roman" w:cs="Times New Roman"/>
          <w:iCs/>
          <w:sz w:val="24"/>
          <w:szCs w:val="24"/>
        </w:rPr>
        <w:t xml:space="preserve">времен года, </w:t>
      </w:r>
      <w:r w:rsidRPr="001836BA">
        <w:rPr>
          <w:rFonts w:ascii="Times New Roman" w:hAnsi="Times New Roman" w:cs="Times New Roman"/>
          <w:iCs/>
          <w:sz w:val="24"/>
          <w:szCs w:val="24"/>
        </w:rPr>
        <w:t>явлений природы, некоторых действий и др. путем выделения главных смысловых звеньев</w:t>
      </w:r>
      <w:r w:rsidR="00540C0A" w:rsidRPr="001836BA">
        <w:rPr>
          <w:rFonts w:ascii="Times New Roman" w:hAnsi="Times New Roman" w:cs="Times New Roman"/>
          <w:iCs/>
          <w:sz w:val="24"/>
          <w:szCs w:val="24"/>
        </w:rPr>
        <w:t xml:space="preserve"> (мнемоквадратов)</w:t>
      </w:r>
      <w:r w:rsidR="005F0115" w:rsidRPr="001836BA">
        <w:rPr>
          <w:rFonts w:ascii="Times New Roman" w:hAnsi="Times New Roman" w:cs="Times New Roman"/>
          <w:iCs/>
          <w:sz w:val="24"/>
          <w:szCs w:val="24"/>
        </w:rPr>
        <w:t xml:space="preserve"> сюжета рассказа или сказки.</w:t>
      </w:r>
      <w:r w:rsidRPr="001836BA">
        <w:rPr>
          <w:rFonts w:ascii="Times New Roman" w:hAnsi="Times New Roman" w:cs="Times New Roman"/>
          <w:iCs/>
          <w:sz w:val="24"/>
          <w:szCs w:val="24"/>
        </w:rPr>
        <w:t xml:space="preserve"> Главное – нужно передать условно-наглядную схему, изобразить так, чтобы нарисованное было понятно детям; т.е. мнемотаблица – это схема, в которую заложена определенная информация.</w:t>
      </w:r>
    </w:p>
    <w:p w:rsidR="00540C0A" w:rsidRPr="001836BA" w:rsidRDefault="000925DF" w:rsidP="006E35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Данная методика значительно облегчает детям поиск и запоминание слов. </w:t>
      </w:r>
      <w:r w:rsidR="00F9099B" w:rsidRPr="001836BA">
        <w:rPr>
          <w:rFonts w:ascii="Times New Roman" w:hAnsi="Times New Roman" w:cs="Times New Roman"/>
          <w:sz w:val="24"/>
          <w:szCs w:val="24"/>
        </w:rPr>
        <w:t>Для этого рекомендуется разра</w:t>
      </w:r>
      <w:r w:rsidR="00F9099B" w:rsidRPr="001836BA">
        <w:rPr>
          <w:rFonts w:ascii="Times New Roman" w:hAnsi="Times New Roman" w:cs="Times New Roman"/>
          <w:sz w:val="24"/>
          <w:szCs w:val="24"/>
        </w:rPr>
        <w:softHyphen/>
        <w:t>ботать</w:t>
      </w:r>
      <w:r w:rsidRPr="001836BA">
        <w:rPr>
          <w:rFonts w:ascii="Times New Roman" w:hAnsi="Times New Roman" w:cs="Times New Roman"/>
          <w:sz w:val="24"/>
          <w:szCs w:val="24"/>
        </w:rPr>
        <w:t xml:space="preserve"> мнемотаблицы для составления </w:t>
      </w:r>
      <w:r w:rsidRPr="001836BA">
        <w:rPr>
          <w:rFonts w:ascii="Times New Roman" w:hAnsi="Times New Roman" w:cs="Times New Roman"/>
          <w:bCs/>
          <w:sz w:val="24"/>
          <w:szCs w:val="24"/>
        </w:rPr>
        <w:t>описательных рассказов</w:t>
      </w:r>
      <w:r w:rsidRPr="001836BA">
        <w:rPr>
          <w:rFonts w:ascii="Times New Roman" w:hAnsi="Times New Roman" w:cs="Times New Roman"/>
          <w:sz w:val="24"/>
          <w:szCs w:val="24"/>
        </w:rPr>
        <w:t xml:space="preserve"> об игрушках, посуде, одежде, овощах и фруктах, птицах, животных, насекомых, временах год</w:t>
      </w:r>
      <w:r w:rsidR="00F9099B" w:rsidRPr="001836BA">
        <w:rPr>
          <w:rFonts w:ascii="Times New Roman" w:hAnsi="Times New Roman" w:cs="Times New Roman"/>
          <w:sz w:val="24"/>
          <w:szCs w:val="24"/>
        </w:rPr>
        <w:t>а и т</w:t>
      </w:r>
      <w:r w:rsidRPr="001836BA">
        <w:rPr>
          <w:rFonts w:ascii="Times New Roman" w:hAnsi="Times New Roman" w:cs="Times New Roman"/>
          <w:sz w:val="24"/>
          <w:szCs w:val="24"/>
        </w:rPr>
        <w:t>.</w:t>
      </w:r>
      <w:r w:rsidR="00F9099B" w:rsidRPr="001836BA">
        <w:rPr>
          <w:rFonts w:ascii="Times New Roman" w:hAnsi="Times New Roman" w:cs="Times New Roman"/>
          <w:sz w:val="24"/>
          <w:szCs w:val="24"/>
        </w:rPr>
        <w:t xml:space="preserve">д. </w:t>
      </w:r>
      <w:r w:rsidRPr="001836BA">
        <w:rPr>
          <w:rFonts w:ascii="Times New Roman" w:hAnsi="Times New Roman" w:cs="Times New Roman"/>
          <w:sz w:val="24"/>
          <w:szCs w:val="24"/>
        </w:rPr>
        <w:t>Данные схемы помога</w:t>
      </w:r>
      <w:r w:rsidR="00F9099B" w:rsidRPr="001836BA">
        <w:rPr>
          <w:rFonts w:ascii="Times New Roman" w:hAnsi="Times New Roman" w:cs="Times New Roman"/>
          <w:sz w:val="24"/>
          <w:szCs w:val="24"/>
        </w:rPr>
        <w:t>ют детям самостоятельно определя</w:t>
      </w:r>
      <w:r w:rsidRPr="001836BA">
        <w:rPr>
          <w:rFonts w:ascii="Times New Roman" w:hAnsi="Times New Roman" w:cs="Times New Roman"/>
          <w:sz w:val="24"/>
          <w:szCs w:val="24"/>
        </w:rPr>
        <w:t>ть главные свой</w:t>
      </w:r>
      <w:r w:rsidR="00F9099B" w:rsidRPr="001836BA">
        <w:rPr>
          <w:rFonts w:ascii="Times New Roman" w:hAnsi="Times New Roman" w:cs="Times New Roman"/>
          <w:sz w:val="24"/>
          <w:szCs w:val="24"/>
        </w:rPr>
        <w:t>ства и признаки рассматриваемых предметов и явлений</w:t>
      </w:r>
      <w:r w:rsidRPr="001836BA">
        <w:rPr>
          <w:rFonts w:ascii="Times New Roman" w:hAnsi="Times New Roman" w:cs="Times New Roman"/>
          <w:sz w:val="24"/>
          <w:szCs w:val="24"/>
        </w:rPr>
        <w:t xml:space="preserve">, </w:t>
      </w:r>
      <w:r w:rsidR="00F9099B" w:rsidRPr="001836BA">
        <w:rPr>
          <w:rFonts w:ascii="Times New Roman" w:hAnsi="Times New Roman" w:cs="Times New Roman"/>
          <w:sz w:val="24"/>
          <w:szCs w:val="24"/>
        </w:rPr>
        <w:t>устанавливать</w:t>
      </w:r>
      <w:r w:rsidRPr="001836BA">
        <w:rPr>
          <w:rFonts w:ascii="Times New Roman" w:hAnsi="Times New Roman" w:cs="Times New Roman"/>
          <w:sz w:val="24"/>
          <w:szCs w:val="24"/>
        </w:rPr>
        <w:t xml:space="preserve"> последовательность изложения выявленных признаков; обогащают словарный запас детей.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="00CD2322">
        <w:rPr>
          <w:rFonts w:ascii="Times New Roman" w:hAnsi="Times New Roman" w:cs="Times New Roman"/>
          <w:sz w:val="24"/>
          <w:szCs w:val="24"/>
        </w:rPr>
        <w:t>[2</w:t>
      </w:r>
      <w:r w:rsidR="00431369" w:rsidRPr="00431369">
        <w:rPr>
          <w:rFonts w:ascii="Times New Roman" w:hAnsi="Times New Roman" w:cs="Times New Roman"/>
          <w:sz w:val="24"/>
          <w:szCs w:val="24"/>
        </w:rPr>
        <w:t>]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>Для изготовления этих картинок не требуется художественных способностей: любой педагог в состоянии нарисовать подобные символические изображения предметов и объектов к выбранному рассказу.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="00002332">
        <w:rPr>
          <w:rFonts w:ascii="Times New Roman" w:hAnsi="Times New Roman" w:cs="Times New Roman"/>
          <w:sz w:val="24"/>
          <w:szCs w:val="24"/>
        </w:rPr>
        <w:t xml:space="preserve">В младшем и среднем дошкольном возрасте используются </w:t>
      </w:r>
      <w:r w:rsidRPr="001836BA">
        <w:rPr>
          <w:rFonts w:ascii="Times New Roman" w:hAnsi="Times New Roman" w:cs="Times New Roman"/>
          <w:sz w:val="24"/>
          <w:szCs w:val="24"/>
        </w:rPr>
        <w:t>цветные мнемотаблицы, т. к. у детей остаются в памяти отдельные образы: елочка - зеленая, ягодка – красная. Позже следует усложнять или заменять</w:t>
      </w:r>
      <w:r w:rsidR="005F0115" w:rsidRPr="001836BA">
        <w:rPr>
          <w:rFonts w:ascii="Times New Roman" w:hAnsi="Times New Roman" w:cs="Times New Roman"/>
          <w:sz w:val="24"/>
          <w:szCs w:val="24"/>
        </w:rPr>
        <w:t xml:space="preserve"> другой заставкой, т.е. изображать персонаж</w:t>
      </w:r>
      <w:r w:rsidRPr="001836BA">
        <w:rPr>
          <w:rFonts w:ascii="Times New Roman" w:hAnsi="Times New Roman" w:cs="Times New Roman"/>
          <w:sz w:val="24"/>
          <w:szCs w:val="24"/>
        </w:rPr>
        <w:t xml:space="preserve"> в графическом виде. </w:t>
      </w:r>
      <w:r w:rsidR="00B82E37" w:rsidRPr="001836BA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1836BA">
        <w:rPr>
          <w:rFonts w:ascii="Times New Roman" w:hAnsi="Times New Roman" w:cs="Times New Roman"/>
          <w:sz w:val="24"/>
          <w:szCs w:val="24"/>
        </w:rPr>
        <w:t>лиса – состоит из</w:t>
      </w:r>
      <w:r w:rsidR="00F9099B" w:rsidRPr="001836BA">
        <w:rPr>
          <w:rFonts w:ascii="Times New Roman" w:hAnsi="Times New Roman" w:cs="Times New Roman"/>
          <w:sz w:val="24"/>
          <w:szCs w:val="24"/>
        </w:rPr>
        <w:t xml:space="preserve"> оранжевых геометрических фигур </w:t>
      </w:r>
      <w:r w:rsidR="00F9099B" w:rsidRPr="001836BA">
        <w:rPr>
          <w:rFonts w:ascii="Times New Roman" w:hAnsi="Times New Roman" w:cs="Times New Roman"/>
          <w:iCs/>
          <w:sz w:val="24"/>
          <w:szCs w:val="24"/>
        </w:rPr>
        <w:t>треугольника и круга</w:t>
      </w:r>
      <w:r w:rsidRPr="001836BA">
        <w:rPr>
          <w:rFonts w:ascii="Times New Roman" w:hAnsi="Times New Roman" w:cs="Times New Roman"/>
          <w:sz w:val="24"/>
          <w:szCs w:val="24"/>
        </w:rPr>
        <w:t xml:space="preserve">, медведь – </w:t>
      </w:r>
      <w:r w:rsidR="0042222C" w:rsidRPr="001836BA">
        <w:rPr>
          <w:rFonts w:ascii="Times New Roman" w:hAnsi="Times New Roman" w:cs="Times New Roman"/>
          <w:sz w:val="24"/>
          <w:szCs w:val="24"/>
        </w:rPr>
        <w:t>из большого коричневого</w:t>
      </w:r>
      <w:r w:rsidRPr="001836BA">
        <w:rPr>
          <w:rFonts w:ascii="Times New Roman" w:hAnsi="Times New Roman" w:cs="Times New Roman"/>
          <w:sz w:val="24"/>
          <w:szCs w:val="24"/>
        </w:rPr>
        <w:t xml:space="preserve"> круг</w:t>
      </w:r>
      <w:r w:rsidR="0042222C" w:rsidRPr="001836BA">
        <w:rPr>
          <w:rFonts w:ascii="Times New Roman" w:hAnsi="Times New Roman" w:cs="Times New Roman"/>
          <w:sz w:val="24"/>
          <w:szCs w:val="24"/>
        </w:rPr>
        <w:t>а</w:t>
      </w:r>
      <w:r w:rsidRPr="001836BA">
        <w:rPr>
          <w:rFonts w:ascii="Times New Roman" w:hAnsi="Times New Roman" w:cs="Times New Roman"/>
          <w:sz w:val="24"/>
          <w:szCs w:val="24"/>
        </w:rPr>
        <w:t xml:space="preserve"> и т. д.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>Для детей старшего возраста</w:t>
      </w:r>
      <w:r w:rsidR="00983647" w:rsidRPr="001836BA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</w:t>
      </w:r>
      <w:r w:rsidRPr="001836BA">
        <w:rPr>
          <w:rFonts w:ascii="Times New Roman" w:hAnsi="Times New Roman" w:cs="Times New Roman"/>
          <w:sz w:val="24"/>
          <w:szCs w:val="24"/>
        </w:rPr>
        <w:t>схемы в одном цвете, чтобы не направлять внимание на яркость символических изображений</w:t>
      </w:r>
      <w:r w:rsidRPr="001836BA">
        <w:rPr>
          <w:rFonts w:ascii="Times New Roman" w:hAnsi="Times New Roman" w:cs="Times New Roman"/>
          <w:i/>
          <w:sz w:val="24"/>
          <w:szCs w:val="24"/>
        </w:rPr>
        <w:t>.</w:t>
      </w:r>
      <w:r w:rsidR="000672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540C0A" w:rsidRPr="001836BA">
        <w:rPr>
          <w:rFonts w:ascii="Times New Roman" w:hAnsi="Times New Roman" w:cs="Times New Roman"/>
          <w:sz w:val="24"/>
          <w:szCs w:val="24"/>
        </w:rPr>
        <w:t xml:space="preserve">условно-наглядные </w:t>
      </w:r>
      <w:r w:rsidRPr="001836BA">
        <w:rPr>
          <w:rFonts w:ascii="Times New Roman" w:hAnsi="Times New Roman" w:cs="Times New Roman"/>
          <w:sz w:val="24"/>
          <w:szCs w:val="24"/>
        </w:rPr>
        <w:t>схемы</w:t>
      </w:r>
      <w:r w:rsidR="00540C0A" w:rsidRPr="001836BA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Pr="001836BA">
        <w:rPr>
          <w:rFonts w:ascii="Times New Roman" w:hAnsi="Times New Roman" w:cs="Times New Roman"/>
          <w:sz w:val="24"/>
          <w:szCs w:val="24"/>
        </w:rPr>
        <w:t xml:space="preserve">своеобразным </w:t>
      </w:r>
      <w:r w:rsidRPr="001836BA">
        <w:rPr>
          <w:rFonts w:ascii="Times New Roman" w:hAnsi="Times New Roman" w:cs="Times New Roman"/>
          <w:bCs/>
          <w:sz w:val="24"/>
          <w:szCs w:val="24"/>
        </w:rPr>
        <w:lastRenderedPageBreak/>
        <w:t>зрительным планом</w:t>
      </w:r>
      <w:r w:rsidRPr="001836BA">
        <w:rPr>
          <w:rFonts w:ascii="Times New Roman" w:hAnsi="Times New Roman" w:cs="Times New Roman"/>
          <w:sz w:val="24"/>
          <w:szCs w:val="24"/>
        </w:rPr>
        <w:t xml:space="preserve"> для создания моноло</w:t>
      </w:r>
      <w:r w:rsidR="005F0115" w:rsidRPr="001836BA">
        <w:rPr>
          <w:rFonts w:ascii="Times New Roman" w:hAnsi="Times New Roman" w:cs="Times New Roman"/>
          <w:sz w:val="24"/>
          <w:szCs w:val="24"/>
        </w:rPr>
        <w:t xml:space="preserve">гов, помогают детям выстраивать </w:t>
      </w:r>
      <w:r w:rsidR="00540C0A" w:rsidRPr="001836BA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F0115" w:rsidRPr="001836BA">
        <w:rPr>
          <w:rFonts w:ascii="Times New Roman" w:hAnsi="Times New Roman" w:cs="Times New Roman"/>
          <w:sz w:val="24"/>
          <w:szCs w:val="24"/>
        </w:rPr>
        <w:t xml:space="preserve"> и </w:t>
      </w:r>
      <w:r w:rsidRPr="001836BA">
        <w:rPr>
          <w:rFonts w:ascii="Times New Roman" w:hAnsi="Times New Roman" w:cs="Times New Roman"/>
          <w:sz w:val="24"/>
          <w:szCs w:val="24"/>
        </w:rPr>
        <w:t>лексико-грамматическую наполняемость рассказа.</w:t>
      </w:r>
    </w:p>
    <w:p w:rsidR="00672E64" w:rsidRDefault="00983647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Большое внимание необходимо уделять выбору произведений для пересказа. </w:t>
      </w:r>
      <w:r w:rsidR="00AB02BD" w:rsidRPr="001836BA">
        <w:rPr>
          <w:rFonts w:ascii="Times New Roman" w:hAnsi="Times New Roman" w:cs="Times New Roman"/>
          <w:sz w:val="24"/>
          <w:szCs w:val="24"/>
        </w:rPr>
        <w:t>Т</w:t>
      </w:r>
      <w:r w:rsidR="00672E64">
        <w:rPr>
          <w:rFonts w:ascii="Times New Roman" w:hAnsi="Times New Roman" w:cs="Times New Roman"/>
          <w:sz w:val="24"/>
          <w:szCs w:val="24"/>
        </w:rPr>
        <w:t xml:space="preserve">ак </w:t>
      </w:r>
      <w:r w:rsidR="00AB02BD" w:rsidRPr="001836BA">
        <w:rPr>
          <w:rFonts w:ascii="Times New Roman" w:hAnsi="Times New Roman" w:cs="Times New Roman"/>
          <w:sz w:val="24"/>
          <w:szCs w:val="24"/>
        </w:rPr>
        <w:t>к</w:t>
      </w:r>
      <w:r w:rsidR="00672E64">
        <w:rPr>
          <w:rFonts w:ascii="Times New Roman" w:hAnsi="Times New Roman" w:cs="Times New Roman"/>
          <w:sz w:val="24"/>
          <w:szCs w:val="24"/>
        </w:rPr>
        <w:t>ак</w:t>
      </w:r>
      <w:r w:rsidR="00AB02BD" w:rsidRPr="001836BA">
        <w:rPr>
          <w:rFonts w:ascii="Times New Roman" w:hAnsi="Times New Roman" w:cs="Times New Roman"/>
          <w:sz w:val="24"/>
          <w:szCs w:val="24"/>
        </w:rPr>
        <w:t xml:space="preserve"> пересказ - это один из видов монологического высказывания, который занимает </w:t>
      </w:r>
      <w:r w:rsidR="001836BA" w:rsidRPr="001836BA">
        <w:rPr>
          <w:rFonts w:ascii="Times New Roman" w:hAnsi="Times New Roman" w:cs="Times New Roman"/>
          <w:sz w:val="24"/>
          <w:szCs w:val="24"/>
        </w:rPr>
        <w:t>ведущее</w:t>
      </w:r>
      <w:r w:rsidR="00AB02BD" w:rsidRPr="001836BA">
        <w:rPr>
          <w:rFonts w:ascii="Times New Roman" w:hAnsi="Times New Roman" w:cs="Times New Roman"/>
          <w:sz w:val="24"/>
          <w:szCs w:val="24"/>
        </w:rPr>
        <w:t xml:space="preserve"> мест</w:t>
      </w:r>
      <w:r w:rsidR="001836BA" w:rsidRPr="001836BA">
        <w:rPr>
          <w:rFonts w:ascii="Times New Roman" w:hAnsi="Times New Roman" w:cs="Times New Roman"/>
          <w:sz w:val="24"/>
          <w:szCs w:val="24"/>
        </w:rPr>
        <w:t>о</w:t>
      </w:r>
      <w:r w:rsidR="00AB02BD" w:rsidRPr="001836BA">
        <w:rPr>
          <w:rFonts w:ascii="Times New Roman" w:hAnsi="Times New Roman" w:cs="Times New Roman"/>
          <w:sz w:val="24"/>
          <w:szCs w:val="24"/>
        </w:rPr>
        <w:t xml:space="preserve"> в системе формирования связной речи. </w:t>
      </w:r>
      <w:r w:rsidRPr="001836BA">
        <w:rPr>
          <w:rFonts w:ascii="Times New Roman" w:hAnsi="Times New Roman" w:cs="Times New Roman"/>
          <w:sz w:val="24"/>
          <w:szCs w:val="24"/>
        </w:rPr>
        <w:t>Для этого лучше всего подходят произведения природоведческого характера. Ведь они писались специально для детей настоящими мастерами художественного слова (К.</w:t>
      </w:r>
      <w:r w:rsidR="00B64619">
        <w:rPr>
          <w:rFonts w:ascii="Times New Roman" w:hAnsi="Times New Roman" w:cs="Times New Roman"/>
          <w:sz w:val="24"/>
          <w:szCs w:val="24"/>
        </w:rPr>
        <w:t xml:space="preserve"> </w:t>
      </w:r>
      <w:r w:rsidR="003F1107" w:rsidRPr="001836BA">
        <w:rPr>
          <w:rFonts w:ascii="Times New Roman" w:hAnsi="Times New Roman" w:cs="Times New Roman"/>
          <w:sz w:val="24"/>
          <w:szCs w:val="24"/>
        </w:rPr>
        <w:t>Ушинским</w:t>
      </w:r>
      <w:r w:rsidRPr="001836BA">
        <w:rPr>
          <w:rFonts w:ascii="Times New Roman" w:hAnsi="Times New Roman" w:cs="Times New Roman"/>
          <w:sz w:val="24"/>
          <w:szCs w:val="24"/>
        </w:rPr>
        <w:t>, В.</w:t>
      </w:r>
      <w:r w:rsidR="00B64619">
        <w:rPr>
          <w:rFonts w:ascii="Times New Roman" w:hAnsi="Times New Roman" w:cs="Times New Roman"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>Бианки, Г.</w:t>
      </w:r>
      <w:r w:rsidR="00B64619">
        <w:rPr>
          <w:rFonts w:ascii="Times New Roman" w:hAnsi="Times New Roman" w:cs="Times New Roman"/>
          <w:sz w:val="24"/>
          <w:szCs w:val="24"/>
        </w:rPr>
        <w:t xml:space="preserve"> </w:t>
      </w:r>
      <w:r w:rsidR="003F1107" w:rsidRPr="001836BA">
        <w:rPr>
          <w:rFonts w:ascii="Times New Roman" w:hAnsi="Times New Roman" w:cs="Times New Roman"/>
          <w:sz w:val="24"/>
          <w:szCs w:val="24"/>
        </w:rPr>
        <w:t>Скрибицким</w:t>
      </w:r>
      <w:r w:rsidRPr="001836BA">
        <w:rPr>
          <w:rFonts w:ascii="Times New Roman" w:hAnsi="Times New Roman" w:cs="Times New Roman"/>
          <w:sz w:val="24"/>
          <w:szCs w:val="24"/>
        </w:rPr>
        <w:t>, Е.</w:t>
      </w:r>
      <w:r w:rsidR="00B64619">
        <w:rPr>
          <w:rFonts w:ascii="Times New Roman" w:hAnsi="Times New Roman" w:cs="Times New Roman"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>Чарушин</w:t>
      </w:r>
      <w:r w:rsidR="003F1107" w:rsidRPr="001836BA">
        <w:rPr>
          <w:rFonts w:ascii="Times New Roman" w:hAnsi="Times New Roman" w:cs="Times New Roman"/>
          <w:sz w:val="24"/>
          <w:szCs w:val="24"/>
        </w:rPr>
        <w:t>ым</w:t>
      </w:r>
      <w:r w:rsidRPr="001836BA">
        <w:rPr>
          <w:rFonts w:ascii="Times New Roman" w:hAnsi="Times New Roman" w:cs="Times New Roman"/>
          <w:sz w:val="24"/>
          <w:szCs w:val="24"/>
        </w:rPr>
        <w:t>, И.</w:t>
      </w:r>
      <w:r w:rsidR="00B64619">
        <w:rPr>
          <w:rFonts w:ascii="Times New Roman" w:hAnsi="Times New Roman" w:cs="Times New Roman"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>Соколов</w:t>
      </w:r>
      <w:r w:rsidR="000672CA">
        <w:rPr>
          <w:rFonts w:ascii="Times New Roman" w:hAnsi="Times New Roman" w:cs="Times New Roman"/>
          <w:sz w:val="24"/>
          <w:szCs w:val="24"/>
        </w:rPr>
        <w:t>ым</w:t>
      </w:r>
      <w:r w:rsidRPr="001836BA">
        <w:rPr>
          <w:rFonts w:ascii="Times New Roman" w:hAnsi="Times New Roman" w:cs="Times New Roman"/>
          <w:sz w:val="24"/>
          <w:szCs w:val="24"/>
        </w:rPr>
        <w:t>-Микитов</w:t>
      </w:r>
      <w:r w:rsidR="003F1107" w:rsidRPr="001836BA">
        <w:rPr>
          <w:rFonts w:ascii="Times New Roman" w:hAnsi="Times New Roman" w:cs="Times New Roman"/>
          <w:sz w:val="24"/>
          <w:szCs w:val="24"/>
        </w:rPr>
        <w:t>ым</w:t>
      </w:r>
      <w:r w:rsidRPr="001836BA">
        <w:rPr>
          <w:rFonts w:ascii="Times New Roman" w:hAnsi="Times New Roman" w:cs="Times New Roman"/>
          <w:sz w:val="24"/>
          <w:szCs w:val="24"/>
        </w:rPr>
        <w:t xml:space="preserve"> и </w:t>
      </w:r>
      <w:r w:rsidR="000672CA">
        <w:rPr>
          <w:rFonts w:ascii="Times New Roman" w:hAnsi="Times New Roman" w:cs="Times New Roman"/>
          <w:sz w:val="24"/>
          <w:szCs w:val="24"/>
        </w:rPr>
        <w:t>др.</w:t>
      </w:r>
      <w:r w:rsidR="003F1107" w:rsidRPr="001836BA">
        <w:rPr>
          <w:rFonts w:ascii="Times New Roman" w:hAnsi="Times New Roman" w:cs="Times New Roman"/>
          <w:sz w:val="24"/>
          <w:szCs w:val="24"/>
        </w:rPr>
        <w:t>).</w:t>
      </w:r>
      <w:r w:rsidRPr="001836BA">
        <w:rPr>
          <w:rFonts w:ascii="Times New Roman" w:hAnsi="Times New Roman" w:cs="Times New Roman"/>
          <w:sz w:val="24"/>
          <w:szCs w:val="24"/>
        </w:rPr>
        <w:t xml:space="preserve"> Кроме того, природа является частью мира ребенка. И он её должен правильно понимать и осознавать. При знакомстве с природоведческой литературой дети приобщаются к подлинно художественной речи</w:t>
      </w:r>
      <w:r w:rsidR="003F1107" w:rsidRPr="001836BA">
        <w:rPr>
          <w:rFonts w:ascii="Times New Roman" w:hAnsi="Times New Roman" w:cs="Times New Roman"/>
          <w:sz w:val="24"/>
          <w:szCs w:val="24"/>
        </w:rPr>
        <w:t xml:space="preserve">, учатся владеть родным языком. </w:t>
      </w:r>
      <w:r w:rsidR="00DF5DB3" w:rsidRPr="001836BA">
        <w:rPr>
          <w:rFonts w:ascii="Times New Roman" w:hAnsi="Times New Roman" w:cs="Times New Roman"/>
          <w:sz w:val="24"/>
          <w:szCs w:val="24"/>
        </w:rPr>
        <w:t>В основу таких занятий положен единый алгоритм, где обучение проходит</w:t>
      </w:r>
      <w:r w:rsidR="00957B06" w:rsidRPr="001836BA">
        <w:rPr>
          <w:rFonts w:ascii="Times New Roman" w:hAnsi="Times New Roman" w:cs="Times New Roman"/>
          <w:sz w:val="24"/>
          <w:szCs w:val="24"/>
        </w:rPr>
        <w:t xml:space="preserve"> с опорой на графические схемы.</w:t>
      </w:r>
    </w:p>
    <w:p w:rsidR="00A8289F" w:rsidRPr="001836BA" w:rsidRDefault="00DF5DB3" w:rsidP="00825C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Т.е. моделирование является обязательной соста</w:t>
      </w:r>
      <w:r w:rsidR="004B337B" w:rsidRPr="001836BA">
        <w:rPr>
          <w:rFonts w:ascii="Times New Roman" w:hAnsi="Times New Roman" w:cs="Times New Roman"/>
          <w:sz w:val="24"/>
          <w:szCs w:val="24"/>
        </w:rPr>
        <w:t xml:space="preserve">вной частью каждого занятия. Хочется отметить, что не редко на таких занятиях дети сами являются исполнителями сюжета, активными его участниками. Дошкольники помогают зверям, птицам, попавшим в беду. «Превращаясь» в животных и птиц, дети развивают чувство эмпатии, которое помогает им лучше понять окружающий мир. </w:t>
      </w:r>
      <w:r w:rsidR="00CD2322">
        <w:rPr>
          <w:rFonts w:ascii="Times New Roman" w:hAnsi="Times New Roman" w:cs="Times New Roman"/>
          <w:sz w:val="24"/>
          <w:szCs w:val="24"/>
        </w:rPr>
        <w:t>[3</w:t>
      </w:r>
      <w:r w:rsidR="00957B06" w:rsidRPr="001836BA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4445BF" w:rsidRPr="001836BA" w:rsidRDefault="004B337B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Занятия, на которых предусмотрена работа над пересказом сказки, состоит из нескольких этапов (по методике Т. В. Большевой): </w:t>
      </w:r>
    </w:p>
    <w:p w:rsidR="00540C0A" w:rsidRPr="001836BA" w:rsidRDefault="00540C0A" w:rsidP="001836B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р</w:t>
      </w:r>
      <w:r w:rsidR="000925DF" w:rsidRPr="001836BA">
        <w:rPr>
          <w:rFonts w:ascii="Times New Roman" w:hAnsi="Times New Roman" w:cs="Times New Roman"/>
          <w:sz w:val="24"/>
          <w:szCs w:val="24"/>
        </w:rPr>
        <w:t>ассматривание таблиц и разбор того, что на ней изображено</w:t>
      </w:r>
      <w:r w:rsidRPr="001836BA">
        <w:rPr>
          <w:rFonts w:ascii="Times New Roman" w:hAnsi="Times New Roman" w:cs="Times New Roman"/>
          <w:sz w:val="24"/>
          <w:szCs w:val="24"/>
        </w:rPr>
        <w:t>;</w:t>
      </w:r>
    </w:p>
    <w:p w:rsidR="000925DF" w:rsidRPr="001836BA" w:rsidRDefault="00540C0A" w:rsidP="001836B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п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ерекодирование информации, т.е. преобразование из </w:t>
      </w:r>
      <w:r w:rsidR="005859D0" w:rsidRPr="001836BA">
        <w:rPr>
          <w:rFonts w:ascii="Times New Roman" w:hAnsi="Times New Roman" w:cs="Times New Roman"/>
          <w:sz w:val="24"/>
          <w:szCs w:val="24"/>
        </w:rPr>
        <w:t xml:space="preserve">абстрактных </w:t>
      </w:r>
      <w:r w:rsidR="000925DF" w:rsidRPr="001836BA">
        <w:rPr>
          <w:rFonts w:ascii="Times New Roman" w:hAnsi="Times New Roman" w:cs="Times New Roman"/>
          <w:sz w:val="24"/>
          <w:szCs w:val="24"/>
        </w:rPr>
        <w:t>символов в образы</w:t>
      </w:r>
      <w:r w:rsidR="002951FA" w:rsidRPr="001836BA">
        <w:rPr>
          <w:rFonts w:ascii="Times New Roman" w:hAnsi="Times New Roman" w:cs="Times New Roman"/>
          <w:sz w:val="24"/>
          <w:szCs w:val="24"/>
        </w:rPr>
        <w:t>;</w:t>
      </w:r>
    </w:p>
    <w:p w:rsidR="002951FA" w:rsidRPr="001836BA" w:rsidRDefault="002951FA" w:rsidP="001836B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п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ересказ сказки с опорой на символы, т.е. отработка метода </w:t>
      </w:r>
      <w:r w:rsidR="00FB5D2E" w:rsidRPr="001836BA">
        <w:rPr>
          <w:rFonts w:ascii="Times New Roman" w:hAnsi="Times New Roman" w:cs="Times New Roman"/>
          <w:sz w:val="24"/>
          <w:szCs w:val="24"/>
        </w:rPr>
        <w:t>запоминания.</w:t>
      </w:r>
      <w:r w:rsidR="00FB5D2E">
        <w:rPr>
          <w:rFonts w:ascii="Times New Roman" w:hAnsi="Times New Roman" w:cs="Times New Roman"/>
          <w:sz w:val="24"/>
          <w:szCs w:val="24"/>
        </w:rPr>
        <w:t xml:space="preserve"> [</w:t>
      </w:r>
      <w:r w:rsidR="00CD2322">
        <w:rPr>
          <w:rFonts w:ascii="Times New Roman" w:hAnsi="Times New Roman" w:cs="Times New Roman"/>
          <w:sz w:val="24"/>
          <w:szCs w:val="24"/>
        </w:rPr>
        <w:t>4</w:t>
      </w:r>
      <w:r w:rsidR="004B337B" w:rsidRPr="001836BA">
        <w:rPr>
          <w:rFonts w:ascii="Times New Roman" w:hAnsi="Times New Roman" w:cs="Times New Roman"/>
          <w:sz w:val="24"/>
          <w:szCs w:val="24"/>
        </w:rPr>
        <w:t>]</w:t>
      </w:r>
    </w:p>
    <w:p w:rsidR="004B337B" w:rsidRPr="001836BA" w:rsidRDefault="000925DF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Работа заключается не в </w:t>
      </w:r>
      <w:r w:rsidR="002951FA" w:rsidRPr="001836BA">
        <w:rPr>
          <w:rFonts w:ascii="Times New Roman" w:hAnsi="Times New Roman" w:cs="Times New Roman"/>
          <w:sz w:val="24"/>
          <w:szCs w:val="24"/>
        </w:rPr>
        <w:t xml:space="preserve">сухом пересказе содержания, а в </w:t>
      </w:r>
      <w:r w:rsidRPr="001836BA">
        <w:rPr>
          <w:rFonts w:ascii="Times New Roman" w:hAnsi="Times New Roman" w:cs="Times New Roman"/>
          <w:sz w:val="24"/>
          <w:szCs w:val="24"/>
        </w:rPr>
        <w:t>творческом процессе работы над произведением.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>Схемы-модели учат фиксировать полученный результат в доступной детям схематичной форме. Рисунки (значки, таблицы, символы) и их количество могут изменяться в зав</w:t>
      </w:r>
      <w:r w:rsidR="00B64619">
        <w:rPr>
          <w:rFonts w:ascii="Times New Roman" w:hAnsi="Times New Roman" w:cs="Times New Roman"/>
          <w:sz w:val="24"/>
          <w:szCs w:val="24"/>
        </w:rPr>
        <w:t>исимости от содержания рассказа или сказки.</w:t>
      </w:r>
      <w:r w:rsidRPr="00183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7B" w:rsidRPr="001836BA" w:rsidRDefault="003626D7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951FA" w:rsidRPr="001836BA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Pr="001836BA">
        <w:rPr>
          <w:rFonts w:ascii="Times New Roman" w:hAnsi="Times New Roman" w:cs="Times New Roman"/>
          <w:sz w:val="24"/>
          <w:szCs w:val="24"/>
        </w:rPr>
        <w:t xml:space="preserve">создания наглядно-пространственной модели </w:t>
      </w:r>
      <w:r w:rsidR="002951FA" w:rsidRPr="001836BA">
        <w:rPr>
          <w:rFonts w:ascii="Times New Roman" w:hAnsi="Times New Roman" w:cs="Times New Roman"/>
          <w:sz w:val="24"/>
          <w:szCs w:val="24"/>
        </w:rPr>
        <w:t xml:space="preserve">эффективна 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при </w:t>
      </w:r>
      <w:r w:rsidR="000925DF" w:rsidRPr="001836BA">
        <w:rPr>
          <w:rFonts w:ascii="Times New Roman" w:hAnsi="Times New Roman" w:cs="Times New Roman"/>
          <w:bCs/>
          <w:sz w:val="24"/>
          <w:szCs w:val="24"/>
        </w:rPr>
        <w:t>заучивании стихотворений</w:t>
      </w:r>
      <w:r w:rsidR="00067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1FA" w:rsidRPr="001836BA">
        <w:rPr>
          <w:rFonts w:ascii="Times New Roman" w:hAnsi="Times New Roman" w:cs="Times New Roman"/>
          <w:bCs/>
          <w:sz w:val="24"/>
          <w:szCs w:val="24"/>
        </w:rPr>
        <w:t>наизусть.</w:t>
      </w:r>
      <w:r w:rsidR="004B337B" w:rsidRPr="001836BA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CD2322">
        <w:rPr>
          <w:rFonts w:ascii="Times New Roman" w:hAnsi="Times New Roman" w:cs="Times New Roman"/>
          <w:bCs/>
          <w:sz w:val="24"/>
          <w:szCs w:val="24"/>
        </w:rPr>
        <w:t>5, 6</w:t>
      </w:r>
      <w:r w:rsidR="004B337B" w:rsidRPr="001836BA">
        <w:rPr>
          <w:rFonts w:ascii="Times New Roman" w:hAnsi="Times New Roman" w:cs="Times New Roman"/>
          <w:bCs/>
          <w:sz w:val="24"/>
          <w:szCs w:val="24"/>
        </w:rPr>
        <w:t>]</w:t>
      </w:r>
      <w:r w:rsidR="00067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Дети любят стихи, любят их слушать и рассказывать. Но не все могут быстро запомнить </w:t>
      </w:r>
      <w:r w:rsidRPr="001836BA">
        <w:rPr>
          <w:rFonts w:ascii="Times New Roman" w:hAnsi="Times New Roman" w:cs="Times New Roman"/>
          <w:sz w:val="24"/>
          <w:szCs w:val="24"/>
        </w:rPr>
        <w:t xml:space="preserve">их, </w:t>
      </w:r>
      <w:r w:rsidR="000925DF" w:rsidRPr="001836BA">
        <w:rPr>
          <w:rFonts w:ascii="Times New Roman" w:hAnsi="Times New Roman" w:cs="Times New Roman"/>
          <w:sz w:val="24"/>
          <w:szCs w:val="24"/>
        </w:rPr>
        <w:t>у некоторых детей заучивание стихов или потешек вызывает большие трудности, быстрое утомление</w:t>
      </w:r>
      <w:r w:rsidR="004B337B" w:rsidRPr="001836BA">
        <w:rPr>
          <w:rFonts w:ascii="Times New Roman" w:hAnsi="Times New Roman" w:cs="Times New Roman"/>
          <w:sz w:val="24"/>
          <w:szCs w:val="24"/>
        </w:rPr>
        <w:t xml:space="preserve"> и отрицательные эмоции. </w:t>
      </w:r>
      <w:r w:rsidR="00955D36" w:rsidRPr="001836BA">
        <w:rPr>
          <w:rFonts w:ascii="Times New Roman" w:hAnsi="Times New Roman" w:cs="Times New Roman"/>
          <w:sz w:val="24"/>
          <w:szCs w:val="24"/>
        </w:rPr>
        <w:t xml:space="preserve">Есть </w:t>
      </w:r>
      <w:r w:rsidR="000925DF" w:rsidRPr="001836BA">
        <w:rPr>
          <w:rFonts w:ascii="Times New Roman" w:hAnsi="Times New Roman" w:cs="Times New Roman"/>
          <w:sz w:val="24"/>
          <w:szCs w:val="24"/>
        </w:rPr>
        <w:t>различные приемы, позволяющие развивать возможность ребенка запоминать и воспроизводить поэтические тексты. Это и определение ассоциативных и ситуативных стиму</w:t>
      </w:r>
      <w:r w:rsidRPr="001836BA">
        <w:rPr>
          <w:rFonts w:ascii="Times New Roman" w:hAnsi="Times New Roman" w:cs="Times New Roman"/>
          <w:sz w:val="24"/>
          <w:szCs w:val="24"/>
        </w:rPr>
        <w:t xml:space="preserve">лов, и выделение ключевых слов. А можно просто </w:t>
      </w:r>
      <w:r w:rsidR="00F1681E" w:rsidRPr="001836BA">
        <w:rPr>
          <w:rFonts w:ascii="Times New Roman" w:hAnsi="Times New Roman" w:cs="Times New Roman"/>
          <w:sz w:val="24"/>
          <w:szCs w:val="24"/>
        </w:rPr>
        <w:t xml:space="preserve">составить мнемотехническую цепочку, т.е. </w:t>
      </w:r>
      <w:r w:rsidRPr="001836BA">
        <w:rPr>
          <w:rFonts w:ascii="Times New Roman" w:hAnsi="Times New Roman" w:cs="Times New Roman"/>
          <w:sz w:val="24"/>
          <w:szCs w:val="24"/>
        </w:rPr>
        <w:t>закодировать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тек</w:t>
      </w:r>
      <w:r w:rsidRPr="001836BA">
        <w:rPr>
          <w:rFonts w:ascii="Times New Roman" w:hAnsi="Times New Roman" w:cs="Times New Roman"/>
          <w:sz w:val="24"/>
          <w:szCs w:val="24"/>
        </w:rPr>
        <w:t xml:space="preserve">ст </w:t>
      </w:r>
      <w:r w:rsidR="000925DF" w:rsidRPr="001836BA">
        <w:rPr>
          <w:rFonts w:ascii="Times New Roman" w:hAnsi="Times New Roman" w:cs="Times New Roman"/>
          <w:sz w:val="24"/>
          <w:szCs w:val="24"/>
        </w:rPr>
        <w:t>с помощью картинок, слов, букв, символов, пиктограмм, схем. Цель такого кодирования – соотнося слова из текста с опорой, как можно более полно</w:t>
      </w:r>
      <w:r w:rsidRPr="001836BA">
        <w:rPr>
          <w:rFonts w:ascii="Times New Roman" w:hAnsi="Times New Roman" w:cs="Times New Roman"/>
          <w:sz w:val="24"/>
          <w:szCs w:val="24"/>
        </w:rPr>
        <w:t>,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воспроизвести заданный текст. Но существует и другая цель – </w:t>
      </w:r>
      <w:r w:rsidRPr="001836BA">
        <w:rPr>
          <w:rFonts w:ascii="Times New Roman" w:hAnsi="Times New Roman" w:cs="Times New Roman"/>
          <w:sz w:val="24"/>
          <w:szCs w:val="24"/>
        </w:rPr>
        <w:t>создать у ребенка зону успеха, то есть уверенность в своих силах, умение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успешно выполнять и такую сложную деятельность, как рассказывание наизусть. Психологическая готовность в данном случае позволяет преодолеть барьер неуверенности и выводит ребенка на новый уровень речевого развития. </w:t>
      </w:r>
    </w:p>
    <w:p w:rsidR="003C4CA5" w:rsidRPr="001836BA" w:rsidRDefault="00955D36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Эффективно </w:t>
      </w:r>
      <w:r w:rsidR="000925DF" w:rsidRPr="001836BA">
        <w:rPr>
          <w:rFonts w:ascii="Times New Roman" w:hAnsi="Times New Roman" w:cs="Times New Roman"/>
          <w:sz w:val="24"/>
          <w:szCs w:val="24"/>
        </w:rPr>
        <w:t>использовать данную методику для воссоздания загадки</w:t>
      </w:r>
      <w:r w:rsidRPr="001836BA">
        <w:rPr>
          <w:rFonts w:ascii="Times New Roman" w:hAnsi="Times New Roman" w:cs="Times New Roman"/>
          <w:sz w:val="24"/>
          <w:szCs w:val="24"/>
        </w:rPr>
        <w:t>-описания. Работая с загадками-</w:t>
      </w:r>
      <w:r w:rsidR="000925DF" w:rsidRPr="001836BA">
        <w:rPr>
          <w:rFonts w:ascii="Times New Roman" w:hAnsi="Times New Roman" w:cs="Times New Roman"/>
          <w:sz w:val="24"/>
          <w:szCs w:val="24"/>
        </w:rPr>
        <w:t>описаниями, важно опираться на знание ребенком загаданного предмета и его характеристик. Чем полнее информация, тем быстрее ребенок отгадает загадку и пояснит свое мнение.</w:t>
      </w:r>
    </w:p>
    <w:p w:rsidR="00560F27" w:rsidRPr="001836BA" w:rsidRDefault="00925BFB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Но самое удивительное, что дети старшего дошкольного возраста сами способны придумывать собственные схемы-модели и мнемотаблицы, пользуясь известными им символами кодирования информации.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Pr="001836BA">
        <w:rPr>
          <w:rFonts w:ascii="Times New Roman" w:hAnsi="Times New Roman" w:cs="Times New Roman"/>
          <w:sz w:val="24"/>
          <w:szCs w:val="24"/>
        </w:rPr>
        <w:t>Таким образом</w:t>
      </w:r>
      <w:r w:rsidR="005F0115" w:rsidRPr="001836BA">
        <w:rPr>
          <w:rFonts w:ascii="Times New Roman" w:hAnsi="Times New Roman" w:cs="Times New Roman"/>
          <w:sz w:val="24"/>
          <w:szCs w:val="24"/>
        </w:rPr>
        <w:t xml:space="preserve">, видно, как постепенно осуществляется переход от творчества воспитателя к совместному творчеству ребенка </w:t>
      </w:r>
      <w:r w:rsidR="0042222C" w:rsidRPr="001836BA">
        <w:rPr>
          <w:rFonts w:ascii="Times New Roman" w:hAnsi="Times New Roman" w:cs="Times New Roman"/>
          <w:sz w:val="24"/>
          <w:szCs w:val="24"/>
        </w:rPr>
        <w:t>с</w:t>
      </w:r>
      <w:r w:rsidR="005F0115" w:rsidRPr="001836BA">
        <w:rPr>
          <w:rFonts w:ascii="Times New Roman" w:hAnsi="Times New Roman" w:cs="Times New Roman"/>
          <w:sz w:val="24"/>
          <w:szCs w:val="24"/>
        </w:rPr>
        <w:t xml:space="preserve"> взрослым. Т.</w:t>
      </w:r>
      <w:r w:rsidR="004B0C06" w:rsidRPr="001836BA">
        <w:rPr>
          <w:rFonts w:ascii="Times New Roman" w:hAnsi="Times New Roman" w:cs="Times New Roman"/>
          <w:sz w:val="24"/>
          <w:szCs w:val="24"/>
        </w:rPr>
        <w:t>к. педагог</w:t>
      </w:r>
      <w:r w:rsidR="00FB1060" w:rsidRPr="001836BA">
        <w:rPr>
          <w:rFonts w:ascii="Times New Roman" w:hAnsi="Times New Roman" w:cs="Times New Roman"/>
          <w:sz w:val="24"/>
          <w:szCs w:val="24"/>
        </w:rPr>
        <w:t xml:space="preserve"> старается давать своим воспитанникам</w:t>
      </w:r>
      <w:r w:rsidR="00560F27" w:rsidRPr="001836BA">
        <w:rPr>
          <w:rFonts w:ascii="Times New Roman" w:hAnsi="Times New Roman" w:cs="Times New Roman"/>
          <w:sz w:val="24"/>
          <w:szCs w:val="24"/>
        </w:rPr>
        <w:t xml:space="preserve"> не готовые знания, а </w:t>
      </w:r>
      <w:r w:rsidR="00560F27" w:rsidRPr="001836BA">
        <w:rPr>
          <w:rFonts w:ascii="Times New Roman" w:hAnsi="Times New Roman" w:cs="Times New Roman"/>
          <w:sz w:val="24"/>
          <w:szCs w:val="24"/>
        </w:rPr>
        <w:lastRenderedPageBreak/>
        <w:t xml:space="preserve">применяет </w:t>
      </w:r>
      <w:r w:rsidR="00FB1060" w:rsidRPr="001836BA">
        <w:rPr>
          <w:rFonts w:ascii="Times New Roman" w:hAnsi="Times New Roman" w:cs="Times New Roman"/>
          <w:sz w:val="24"/>
          <w:szCs w:val="24"/>
        </w:rPr>
        <w:t>разные методы самостоятельного поиска и отбор</w:t>
      </w:r>
      <w:r w:rsidR="005F0115" w:rsidRPr="001836BA">
        <w:rPr>
          <w:rFonts w:ascii="Times New Roman" w:hAnsi="Times New Roman" w:cs="Times New Roman"/>
          <w:sz w:val="24"/>
          <w:szCs w:val="24"/>
        </w:rPr>
        <w:t>а детьми необходимой информации</w:t>
      </w:r>
      <w:r w:rsidR="000925DF" w:rsidRPr="001836BA">
        <w:rPr>
          <w:rFonts w:ascii="Times New Roman" w:hAnsi="Times New Roman" w:cs="Times New Roman"/>
          <w:sz w:val="24"/>
          <w:szCs w:val="24"/>
        </w:rPr>
        <w:t>. Если на начальном этапе работы даю</w:t>
      </w:r>
      <w:r w:rsidR="003C4CA5" w:rsidRPr="001836BA">
        <w:rPr>
          <w:rFonts w:ascii="Times New Roman" w:hAnsi="Times New Roman" w:cs="Times New Roman"/>
          <w:sz w:val="24"/>
          <w:szCs w:val="24"/>
        </w:rPr>
        <w:t>тся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готовые схемы, то на следующем - коллективно </w:t>
      </w:r>
      <w:r w:rsidR="003C4CA5" w:rsidRPr="001836BA">
        <w:rPr>
          <w:rFonts w:ascii="Times New Roman" w:hAnsi="Times New Roman" w:cs="Times New Roman"/>
          <w:sz w:val="24"/>
          <w:szCs w:val="24"/>
        </w:rPr>
        <w:t>выдвигаются, обсуждаются различные версии и отбирают</w:t>
      </w:r>
      <w:r w:rsidR="00A41C91" w:rsidRPr="001836BA">
        <w:rPr>
          <w:rFonts w:ascii="Times New Roman" w:hAnsi="Times New Roman" w:cs="Times New Roman"/>
          <w:sz w:val="24"/>
          <w:szCs w:val="24"/>
        </w:rPr>
        <w:t>ся наиболее удачные варианты. В данном случае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="008C2E39" w:rsidRPr="001836BA">
        <w:rPr>
          <w:rFonts w:ascii="Times New Roman" w:hAnsi="Times New Roman" w:cs="Times New Roman"/>
          <w:sz w:val="24"/>
          <w:szCs w:val="24"/>
        </w:rPr>
        <w:t>воспитатель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выступа</w:t>
      </w:r>
      <w:r w:rsidR="003C4CA5" w:rsidRPr="001836BA">
        <w:rPr>
          <w:rFonts w:ascii="Times New Roman" w:hAnsi="Times New Roman" w:cs="Times New Roman"/>
          <w:sz w:val="24"/>
          <w:szCs w:val="24"/>
        </w:rPr>
        <w:t>ет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как равноправный партнер, который незаметно помогает ребенку находить и выбирать наиболее удачные решения</w:t>
      </w:r>
      <w:r w:rsidR="003C4CA5" w:rsidRPr="001836BA">
        <w:rPr>
          <w:rFonts w:ascii="Times New Roman" w:hAnsi="Times New Roman" w:cs="Times New Roman"/>
          <w:sz w:val="24"/>
          <w:szCs w:val="24"/>
        </w:rPr>
        <w:t xml:space="preserve"> и </w:t>
      </w:r>
      <w:r w:rsidR="000925DF" w:rsidRPr="001836BA">
        <w:rPr>
          <w:rFonts w:ascii="Times New Roman" w:hAnsi="Times New Roman" w:cs="Times New Roman"/>
          <w:sz w:val="24"/>
          <w:szCs w:val="24"/>
        </w:rPr>
        <w:t>оформлять их в целостное произведение. Постепенно ребенок начинает проявлять творческую самостоятельнос</w:t>
      </w:r>
      <w:r w:rsidR="003C4CA5" w:rsidRPr="001836BA">
        <w:rPr>
          <w:rFonts w:ascii="Times New Roman" w:hAnsi="Times New Roman" w:cs="Times New Roman"/>
          <w:sz w:val="24"/>
          <w:szCs w:val="24"/>
        </w:rPr>
        <w:t>ть, т. е. мнемотаблицы создаются и придумываются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вместе, сообща. Тогда уже с первых минут в глазах </w:t>
      </w:r>
      <w:r w:rsidR="003C4CA5" w:rsidRPr="001836BA">
        <w:rPr>
          <w:rFonts w:ascii="Times New Roman" w:hAnsi="Times New Roman" w:cs="Times New Roman"/>
          <w:sz w:val="24"/>
          <w:szCs w:val="24"/>
        </w:rPr>
        <w:t>воспитанников читаются любопытство, азарт, жажда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быстрее включиться в работу. После </w:t>
      </w:r>
      <w:r w:rsidR="000925DF" w:rsidRPr="001836BA">
        <w:rPr>
          <w:rFonts w:ascii="Times New Roman" w:hAnsi="Times New Roman" w:cs="Times New Roman"/>
          <w:bCs/>
          <w:sz w:val="24"/>
          <w:szCs w:val="24"/>
        </w:rPr>
        <w:t>развивающих занятий с использованием мнемотаблиц</w:t>
      </w:r>
      <w:r w:rsidR="000925DF" w:rsidRPr="001836BA">
        <w:rPr>
          <w:rFonts w:ascii="Times New Roman" w:hAnsi="Times New Roman" w:cs="Times New Roman"/>
          <w:sz w:val="24"/>
          <w:szCs w:val="24"/>
        </w:rPr>
        <w:t>, дети составляют сказки</w:t>
      </w:r>
      <w:r w:rsidR="003C4CA5" w:rsidRPr="001836BA">
        <w:rPr>
          <w:rFonts w:ascii="Times New Roman" w:hAnsi="Times New Roman" w:cs="Times New Roman"/>
          <w:sz w:val="24"/>
          <w:szCs w:val="24"/>
        </w:rPr>
        <w:t>, рассказы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практически на любую тему, используя лексику, соблюдая общие принципы построения сюжета, пробуют свои силы в таких вечно волнующих темах, как «добро», «дружба», «хитрость», «жадность». В этих </w:t>
      </w:r>
      <w:r w:rsidR="003C4CA5" w:rsidRPr="001836BA">
        <w:rPr>
          <w:rFonts w:ascii="Times New Roman" w:hAnsi="Times New Roman" w:cs="Times New Roman"/>
          <w:sz w:val="24"/>
          <w:szCs w:val="24"/>
        </w:rPr>
        <w:t>личных детских сочинениях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отражаются собственные переживания ребенка, его понимание окружающей жизни.</w:t>
      </w:r>
    </w:p>
    <w:p w:rsidR="003C4CA5" w:rsidRPr="001836BA" w:rsidRDefault="000925DF" w:rsidP="001836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bCs/>
          <w:sz w:val="24"/>
          <w:szCs w:val="24"/>
        </w:rPr>
        <w:t>Мнемотехника многофункциональна.</w:t>
      </w:r>
      <w:r w:rsidRPr="001836BA">
        <w:rPr>
          <w:rFonts w:ascii="Times New Roman" w:hAnsi="Times New Roman" w:cs="Times New Roman"/>
          <w:sz w:val="24"/>
          <w:szCs w:val="24"/>
        </w:rPr>
        <w:t xml:space="preserve"> На основе мнемотаблиц можно создать разнообразные дидактические игры. Продумывая разнообразные модели с детьми, необходимо только придерживаться следующих требований:</w:t>
      </w:r>
    </w:p>
    <w:p w:rsidR="003C4CA5" w:rsidRPr="001836BA" w:rsidRDefault="000925DF" w:rsidP="001836B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модель должна отображать обобщённый образ предмета;</w:t>
      </w:r>
    </w:p>
    <w:p w:rsidR="003C4CA5" w:rsidRPr="001836BA" w:rsidRDefault="000925DF" w:rsidP="001836B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раскрывать существенное в объекте;</w:t>
      </w:r>
    </w:p>
    <w:p w:rsidR="00560F27" w:rsidRPr="001836BA" w:rsidRDefault="000925DF" w:rsidP="001836B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замысел по созданию модели следует обсуждать с детьми, чтобы она была им понятна.</w:t>
      </w:r>
    </w:p>
    <w:p w:rsidR="00560F27" w:rsidRPr="001836BA" w:rsidRDefault="00560F27" w:rsidP="00183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 xml:space="preserve">      В настоящее время, как в образовательном процессе, так и </w:t>
      </w:r>
      <w:r w:rsidR="004445BF" w:rsidRPr="001836BA">
        <w:rPr>
          <w:rFonts w:ascii="Times New Roman" w:hAnsi="Times New Roman" w:cs="Times New Roman"/>
          <w:sz w:val="24"/>
          <w:szCs w:val="24"/>
        </w:rPr>
        <w:t>при индивидуальном</w:t>
      </w:r>
      <w:r w:rsidRPr="001836BA">
        <w:rPr>
          <w:rFonts w:ascii="Times New Roman" w:hAnsi="Times New Roman" w:cs="Times New Roman"/>
          <w:sz w:val="24"/>
          <w:szCs w:val="24"/>
        </w:rPr>
        <w:t xml:space="preserve"> общении с ребенком </w:t>
      </w:r>
      <w:r w:rsidR="004B0C06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Pr="001836BA">
        <w:rPr>
          <w:rFonts w:ascii="Times New Roman" w:hAnsi="Times New Roman" w:cs="Times New Roman"/>
          <w:sz w:val="24"/>
          <w:szCs w:val="24"/>
        </w:rPr>
        <w:t>активно применяю</w:t>
      </w:r>
      <w:r w:rsidR="004B0C06">
        <w:rPr>
          <w:rFonts w:ascii="Times New Roman" w:hAnsi="Times New Roman" w:cs="Times New Roman"/>
          <w:sz w:val="24"/>
          <w:szCs w:val="24"/>
        </w:rPr>
        <w:t>т</w:t>
      </w:r>
      <w:r w:rsidRPr="001836BA">
        <w:rPr>
          <w:rFonts w:ascii="Times New Roman" w:hAnsi="Times New Roman" w:cs="Times New Roman"/>
          <w:sz w:val="24"/>
          <w:szCs w:val="24"/>
        </w:rPr>
        <w:t xml:space="preserve"> компьютерные технологии, использование которых позволяет модернизировать учебно-воспитательный процесс, повысить эффективность, мотивировать детей на поисковую деятельность, дифференцировать обучение с учетом индивидуальных особенностей. Таким образом, мнемотаблицы и схемы можно выводить на интерактивной доске. В процессе этого, дети не только запоминают и рассказывают, но и обучаются работе с доской. Например, достать определённое количество квадратов для схемы, закрасить его в любой цвет, нарисовать схему, используя при этом маркер или перо. Детям нравится проявлять своё творчество, когда они в речи употребляют новые слова, составляют красивые рассказы. </w:t>
      </w:r>
      <w:r w:rsidRPr="00183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Интерактивные и мультимедийные средства призваны вдохновить и призвать воспитанников к стремлению овладеть новыми знаниями. </w:t>
      </w:r>
    </w:p>
    <w:p w:rsidR="00955D36" w:rsidRPr="001836BA" w:rsidRDefault="000672CA" w:rsidP="004B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3C4CA5" w:rsidRPr="001836BA">
        <w:rPr>
          <w:rFonts w:ascii="Times New Roman" w:hAnsi="Times New Roman" w:cs="Times New Roman"/>
          <w:bCs/>
          <w:sz w:val="24"/>
          <w:szCs w:val="24"/>
        </w:rPr>
        <w:t>М</w:t>
      </w:r>
      <w:r w:rsidR="000925DF" w:rsidRPr="001836BA">
        <w:rPr>
          <w:rFonts w:ascii="Times New Roman" w:hAnsi="Times New Roman" w:cs="Times New Roman"/>
          <w:bCs/>
          <w:sz w:val="24"/>
          <w:szCs w:val="24"/>
        </w:rPr>
        <w:t>немотаблицами не ограничивается вся работа по развитию связной речи у детей. Это – «пусковой», наиболее значимый и эффективный метод,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 так как использование мнемотаблиц позволяет детям легче воспринимать и перерабатывать зрительную информацию, сохранять и воспроизводить её.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5DF" w:rsidRPr="001836BA">
        <w:rPr>
          <w:rFonts w:ascii="Times New Roman" w:hAnsi="Times New Roman" w:cs="Times New Roman"/>
          <w:sz w:val="24"/>
          <w:szCs w:val="24"/>
        </w:rPr>
        <w:t xml:space="preserve">Параллельно с этой работой необходимы словесные игры, речевые упражнения, обязательно использование настольно-печатных игр, т.к. они помогают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миру, навыки самопроверки. </w:t>
      </w:r>
    </w:p>
    <w:p w:rsidR="00FB5D2E" w:rsidRPr="001836BA" w:rsidRDefault="000672CA" w:rsidP="004B0C06">
      <w:pPr>
        <w:pStyle w:val="a3"/>
        <w:spacing w:before="0" w:beforeAutospacing="0" w:after="0" w:afterAutospacing="0"/>
        <w:jc w:val="both"/>
      </w:pPr>
      <w:r>
        <w:t xml:space="preserve">      </w:t>
      </w:r>
      <w:r w:rsidR="00955D36" w:rsidRPr="001836BA">
        <w:t xml:space="preserve">В начале, середине и конце учебного года </w:t>
      </w:r>
      <w:r w:rsidR="002A4BE7" w:rsidRPr="001836BA">
        <w:t>рекомендуется</w:t>
      </w:r>
      <w:r>
        <w:t xml:space="preserve"> </w:t>
      </w:r>
      <w:r w:rsidR="004445BF" w:rsidRPr="001836BA">
        <w:t>проводить диагностическое</w:t>
      </w:r>
      <w:r w:rsidR="00955D36" w:rsidRPr="001836BA">
        <w:t xml:space="preserve"> обследование детей</w:t>
      </w:r>
      <w:r w:rsidR="004D12DC" w:rsidRPr="001836BA">
        <w:t>. В таблице представлены примерные</w:t>
      </w:r>
      <w:r w:rsidR="00955D36" w:rsidRPr="001836BA">
        <w:t xml:space="preserve"> п</w:t>
      </w:r>
      <w:r w:rsidR="004D12DC" w:rsidRPr="001836BA">
        <w:t xml:space="preserve">оказатели развития связной речи, которые можно использовать при проведении диагностики.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0"/>
        <w:gridCol w:w="4646"/>
      </w:tblGrid>
      <w:tr w:rsidR="00955D36" w:rsidRPr="001836BA" w:rsidTr="00FB5D2E">
        <w:trPr>
          <w:trHeight w:val="227"/>
        </w:trPr>
        <w:tc>
          <w:tcPr>
            <w:tcW w:w="4640" w:type="dxa"/>
          </w:tcPr>
          <w:p w:rsidR="00FB5D2E" w:rsidRPr="001836BA" w:rsidRDefault="00955D36" w:rsidP="00E24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Раскрытие темы</w:t>
            </w: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Анализируется с позиции темы, заданной в названии, и содержания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Смысловая целостность</w:t>
            </w: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Наличие смысловых звеньев, их последовательность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955D36" w:rsidRDefault="00955D36" w:rsidP="00FB5D2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оформление</w:t>
            </w:r>
          </w:p>
          <w:p w:rsidR="00FB5D2E" w:rsidRPr="001836BA" w:rsidRDefault="00FB5D2E" w:rsidP="00FB5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языковых средств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FB5D2E" w:rsidRDefault="00955D36" w:rsidP="00E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Плавность изложения</w:t>
            </w:r>
          </w:p>
          <w:p w:rsidR="00E24B8D" w:rsidRPr="001836BA" w:rsidRDefault="00E24B8D" w:rsidP="00E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Делается подсчет пауз, их длительность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Объем рассказа</w:t>
            </w: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Определяется через подсчет слов и предложений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Насколько ребенок образно и эмоционально передает содержание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Анализируется с позиции оказания помощи</w:t>
            </w:r>
          </w:p>
        </w:tc>
      </w:tr>
      <w:tr w:rsidR="00955D36" w:rsidRPr="001836BA" w:rsidTr="00FB5D2E">
        <w:trPr>
          <w:trHeight w:val="113"/>
        </w:trPr>
        <w:tc>
          <w:tcPr>
            <w:tcW w:w="4640" w:type="dxa"/>
          </w:tcPr>
          <w:p w:rsidR="00955D36" w:rsidRPr="001836BA" w:rsidRDefault="00955D36" w:rsidP="00FB5D2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  <w:p w:rsidR="00955D36" w:rsidRPr="001836BA" w:rsidRDefault="00955D36" w:rsidP="00FB5D2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955D36" w:rsidRPr="001836BA" w:rsidRDefault="00955D36" w:rsidP="001836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BA">
              <w:rPr>
                <w:rFonts w:ascii="Times New Roman" w:hAnsi="Times New Roman" w:cs="Times New Roman"/>
                <w:sz w:val="24"/>
                <w:szCs w:val="24"/>
              </w:rPr>
              <w:t>Наличие творческих способностей, фантазии, воображения во время рассказывания</w:t>
            </w:r>
          </w:p>
        </w:tc>
      </w:tr>
    </w:tbl>
    <w:p w:rsidR="004E3A7F" w:rsidRPr="001836BA" w:rsidRDefault="006658CA" w:rsidP="006658CA">
      <w:pPr>
        <w:pStyle w:val="a3"/>
        <w:spacing w:before="0" w:beforeAutospacing="0" w:after="0" w:afterAutospacing="0"/>
        <w:jc w:val="both"/>
      </w:pPr>
      <w:r>
        <w:t xml:space="preserve">      </w:t>
      </w:r>
      <w:r w:rsidR="004D12DC" w:rsidRPr="001836BA">
        <w:t xml:space="preserve">Результаты диагностического обследования помогают оценить эффективность работы над формированием связной речи, дают общую картину речевого развития детей и помогают наметить индивидуальную работу. </w:t>
      </w:r>
    </w:p>
    <w:p w:rsidR="0065660A" w:rsidRPr="001836BA" w:rsidRDefault="00B64619" w:rsidP="00183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660A" w:rsidRPr="001836BA">
        <w:rPr>
          <w:rFonts w:ascii="Times New Roman" w:hAnsi="Times New Roman" w:cs="Times New Roman"/>
          <w:sz w:val="24"/>
          <w:szCs w:val="24"/>
        </w:rPr>
        <w:t xml:space="preserve">Использование метода мнемотехники по формированию связной речи дошкольников необходимо осуществлять, работая в системе. Только систематическая работа </w:t>
      </w:r>
      <w:r w:rsidR="00BC2D2C" w:rsidRPr="001836BA">
        <w:rPr>
          <w:rFonts w:ascii="Times New Roman" w:hAnsi="Times New Roman" w:cs="Times New Roman"/>
          <w:sz w:val="24"/>
          <w:szCs w:val="24"/>
        </w:rPr>
        <w:t xml:space="preserve">по овладению технологией рассказывания с использованием наглядности </w:t>
      </w:r>
      <w:r w:rsidR="0065660A" w:rsidRPr="001836BA">
        <w:rPr>
          <w:rFonts w:ascii="Times New Roman" w:hAnsi="Times New Roman" w:cs="Times New Roman"/>
          <w:sz w:val="24"/>
          <w:szCs w:val="24"/>
        </w:rPr>
        <w:t>дает следующие результаты:</w:t>
      </w:r>
    </w:p>
    <w:p w:rsidR="0065660A" w:rsidRPr="001836BA" w:rsidRDefault="0065660A" w:rsidP="001836B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словарный запас детей из пассивного превращается в активный и обогащается до уровня, необходимого ребенку в школе;</w:t>
      </w:r>
    </w:p>
    <w:p w:rsidR="0065660A" w:rsidRPr="001836BA" w:rsidRDefault="0065660A" w:rsidP="001836B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повышается активность; концентрируется наблюдательность, внимание, память, усидчивость; повышается творческое воображение, логическое и образное мышление;</w:t>
      </w:r>
    </w:p>
    <w:p w:rsidR="0065660A" w:rsidRPr="001836BA" w:rsidRDefault="0065660A" w:rsidP="001836B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повышается речевая активность; составляются рассказы из десяти и более предложений, при этом используются различные их конструкции;</w:t>
      </w:r>
    </w:p>
    <w:p w:rsidR="0065660A" w:rsidRPr="001836BA" w:rsidRDefault="0065660A" w:rsidP="001836B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BA">
        <w:rPr>
          <w:rFonts w:ascii="Times New Roman" w:hAnsi="Times New Roman" w:cs="Times New Roman"/>
          <w:sz w:val="24"/>
          <w:szCs w:val="24"/>
        </w:rPr>
        <w:t>преодолевается детская робость, застенчивость; ребята учатся свободно держаться перед аудиторией.</w:t>
      </w:r>
    </w:p>
    <w:p w:rsidR="008F0F65" w:rsidRDefault="000672CA" w:rsidP="00894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660A" w:rsidRPr="001836BA">
        <w:rPr>
          <w:rFonts w:ascii="Times New Roman" w:hAnsi="Times New Roman" w:cs="Times New Roman"/>
          <w:sz w:val="24"/>
          <w:szCs w:val="24"/>
        </w:rPr>
        <w:t xml:space="preserve">Таким образом, мы видим, </w:t>
      </w:r>
      <w:r w:rsidR="004445BF" w:rsidRPr="001836BA">
        <w:rPr>
          <w:rFonts w:ascii="Times New Roman" w:hAnsi="Times New Roman" w:cs="Times New Roman"/>
          <w:sz w:val="24"/>
          <w:szCs w:val="24"/>
        </w:rPr>
        <w:t>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A7F" w:rsidRPr="001836BA">
        <w:rPr>
          <w:rFonts w:ascii="Times New Roman" w:hAnsi="Times New Roman" w:cs="Times New Roman"/>
          <w:sz w:val="24"/>
          <w:szCs w:val="24"/>
        </w:rPr>
        <w:t>применяя в практике эту творческую, инновационную методику</w:t>
      </w:r>
      <w:r w:rsidR="0065660A" w:rsidRPr="001836BA">
        <w:rPr>
          <w:rFonts w:ascii="Times New Roman" w:hAnsi="Times New Roman" w:cs="Times New Roman"/>
          <w:sz w:val="24"/>
          <w:szCs w:val="24"/>
        </w:rPr>
        <w:t xml:space="preserve"> у детей снимается чувство скованности, преодолевается застенчивость, тревожность, постепенно развивается логика мышления, речевая и</w:t>
      </w:r>
      <w:r w:rsidR="00560F27" w:rsidRPr="001836BA">
        <w:rPr>
          <w:rFonts w:ascii="Times New Roman" w:hAnsi="Times New Roman" w:cs="Times New Roman"/>
          <w:sz w:val="24"/>
          <w:szCs w:val="24"/>
        </w:rPr>
        <w:t xml:space="preserve"> общая инициатива; облегчается </w:t>
      </w:r>
      <w:r w:rsidR="0065660A" w:rsidRPr="001836BA">
        <w:rPr>
          <w:rFonts w:ascii="Times New Roman" w:hAnsi="Times New Roman" w:cs="Times New Roman"/>
          <w:sz w:val="24"/>
          <w:szCs w:val="24"/>
        </w:rPr>
        <w:t>процесс овладения детьми содержанием, структурой описательных и повествовательных текстов, их связностью.</w:t>
      </w:r>
      <w:r w:rsidR="008822D8" w:rsidRPr="001836BA">
        <w:rPr>
          <w:rFonts w:ascii="Times New Roman" w:hAnsi="Times New Roman" w:cs="Times New Roman"/>
          <w:sz w:val="24"/>
          <w:szCs w:val="24"/>
        </w:rPr>
        <w:t xml:space="preserve"> И чем </w:t>
      </w:r>
      <w:r w:rsidR="0065660A" w:rsidRPr="001836BA">
        <w:rPr>
          <w:rFonts w:ascii="Times New Roman" w:hAnsi="Times New Roman" w:cs="Times New Roman"/>
          <w:sz w:val="24"/>
          <w:szCs w:val="24"/>
        </w:rPr>
        <w:t xml:space="preserve">раньше мы будем формировать умения у детей </w:t>
      </w:r>
      <w:r w:rsidR="002A4BE7" w:rsidRPr="001836BA">
        <w:rPr>
          <w:rFonts w:ascii="Times New Roman" w:hAnsi="Times New Roman" w:cs="Times New Roman"/>
          <w:sz w:val="24"/>
          <w:szCs w:val="24"/>
        </w:rPr>
        <w:t xml:space="preserve">рассказывать или пересказывать, </w:t>
      </w:r>
      <w:r w:rsidR="0065660A" w:rsidRPr="001836BA">
        <w:rPr>
          <w:rFonts w:ascii="Times New Roman" w:hAnsi="Times New Roman" w:cs="Times New Roman"/>
          <w:sz w:val="24"/>
          <w:szCs w:val="24"/>
        </w:rPr>
        <w:t>тем лучше подготовим их к школе, так как связная речь является важным показателем умственных способностей ребенка и готовности его к школьному обучению.</w:t>
      </w:r>
    </w:p>
    <w:p w:rsidR="008947BE" w:rsidRPr="008947BE" w:rsidRDefault="008947BE" w:rsidP="008947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данной технологии</w:t>
      </w:r>
      <w:r w:rsidRPr="008947BE">
        <w:rPr>
          <w:rFonts w:ascii="Times New Roman" w:hAnsi="Times New Roman" w:cs="Times New Roman"/>
          <w:sz w:val="24"/>
          <w:szCs w:val="24"/>
        </w:rPr>
        <w:t xml:space="preserve"> может представлять интерес,</w:t>
      </w:r>
      <w:r>
        <w:rPr>
          <w:rFonts w:ascii="Times New Roman" w:hAnsi="Times New Roman" w:cs="Times New Roman"/>
          <w:sz w:val="24"/>
          <w:szCs w:val="24"/>
        </w:rPr>
        <w:t xml:space="preserve"> как для </w:t>
      </w:r>
      <w:r w:rsidRPr="008947BE">
        <w:rPr>
          <w:rFonts w:ascii="Times New Roman" w:hAnsi="Times New Roman" w:cs="Times New Roman"/>
          <w:sz w:val="24"/>
          <w:szCs w:val="24"/>
        </w:rPr>
        <w:t xml:space="preserve">практикующих воспитателей, </w:t>
      </w:r>
      <w:r>
        <w:rPr>
          <w:rFonts w:ascii="Times New Roman" w:hAnsi="Times New Roman" w:cs="Times New Roman"/>
          <w:sz w:val="24"/>
          <w:szCs w:val="24"/>
        </w:rPr>
        <w:t xml:space="preserve">так и для студентов, </w:t>
      </w:r>
      <w:r w:rsidRPr="008947BE">
        <w:rPr>
          <w:rFonts w:ascii="Times New Roman" w:hAnsi="Times New Roman" w:cs="Times New Roman"/>
          <w:sz w:val="24"/>
          <w:szCs w:val="24"/>
        </w:rPr>
        <w:t xml:space="preserve">для логопедов и для дефектологов, а также для учителей не только начальных классов, но и среднего и старшего звена.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947BE">
        <w:rPr>
          <w:rFonts w:ascii="Times New Roman" w:hAnsi="Times New Roman" w:cs="Times New Roman"/>
          <w:sz w:val="24"/>
          <w:szCs w:val="24"/>
        </w:rPr>
        <w:t xml:space="preserve">аже опытные </w:t>
      </w:r>
      <w:r>
        <w:rPr>
          <w:rFonts w:ascii="Times New Roman" w:hAnsi="Times New Roman" w:cs="Times New Roman"/>
          <w:sz w:val="24"/>
          <w:szCs w:val="24"/>
        </w:rPr>
        <w:t>педагоги</w:t>
      </w:r>
      <w:r w:rsidRPr="008947BE">
        <w:rPr>
          <w:rFonts w:ascii="Times New Roman" w:hAnsi="Times New Roman" w:cs="Times New Roman"/>
          <w:sz w:val="24"/>
          <w:szCs w:val="24"/>
        </w:rPr>
        <w:t xml:space="preserve">, работающие по традиционной системе и имеющие, возможно, поверхностное представление о данной методике, также смогут найти полезный материал для размышлений. </w:t>
      </w:r>
    </w:p>
    <w:p w:rsidR="00CD2322" w:rsidRDefault="007234EA" w:rsidP="00CD2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0F0D"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  <w:bookmarkStart w:id="0" w:name="_GoBack"/>
      <w:bookmarkEnd w:id="0"/>
      <w:r w:rsidR="00C06EAB" w:rsidRPr="00420F0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B16FC" w:rsidRPr="00CD2322" w:rsidRDefault="002964D5" w:rsidP="00CD232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322">
        <w:rPr>
          <w:rFonts w:ascii="Times New Roman" w:hAnsi="Times New Roman" w:cs="Times New Roman"/>
          <w:sz w:val="24"/>
          <w:szCs w:val="24"/>
        </w:rPr>
        <w:t xml:space="preserve">Козаренко В.А. </w:t>
      </w:r>
      <w:r w:rsidR="006D65A4" w:rsidRPr="00CD2322">
        <w:rPr>
          <w:rFonts w:ascii="Times New Roman" w:hAnsi="Times New Roman" w:cs="Times New Roman"/>
          <w:sz w:val="24"/>
          <w:szCs w:val="24"/>
        </w:rPr>
        <w:t>«</w:t>
      </w:r>
      <w:r w:rsidRPr="00CD2322">
        <w:rPr>
          <w:rFonts w:ascii="Times New Roman" w:hAnsi="Times New Roman" w:cs="Times New Roman"/>
          <w:sz w:val="24"/>
          <w:szCs w:val="24"/>
        </w:rPr>
        <w:t>Учебник мне</w:t>
      </w:r>
      <w:r w:rsidR="006D65A4" w:rsidRPr="00CD2322">
        <w:rPr>
          <w:rFonts w:ascii="Times New Roman" w:hAnsi="Times New Roman" w:cs="Times New Roman"/>
          <w:sz w:val="24"/>
          <w:szCs w:val="24"/>
        </w:rPr>
        <w:t xml:space="preserve">мотехники. Система запоминания «Джордано»» - </w:t>
      </w:r>
      <w:r w:rsidRPr="00CD2322">
        <w:rPr>
          <w:rFonts w:ascii="Times New Roman" w:hAnsi="Times New Roman" w:cs="Times New Roman"/>
          <w:sz w:val="24"/>
          <w:szCs w:val="24"/>
        </w:rPr>
        <w:t xml:space="preserve"> М. 2002.</w:t>
      </w:r>
    </w:p>
    <w:p w:rsidR="00431369" w:rsidRDefault="00431369" w:rsidP="00431369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8CA">
        <w:rPr>
          <w:rFonts w:ascii="Times New Roman" w:hAnsi="Times New Roman" w:cs="Times New Roman"/>
          <w:sz w:val="24"/>
          <w:szCs w:val="24"/>
        </w:rPr>
        <w:t>Полянская Т.Б. «Использование метода мнемотехники в обучении рассказыванию детей дошкольного возраста» (учебно-методическое пособие) – Санкт-Петербург, Детство-Пресс, 2009г.</w:t>
      </w:r>
    </w:p>
    <w:p w:rsidR="006157B9" w:rsidRPr="00431369" w:rsidRDefault="00A8289F" w:rsidP="00431369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69">
        <w:rPr>
          <w:rFonts w:ascii="Times New Roman" w:hAnsi="Times New Roman" w:cs="Times New Roman"/>
          <w:sz w:val="24"/>
          <w:szCs w:val="24"/>
        </w:rPr>
        <w:lastRenderedPageBreak/>
        <w:t xml:space="preserve">Лебедева Л.В., Козина </w:t>
      </w:r>
      <w:r w:rsidR="006157B9" w:rsidRPr="00431369">
        <w:rPr>
          <w:rFonts w:ascii="Times New Roman" w:hAnsi="Times New Roman" w:cs="Times New Roman"/>
          <w:sz w:val="24"/>
          <w:szCs w:val="24"/>
        </w:rPr>
        <w:t>И.В., Кулакова Т.В. и др. «Конспекты занятий по обучению детей пересказу с использованием опорных схем» (учебно-методическое пособие) – М., Центр пе</w:t>
      </w:r>
      <w:r w:rsidR="00F1681E" w:rsidRPr="00431369">
        <w:rPr>
          <w:rFonts w:ascii="Times New Roman" w:hAnsi="Times New Roman" w:cs="Times New Roman"/>
          <w:sz w:val="24"/>
          <w:szCs w:val="24"/>
        </w:rPr>
        <w:t>дагогического образования, 2008г.</w:t>
      </w:r>
    </w:p>
    <w:p w:rsidR="006157B9" w:rsidRPr="008B16FC" w:rsidRDefault="008B16FC" w:rsidP="00431369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FC">
        <w:rPr>
          <w:rFonts w:ascii="Times New Roman" w:hAnsi="Times New Roman" w:cs="Times New Roman"/>
          <w:sz w:val="24"/>
          <w:szCs w:val="24"/>
        </w:rPr>
        <w:t>Больше</w:t>
      </w:r>
      <w:r w:rsidR="00FB5D2E">
        <w:rPr>
          <w:rFonts w:ascii="Times New Roman" w:hAnsi="Times New Roman" w:cs="Times New Roman"/>
          <w:sz w:val="24"/>
          <w:szCs w:val="24"/>
        </w:rPr>
        <w:t>ва Т.</w:t>
      </w:r>
      <w:r w:rsidR="006157B9" w:rsidRPr="008B16FC">
        <w:rPr>
          <w:rFonts w:ascii="Times New Roman" w:hAnsi="Times New Roman" w:cs="Times New Roman"/>
          <w:sz w:val="24"/>
          <w:szCs w:val="24"/>
        </w:rPr>
        <w:t>В. «Учимся по сказке. Развитие мышления дошкольников с помощью мнемотехники»</w:t>
      </w:r>
      <w:r w:rsidR="004B337B" w:rsidRPr="008B16FC">
        <w:rPr>
          <w:rFonts w:ascii="Times New Roman" w:hAnsi="Times New Roman" w:cs="Times New Roman"/>
          <w:sz w:val="24"/>
          <w:szCs w:val="24"/>
        </w:rPr>
        <w:t xml:space="preserve"> (</w:t>
      </w:r>
      <w:r w:rsidR="00FB5D2E">
        <w:rPr>
          <w:rFonts w:ascii="Times New Roman" w:hAnsi="Times New Roman" w:cs="Times New Roman"/>
          <w:sz w:val="24"/>
          <w:szCs w:val="24"/>
        </w:rPr>
        <w:t>ж</w:t>
      </w:r>
      <w:r w:rsidR="006157B9" w:rsidRPr="008B16FC">
        <w:rPr>
          <w:rFonts w:ascii="Times New Roman" w:hAnsi="Times New Roman" w:cs="Times New Roman"/>
          <w:sz w:val="24"/>
          <w:szCs w:val="24"/>
        </w:rPr>
        <w:t>урналы "Дошкольное воспитание" №12 за 2000 г.; №3,10,12 за 200</w:t>
      </w:r>
      <w:r w:rsidR="004B337B" w:rsidRPr="008B16FC">
        <w:rPr>
          <w:rFonts w:ascii="Times New Roman" w:hAnsi="Times New Roman" w:cs="Times New Roman"/>
          <w:sz w:val="24"/>
          <w:szCs w:val="24"/>
        </w:rPr>
        <w:t>1г.; №4,12 за 2002г.).</w:t>
      </w:r>
    </w:p>
    <w:p w:rsidR="006658CA" w:rsidRPr="006658CA" w:rsidRDefault="00F1681E" w:rsidP="006658CA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FC">
        <w:rPr>
          <w:rFonts w:ascii="Times New Roman" w:hAnsi="Times New Roman" w:cs="Times New Roman"/>
          <w:sz w:val="24"/>
          <w:szCs w:val="24"/>
        </w:rPr>
        <w:t>Алябьева Е.А. «Как на</w:t>
      </w:r>
      <w:r w:rsidR="00EC4ED9">
        <w:rPr>
          <w:rFonts w:ascii="Times New Roman" w:hAnsi="Times New Roman" w:cs="Times New Roman"/>
          <w:sz w:val="24"/>
          <w:szCs w:val="24"/>
        </w:rPr>
        <w:t>учить ребенка запоминать стихи»</w:t>
      </w:r>
      <w:r w:rsidR="000672CA">
        <w:rPr>
          <w:rFonts w:ascii="Times New Roman" w:hAnsi="Times New Roman" w:cs="Times New Roman"/>
          <w:sz w:val="24"/>
          <w:szCs w:val="24"/>
        </w:rPr>
        <w:t xml:space="preserve"> </w:t>
      </w:r>
      <w:r w:rsidR="00FB5D2E" w:rsidRPr="00FB5D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EC4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методическое пособие) — М.: ТЦ Сфера, 2010г.</w:t>
      </w:r>
    </w:p>
    <w:p w:rsidR="004571DB" w:rsidRPr="006658CA" w:rsidRDefault="00EC75E3" w:rsidP="006658CA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8CA">
        <w:rPr>
          <w:rFonts w:ascii="Times New Roman" w:hAnsi="Times New Roman" w:cs="Times New Roman"/>
          <w:sz w:val="24"/>
          <w:szCs w:val="24"/>
        </w:rPr>
        <w:t>Граб Л.М. «Творческое рассказывание» - Волгоград: Учитель, 2010г.; с.31.</w:t>
      </w:r>
    </w:p>
    <w:sectPr w:rsidR="004571DB" w:rsidRPr="006658CA" w:rsidSect="00EB15C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2A7" w:rsidRDefault="001972A7" w:rsidP="008822D8">
      <w:pPr>
        <w:spacing w:after="0" w:line="240" w:lineRule="auto"/>
      </w:pPr>
      <w:r>
        <w:separator/>
      </w:r>
    </w:p>
  </w:endnote>
  <w:endnote w:type="continuationSeparator" w:id="1">
    <w:p w:rsidR="001972A7" w:rsidRDefault="001972A7" w:rsidP="008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4894"/>
      <w:docPartObj>
        <w:docPartGallery w:val="Page Numbers (Bottom of Page)"/>
        <w:docPartUnique/>
      </w:docPartObj>
    </w:sdtPr>
    <w:sdtContent>
      <w:p w:rsidR="008822D8" w:rsidRDefault="00A378A2">
        <w:pPr>
          <w:pStyle w:val="aa"/>
          <w:jc w:val="center"/>
        </w:pPr>
        <w:r>
          <w:fldChar w:fldCharType="begin"/>
        </w:r>
        <w:r w:rsidR="004445BF">
          <w:instrText xml:space="preserve"> PAGE   \* MERGEFORMAT </w:instrText>
        </w:r>
        <w:r>
          <w:fldChar w:fldCharType="separate"/>
        </w:r>
        <w:r w:rsidR="003B30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2D8" w:rsidRDefault="008822D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2A7" w:rsidRDefault="001972A7" w:rsidP="008822D8">
      <w:pPr>
        <w:spacing w:after="0" w:line="240" w:lineRule="auto"/>
      </w:pPr>
      <w:r>
        <w:separator/>
      </w:r>
    </w:p>
  </w:footnote>
  <w:footnote w:type="continuationSeparator" w:id="1">
    <w:p w:rsidR="001972A7" w:rsidRDefault="001972A7" w:rsidP="0088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B55"/>
    <w:multiLevelType w:val="multilevel"/>
    <w:tmpl w:val="920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47EFD"/>
    <w:multiLevelType w:val="multilevel"/>
    <w:tmpl w:val="23C6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54022"/>
    <w:multiLevelType w:val="multilevel"/>
    <w:tmpl w:val="1DF2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E0E91"/>
    <w:multiLevelType w:val="multilevel"/>
    <w:tmpl w:val="01B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B3672"/>
    <w:multiLevelType w:val="hybridMultilevel"/>
    <w:tmpl w:val="D7C2D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06A5E"/>
    <w:multiLevelType w:val="hybridMultilevel"/>
    <w:tmpl w:val="93FA775E"/>
    <w:lvl w:ilvl="0" w:tplc="E3FCCD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312264"/>
    <w:multiLevelType w:val="hybridMultilevel"/>
    <w:tmpl w:val="35FEC74A"/>
    <w:lvl w:ilvl="0" w:tplc="E3FCCD44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70C7317"/>
    <w:multiLevelType w:val="multilevel"/>
    <w:tmpl w:val="05B2D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2C00E81"/>
    <w:multiLevelType w:val="multilevel"/>
    <w:tmpl w:val="303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841E0B"/>
    <w:multiLevelType w:val="hybridMultilevel"/>
    <w:tmpl w:val="3594CD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B4C71EC"/>
    <w:multiLevelType w:val="hybridMultilevel"/>
    <w:tmpl w:val="1E5037D2"/>
    <w:lvl w:ilvl="0" w:tplc="E9BE9F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A2F23"/>
    <w:multiLevelType w:val="hybridMultilevel"/>
    <w:tmpl w:val="3594CD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B2E2CE4"/>
    <w:multiLevelType w:val="hybridMultilevel"/>
    <w:tmpl w:val="DC424A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4431DD0"/>
    <w:multiLevelType w:val="hybridMultilevel"/>
    <w:tmpl w:val="F7DA1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61556C"/>
    <w:multiLevelType w:val="hybridMultilevel"/>
    <w:tmpl w:val="A78AE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12"/>
  </w:num>
  <w:num w:numId="7">
    <w:abstractNumId w:val="14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3"/>
  </w:num>
  <w:num w:numId="13">
    <w:abstractNumId w:val="7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61FA"/>
    <w:rsid w:val="00002332"/>
    <w:rsid w:val="0000381B"/>
    <w:rsid w:val="000635EB"/>
    <w:rsid w:val="000672CA"/>
    <w:rsid w:val="00082CE2"/>
    <w:rsid w:val="00083EFB"/>
    <w:rsid w:val="000925DF"/>
    <w:rsid w:val="000C70D7"/>
    <w:rsid w:val="000D566F"/>
    <w:rsid w:val="001462E4"/>
    <w:rsid w:val="001561FA"/>
    <w:rsid w:val="00164EEE"/>
    <w:rsid w:val="00172941"/>
    <w:rsid w:val="001836BA"/>
    <w:rsid w:val="001972A7"/>
    <w:rsid w:val="001A306E"/>
    <w:rsid w:val="001B0A19"/>
    <w:rsid w:val="001D6B91"/>
    <w:rsid w:val="00213F5F"/>
    <w:rsid w:val="002228E6"/>
    <w:rsid w:val="0022627D"/>
    <w:rsid w:val="002663B4"/>
    <w:rsid w:val="00285BA9"/>
    <w:rsid w:val="002951FA"/>
    <w:rsid w:val="002964D5"/>
    <w:rsid w:val="002A0EDA"/>
    <w:rsid w:val="002A4BE7"/>
    <w:rsid w:val="002B62D4"/>
    <w:rsid w:val="002D63D4"/>
    <w:rsid w:val="002F5DC5"/>
    <w:rsid w:val="0031556F"/>
    <w:rsid w:val="00316BCA"/>
    <w:rsid w:val="00324A3D"/>
    <w:rsid w:val="00330818"/>
    <w:rsid w:val="003459B5"/>
    <w:rsid w:val="00351497"/>
    <w:rsid w:val="003626D7"/>
    <w:rsid w:val="00370AA8"/>
    <w:rsid w:val="003743CE"/>
    <w:rsid w:val="00390884"/>
    <w:rsid w:val="003A3E22"/>
    <w:rsid w:val="003B30D8"/>
    <w:rsid w:val="003C4CA5"/>
    <w:rsid w:val="003D3C1E"/>
    <w:rsid w:val="003F1107"/>
    <w:rsid w:val="00420F0D"/>
    <w:rsid w:val="0042222C"/>
    <w:rsid w:val="00425A09"/>
    <w:rsid w:val="00431369"/>
    <w:rsid w:val="004445BF"/>
    <w:rsid w:val="00455563"/>
    <w:rsid w:val="004571DB"/>
    <w:rsid w:val="00467714"/>
    <w:rsid w:val="0047460A"/>
    <w:rsid w:val="004878ED"/>
    <w:rsid w:val="004A3082"/>
    <w:rsid w:val="004B0C06"/>
    <w:rsid w:val="004B337B"/>
    <w:rsid w:val="004B3E5D"/>
    <w:rsid w:val="004C3F54"/>
    <w:rsid w:val="004D12DC"/>
    <w:rsid w:val="004E3A7F"/>
    <w:rsid w:val="004E5EA2"/>
    <w:rsid w:val="005254D9"/>
    <w:rsid w:val="005334A3"/>
    <w:rsid w:val="00540C0A"/>
    <w:rsid w:val="00560F27"/>
    <w:rsid w:val="0057605B"/>
    <w:rsid w:val="005859D0"/>
    <w:rsid w:val="0059041D"/>
    <w:rsid w:val="00597EC6"/>
    <w:rsid w:val="005D2FDB"/>
    <w:rsid w:val="005F0115"/>
    <w:rsid w:val="006157B9"/>
    <w:rsid w:val="00625BCA"/>
    <w:rsid w:val="0064373C"/>
    <w:rsid w:val="0065660A"/>
    <w:rsid w:val="006658CA"/>
    <w:rsid w:val="00672E64"/>
    <w:rsid w:val="00693E1B"/>
    <w:rsid w:val="006B45C7"/>
    <w:rsid w:val="006D65A4"/>
    <w:rsid w:val="006E35E3"/>
    <w:rsid w:val="007234EA"/>
    <w:rsid w:val="00730644"/>
    <w:rsid w:val="00733F3D"/>
    <w:rsid w:val="007354FA"/>
    <w:rsid w:val="00744EC0"/>
    <w:rsid w:val="00762CAE"/>
    <w:rsid w:val="00776B00"/>
    <w:rsid w:val="007A74CF"/>
    <w:rsid w:val="007D263A"/>
    <w:rsid w:val="007F7793"/>
    <w:rsid w:val="00800B45"/>
    <w:rsid w:val="00801157"/>
    <w:rsid w:val="008167C8"/>
    <w:rsid w:val="00825CD6"/>
    <w:rsid w:val="008265E5"/>
    <w:rsid w:val="00840F6C"/>
    <w:rsid w:val="008411F3"/>
    <w:rsid w:val="0086709A"/>
    <w:rsid w:val="0087632B"/>
    <w:rsid w:val="008822D8"/>
    <w:rsid w:val="00886276"/>
    <w:rsid w:val="008867E6"/>
    <w:rsid w:val="008947BE"/>
    <w:rsid w:val="008A283B"/>
    <w:rsid w:val="008B16FC"/>
    <w:rsid w:val="008C2E39"/>
    <w:rsid w:val="008F0146"/>
    <w:rsid w:val="008F0F65"/>
    <w:rsid w:val="009124D0"/>
    <w:rsid w:val="00925BFB"/>
    <w:rsid w:val="00955D36"/>
    <w:rsid w:val="00957B06"/>
    <w:rsid w:val="00976468"/>
    <w:rsid w:val="00983647"/>
    <w:rsid w:val="00994EE4"/>
    <w:rsid w:val="009C4C79"/>
    <w:rsid w:val="009C574D"/>
    <w:rsid w:val="00A27F03"/>
    <w:rsid w:val="00A378A2"/>
    <w:rsid w:val="00A41C91"/>
    <w:rsid w:val="00A45746"/>
    <w:rsid w:val="00A8289F"/>
    <w:rsid w:val="00AB02BD"/>
    <w:rsid w:val="00AB2CA5"/>
    <w:rsid w:val="00AB3833"/>
    <w:rsid w:val="00AD2F87"/>
    <w:rsid w:val="00AD5A13"/>
    <w:rsid w:val="00B25509"/>
    <w:rsid w:val="00B64619"/>
    <w:rsid w:val="00B7689F"/>
    <w:rsid w:val="00B82E37"/>
    <w:rsid w:val="00BC2D2C"/>
    <w:rsid w:val="00BF0EA0"/>
    <w:rsid w:val="00BF4BE0"/>
    <w:rsid w:val="00C06EAB"/>
    <w:rsid w:val="00C13540"/>
    <w:rsid w:val="00C70115"/>
    <w:rsid w:val="00C80F21"/>
    <w:rsid w:val="00C86AF9"/>
    <w:rsid w:val="00C93A20"/>
    <w:rsid w:val="00C94371"/>
    <w:rsid w:val="00CA3FAE"/>
    <w:rsid w:val="00CB24BE"/>
    <w:rsid w:val="00CD2322"/>
    <w:rsid w:val="00CF3861"/>
    <w:rsid w:val="00D13F87"/>
    <w:rsid w:val="00D44352"/>
    <w:rsid w:val="00DF5DB3"/>
    <w:rsid w:val="00E07BC6"/>
    <w:rsid w:val="00E24B8D"/>
    <w:rsid w:val="00E3170D"/>
    <w:rsid w:val="00E3317C"/>
    <w:rsid w:val="00E7760D"/>
    <w:rsid w:val="00E81039"/>
    <w:rsid w:val="00EA569E"/>
    <w:rsid w:val="00EB15C0"/>
    <w:rsid w:val="00EC2B36"/>
    <w:rsid w:val="00EC4ED9"/>
    <w:rsid w:val="00EC5994"/>
    <w:rsid w:val="00EC75E3"/>
    <w:rsid w:val="00EE31AE"/>
    <w:rsid w:val="00F1681E"/>
    <w:rsid w:val="00F82491"/>
    <w:rsid w:val="00F9099B"/>
    <w:rsid w:val="00FB1060"/>
    <w:rsid w:val="00FB266E"/>
    <w:rsid w:val="00FB50A2"/>
    <w:rsid w:val="00FB5D2E"/>
    <w:rsid w:val="00FC5638"/>
    <w:rsid w:val="00FD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E6"/>
  </w:style>
  <w:style w:type="paragraph" w:styleId="1">
    <w:name w:val="heading 1"/>
    <w:basedOn w:val="a"/>
    <w:next w:val="a"/>
    <w:link w:val="10"/>
    <w:uiPriority w:val="9"/>
    <w:qFormat/>
    <w:rsid w:val="00296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7632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625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5B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2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ker-quote3">
    <w:name w:val="marker-quote3"/>
    <w:basedOn w:val="a"/>
    <w:rsid w:val="0062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25BCA"/>
    <w:rPr>
      <w:i/>
      <w:iCs/>
    </w:rPr>
  </w:style>
  <w:style w:type="paragraph" w:customStyle="1" w:styleId="b-articleanons">
    <w:name w:val="b-article__anons"/>
    <w:basedOn w:val="a"/>
    <w:rsid w:val="0045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A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A3E22"/>
  </w:style>
  <w:style w:type="character" w:customStyle="1" w:styleId="tgc">
    <w:name w:val="_tgc"/>
    <w:basedOn w:val="a0"/>
    <w:rsid w:val="001B0A19"/>
  </w:style>
  <w:style w:type="character" w:customStyle="1" w:styleId="d8e">
    <w:name w:val="_d8e"/>
    <w:basedOn w:val="a0"/>
    <w:rsid w:val="001B0A19"/>
  </w:style>
  <w:style w:type="paragraph" w:styleId="a5">
    <w:name w:val="Balloon Text"/>
    <w:basedOn w:val="a"/>
    <w:link w:val="a6"/>
    <w:uiPriority w:val="99"/>
    <w:semiHidden/>
    <w:unhideWhenUsed/>
    <w:rsid w:val="001B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A1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7632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7632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22D8"/>
  </w:style>
  <w:style w:type="paragraph" w:styleId="aa">
    <w:name w:val="footer"/>
    <w:basedOn w:val="a"/>
    <w:link w:val="ab"/>
    <w:uiPriority w:val="99"/>
    <w:unhideWhenUsed/>
    <w:rsid w:val="008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22D8"/>
  </w:style>
  <w:style w:type="character" w:styleId="ac">
    <w:name w:val="Strong"/>
    <w:basedOn w:val="a0"/>
    <w:uiPriority w:val="22"/>
    <w:qFormat/>
    <w:rsid w:val="00FB50A2"/>
    <w:rPr>
      <w:b/>
      <w:bCs/>
    </w:rPr>
  </w:style>
  <w:style w:type="character" w:styleId="ad">
    <w:name w:val="Hyperlink"/>
    <w:basedOn w:val="a0"/>
    <w:uiPriority w:val="99"/>
    <w:semiHidden/>
    <w:unhideWhenUsed/>
    <w:rsid w:val="0073064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597EC6"/>
    <w:rPr>
      <w:i/>
      <w:iCs/>
    </w:rPr>
  </w:style>
  <w:style w:type="paragraph" w:customStyle="1" w:styleId="c1">
    <w:name w:val="c1"/>
    <w:basedOn w:val="a"/>
    <w:rsid w:val="0052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6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6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7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6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53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1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24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5A15-8E8B-48A1-B864-19A5998B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2017-11-18T15:15:00Z</dcterms:created>
  <dcterms:modified xsi:type="dcterms:W3CDTF">2018-01-14T14:17:00Z</dcterms:modified>
</cp:coreProperties>
</file>