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4C" w:rsidRPr="00D63F4C" w:rsidRDefault="00D63F4C" w:rsidP="00D63F4C">
      <w:pPr>
        <w:shd w:val="clear" w:color="auto" w:fill="FFFFFF"/>
        <w:spacing w:before="150" w:after="450" w:line="240" w:lineRule="atLeast"/>
        <w:jc w:val="center"/>
        <w:outlineLvl w:val="0"/>
        <w:rPr>
          <w:rFonts w:eastAsia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63F4C">
        <w:rPr>
          <w:rFonts w:eastAsia="Times New Roman" w:cs="Times New Roman"/>
          <w:b/>
          <w:color w:val="333333"/>
          <w:kern w:val="36"/>
          <w:sz w:val="32"/>
          <w:szCs w:val="32"/>
          <w:lang w:eastAsia="ru-RU"/>
        </w:rPr>
        <w:t>Инновационные технологии в ДОУ в условиях реализации ФГОС</w:t>
      </w:r>
    </w:p>
    <w:p w:rsidR="00D63F4C" w:rsidRDefault="00D63F4C" w:rsidP="00D63F4C">
      <w:pPr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Юдина Светлана Васильевна</w:t>
      </w:r>
      <w:r w:rsidRPr="00D63F4C">
        <w:rPr>
          <w:rFonts w:eastAsia="Times New Roman" w:cs="Times New Roman"/>
          <w:color w:val="111111"/>
          <w:szCs w:val="28"/>
          <w:lang w:eastAsia="ru-RU"/>
        </w:rPr>
        <w:br/>
        <w:t>Инновационные технологии в ДОУ в условиях реализации ФГОС</w:t>
      </w:r>
    </w:p>
    <w:p w:rsidR="00D63F4C" w:rsidRPr="00D63F4C" w:rsidRDefault="00D63F4C" w:rsidP="00D63F4C">
      <w:pPr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МКДОУ </w:t>
      </w:r>
      <w:proofErr w:type="spellStart"/>
      <w:r>
        <w:rPr>
          <w:rFonts w:eastAsia="Times New Roman" w:cs="Times New Roman"/>
          <w:color w:val="111111"/>
          <w:szCs w:val="28"/>
          <w:lang w:eastAsia="ru-RU"/>
        </w:rPr>
        <w:t>Сарыбалыкский</w:t>
      </w:r>
      <w:proofErr w:type="spellEnd"/>
      <w:r>
        <w:rPr>
          <w:rFonts w:eastAsia="Times New Roman" w:cs="Times New Roman"/>
          <w:color w:val="111111"/>
          <w:szCs w:val="28"/>
          <w:lang w:eastAsia="ru-RU"/>
        </w:rPr>
        <w:t xml:space="preserve"> детский сад «Ручеёк»</w:t>
      </w:r>
      <w:proofErr w:type="gramStart"/>
      <w:r w:rsidR="00707263">
        <w:rPr>
          <w:rFonts w:eastAsia="Times New Roman" w:cs="Times New Roman"/>
          <w:color w:val="111111"/>
          <w:szCs w:val="28"/>
          <w:lang w:eastAsia="ru-RU"/>
        </w:rPr>
        <w:t>,</w:t>
      </w:r>
      <w:proofErr w:type="spellStart"/>
      <w:r w:rsidR="00707263">
        <w:rPr>
          <w:rFonts w:eastAsia="Times New Roman" w:cs="Times New Roman"/>
          <w:color w:val="111111"/>
          <w:szCs w:val="28"/>
          <w:lang w:eastAsia="ru-RU"/>
        </w:rPr>
        <w:t>З</w:t>
      </w:r>
      <w:proofErr w:type="gramEnd"/>
      <w:r w:rsidR="00707263">
        <w:rPr>
          <w:rFonts w:eastAsia="Times New Roman" w:cs="Times New Roman"/>
          <w:color w:val="111111"/>
          <w:szCs w:val="28"/>
          <w:lang w:eastAsia="ru-RU"/>
        </w:rPr>
        <w:t>двинского</w:t>
      </w:r>
      <w:proofErr w:type="spellEnd"/>
      <w:r w:rsidR="00707263">
        <w:rPr>
          <w:rFonts w:eastAsia="Times New Roman" w:cs="Times New Roman"/>
          <w:color w:val="111111"/>
          <w:szCs w:val="28"/>
          <w:lang w:eastAsia="ru-RU"/>
        </w:rPr>
        <w:t xml:space="preserve"> района ,Новосибирской области.</w:t>
      </w:r>
      <w:bookmarkStart w:id="0" w:name="_GoBack"/>
      <w:bookmarkEnd w:id="0"/>
    </w:p>
    <w:p w:rsidR="00D63F4C" w:rsidRDefault="00D63F4C" w:rsidP="00D63F4C">
      <w:pPr>
        <w:ind w:firstLine="360"/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</w:pPr>
    </w:p>
    <w:p w:rsid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Без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инновационной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работы сегодня нет развития образования, нет современного его качества. Современные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 активно используются в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воспитательно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>-образовательной и методической работе нашего дошкольного образовательного учреждения и направлены на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реализацию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федеральных государственных стандартов дошкольного образования.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Стремление к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инновациям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стало внутренней потребностью всех сотрудников образовательного учреждения. Педагоги постоянно развивают и повышают свои профессиональные качества и навыки.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Контингент педагогов нашего ДОУ представляет собой </w:t>
      </w:r>
      <w:r w:rsidRPr="00D63F4C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 xml:space="preserve">«яркое </w:t>
      </w:r>
      <w:proofErr w:type="spellStart"/>
      <w:r w:rsidRPr="00D63F4C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разноцветье</w:t>
      </w:r>
      <w:proofErr w:type="gramStart"/>
      <w:r w:rsidRPr="00D63F4C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D63F4C">
        <w:rPr>
          <w:rFonts w:eastAsia="Times New Roman" w:cs="Times New Roman"/>
          <w:color w:val="111111"/>
          <w:szCs w:val="28"/>
          <w:lang w:eastAsia="ru-RU"/>
        </w:rPr>
        <w:t>о</w:t>
      </w:r>
      <w:proofErr w:type="gramEnd"/>
      <w:r w:rsidRPr="00D63F4C">
        <w:rPr>
          <w:rFonts w:eastAsia="Times New Roman" w:cs="Times New Roman"/>
          <w:color w:val="111111"/>
          <w:szCs w:val="28"/>
          <w:lang w:eastAsia="ru-RU"/>
        </w:rPr>
        <w:t>бразований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>, стажей, категорий. Каждый специалист нашел свое достойное место в развивающейся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инновационной системе</w:t>
      </w: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. 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В </w:t>
      </w:r>
      <w:proofErr w:type="gramStart"/>
      <w:r w:rsidRPr="00D63F4C">
        <w:rPr>
          <w:rFonts w:eastAsia="Times New Roman" w:cs="Times New Roman"/>
          <w:color w:val="111111"/>
          <w:szCs w:val="28"/>
          <w:lang w:eastAsia="ru-RU"/>
        </w:rPr>
        <w:t>нашем</w:t>
      </w:r>
      <w:proofErr w:type="gram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ДОУ разработана и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реализуется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основная образовательная программа  </w:t>
      </w:r>
      <w:r w:rsidRPr="00D63F4C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«От рождения до школы»</w:t>
      </w:r>
      <w:r>
        <w:rPr>
          <w:rFonts w:eastAsia="Times New Roman" w:cs="Times New Roman"/>
          <w:color w:val="111111"/>
          <w:szCs w:val="28"/>
          <w:lang w:eastAsia="ru-RU"/>
        </w:rPr>
        <w:t>. Ц</w:t>
      </w:r>
      <w:r w:rsidRPr="00D63F4C">
        <w:rPr>
          <w:rFonts w:eastAsia="Times New Roman" w:cs="Times New Roman"/>
          <w:color w:val="111111"/>
          <w:szCs w:val="28"/>
          <w:lang w:eastAsia="ru-RU"/>
        </w:rPr>
        <w:t>ели и задачи ООП определены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ФГОС</w:t>
      </w:r>
      <w:r w:rsidRPr="00D63F4C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В настоящее время педагогический коллектив МБ</w:t>
      </w:r>
      <w:r>
        <w:rPr>
          <w:rFonts w:eastAsia="Times New Roman" w:cs="Times New Roman"/>
          <w:color w:val="111111"/>
          <w:szCs w:val="28"/>
          <w:lang w:eastAsia="ru-RU"/>
        </w:rPr>
        <w:t>КДОУ детский сад «Ручеёк»</w:t>
      </w: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освоил и интенсивно внедряет в работу следующие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- Игровые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— фундамент всего дошкольного образования. В свете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ФГОС</w:t>
      </w: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 личность ребенка выводится на первый </w:t>
      </w:r>
      <w:proofErr w:type="gramStart"/>
      <w:r w:rsidRPr="00D63F4C">
        <w:rPr>
          <w:rFonts w:eastAsia="Times New Roman" w:cs="Times New Roman"/>
          <w:color w:val="111111"/>
          <w:szCs w:val="28"/>
          <w:lang w:eastAsia="ru-RU"/>
        </w:rPr>
        <w:t>план</w:t>
      </w:r>
      <w:proofErr w:type="gram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и теперь все дошкольное детство должно быть посвящено игре.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Игровая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технология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строится как целостное образование, охватывающее определенную часть учебного процесса и объединенное общим содержанием, сюжетом, персонажем. При этом игровой сюжет развивается параллельно основному содержанию обучения, помогает активизировать учебный процесс, осваивать ряд учебных элементов.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Используя в практике игровые </w:t>
      </w:r>
      <w:proofErr w:type="gramStart"/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proofErr w:type="gramEnd"/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 мы решаем ряд задач</w:t>
      </w:r>
      <w:r w:rsidRPr="00D63F4C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* воспитываем элементарные общепринятые нормы взаимоотношения со сверстниками и взрослыми через игровые действия;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* способствуем использованию в практике современных требований к организации игр дошкольников и формируем у дошкольников нравственную культуру миропонимания;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lastRenderedPageBreak/>
        <w:t>*совершенствуем у дошкольников приобретенные игровые навыки и умения для развития игровой активности.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Составление игровых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технологий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из отдельных игр и элементов – еще одно направление педагогов ДОУ. Игровые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тесно связаны со всеми сторонами воспитательной и образовательной работы детского сада и решением его основных задач.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- Сегодня государством поставлена задача, подготовить совершенно новое </w:t>
      </w:r>
      <w:r w:rsidRPr="00D63F4C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поколение</w:t>
      </w:r>
      <w:r w:rsidRPr="00D63F4C">
        <w:rPr>
          <w:rFonts w:eastAsia="Times New Roman" w:cs="Times New Roman"/>
          <w:color w:val="111111"/>
          <w:szCs w:val="28"/>
          <w:lang w:eastAsia="ru-RU"/>
        </w:rPr>
        <w:t>: активное, любознательное. И дошкольные учреждения, как первая ступенька в образовании, уже представляют, каким должен быть выпускник детского сада, какими качествами он должен обладать. Именно проектная деятельность поможет связать процесс обучения и воспитания с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реальными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событиями из жизни ребёнка, а также заинтересовать его, увлечь в эту деятельность.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На практике мы убедились, что метод проектов актуален и очень эффективен. Он да</w:t>
      </w:r>
      <w:r w:rsidR="008E0D32">
        <w:rPr>
          <w:rFonts w:eastAsia="Times New Roman" w:cs="Times New Roman"/>
          <w:color w:val="111111"/>
          <w:szCs w:val="28"/>
          <w:lang w:eastAsia="ru-RU"/>
        </w:rPr>
        <w:t>с</w:t>
      </w:r>
      <w:r w:rsidRPr="00D63F4C">
        <w:rPr>
          <w:rFonts w:eastAsia="Times New Roman" w:cs="Times New Roman"/>
          <w:color w:val="111111"/>
          <w:szCs w:val="28"/>
          <w:lang w:eastAsia="ru-RU"/>
        </w:rPr>
        <w:t>т возможность реб</w:t>
      </w:r>
      <w:r w:rsidR="008E0D32">
        <w:rPr>
          <w:rFonts w:eastAsia="Times New Roman" w:cs="Times New Roman"/>
          <w:color w:val="111111"/>
          <w:szCs w:val="28"/>
          <w:lang w:eastAsia="ru-RU"/>
        </w:rPr>
        <w:t>ё</w:t>
      </w:r>
      <w:r w:rsidRPr="00D63F4C">
        <w:rPr>
          <w:rFonts w:eastAsia="Times New Roman" w:cs="Times New Roman"/>
          <w:color w:val="111111"/>
          <w:szCs w:val="28"/>
          <w:lang w:eastAsia="ru-RU"/>
        </w:rPr>
        <w:t>нку экспериментировать, синтезировать полученные знания, развивать творческие способности и коммуникативные навыки, творить и исследовать вместе с родителями, что позволяет ему успешно адаптироваться к ситуации школьного обучения и окружающему миру. Она позволяет объединить педагогов, детей, родителей, научить работать в коллективе, сотрудничать, планировать свою работу. Каждый ребёнок может проявить себя, почувствовать себя нужным, а значит, почувствовать уверенность в своих силах.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- Среди возможных средств развития познавательной активности дошкольников особого внимания заслуживает исследовательская деятельность. Согласитесь, каждый ребенок с первой минуты жизни стремиться к открытиям, и нам, взрослым, необходимо помочь ему в этом, организовав сопровождение исследовательской деятельности. Этому подчинен и стандарт второго поколения в начальной школе. Поэтому исследовательская деятельность в детском саду становится очень важной ступенькой при подготовке ребёнка к обучению в школе. Цель исследовательской деятельности в детском саду - сформировать у дошкольников основные ключевые компетенции, способность к исследовательскому типу мышления.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В группах оборудованы экологические уголки в виде мини-лабораторий, которые постоянно пополняется.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В работе мы используем программу </w:t>
      </w:r>
      <w:r w:rsidRPr="00D63F4C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«Ребенок в мире поиска»</w:t>
      </w: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 и методические разработки О. В.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Дыбиной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, где представлены конспекты занятий, развлечений, дидактические игры, игры-занятия, занимательные опыты, проблемные задания, эксперименты для детей по всем возрастным группам. Результатами нашей работы стали показатели мониторинга </w:t>
      </w:r>
      <w:r w:rsidRPr="00D63F4C">
        <w:rPr>
          <w:rFonts w:eastAsia="Times New Roman" w:cs="Times New Roman"/>
          <w:color w:val="111111"/>
          <w:szCs w:val="28"/>
          <w:lang w:eastAsia="ru-RU"/>
        </w:rPr>
        <w:lastRenderedPageBreak/>
        <w:t>развития детей по данному направлению, которые свидетельствуют о правильном пути решения данной задачи.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- Одной из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инновационных технологий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адаптированных в ДОУ стала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технология</w:t>
      </w:r>
      <w:r w:rsidR="008E0D32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D63F4C">
        <w:rPr>
          <w:rFonts w:eastAsia="Times New Roman" w:cs="Times New Roman"/>
          <w:color w:val="111111"/>
          <w:szCs w:val="28"/>
          <w:lang w:eastAsia="ru-RU"/>
        </w:rPr>
        <w:t>портфолио дошкольника. Использование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портфолио помогает определить, как развивается ребенок, в какой сфере он наиболее успешен, какие способности и таланты заложены в нем. В рамках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реализации ФГОС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предъявляются требования к результативности образования. Зафиксировать и проанализировать результаты освоения образовательных программ нам помогло ведение портфолио дошкольника.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- Коллектив детского сада шагает в ногу со временем! Одним из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инновационных</w:t>
      </w:r>
      <w:r w:rsidR="008E0D32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D63F4C">
        <w:rPr>
          <w:rFonts w:eastAsia="Times New Roman" w:cs="Times New Roman"/>
          <w:color w:val="111111"/>
          <w:szCs w:val="28"/>
          <w:lang w:eastAsia="ru-RU"/>
        </w:rPr>
        <w:t>направлений являются информационно-коммуникационные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. Их применение в дошкольном образовании становится все более актуальным, так как позволяет средствами мультимедиа, в наиболее доступной и привлекательной, игровой форме развить логическое мышление детей, усилить творческую составляющую учебного процесса. На сегодняшний день воспитателям доступен довольно обширный выбор И</w:t>
      </w:r>
      <w:proofErr w:type="gramStart"/>
      <w:r w:rsidRPr="00D63F4C">
        <w:rPr>
          <w:rFonts w:eastAsia="Times New Roman" w:cs="Times New Roman"/>
          <w:color w:val="111111"/>
          <w:szCs w:val="28"/>
          <w:lang w:eastAsia="ru-RU"/>
        </w:rPr>
        <w:t>КТ в св</w:t>
      </w:r>
      <w:proofErr w:type="gram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оей практике. </w:t>
      </w:r>
      <w:proofErr w:type="gramStart"/>
      <w:r w:rsidRPr="00D63F4C">
        <w:rPr>
          <w:rFonts w:eastAsia="Times New Roman" w:cs="Times New Roman"/>
          <w:color w:val="111111"/>
          <w:szCs w:val="28"/>
          <w:lang w:eastAsia="ru-RU"/>
        </w:rPr>
        <w:t>В арсенале нашего дошкольного учреждения на данный момент </w:t>
      </w:r>
      <w:r w:rsidRPr="00D63F4C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имеется</w:t>
      </w:r>
      <w:r w:rsidRPr="00D63F4C">
        <w:rPr>
          <w:rFonts w:eastAsia="Times New Roman" w:cs="Times New Roman"/>
          <w:color w:val="111111"/>
          <w:szCs w:val="28"/>
          <w:lang w:eastAsia="ru-RU"/>
        </w:rPr>
        <w:t>: сеть интернет, несколько компьютеров, мультимедийный проектор, ноутбук, телевизоры, а также принтер, сканер, музыкальный центр, фотоаппарат, видеокамера.</w:t>
      </w:r>
      <w:proofErr w:type="gram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Использование икт на занятиях больше привлекает внимание детей красочностью, яркостью, динамикой, насыщенностью звуков.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Педогогический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процесс становится увлекательным для ребенка.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-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Мнемотехника</w:t>
      </w:r>
      <w:r w:rsidRPr="00D63F4C">
        <w:rPr>
          <w:rFonts w:eastAsia="Times New Roman" w:cs="Times New Roman"/>
          <w:color w:val="111111"/>
          <w:szCs w:val="28"/>
          <w:lang w:eastAsia="ru-RU"/>
        </w:rPr>
        <w:t>. Ни для кого не секрет, что в настоящее время всё чаще у детей наблюдаются следующие </w:t>
      </w:r>
      <w:r w:rsidRPr="00D63F4C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проблемы</w:t>
      </w:r>
      <w:r w:rsidRPr="00D63F4C">
        <w:rPr>
          <w:rFonts w:eastAsia="Times New Roman" w:cs="Times New Roman"/>
          <w:color w:val="111111"/>
          <w:szCs w:val="28"/>
          <w:lang w:eastAsia="ru-RU"/>
        </w:rPr>
        <w:t>: скудный словарный запас, неумение согласовывать слова в предложении, нарушение звукопроизношения, внимания, несовершенно логическое мышление. Поэтому перед нами встала задача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:rsidR="00D63F4C" w:rsidRPr="00D63F4C" w:rsidRDefault="00D63F4C" w:rsidP="008E0D32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В дошкольном возрасте преобладает наглядно-образная память, и запоминание носит в основном непроизвольный </w:t>
      </w:r>
      <w:r w:rsidRPr="00D63F4C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характер</w:t>
      </w: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: дети лучше запоминают события, предметы, факты, явления, близкие их жизненному опыту. При обучении детей, вполне обосновано использование творческих методик, эффективность которых очевидна, наряду с </w:t>
      </w:r>
      <w:proofErr w:type="gramStart"/>
      <w:r w:rsidRPr="00D63F4C">
        <w:rPr>
          <w:rFonts w:eastAsia="Times New Roman" w:cs="Times New Roman"/>
          <w:color w:val="111111"/>
          <w:szCs w:val="28"/>
          <w:lang w:eastAsia="ru-RU"/>
        </w:rPr>
        <w:t>общепринятыми</w:t>
      </w:r>
      <w:proofErr w:type="gramEnd"/>
      <w:r w:rsidRPr="00D63F4C">
        <w:rPr>
          <w:rFonts w:eastAsia="Times New Roman" w:cs="Times New Roman"/>
          <w:color w:val="111111"/>
          <w:szCs w:val="28"/>
          <w:lang w:eastAsia="ru-RU"/>
        </w:rPr>
        <w:t>. Приёмы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мнемотехники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облегчают запоминание у детей и увеличивают объём памяти путём образования дополнительных</w:t>
      </w:r>
      <w:r w:rsidR="008E0D32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D63F4C">
        <w:rPr>
          <w:rFonts w:eastAsia="Times New Roman" w:cs="Times New Roman"/>
          <w:color w:val="111111"/>
          <w:szCs w:val="28"/>
          <w:lang w:eastAsia="ru-RU"/>
        </w:rPr>
        <w:t>ассоциаций.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В своей работе мы опираемся на работы Л. Н.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Ефименковой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(схемы составления рассказа, Т. А. Ткаченко </w:t>
      </w:r>
      <w:r w:rsidRPr="00D63F4C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(предметно - схематические модели)</w:t>
      </w:r>
      <w:r w:rsidRPr="00D63F4C"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Взяв за основу мнение великих педагогов, увидев эффективность наглядного материала, пользуясь готовыми схемами, но изменяя и совершенствуя их по-своему, мы в своем детском саду на протяжении 3 лет используем в работе по обучению детей связной речи приемы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мнемотехники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lastRenderedPageBreak/>
        <w:t>Мы увидели результат</w:t>
      </w:r>
      <w:r w:rsidRPr="00D63F4C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1. Ребенок владеет высоким уровнем запоминания, познавательной и речевой активности на познавательных и речевых занятиях.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2. Умеет анализировать, сравнивать, обобщать, выделять существенные признаки предмета.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3. Самостоятельно кодирует и декодирует информацию о предмете, окружающей действительности с помощью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мнемотаблиц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4. Составляет небольшие рассказы-загадки по пройденной теме </w:t>
      </w:r>
      <w:r w:rsidRPr="00D63F4C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(планеты, животные, растения, человек, и т. д.)</w:t>
      </w:r>
      <w:r w:rsidRPr="00D63F4C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5. Умеет рассказывать по теме, обосновывать правильность или ошибочность своих высказываний.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(Ребята подготовительной группы самостоятельно рисовали символы к стихотворению в таблице и рассказывали группе педагогов).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- Обновление содержания образования требует от педагога поиска методов, приемов, педагогических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технологий</w:t>
      </w: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, активизирующих активность, деятельность ребенка, развивающих личность ребенка в процессе различных видов деятельности. Поэтому так востребован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деятельностный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подход в организации образовательного процесса в ДОУ.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Деятельностный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подход дает возможность детям вырасти людьми, способными понимать и оценивать информацию; анализировать ее, применять в нестандартных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условиях</w:t>
      </w:r>
      <w:r w:rsidRPr="00D63F4C">
        <w:rPr>
          <w:rFonts w:eastAsia="Times New Roman" w:cs="Times New Roman"/>
          <w:color w:val="111111"/>
          <w:szCs w:val="28"/>
          <w:lang w:eastAsia="ru-RU"/>
        </w:rPr>
        <w:t>, т. е. учит детей учиться.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Принцип деятельности заключается в такой организации обучения, когда ребенок получает не готовое знание, а добывает его сам в процессе собственной деятельности, направленной на </w:t>
      </w:r>
      <w:r w:rsidRPr="00D63F4C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«открытие нового знания»</w:t>
      </w:r>
      <w:r w:rsidRPr="00D63F4C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Преимуществом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деятельностного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подхода является то, что он органично сочетается с различными современными образовательными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технологиями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: ИКТ, игровые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,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технология</w:t>
      </w: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 исследовательской и проектной деятельности, что способствует формированию предпосылок универсальных учебных действий. Внедрив в практику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деятельностный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подход, мы пришли к выводу, что любое занятие можно преобразовать и сделать его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деятельностным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Структура непосредственно образовательной деятельности в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="00707263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деятельностного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метода включает в себя шесть последовательных </w:t>
      </w:r>
      <w:r w:rsidRPr="00D63F4C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этапов</w:t>
      </w:r>
      <w:r w:rsidRPr="00D63F4C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-мотивация учебной деятельности – введение в ситуацию </w:t>
      </w:r>
      <w:r w:rsidRPr="00D63F4C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(надо, хочу, могу)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- актуализация знаний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- затруднение в ситуации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lastRenderedPageBreak/>
        <w:t>- открытие детьми нового знания </w:t>
      </w:r>
      <w:r w:rsidRPr="00D63F4C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(способа действий)</w:t>
      </w:r>
      <w:r w:rsidRPr="00D63F4C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- включение нового знания </w:t>
      </w:r>
      <w:r w:rsidRPr="00D63F4C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(способа действия)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в систему знаний ребенка.</w:t>
      </w:r>
    </w:p>
    <w:p w:rsidR="00D63F4C" w:rsidRPr="00D63F4C" w:rsidRDefault="00D63F4C" w:rsidP="00D63F4C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D63F4C">
        <w:rPr>
          <w:rFonts w:eastAsia="Times New Roman" w:cs="Times New Roman"/>
          <w:color w:val="111111"/>
          <w:szCs w:val="28"/>
          <w:lang w:eastAsia="ru-RU"/>
        </w:rPr>
        <w:t>- Осмысление (итог, рефлексия учебной деятельности</w:t>
      </w:r>
      <w:proofErr w:type="gramEnd"/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Каждый педагог нашего учреждения – творец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, даже если имеет дело с заимствованиями. Ведь создание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невозможно без творчества! Так девизом нашего коллектива являются такие </w:t>
      </w:r>
      <w:r w:rsidRPr="00D63F4C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слова</w:t>
      </w: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: «Человек не может </w:t>
      </w:r>
      <w:proofErr w:type="gramStart"/>
      <w:r w:rsidRPr="00D63F4C">
        <w:rPr>
          <w:rFonts w:eastAsia="Times New Roman" w:cs="Times New Roman"/>
          <w:color w:val="111111"/>
          <w:szCs w:val="28"/>
          <w:lang w:eastAsia="ru-RU"/>
        </w:rPr>
        <w:t>по настоящему</w:t>
      </w:r>
      <w:proofErr w:type="gram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усовершенствоваться, если не помогает усовершенствоваться другим».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Таким образом, при анализе введения в образовательный процесс современных педагогических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технологий</w:t>
      </w:r>
      <w:r w:rsidRPr="00D63F4C">
        <w:rPr>
          <w:rFonts w:eastAsia="Times New Roman" w:cs="Times New Roman"/>
          <w:color w:val="111111"/>
          <w:szCs w:val="28"/>
          <w:lang w:eastAsia="ru-RU"/>
        </w:rPr>
        <w:t>, мы подтвердили правомерность утверждения, что современные образовательные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являются ресурсом повышения качества дошкольного образования. Использование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инновационных технологий помогает реализовать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личностно-ориентированный подход к детям, обеспечивая индивидуализацию и дифференциацию педагогического процесса с учетом способностей и уровня развития дошкольников. Благодаря использованию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инновационных педагогических технологий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образовательный процесс становится результативным, эффективным, целостным, системным, интегративным, современным.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Активное участие педагогов в обобщении и распространении педагогического опыта работы на районном и краевом уровне позволило пропагандировать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инновации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в массовой педагогической практике.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Источники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1. А. А. Леонтьев.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Технология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развивающего </w:t>
      </w:r>
      <w:r w:rsidRPr="00D63F4C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обучения</w:t>
      </w:r>
      <w:r w:rsidRPr="00D63F4C">
        <w:rPr>
          <w:rFonts w:eastAsia="Times New Roman" w:cs="Times New Roman"/>
          <w:color w:val="111111"/>
          <w:szCs w:val="28"/>
          <w:lang w:eastAsia="ru-RU"/>
        </w:rPr>
        <w:t>: некоторые соображения</w:t>
      </w:r>
    </w:p>
    <w:p w:rsidR="00D63F4C" w:rsidRPr="00D63F4C" w:rsidRDefault="00D63F4C" w:rsidP="00D63F4C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2.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Селевко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К. Г.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развивающего обучения</w:t>
      </w:r>
    </w:p>
    <w:p w:rsidR="00707263" w:rsidRDefault="00D63F4C" w:rsidP="00707263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3. Е. И.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Радюхина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«Методические рекомендации к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реализации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федеральных государственных требований к структуре основной общеобразовательной программы дошкольного образования»</w:t>
      </w:r>
    </w:p>
    <w:p w:rsidR="00707263" w:rsidRDefault="00D63F4C" w:rsidP="00707263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4. В. М. Полонский Словарь по образованию и педагогике</w:t>
      </w:r>
    </w:p>
    <w:p w:rsidR="00D63F4C" w:rsidRPr="00D63F4C" w:rsidRDefault="00D63F4C" w:rsidP="00707263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5. А. Г.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Асмолов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. Системно –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деятельностный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подход к разработке стандартов нового поколения.</w:t>
      </w:r>
    </w:p>
    <w:p w:rsidR="00707263" w:rsidRDefault="00D63F4C" w:rsidP="00707263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>6. Т. В. Хабарова Педагогические </w:t>
      </w:r>
      <w:r w:rsidRPr="00D63F4C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технологии</w:t>
      </w:r>
      <w:r w:rsidRPr="00D63F4C">
        <w:rPr>
          <w:rFonts w:eastAsia="Times New Roman" w:cs="Times New Roman"/>
          <w:color w:val="111111"/>
          <w:szCs w:val="28"/>
          <w:lang w:eastAsia="ru-RU"/>
        </w:rPr>
        <w:t> в дошкольном образовании.</w:t>
      </w:r>
    </w:p>
    <w:p w:rsidR="00D63F4C" w:rsidRPr="00D63F4C" w:rsidRDefault="00D63F4C" w:rsidP="00707263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7. О. В. </w:t>
      </w:r>
      <w:proofErr w:type="spellStart"/>
      <w:r w:rsidRPr="00D63F4C">
        <w:rPr>
          <w:rFonts w:eastAsia="Times New Roman" w:cs="Times New Roman"/>
          <w:color w:val="111111"/>
          <w:szCs w:val="28"/>
          <w:lang w:eastAsia="ru-RU"/>
        </w:rPr>
        <w:t>Дыбина</w:t>
      </w:r>
      <w:proofErr w:type="spellEnd"/>
      <w:r w:rsidRPr="00D63F4C">
        <w:rPr>
          <w:rFonts w:eastAsia="Times New Roman" w:cs="Times New Roman"/>
          <w:color w:val="111111"/>
          <w:szCs w:val="28"/>
          <w:lang w:eastAsia="ru-RU"/>
        </w:rPr>
        <w:t xml:space="preserve"> Формирование ключевых компетенций у детей дошкольного возраста.</w:t>
      </w:r>
    </w:p>
    <w:p w:rsidR="00953E49" w:rsidRDefault="00953E49"/>
    <w:sectPr w:rsidR="00953E4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698" w:rsidRDefault="00B56698" w:rsidP="00D63F4C">
      <w:r>
        <w:separator/>
      </w:r>
    </w:p>
  </w:endnote>
  <w:endnote w:type="continuationSeparator" w:id="0">
    <w:p w:rsidR="00B56698" w:rsidRDefault="00B56698" w:rsidP="00D6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419266"/>
      <w:docPartObj>
        <w:docPartGallery w:val="Page Numbers (Bottom of Page)"/>
        <w:docPartUnique/>
      </w:docPartObj>
    </w:sdtPr>
    <w:sdtContent>
      <w:p w:rsidR="00D63F4C" w:rsidRDefault="00D63F4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263">
          <w:rPr>
            <w:noProof/>
          </w:rPr>
          <w:t>1</w:t>
        </w:r>
        <w:r>
          <w:fldChar w:fldCharType="end"/>
        </w:r>
      </w:p>
    </w:sdtContent>
  </w:sdt>
  <w:p w:rsidR="00D63F4C" w:rsidRDefault="00D63F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698" w:rsidRDefault="00B56698" w:rsidP="00D63F4C">
      <w:r>
        <w:separator/>
      </w:r>
    </w:p>
  </w:footnote>
  <w:footnote w:type="continuationSeparator" w:id="0">
    <w:p w:rsidR="00B56698" w:rsidRDefault="00B56698" w:rsidP="00D63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C"/>
    <w:rsid w:val="00707263"/>
    <w:rsid w:val="008E0D32"/>
    <w:rsid w:val="00953E49"/>
    <w:rsid w:val="00B56698"/>
    <w:rsid w:val="00D63F4C"/>
    <w:rsid w:val="00F2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0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F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3F4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63F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3F4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0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F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3F4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63F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3F4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2018-01-23T05:54:00Z</dcterms:created>
  <dcterms:modified xsi:type="dcterms:W3CDTF">2018-01-23T06:34:00Z</dcterms:modified>
</cp:coreProperties>
</file>