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35" w:rsidRPr="00300D35" w:rsidRDefault="00300D35" w:rsidP="00300D3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300D35">
        <w:rPr>
          <w:rFonts w:ascii="Times New Roman" w:hAnsi="Times New Roman"/>
          <w:sz w:val="32"/>
          <w:szCs w:val="32"/>
        </w:rPr>
        <w:t>Живая сказка</w:t>
      </w:r>
    </w:p>
    <w:p w:rsidR="00300D35" w:rsidRPr="00300D35" w:rsidRDefault="00300D35" w:rsidP="00300D3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00D35">
        <w:rPr>
          <w:rFonts w:ascii="Times New Roman" w:hAnsi="Times New Roman"/>
          <w:i/>
          <w:sz w:val="28"/>
          <w:szCs w:val="28"/>
        </w:rPr>
        <w:t>«Петя и волк» С. Прокофьева в концертном зале нашего города</w:t>
      </w:r>
    </w:p>
    <w:p w:rsidR="00300D35" w:rsidRPr="00300D35" w:rsidRDefault="00300D35" w:rsidP="00300D3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D35">
        <w:rPr>
          <w:rFonts w:ascii="Times New Roman" w:hAnsi="Times New Roman"/>
          <w:sz w:val="28"/>
          <w:szCs w:val="28"/>
        </w:rPr>
        <w:t>Симфоническую сказку С.С. Прокофьева «Петя и волк» я впервые услышала на уроках в музыкальной школе. Яркие музыкальные образы, юмор и жизнерадостность  увлекли меня в первых звуков.</w:t>
      </w: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D35">
        <w:rPr>
          <w:rFonts w:ascii="Times New Roman" w:hAnsi="Times New Roman"/>
          <w:sz w:val="28"/>
          <w:szCs w:val="28"/>
        </w:rPr>
        <w:t>На занятии я узнала, что композитор сочинил это прекрасное произведение всего за четыре дня! Сказка была написана в 1936 году и впервые исполнена в Центральном детском театре в Москве. Но в нашем городе симфоническую сказку «Петя и волк» тоже можно услышать в Филармонии, на сцене концертного зала имени С.С. Прокофьева!</w:t>
      </w: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D35">
        <w:rPr>
          <w:rFonts w:ascii="Times New Roman" w:hAnsi="Times New Roman"/>
          <w:sz w:val="28"/>
          <w:szCs w:val="28"/>
        </w:rPr>
        <w:t xml:space="preserve">Я очень люблю ходить в театр и на концерты, поэтому мы с мамой купили билеты и отправились на представление. После третьего звонка, когда освещение померкло, в зал вошёл Дядя Петя – охотник и рассказчик, в шляпе и с ружьём. Я сразу его узнала.  Это известный челябинский поэт Константин </w:t>
      </w:r>
      <w:proofErr w:type="spellStart"/>
      <w:r w:rsidRPr="00300D35">
        <w:rPr>
          <w:rFonts w:ascii="Times New Roman" w:hAnsi="Times New Roman"/>
          <w:sz w:val="28"/>
          <w:szCs w:val="28"/>
        </w:rPr>
        <w:t>Рубинский</w:t>
      </w:r>
      <w:proofErr w:type="spellEnd"/>
      <w:r w:rsidRPr="00300D35">
        <w:rPr>
          <w:rFonts w:ascii="Times New Roman" w:hAnsi="Times New Roman"/>
          <w:sz w:val="28"/>
          <w:szCs w:val="28"/>
        </w:rPr>
        <w:t xml:space="preserve">.  Поприветствовав зрителей, он пригласил на сцену музыкантов, ведь без них музыкальная сказка не начнётся.  И вот, из-за кулис стали появляться исполнители со своими инструментами. Оркестр оказался небольшим, камерным. А рассказчик подтвердил, что все герои сегодня </w:t>
      </w:r>
      <w:bookmarkStart w:id="0" w:name="_GoBack"/>
      <w:bookmarkEnd w:id="0"/>
      <w:r w:rsidRPr="00300D35">
        <w:rPr>
          <w:rFonts w:ascii="Times New Roman" w:hAnsi="Times New Roman"/>
          <w:sz w:val="28"/>
          <w:szCs w:val="28"/>
        </w:rPr>
        <w:t xml:space="preserve">оживут благодаря камерному оркестру «Классика» под управлением </w:t>
      </w:r>
      <w:proofErr w:type="spellStart"/>
      <w:r w:rsidRPr="00300D35">
        <w:rPr>
          <w:rFonts w:ascii="Times New Roman" w:hAnsi="Times New Roman"/>
          <w:sz w:val="28"/>
          <w:szCs w:val="28"/>
        </w:rPr>
        <w:t>Адика</w:t>
      </w:r>
      <w:proofErr w:type="spellEnd"/>
      <w:r w:rsidRPr="00300D35">
        <w:rPr>
          <w:rFonts w:ascii="Times New Roman" w:hAnsi="Times New Roman"/>
          <w:sz w:val="28"/>
          <w:szCs w:val="28"/>
        </w:rPr>
        <w:t xml:space="preserve"> Абдурахманова. </w:t>
      </w: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D35">
        <w:rPr>
          <w:rFonts w:ascii="Times New Roman" w:hAnsi="Times New Roman"/>
          <w:sz w:val="28"/>
          <w:szCs w:val="28"/>
        </w:rPr>
        <w:t>Наконец, история про Петю начинается. Музыканты встают и знакомят слушателей с лейтмотивами героев. С. Прокофьев наделил каждого персонажа сказки своим тембром. Удивительно точно композитор передаёт лёгкие, порхающие движения Птички высокими звуками флейты. А неуклюжую, неторопливую Утку изображает гнусавым, иногда «крякающим» гобоем. Дедушка «разговаривает» голосом фагота. Сердитый, немного ворчливый, строгий характер Дедушки хорошо дополняется низкими звуками этого инструмента.</w:t>
      </w: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D35">
        <w:rPr>
          <w:rFonts w:ascii="Times New Roman" w:hAnsi="Times New Roman"/>
          <w:sz w:val="28"/>
          <w:szCs w:val="28"/>
        </w:rPr>
        <w:lastRenderedPageBreak/>
        <w:t>Интересные музыкальные краски  С. Прокофьев подобрал, чтобы изобразить охотников. Их осторожные шаги передаёт группа деревянных духовых инструментов, а выстрелы – ударные инструменты (тарелки и большой барабан). Страшного, рычащего волка изображают резкие аккорды трёх валторн.</w:t>
      </w: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D35">
        <w:rPr>
          <w:rFonts w:ascii="Times New Roman" w:hAnsi="Times New Roman"/>
          <w:sz w:val="28"/>
          <w:szCs w:val="28"/>
        </w:rPr>
        <w:t>Но больше всего мне запомнились образы Кошки и Пети. Хитрая Кошка, которая крадётся на мягких лапках, изображается мелодией у  кларнета. Тема Пети в начале сказки звучит беззаботно и легко у струнных инструментов. Но в  «Заключительном шествии»  Петя становится  героем, он со своими друзьями поймал злого Волка. Музыка здесь звучит торжественно, в темпе неторопливого марша. В конце сказки тему Пети играют не только струнные инструменты, а весь оркестр, поэтому она звучит  важно и уверенно.</w:t>
      </w: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D35">
        <w:rPr>
          <w:rFonts w:ascii="Times New Roman" w:hAnsi="Times New Roman"/>
          <w:sz w:val="28"/>
          <w:szCs w:val="28"/>
        </w:rPr>
        <w:t>Мне очень понравился и запомнился этот концерт-сказка. Все инструменты на представлении можно было увидеть и услышать. Я поняла, что тембр каждого инструмента неповторим, его легко узнать. Симфоническая сказка С. Прокофьева «Петя и волк» стала моей любимой музыкальной сказкой благодаря концерту на челябинской сцене филармонии.</w:t>
      </w: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D35" w:rsidRPr="00300D35" w:rsidRDefault="00300D35" w:rsidP="00300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D35" w:rsidRPr="00300D35" w:rsidRDefault="00300D35" w:rsidP="00300D3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32941" w:rsidRPr="00300D35" w:rsidRDefault="00332941" w:rsidP="00300D35">
      <w:pPr>
        <w:spacing w:line="360" w:lineRule="auto"/>
      </w:pPr>
    </w:p>
    <w:sectPr w:rsidR="00332941" w:rsidRPr="00300D35" w:rsidSect="0066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29"/>
    <w:rsid w:val="00300D35"/>
    <w:rsid w:val="00332941"/>
    <w:rsid w:val="00D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2018-01-17T09:50:00Z</dcterms:created>
  <dcterms:modified xsi:type="dcterms:W3CDTF">2018-01-17T09:50:00Z</dcterms:modified>
</cp:coreProperties>
</file>