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85" w:rsidRPr="00A90585" w:rsidRDefault="00A90585" w:rsidP="00932B02">
      <w:pPr>
        <w:spacing w:before="75" w:after="75" w:line="315" w:lineRule="atLeast"/>
        <w:jc w:val="right"/>
        <w:rPr>
          <w:rFonts w:ascii="Arial" w:eastAsia="Times New Roman" w:hAnsi="Arial" w:cs="Arial"/>
          <w:b/>
          <w:bCs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1"/>
          <w:lang w:eastAsia="ru-RU"/>
        </w:rPr>
        <w:t>«М</w:t>
      </w:r>
      <w:r w:rsidRPr="00A90585">
        <w:rPr>
          <w:rFonts w:ascii="Arial" w:eastAsia="Times New Roman" w:hAnsi="Arial" w:cs="Arial"/>
          <w:b/>
          <w:bCs/>
          <w:sz w:val="28"/>
          <w:szCs w:val="21"/>
          <w:lang w:eastAsia="ru-RU"/>
        </w:rPr>
        <w:t>узыкально- дидактические игры в детском саду</w:t>
      </w:r>
      <w:r>
        <w:rPr>
          <w:rFonts w:ascii="Arial" w:eastAsia="Times New Roman" w:hAnsi="Arial" w:cs="Arial"/>
          <w:b/>
          <w:bCs/>
          <w:sz w:val="28"/>
          <w:szCs w:val="21"/>
          <w:lang w:eastAsia="ru-RU"/>
        </w:rPr>
        <w:t>»</w:t>
      </w:r>
      <w:r w:rsidRPr="00A90585">
        <w:rPr>
          <w:rFonts w:ascii="Arial" w:eastAsia="Times New Roman" w:hAnsi="Arial" w:cs="Arial"/>
          <w:b/>
          <w:bCs/>
          <w:sz w:val="28"/>
          <w:szCs w:val="21"/>
          <w:lang w:eastAsia="ru-RU"/>
        </w:rPr>
        <w:t xml:space="preserve"> </w:t>
      </w:r>
    </w:p>
    <w:p w:rsidR="00A90585" w:rsidRDefault="00A90585" w:rsidP="00932B02">
      <w:pPr>
        <w:spacing w:before="75" w:after="75" w:line="315" w:lineRule="atLeast"/>
        <w:jc w:val="right"/>
        <w:rPr>
          <w:rFonts w:ascii="Arial" w:eastAsia="Times New Roman" w:hAnsi="Arial" w:cs="Arial"/>
          <w:bCs/>
          <w:i/>
          <w:szCs w:val="21"/>
          <w:lang w:eastAsia="ru-RU"/>
        </w:rPr>
      </w:pPr>
    </w:p>
    <w:p w:rsidR="00932B02" w:rsidRPr="00A10D17" w:rsidRDefault="00932B02" w:rsidP="00932B02">
      <w:pPr>
        <w:spacing w:before="75" w:after="75" w:line="315" w:lineRule="atLeast"/>
        <w:jc w:val="right"/>
        <w:rPr>
          <w:rFonts w:ascii="Arial" w:eastAsia="Times New Roman" w:hAnsi="Arial" w:cs="Arial"/>
          <w:i/>
          <w:szCs w:val="21"/>
          <w:lang w:eastAsia="ru-RU"/>
        </w:rPr>
      </w:pPr>
      <w:r w:rsidRPr="00932B02">
        <w:rPr>
          <w:rFonts w:ascii="Arial" w:eastAsia="Times New Roman" w:hAnsi="Arial" w:cs="Arial"/>
          <w:bCs/>
          <w:i/>
          <w:szCs w:val="21"/>
          <w:lang w:eastAsia="ru-RU"/>
        </w:rPr>
        <w:t>Чем активнее общение вашего ребенка с музыкой,</w:t>
      </w:r>
    </w:p>
    <w:p w:rsidR="00932B02" w:rsidRPr="00A10D17" w:rsidRDefault="00932B02" w:rsidP="00932B02">
      <w:pPr>
        <w:spacing w:before="75" w:after="75" w:line="315" w:lineRule="atLeast"/>
        <w:jc w:val="right"/>
        <w:rPr>
          <w:rFonts w:ascii="Arial" w:eastAsia="Times New Roman" w:hAnsi="Arial" w:cs="Arial"/>
          <w:i/>
          <w:szCs w:val="21"/>
          <w:lang w:eastAsia="ru-RU"/>
        </w:rPr>
      </w:pPr>
      <w:r w:rsidRPr="00932B02">
        <w:rPr>
          <w:rFonts w:ascii="Arial" w:eastAsia="Times New Roman" w:hAnsi="Arial" w:cs="Arial"/>
          <w:bCs/>
          <w:i/>
          <w:szCs w:val="21"/>
          <w:lang w:eastAsia="ru-RU"/>
        </w:rPr>
        <w:t>тем более музыкальным он становится,</w:t>
      </w:r>
    </w:p>
    <w:p w:rsidR="00932B02" w:rsidRPr="00A10D17" w:rsidRDefault="00932B02" w:rsidP="00932B02">
      <w:pPr>
        <w:spacing w:before="75" w:after="75" w:line="315" w:lineRule="atLeast"/>
        <w:jc w:val="right"/>
        <w:rPr>
          <w:rFonts w:ascii="Arial" w:eastAsia="Times New Roman" w:hAnsi="Arial" w:cs="Arial"/>
          <w:i/>
          <w:szCs w:val="21"/>
          <w:lang w:eastAsia="ru-RU"/>
        </w:rPr>
      </w:pPr>
      <w:r w:rsidRPr="00932B02">
        <w:rPr>
          <w:rFonts w:ascii="Arial" w:eastAsia="Times New Roman" w:hAnsi="Arial" w:cs="Arial"/>
          <w:bCs/>
          <w:i/>
          <w:szCs w:val="21"/>
          <w:lang w:eastAsia="ru-RU"/>
        </w:rPr>
        <w:t>чем более музыкальным становится,</w:t>
      </w:r>
    </w:p>
    <w:p w:rsidR="00932B02" w:rsidRPr="00932B02" w:rsidRDefault="00932B02" w:rsidP="00932B02">
      <w:pPr>
        <w:jc w:val="right"/>
        <w:rPr>
          <w:i/>
          <w:sz w:val="24"/>
        </w:rPr>
      </w:pPr>
      <w:r w:rsidRPr="00932B02">
        <w:rPr>
          <w:rFonts w:ascii="Arial" w:eastAsia="Times New Roman" w:hAnsi="Arial" w:cs="Arial"/>
          <w:bCs/>
          <w:i/>
          <w:szCs w:val="21"/>
          <w:lang w:eastAsia="ru-RU"/>
        </w:rPr>
        <w:t>тем радостнее и желаннее новые встречи с ней.</w:t>
      </w:r>
    </w:p>
    <w:p w:rsidR="00C37F1B" w:rsidRPr="00C37F1B" w:rsidRDefault="00932B02" w:rsidP="00C37F1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37F1B">
        <w:rPr>
          <w:rFonts w:ascii="Arial" w:hAnsi="Arial" w:cs="Arial"/>
          <w:color w:val="211E1E"/>
          <w:sz w:val="22"/>
          <w:szCs w:val="22"/>
        </w:rPr>
        <w:t>«</w:t>
      </w:r>
      <w:r w:rsidRPr="00A10D17">
        <w:rPr>
          <w:rFonts w:ascii="Arial" w:hAnsi="Arial" w:cs="Arial"/>
          <w:color w:val="211E1E"/>
          <w:sz w:val="22"/>
          <w:szCs w:val="22"/>
        </w:rPr>
        <w:t xml:space="preserve">Особенную ценность </w:t>
      </w:r>
      <w:r w:rsidRPr="00C37F1B">
        <w:rPr>
          <w:rFonts w:ascii="Arial" w:hAnsi="Arial" w:cs="Arial"/>
          <w:color w:val="211E1E"/>
          <w:sz w:val="22"/>
          <w:szCs w:val="22"/>
        </w:rPr>
        <w:t xml:space="preserve">музыкальные </w:t>
      </w:r>
      <w:r w:rsidRPr="00A10D17">
        <w:rPr>
          <w:rFonts w:ascii="Arial" w:hAnsi="Arial" w:cs="Arial"/>
          <w:color w:val="211E1E"/>
          <w:sz w:val="22"/>
          <w:szCs w:val="22"/>
        </w:rPr>
        <w:t>игры приобретают тогда, когда они используются в самостоятельной деятельности детей»-писал психолог А.В.Запорожец.</w:t>
      </w:r>
      <w:r w:rsidRPr="00C37F1B">
        <w:rPr>
          <w:rFonts w:ascii="Arial" w:hAnsi="Arial" w:cs="Arial"/>
          <w:color w:val="211E1E"/>
          <w:sz w:val="22"/>
          <w:szCs w:val="22"/>
        </w:rPr>
        <w:t xml:space="preserve"> </w:t>
      </w:r>
      <w:r w:rsidRPr="00A10D17">
        <w:rPr>
          <w:rFonts w:ascii="Arial" w:hAnsi="Arial" w:cs="Arial"/>
          <w:color w:val="211E1E"/>
          <w:sz w:val="22"/>
          <w:szCs w:val="22"/>
        </w:rPr>
        <w:t>Среди многих видов искусства музыка по праву занимает особое место в эстетическом и художественном воспитании ребенка.</w:t>
      </w:r>
      <w:r w:rsidR="00C37F1B" w:rsidRPr="00C37F1B">
        <w:rPr>
          <w:rStyle w:val="c0"/>
          <w:rFonts w:ascii="Arial" w:hAnsi="Arial" w:cs="Arial"/>
          <w:color w:val="000000"/>
          <w:sz w:val="22"/>
          <w:szCs w:val="22"/>
        </w:rPr>
        <w:t xml:space="preserve"> </w:t>
      </w:r>
      <w:r w:rsidR="00C37F1B" w:rsidRPr="00C37F1B">
        <w:rPr>
          <w:rStyle w:val="c2"/>
          <w:rFonts w:ascii="Arial" w:hAnsi="Arial" w:cs="Arial"/>
          <w:color w:val="000000"/>
          <w:sz w:val="22"/>
          <w:szCs w:val="22"/>
        </w:rPr>
        <w:t>Музыка формирует отношение человека к окружающему миру, к самому себе, его оценку действительности, взгляды, вкусы, идеалы. Через приобщение к музыкальному искусству в человеке активизируется творческий потенциал, идет развитие интеллектуального и чувственного начал, и чем раньше заложены эти компоненты, тем активнее будет их проявление в приобщении к художественным ценностям мировой культуры. Настоящее, прочувствованное и продуманное восприятие музыки - одна из самых активных форм приобщения к музыке.</w:t>
      </w:r>
    </w:p>
    <w:p w:rsidR="00C37F1B" w:rsidRPr="00C37F1B" w:rsidRDefault="00C37F1B" w:rsidP="00C37F1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37F1B">
        <w:rPr>
          <w:rStyle w:val="c2"/>
          <w:rFonts w:ascii="Arial" w:hAnsi="Arial" w:cs="Arial"/>
          <w:color w:val="000000"/>
          <w:sz w:val="22"/>
          <w:szCs w:val="22"/>
        </w:rPr>
        <w:t xml:space="preserve">Современному дошкольнику непросто ориентироваться в разнообразии музыкальных жанров и стилей. Зачастую дети слушают </w:t>
      </w:r>
      <w:proofErr w:type="spellStart"/>
      <w:r w:rsidRPr="00C37F1B">
        <w:rPr>
          <w:rStyle w:val="c2"/>
          <w:rFonts w:ascii="Arial" w:hAnsi="Arial" w:cs="Arial"/>
          <w:color w:val="000000"/>
          <w:sz w:val="22"/>
          <w:szCs w:val="22"/>
        </w:rPr>
        <w:t>низкохудожественную</w:t>
      </w:r>
      <w:proofErr w:type="spellEnd"/>
      <w:r w:rsidRPr="00C37F1B">
        <w:rPr>
          <w:rStyle w:val="c2"/>
          <w:rFonts w:ascii="Arial" w:hAnsi="Arial" w:cs="Arial"/>
          <w:color w:val="000000"/>
          <w:sz w:val="22"/>
          <w:szCs w:val="22"/>
        </w:rPr>
        <w:t xml:space="preserve"> музыку, которая окружает их повсюду. И задача педагогов – не только развить интерес к музыкальному искусству, но и научить понимать его, опираясь на имеющийся чувственный опыт и знание основных выразительных средств музыки.</w:t>
      </w:r>
    </w:p>
    <w:p w:rsidR="00C37F1B" w:rsidRPr="00A10D17" w:rsidRDefault="00932B02" w:rsidP="00C37F1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37F1B">
        <w:rPr>
          <w:rFonts w:ascii="Arial" w:hAnsi="Arial" w:cs="Arial"/>
          <w:color w:val="211E1E"/>
          <w:sz w:val="22"/>
          <w:szCs w:val="22"/>
        </w:rPr>
        <w:t xml:space="preserve"> </w:t>
      </w:r>
      <w:r w:rsidRPr="00A10D17">
        <w:rPr>
          <w:rFonts w:ascii="Arial" w:hAnsi="Arial" w:cs="Arial"/>
          <w:color w:val="211E1E"/>
          <w:sz w:val="22"/>
          <w:szCs w:val="22"/>
        </w:rPr>
        <w:t>Музыкально-дидактическая игра считается одним из эффективных средств музыкально-сенсорного развития детей дошкольного возраста</w:t>
      </w:r>
      <w:r w:rsidRPr="00C37F1B">
        <w:rPr>
          <w:rFonts w:ascii="Arial" w:hAnsi="Arial" w:cs="Arial"/>
          <w:color w:val="211E1E"/>
          <w:sz w:val="22"/>
          <w:szCs w:val="22"/>
        </w:rPr>
        <w:t>.</w:t>
      </w:r>
      <w:r w:rsidRPr="00C37F1B">
        <w:rPr>
          <w:rStyle w:val="c2"/>
          <w:rFonts w:ascii="Arial" w:hAnsi="Arial" w:cs="Arial"/>
          <w:color w:val="211E1E"/>
          <w:sz w:val="22"/>
          <w:szCs w:val="22"/>
        </w:rPr>
        <w:t xml:space="preserve"> </w:t>
      </w:r>
      <w:r w:rsidRPr="00C37F1B">
        <w:rPr>
          <w:rStyle w:val="c1"/>
          <w:rFonts w:ascii="Arial" w:hAnsi="Arial" w:cs="Arial"/>
          <w:color w:val="211E1E"/>
          <w:sz w:val="22"/>
          <w:szCs w:val="22"/>
        </w:rPr>
        <w:t>Основное назначение музыкально-дидактических игр – формировать у детей музыкальные способности, в доступной игровой форме,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знаний, полученных на музыкальных занятиях. 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</w:t>
      </w:r>
      <w:r w:rsidRPr="00C37F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7F1B">
        <w:rPr>
          <w:rStyle w:val="c1"/>
          <w:rFonts w:ascii="Arial" w:hAnsi="Arial" w:cs="Arial"/>
          <w:color w:val="211E1E"/>
          <w:sz w:val="22"/>
          <w:szCs w:val="22"/>
        </w:rPr>
        <w:t>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  <w:r w:rsidR="00C37F1B">
        <w:rPr>
          <w:rStyle w:val="c1"/>
          <w:rFonts w:ascii="Arial" w:hAnsi="Arial" w:cs="Arial"/>
          <w:color w:val="211E1E"/>
          <w:sz w:val="22"/>
          <w:szCs w:val="22"/>
        </w:rPr>
        <w:t xml:space="preserve"> Именно они</w:t>
      </w:r>
      <w:r w:rsidR="00C37F1B">
        <w:rPr>
          <w:rFonts w:ascii="Arial" w:hAnsi="Arial" w:cs="Arial"/>
          <w:i/>
        </w:rPr>
        <w:t xml:space="preserve"> </w:t>
      </w:r>
      <w:r w:rsidR="00C37F1B" w:rsidRPr="00A10D17">
        <w:rPr>
          <w:rFonts w:ascii="Arial" w:hAnsi="Arial" w:cs="Arial"/>
          <w:color w:val="211E1E"/>
          <w:sz w:val="21"/>
          <w:szCs w:val="21"/>
        </w:rPr>
        <w:t>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</w:t>
      </w:r>
    </w:p>
    <w:p w:rsidR="00A30192" w:rsidRPr="00135242" w:rsidRDefault="00B900C8" w:rsidP="00135242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 Умение самостоятельно действовать, выполняя музыкальные задания позволяет детям лучше, качественнее исполнять музыкальный материал, способствует развитию контроля за собственным исполнением, музыкально-эстетических представлений и музыкально-сенсорных способностей.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Игровые правила и действия регулярно проводимых с детьми музыкально-дидактических игр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помогают  планомерному</w:t>
      </w:r>
      <w:proofErr w:type="gramEnd"/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систематическому развитию музыкального слуха, вырабатывают умения не  просто слышать музыкальные произведения, а вслушиваться в них, различать смену регистра, динамики, ритма в одном и том же произведении. Кроме того, музыкально-дидактические упражнения и игры, особенно с применением настольно-печатного материала, позволяют детям самостоятельно упражняться в усвоении способов сенсорных действий. Известно, что совершенствование музыкального слуха находится в прямой зависимости от систематичности проводимых упражнений.</w:t>
      </w:r>
    </w:p>
    <w:p w:rsidR="00B900C8" w:rsidRPr="00135242" w:rsidRDefault="00B900C8" w:rsidP="001352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135242">
        <w:rPr>
          <w:rFonts w:ascii="Arial" w:hAnsi="Arial" w:cs="Arial"/>
          <w:color w:val="333333"/>
          <w:sz w:val="21"/>
          <w:szCs w:val="21"/>
        </w:rPr>
        <w:t> </w:t>
      </w:r>
      <w:r w:rsidRPr="00135242">
        <w:rPr>
          <w:rFonts w:ascii="Arial" w:hAnsi="Arial" w:cs="Arial"/>
          <w:color w:val="333333"/>
          <w:sz w:val="21"/>
          <w:szCs w:val="21"/>
        </w:rPr>
        <w:t>М</w:t>
      </w:r>
      <w:r w:rsidRPr="00135242">
        <w:rPr>
          <w:rFonts w:ascii="Arial" w:hAnsi="Arial" w:cs="Arial"/>
          <w:color w:val="333333"/>
          <w:sz w:val="21"/>
          <w:szCs w:val="21"/>
        </w:rPr>
        <w:t>узыкально-</w:t>
      </w:r>
      <w:r w:rsidRPr="00135242">
        <w:rPr>
          <w:rFonts w:ascii="Arial" w:hAnsi="Arial" w:cs="Arial"/>
          <w:color w:val="333333"/>
          <w:sz w:val="21"/>
          <w:szCs w:val="21"/>
        </w:rPr>
        <w:t>дидактические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игры</w:t>
      </w:r>
      <w:r w:rsidRPr="00135242">
        <w:rPr>
          <w:rFonts w:ascii="Arial" w:hAnsi="Arial" w:cs="Arial"/>
          <w:color w:val="333333"/>
          <w:sz w:val="21"/>
          <w:szCs w:val="21"/>
        </w:rPr>
        <w:t>, в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зависимости от дидактической задачи и развертывания игровых </w:t>
      </w:r>
      <w:proofErr w:type="gramStart"/>
      <w:r w:rsidRPr="00135242">
        <w:rPr>
          <w:rFonts w:ascii="Arial" w:hAnsi="Arial" w:cs="Arial"/>
          <w:color w:val="333333"/>
          <w:sz w:val="21"/>
          <w:szCs w:val="21"/>
        </w:rPr>
        <w:t>действий  принято</w:t>
      </w:r>
      <w:proofErr w:type="gramEnd"/>
      <w:r w:rsidRPr="00135242">
        <w:rPr>
          <w:rFonts w:ascii="Arial" w:hAnsi="Arial" w:cs="Arial"/>
          <w:color w:val="333333"/>
          <w:sz w:val="21"/>
          <w:szCs w:val="21"/>
        </w:rPr>
        <w:t xml:space="preserve"> подразделять на три вида:</w:t>
      </w:r>
    </w:p>
    <w:p w:rsidR="00B900C8" w:rsidRPr="00135242" w:rsidRDefault="00B900C8" w:rsidP="0013524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135242">
        <w:rPr>
          <w:rFonts w:ascii="Arial" w:hAnsi="Arial" w:cs="Arial"/>
          <w:color w:val="333333"/>
          <w:sz w:val="21"/>
          <w:szCs w:val="21"/>
        </w:rPr>
        <w:t>П</w:t>
      </w:r>
      <w:r w:rsidRPr="00135242">
        <w:rPr>
          <w:rFonts w:ascii="Arial" w:hAnsi="Arial" w:cs="Arial"/>
          <w:color w:val="333333"/>
          <w:sz w:val="21"/>
          <w:szCs w:val="21"/>
        </w:rPr>
        <w:t>одвижны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е </w:t>
      </w:r>
      <w:proofErr w:type="gramStart"/>
      <w:r w:rsidRPr="00135242">
        <w:rPr>
          <w:rFonts w:ascii="Arial" w:hAnsi="Arial" w:cs="Arial"/>
          <w:color w:val="333333"/>
          <w:sz w:val="21"/>
          <w:szCs w:val="21"/>
        </w:rPr>
        <w:t xml:space="preserve">игры </w:t>
      </w:r>
      <w:r w:rsidRPr="00135242">
        <w:rPr>
          <w:rFonts w:ascii="Arial" w:hAnsi="Arial" w:cs="Arial"/>
          <w:color w:val="333333"/>
          <w:sz w:val="21"/>
          <w:szCs w:val="21"/>
        </w:rPr>
        <w:t>,</w:t>
      </w:r>
      <w:proofErr w:type="gramEnd"/>
      <w:r w:rsidRPr="00135242">
        <w:rPr>
          <w:rFonts w:ascii="Arial" w:hAnsi="Arial" w:cs="Arial"/>
          <w:color w:val="333333"/>
          <w:sz w:val="21"/>
          <w:szCs w:val="21"/>
        </w:rPr>
        <w:t xml:space="preserve"> где элемент соревнования в увертливости, ловкости отодвинут во времени от момента выполнения музыкальных заданий.</w:t>
      </w:r>
    </w:p>
    <w:p w:rsidR="00B900C8" w:rsidRPr="00135242" w:rsidRDefault="00B900C8" w:rsidP="001352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135242">
        <w:rPr>
          <w:rFonts w:ascii="Arial" w:hAnsi="Arial" w:cs="Arial"/>
          <w:color w:val="333333"/>
          <w:sz w:val="21"/>
          <w:szCs w:val="21"/>
        </w:rPr>
        <w:t xml:space="preserve"> </w:t>
      </w:r>
      <w:r w:rsidRPr="00135242">
        <w:rPr>
          <w:rFonts w:ascii="Arial" w:hAnsi="Arial" w:cs="Arial"/>
          <w:color w:val="333333"/>
          <w:sz w:val="21"/>
          <w:szCs w:val="21"/>
        </w:rPr>
        <w:t>2.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   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Спокойное </w:t>
      </w:r>
      <w:proofErr w:type="spellStart"/>
      <w:r w:rsidRPr="00135242">
        <w:rPr>
          <w:rFonts w:ascii="Arial" w:hAnsi="Arial" w:cs="Arial"/>
          <w:color w:val="333333"/>
          <w:sz w:val="21"/>
          <w:szCs w:val="21"/>
        </w:rPr>
        <w:t>музицирование</w:t>
      </w:r>
      <w:proofErr w:type="spellEnd"/>
      <w:r w:rsidRPr="00135242">
        <w:rPr>
          <w:rFonts w:ascii="Arial" w:hAnsi="Arial" w:cs="Arial"/>
          <w:color w:val="333333"/>
          <w:sz w:val="21"/>
          <w:szCs w:val="21"/>
        </w:rPr>
        <w:t>.</w:t>
      </w:r>
    </w:p>
    <w:p w:rsidR="00B900C8" w:rsidRPr="00135242" w:rsidRDefault="00B900C8" w:rsidP="001352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135242">
        <w:rPr>
          <w:rFonts w:ascii="Arial" w:hAnsi="Arial" w:cs="Arial"/>
          <w:color w:val="333333"/>
          <w:sz w:val="21"/>
          <w:szCs w:val="21"/>
        </w:rPr>
        <w:t xml:space="preserve"> 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3. 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  </w:t>
      </w:r>
      <w:r w:rsidRPr="00135242">
        <w:rPr>
          <w:rFonts w:ascii="Arial" w:hAnsi="Arial" w:cs="Arial"/>
          <w:color w:val="333333"/>
          <w:sz w:val="21"/>
          <w:szCs w:val="21"/>
        </w:rPr>
        <w:t>Игры, построенные по типу хороводных.</w:t>
      </w:r>
    </w:p>
    <w:p w:rsidR="00B900C8" w:rsidRPr="00135242" w:rsidRDefault="00B900C8" w:rsidP="00135242">
      <w:pPr>
        <w:spacing w:after="0"/>
        <w:ind w:firstLine="284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33DED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Д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идактически</w:t>
      </w:r>
      <w:r w:rsidR="00633DED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е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игр</w:t>
      </w:r>
      <w:r w:rsidR="00633DED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ы первого вида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характеризует динамика действий. Дети, разделенные на подгруппы, вслушиваются в звучание музыки, реагируют на него дви</w:t>
      </w:r>
      <w:r w:rsidR="00633DED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жениями. Звучат </w:t>
      </w:r>
      <w:r w:rsidR="00633DED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громкие звуки- 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33DED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 залу 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двигается одна группа детей, тихие -другая, а первая останавливается. После неоднократной смены звучания наступает завершающий момент игры - физкультурное соревнование: одна подгруппа детей догоняет другую или каждая собирается у заранее обозначенного места и т.д.</w:t>
      </w:r>
    </w:p>
    <w:p w:rsidR="00633DED" w:rsidRPr="00135242" w:rsidRDefault="00633DED" w:rsidP="00135242">
      <w:pPr>
        <w:pStyle w:val="a3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333333"/>
          <w:sz w:val="21"/>
          <w:szCs w:val="21"/>
        </w:rPr>
      </w:pPr>
      <w:r w:rsidRPr="00135242">
        <w:rPr>
          <w:rFonts w:ascii="Arial" w:hAnsi="Arial" w:cs="Arial"/>
          <w:color w:val="333333"/>
          <w:sz w:val="21"/>
          <w:szCs w:val="21"/>
        </w:rPr>
        <w:t> </w:t>
      </w:r>
      <w:r w:rsidRPr="00135242">
        <w:rPr>
          <w:rFonts w:ascii="Arial" w:hAnsi="Arial" w:cs="Arial"/>
          <w:color w:val="333333"/>
          <w:sz w:val="21"/>
          <w:szCs w:val="21"/>
        </w:rPr>
        <w:t>И</w:t>
      </w:r>
      <w:r w:rsidRPr="00135242">
        <w:rPr>
          <w:rFonts w:ascii="Arial" w:hAnsi="Arial" w:cs="Arial"/>
          <w:color w:val="333333"/>
          <w:sz w:val="21"/>
          <w:szCs w:val="21"/>
        </w:rPr>
        <w:t>гр</w:t>
      </w:r>
      <w:r w:rsidRPr="00135242">
        <w:rPr>
          <w:rFonts w:ascii="Arial" w:hAnsi="Arial" w:cs="Arial"/>
          <w:color w:val="333333"/>
          <w:sz w:val="21"/>
          <w:szCs w:val="21"/>
        </w:rPr>
        <w:t>ы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</w:t>
      </w:r>
      <w:r w:rsidRPr="00135242">
        <w:rPr>
          <w:rFonts w:ascii="Arial" w:hAnsi="Arial" w:cs="Arial"/>
          <w:color w:val="333333"/>
          <w:sz w:val="21"/>
          <w:szCs w:val="21"/>
        </w:rPr>
        <w:t>втор</w:t>
      </w:r>
      <w:r w:rsidRPr="00135242">
        <w:rPr>
          <w:rFonts w:ascii="Arial" w:hAnsi="Arial" w:cs="Arial"/>
          <w:color w:val="333333"/>
          <w:sz w:val="21"/>
          <w:szCs w:val="21"/>
        </w:rPr>
        <w:t>ого вида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</w:t>
      </w:r>
      <w:r w:rsidRPr="00135242">
        <w:rPr>
          <w:rFonts w:ascii="Arial" w:hAnsi="Arial" w:cs="Arial"/>
          <w:color w:val="333333"/>
          <w:sz w:val="21"/>
          <w:szCs w:val="21"/>
        </w:rPr>
        <w:t>часто проводятся с пособиями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и </w:t>
      </w:r>
      <w:r w:rsidR="00135242" w:rsidRPr="00135242">
        <w:rPr>
          <w:rFonts w:ascii="Arial" w:hAnsi="Arial" w:cs="Arial"/>
          <w:color w:val="333333"/>
          <w:sz w:val="21"/>
          <w:szCs w:val="21"/>
        </w:rPr>
        <w:t>предусматривают статичное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поведение детей, разделенных на подгруппы. Соревновательный элемент заключается в умении быстрее и точнее определить на слух музыкальное </w:t>
      </w:r>
      <w:proofErr w:type="gramStart"/>
      <w:r w:rsidRPr="00135242">
        <w:rPr>
          <w:rFonts w:ascii="Arial" w:hAnsi="Arial" w:cs="Arial"/>
          <w:color w:val="333333"/>
          <w:sz w:val="21"/>
          <w:szCs w:val="21"/>
        </w:rPr>
        <w:t>произведение..</w:t>
      </w:r>
      <w:proofErr w:type="gramEnd"/>
      <w:r w:rsidRPr="00135242">
        <w:rPr>
          <w:rFonts w:ascii="Arial" w:hAnsi="Arial" w:cs="Arial"/>
          <w:color w:val="333333"/>
          <w:sz w:val="21"/>
          <w:szCs w:val="21"/>
        </w:rPr>
        <w:t xml:space="preserve"> В процессе игры дети выполняют ее правила, показывая ту </w:t>
      </w:r>
      <w:r w:rsidR="00135242" w:rsidRPr="00135242">
        <w:rPr>
          <w:rFonts w:ascii="Arial" w:hAnsi="Arial" w:cs="Arial"/>
          <w:color w:val="333333"/>
          <w:sz w:val="21"/>
          <w:szCs w:val="21"/>
        </w:rPr>
        <w:t>или иную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картинку, поднимая в соответствии   со звучанием </w:t>
      </w:r>
      <w:r w:rsidR="00135242" w:rsidRPr="00135242">
        <w:rPr>
          <w:rFonts w:ascii="Arial" w:hAnsi="Arial" w:cs="Arial"/>
          <w:color w:val="333333"/>
          <w:sz w:val="21"/>
          <w:szCs w:val="21"/>
        </w:rPr>
        <w:t>произведения флажки</w:t>
      </w:r>
      <w:r w:rsidRPr="00135242">
        <w:rPr>
          <w:rFonts w:ascii="Arial" w:hAnsi="Arial" w:cs="Arial"/>
          <w:color w:val="333333"/>
          <w:sz w:val="21"/>
          <w:szCs w:val="21"/>
        </w:rPr>
        <w:t xml:space="preserve"> разных цветов и т.д.</w:t>
      </w:r>
    </w:p>
    <w:p w:rsidR="00135242" w:rsidRPr="00135242" w:rsidRDefault="00633DED" w:rsidP="00135242">
      <w:pPr>
        <w:spacing w:after="0"/>
        <w:ind w:firstLine="426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дидактических играх третьего вида двигательная активность детей ограничена. Между собой соревнуются два или три круга детей или коллектив (круг) и солист. Например, на высокие звуки идут дети первого круга, на звуки среднего регистра – второго, а на звучание низкого регистра реагируют дети третьего круга. Победителями становятся дети того круга, которые точнее реагировали на смену звучания. </w:t>
      </w:r>
      <w:r w:rsidR="00135242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Победители поощряются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исполнением их желания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:rsidR="00633DED" w:rsidRDefault="00633DED" w:rsidP="00135242">
      <w:pPr>
        <w:spacing w:after="0"/>
        <w:ind w:firstLine="426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ходе игры ребенок все время должен вслушиваться в смену звучаний и реагировать на это движением или действием, а не автоматически выполнять задани</w:t>
      </w:r>
      <w:r w:rsidR="00135242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я, так как </w:t>
      </w:r>
      <w:r w:rsidR="00135242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игра всегда требует значительной слуховой сосредоточенности, которая и приводит к совершенствованию процесса развития слухового восприятия</w:t>
      </w:r>
      <w:r w:rsidR="00135242"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35242">
        <w:rPr>
          <w:rFonts w:ascii="Arial" w:hAnsi="Arial" w:cs="Arial"/>
          <w:color w:val="333333"/>
          <w:sz w:val="21"/>
          <w:szCs w:val="21"/>
          <w:shd w:val="clear" w:color="auto" w:fill="FFFFFF"/>
        </w:rPr>
        <w:t>е. То есть музыкально-дидактическая игра не должна включать этап выработки навыка, иначе она не достигает своей цели.</w:t>
      </w:r>
    </w:p>
    <w:p w:rsidR="00135242" w:rsidRPr="0095312F" w:rsidRDefault="00135242" w:rsidP="00135242">
      <w:pPr>
        <w:spacing w:after="0"/>
        <w:ind w:firstLine="426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Ребенок, независимо от того</w:t>
      </w:r>
      <w:r w:rsidR="008E6254"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н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 каком уровне возрастного развития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он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находи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тся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всегда эмоционально воспринимает звучание музыки. Развитый музыкальный слух позволяет ему узнавать, различать, сопоставлять, воспроизводить звуковысотные, ритмические, тембровые и динамические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н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звучания, ориентироваться в музыкальных явлениях.</w:t>
      </w:r>
    </w:p>
    <w:p w:rsidR="00A90585" w:rsidRDefault="008E6254" w:rsidP="008E6254">
      <w:pPr>
        <w:spacing w:after="0"/>
        <w:ind w:firstLine="426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М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узыкально-дидактические упражнения    лучше всего начинать с различения высоты звуков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так как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звуковысотные отношения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л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егче всего воспринимают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ся детьми дошкольного возраста.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Одновременно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с этими упражнениями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можно вводить в работу музыкально-</w:t>
      </w:r>
      <w:proofErr w:type="gramStart"/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дидакт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ические  задания</w:t>
      </w:r>
      <w:proofErr w:type="gramEnd"/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 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различение силы, высоты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звука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, длительности, тембра, но и средств музыкальной выразительности, жанров музыкальных произведений</w:t>
      </w:r>
      <w:r w:rsidR="0095312F"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="0095312F"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старшей и подготовительной группах детского сада дети могут </w:t>
      </w:r>
      <w:proofErr w:type="gramStart"/>
      <w:r w:rsidR="0095312F"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самостоятельно  упражняться</w:t>
      </w:r>
      <w:proofErr w:type="gramEnd"/>
      <w:r w:rsidR="0095312F" w:rsidRPr="0095312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музыкально-дидактических действиях, а дети  подготовительной группы самостоятельно проводить друг с другом и коллективом музыкально-дидактические игры первого и третьего вида, составлять их, объяснять последовательность игровых действий, формулировать правила игры, подбирать необходимые пособия. Исключение составляют дети с неуравновешенные, легко возбудимые, с ослабленным вниманием и т.п.</w:t>
      </w:r>
    </w:p>
    <w:p w:rsidR="00A90585" w:rsidRPr="00A90585" w:rsidRDefault="00A90585" w:rsidP="00A90585">
      <w:pPr>
        <w:rPr>
          <w:rFonts w:ascii="Arial" w:hAnsi="Arial" w:cs="Arial"/>
          <w:sz w:val="21"/>
          <w:szCs w:val="21"/>
        </w:rPr>
      </w:pPr>
    </w:p>
    <w:p w:rsidR="00A90585" w:rsidRPr="00A90585" w:rsidRDefault="00A90585" w:rsidP="00A90585">
      <w:pPr>
        <w:rPr>
          <w:rFonts w:ascii="Arial" w:hAnsi="Arial" w:cs="Arial"/>
          <w:sz w:val="21"/>
          <w:szCs w:val="21"/>
        </w:rPr>
      </w:pPr>
    </w:p>
    <w:p w:rsidR="00A90585" w:rsidRDefault="00A90585" w:rsidP="00A90585">
      <w:pPr>
        <w:rPr>
          <w:rFonts w:ascii="Arial" w:hAnsi="Arial" w:cs="Arial"/>
          <w:sz w:val="21"/>
          <w:szCs w:val="21"/>
        </w:rPr>
      </w:pPr>
    </w:p>
    <w:p w:rsidR="00A90585" w:rsidRPr="00A90585" w:rsidRDefault="00A90585" w:rsidP="00A90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1"/>
          <w:szCs w:val="21"/>
        </w:rPr>
        <w:tab/>
      </w:r>
      <w:r w:rsidRPr="00A9058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98.25pt;height:.75pt" o:hrpct="0" o:hralign="center" o:hrstd="t" o:hrnoshade="t" o:hr="t" fillcolor="#666" stroked="f"/>
        </w:pic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Зацепина</w:t>
      </w:r>
      <w:proofErr w:type="spellEnd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М.Б. Музыкальное воспитание в детском саду. Программа и методические рекомендации. – М.,2008 – С.41.</w: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См.:  </w:t>
      </w:r>
      <w:proofErr w:type="spellStart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Радынова</w:t>
      </w:r>
      <w:proofErr w:type="spellEnd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О.П., </w:t>
      </w:r>
      <w:proofErr w:type="spellStart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Катинене</w:t>
      </w:r>
      <w:proofErr w:type="spellEnd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А.И., </w:t>
      </w:r>
      <w:proofErr w:type="spellStart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Палавандишвили</w:t>
      </w:r>
      <w:proofErr w:type="spellEnd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М.Л. Музыкальное воспитание дошкольников. – М.: Академия, 2000 – С.50.</w: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Ветлугина Н.А. Музыкальное развитие ребёнка. – М., 1968 – С.230.</w: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Кононова Н.Г. Музыкально-дидактические игры для дошкольников. – М., 1982 – С.76.</w: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См.: Зимина А.Н. Основы музыкального воспитания и развития детей дошкольного возраста.  –  М., 2000 – С.169.</w: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Там же.</w:t>
      </w:r>
    </w:p>
    <w:p w:rsidR="00A90585" w:rsidRPr="00A90585" w:rsidRDefault="00A90585" w:rsidP="00A90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Льговская</w:t>
      </w:r>
      <w:proofErr w:type="spellEnd"/>
      <w:r w:rsidRPr="00A905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Н.И. Организация и содержание музыкально-игровых досугов детей старшего дошкольного возраста. – М., 2007 – С.10.</w:t>
      </w:r>
    </w:p>
    <w:p w:rsidR="008E6254" w:rsidRPr="00A90585" w:rsidRDefault="008E6254" w:rsidP="00A90585">
      <w:pPr>
        <w:tabs>
          <w:tab w:val="left" w:pos="3450"/>
        </w:tabs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8E6254" w:rsidRPr="00A9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EAD"/>
    <w:multiLevelType w:val="hybridMultilevel"/>
    <w:tmpl w:val="5B7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573C"/>
    <w:multiLevelType w:val="hybridMultilevel"/>
    <w:tmpl w:val="6F48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F6E43"/>
    <w:multiLevelType w:val="hybridMultilevel"/>
    <w:tmpl w:val="43E0691C"/>
    <w:lvl w:ilvl="0" w:tplc="5A7A92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02"/>
    <w:rsid w:val="00135242"/>
    <w:rsid w:val="00633DED"/>
    <w:rsid w:val="008E6254"/>
    <w:rsid w:val="00932B02"/>
    <w:rsid w:val="0095312F"/>
    <w:rsid w:val="00A30192"/>
    <w:rsid w:val="00A90585"/>
    <w:rsid w:val="00B900C8"/>
    <w:rsid w:val="00C3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4705"/>
  <w15:chartTrackingRefBased/>
  <w15:docId w15:val="{22D7CCF5-1C23-4409-8DEF-8CC334B2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32B02"/>
  </w:style>
  <w:style w:type="paragraph" w:customStyle="1" w:styleId="c0">
    <w:name w:val="c0"/>
    <w:basedOn w:val="a"/>
    <w:rsid w:val="0093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3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7F1B"/>
  </w:style>
  <w:style w:type="paragraph" w:styleId="a3">
    <w:name w:val="Normal (Web)"/>
    <w:basedOn w:val="a"/>
    <w:uiPriority w:val="99"/>
    <w:semiHidden/>
    <w:unhideWhenUsed/>
    <w:rsid w:val="00B9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marina2018m@outlook.com</dc:creator>
  <cp:keywords/>
  <dc:description/>
  <cp:lastModifiedBy>marina2018m@outlook.com</cp:lastModifiedBy>
  <cp:revision>2</cp:revision>
  <dcterms:created xsi:type="dcterms:W3CDTF">2018-01-14T12:38:00Z</dcterms:created>
  <dcterms:modified xsi:type="dcterms:W3CDTF">2018-01-14T14:27:00Z</dcterms:modified>
</cp:coreProperties>
</file>