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64" w:rsidRDefault="001E605F" w:rsidP="001E6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Методические рекомендации по </w:t>
      </w:r>
      <w:r w:rsidR="00F5160C" w:rsidRPr="002A0CD9">
        <w:rPr>
          <w:rFonts w:ascii="Times New Roman" w:hAnsi="Times New Roman" w:cs="Times New Roman"/>
          <w:b/>
          <w:sz w:val="28"/>
        </w:rPr>
        <w:t xml:space="preserve"> </w:t>
      </w:r>
    </w:p>
    <w:p w:rsidR="002A0CD9" w:rsidRPr="002A0CD9" w:rsidRDefault="002A0CD9" w:rsidP="00F51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5160C" w:rsidRPr="002A0CD9" w:rsidRDefault="001E605F" w:rsidP="00F51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</w:t>
      </w:r>
      <w:r w:rsidR="00F5160C" w:rsidRPr="002A0CD9">
        <w:rPr>
          <w:rFonts w:ascii="Times New Roman" w:hAnsi="Times New Roman" w:cs="Times New Roman"/>
          <w:b/>
          <w:sz w:val="28"/>
        </w:rPr>
        <w:t>ормир</w:t>
      </w:r>
      <w:r>
        <w:rPr>
          <w:rFonts w:ascii="Times New Roman" w:hAnsi="Times New Roman" w:cs="Times New Roman"/>
          <w:b/>
          <w:sz w:val="28"/>
        </w:rPr>
        <w:t>ованию</w:t>
      </w:r>
      <w:r w:rsidR="006866C9">
        <w:rPr>
          <w:rFonts w:ascii="Times New Roman" w:hAnsi="Times New Roman" w:cs="Times New Roman"/>
          <w:b/>
          <w:sz w:val="28"/>
        </w:rPr>
        <w:t xml:space="preserve"> артикуляционной моторики</w:t>
      </w:r>
      <w:r w:rsidR="00F5160C" w:rsidRPr="002A0CD9">
        <w:rPr>
          <w:rFonts w:ascii="Times New Roman" w:hAnsi="Times New Roman" w:cs="Times New Roman"/>
          <w:b/>
          <w:sz w:val="28"/>
        </w:rPr>
        <w:t xml:space="preserve"> у детей с ОНР </w:t>
      </w:r>
      <w:r w:rsidR="00F5160C" w:rsidRPr="002A0CD9">
        <w:rPr>
          <w:rFonts w:ascii="Times New Roman" w:hAnsi="Times New Roman" w:cs="Times New Roman"/>
          <w:b/>
          <w:sz w:val="28"/>
          <w:lang w:val="en-US"/>
        </w:rPr>
        <w:t>III</w:t>
      </w:r>
      <w:r w:rsidR="00F5160C" w:rsidRPr="002A0CD9">
        <w:rPr>
          <w:rFonts w:ascii="Times New Roman" w:hAnsi="Times New Roman" w:cs="Times New Roman"/>
          <w:b/>
          <w:sz w:val="28"/>
        </w:rPr>
        <w:t xml:space="preserve"> уровня</w:t>
      </w:r>
    </w:p>
    <w:p w:rsidR="00F5160C" w:rsidRPr="002A0CD9" w:rsidRDefault="00F5160C" w:rsidP="00F51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5160C" w:rsidRPr="002A0CD9" w:rsidRDefault="00F5160C" w:rsidP="00F5160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Своевременное овладение правильной, чистой речью имеет важное значение</w:t>
      </w:r>
      <w:r w:rsidR="002A0CD9">
        <w:rPr>
          <w:rFonts w:ascii="Times New Roman" w:hAnsi="Times New Roman" w:cs="Times New Roman"/>
          <w:sz w:val="28"/>
          <w:szCs w:val="28"/>
        </w:rPr>
        <w:t>,</w:t>
      </w:r>
      <w:r w:rsidRPr="002A0CD9">
        <w:rPr>
          <w:rFonts w:ascii="Times New Roman" w:hAnsi="Times New Roman" w:cs="Times New Roman"/>
          <w:sz w:val="28"/>
          <w:szCs w:val="28"/>
        </w:rPr>
        <w:t xml:space="preserve"> для формирования полноценной личности. Правильная, хорошо развитая речь является одним из основных показателей готовности ребенка к успешному обучению в школе. Одним из условий нормального становления звукопроизношения является полноценная работа артикуляционного аппарата. Естественно, ведущая роль в работе по исправлению дефектов речи принадлежит 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– с родителями, воспитателем группы детского сада. И поэтому я ставлю следующую задачу: помочь родителям и воспитателям в овладении специальными знаниями, а также практическими навыками работы по предупреждению и устранению дефектов звукопроизношения у детей с ОНР. </w:t>
      </w:r>
    </w:p>
    <w:p w:rsidR="007410D9" w:rsidRPr="002A0CD9" w:rsidRDefault="007410D9" w:rsidP="00F5160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Для четкой артикуляции нужны сильные, упругие и подвижные органы речи – язык, губы и мягкое нёбо. Артикуляция связана с работой многочисленных мышц, в том числе жевательных, глотательных, мимических.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 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Закрепление любого навыка требует систематического повторения. Чтобы у ребенка не пропал интерес к выполняемой работе, артикуляционная гимнастика не должна поводиться по шаблону, скучно. Предпосылкой успеха является создание благоприятных условий. Нужно вовлечь ребенка в активный процесс, создать соответствующий эмоциональный настрой, вызвать живой интерес, положительное отношение к занятиям, стремление </w:t>
      </w:r>
      <w:r w:rsidRPr="002A0CD9">
        <w:rPr>
          <w:rFonts w:ascii="Times New Roman" w:hAnsi="Times New Roman" w:cs="Times New Roman"/>
          <w:sz w:val="28"/>
          <w:szCs w:val="28"/>
        </w:rPr>
        <w:lastRenderedPageBreak/>
        <w:t>правильно выполнять упражнения. Для этого лучше всего использовать игру, как основную деятельность детей, а следовательно, самую естественную и привлекательную для них форму занятий. В игре обязательно должен присутствовать  элемент соревнования, должны быть награды за успешное выполнение упражнений. Для красочного оформления игры-занятия используются картинки, игрушки, сказочные герои, привлечение стихотворных текстов.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Развитие кинестетического орального праксиса.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Логопедическая работа осуществляется через систему игр и упражнений, формирующих у детей способность через кинестетические ощущения фиксировать образец произношения посредством уточнения произносительной дифференциации звуков. В процессе коррекционного воздействия устанавливается связь между слуховым восприятием звука, зрительным образом его артикуляционного уклада и двигательным ощущением. Опора на зрительный и слуховой анализаторы, облегчающая воспроизведение требуемого движения или артикуляции, осуществляется на начальных этапах работы, в последующем зрительный и слуховой контроль исключаются, что вызывает необходимость использования детьми только кинестетического самоконтроля. Развитие двигательно-кинестетической функции осуществляется через систему следующих упражнений: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I.Упражнения по уточнению кинестетических представлений о положении губ (в зависимости от этапа работы выполнение осуществляется перед зеркалом и без него, при произнесении звуков вслух и беззвучно).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1)Произнесите звук [и], определить положение губ при артикуляции данного звука.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2)Произнесите звук [у], определить положение губ при артикуляции данного звука.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3)Произнесите со слиянием звуки [иу], [уи] и определите, как изменяется положение губ при артикуляции.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lastRenderedPageBreak/>
        <w:t xml:space="preserve">4)Произнесите слоги (си – су, ки – ку и др.) и определите изменения в положении губ при их произнесении. 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5)Произнесите слова (утро, мир, Ира, сук) и определите положение губ при произнесении первого (среднего, последнего) звука в слове.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6)Определить по беззвучной артикуляции логопеда произнесенный звук (первый, средний, последний звук в слоге, слове).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II.Упражнения по уточнению кинестетических представлений о положении поднятого и опущенного кончика языка (проводятся также с опорой на зрительно-слуховые представления о звуке и при их исключении).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1)Произнести звук [а] и определить положение кончика языка при его произнесении.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2)Произнести звук [д] и определить положение кончика языка при его произнесении.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3)Произнести слог ад и определить, как изменятся положение кончика языка при его произнесении.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4)Произнести серию слогов ад, да и в каждом случае определить изменение положения кончика языка.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5)Произнести слова и определить изменение положения кончика языка (поднят или опущен) при произнесении каждого слова (по первому звуку слова: дом, Аня, дождь, астра).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III.Упражнения по уточнению кинестетических представлений об узком и широком кончике языка.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Работа осуществляется в той же последовательности и теми же приемами, но при этом подбирается пара звуков, при произнесении которых выявляется резкая контрастность положения языка (узкий или широкий).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Коррекционное воздействие по каждой группе рассмотренных выше упражнений проводится в определенной последовательности (выполнение движений перед зеркалом с произнесением звуков, выполнение движений без зеркала с произнесением звуков, выполнение движений без зеркала по беззвучной артикуляции), с использованием различных видов заданий: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lastRenderedPageBreak/>
        <w:t>1)Чисто артикуляторные упражнения без произнесения звука.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2)Артикуляторные упражнения с произнесением: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а)отдельных звуков,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б)серии звуков.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3)Слоговые упражнения</w:t>
      </w:r>
    </w:p>
    <w:p w:rsidR="007410D9" w:rsidRPr="002A0CD9" w:rsidRDefault="007410D9" w:rsidP="007410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4)Словесные упражнения.</w:t>
      </w:r>
    </w:p>
    <w:p w:rsidR="007410D9" w:rsidRPr="002A0CD9" w:rsidRDefault="007410D9" w:rsidP="00741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Развитие кинетического орального праксиса.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I.Развитие статики артикуляторных движений.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В работе используются упражнения, способствующие воспитанию точности, дифференцированности, четкости, плавности и устойчивости артикуляторных движений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1.Растянуть губы в улыбке, обнажая резцы.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2.Вытянуть сомкнутые губы вперед трубочкой.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3.Открыть рот, высунуть широкий расслабленный язык, положить его на нижнюю губу.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4.Открыть рот, поднять широкий язык к верхним зубам, не касаясь их.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5.Ткрыть рот, высунуть узкий язык вперед.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6.Приоткрыть рот, боковые края языка прижать к верхним боковым зубам, кончик языка упирается в нижние передние зубы, средняя часть спинки языка выгнута.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7.Высунуть вперед из ротовой полости широкий язык и загнуть его боковые края в трубочку, подуть в образовавшийся желобок.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Положение артикуляционных органов удерживается в течение 8 – 12 с.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II.Развитие динамики артикуляторных движений.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Развитие динамики артикуляторных движений осуществляется в процессе выполнения детьми упражнений, направленных на формирование умения осуществлять плавную переключаемость от одного артикуляторного движения к другому, сохраняя при этом все качества двигательного акта, сформированные при развитии статики артикуляторных движений.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lastRenderedPageBreak/>
        <w:t>1.Растянуть губы в улыбку, обнажая резцы, вытянуть сомкнутые губы вперед трубочкой. Чередовать положение губ в улыбке и положения губ трубочкой.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2.Растянуть губы в улыбку, обнажая резцы, зубы сомкнуты. Зубы разомкнуть, губы в улыбке, обнажают резцы. Чередовать движения смыкания и размыкания зубов.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3.Рот приоткрыт, губы растянуть в улыбке, обнажить резцы. Высунуть узкий язык, попеременно двигать языком из правого угла рта под счет логопеда.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4.Открыть рот, высунуть широкий язык вперед, сделать его узким. Чередовать положение широкого и узкого языка.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5.Рот открыть, губы растянуть в улыбке и обнажить резцы. Поднять кончик языка за верхние резцы, опустить за нижние резцы (за верхнюю губу, за нижнюю губу). Выполнять попеременные движения кончиком языка под счет.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6.Рот открыть, губы растянуть в улыбке. Прижать кончик языка к нижним резцам, оттянуть кончик языка по дну рта назад (задняя часть спинки языка выгнута вверх). Чередовать движения кончиком языка вперед и назад под счет.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7.Рот открыть, губы растянуть в улыбке, поднять кончик языка к бугоркам за верхними зубами, оттянуть его назад, вернуть в исходное положение. Чередовать движения кончиком языка под счет.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8.Рот приоткрыть, присосать язык к нёбу, медленно щелкать языком.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9.Рот открыть, высунуть узкий язык, дотянуться кончиком языка до носа, затем – до подбородка. Чередовать движения под счет.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10.Рот открыть, высунуть язык, облизать языком губы, начиная с уголка верхней губы.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11.Рот открыть, высунуть широкий язык, совершать слизывающие движения языком </w:t>
      </w:r>
      <w:r w:rsidR="002A0CD9" w:rsidRPr="002A0CD9">
        <w:rPr>
          <w:rFonts w:ascii="Times New Roman" w:hAnsi="Times New Roman" w:cs="Times New Roman"/>
          <w:sz w:val="28"/>
          <w:szCs w:val="28"/>
        </w:rPr>
        <w:t>с верхней губы в</w:t>
      </w:r>
      <w:r w:rsidRPr="002A0CD9">
        <w:rPr>
          <w:rFonts w:ascii="Times New Roman" w:hAnsi="Times New Roman" w:cs="Times New Roman"/>
          <w:sz w:val="28"/>
          <w:szCs w:val="28"/>
        </w:rPr>
        <w:t>глубь рта.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lastRenderedPageBreak/>
        <w:t>12.Рот приоткрыть, кончик языка прижать к нижним резцам, боковые края языка прижаты к верхним зубам. Выдвинуть широкий язык вперед (не отрывая кончика языка), убрать язык вглубь ротовой полости. Чередовать движения.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Рассмотренные упражнения используются в работе избирательно, в зависимости от структуры дефекта и индивидуальных особенностей нарушения подвижности артикуляционного аппарата.</w:t>
      </w:r>
    </w:p>
    <w:p w:rsidR="007410D9" w:rsidRPr="002A0CD9" w:rsidRDefault="007410D9" w:rsidP="0074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Использование игровых приемов для развития артикуляционной моторики.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Игры-упражнения для формирования движения губ.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1.Упражнение «Лягушки улыбаются».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Скачет зверушка,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Не рот, а ловушка.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Попадут в ловушку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И комар и мушка.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2.Упражнение «Заборчик».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Зубы ровно мы смыкаем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И заборчик получаем…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А сейчас раздвинем губы –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Посчитаем наши зубы.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3.Упражнение «Хобот слоненка».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Подражаю я слону: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Губы хоботом тяну…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Даже если я устану,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Их тянуть не перестану.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Буду долго так держать,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Свои губы укреплять.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4.Упражнение «Трубочка».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Мои губы – трубочка –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Превратились в дудочку.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Громко я дудеть могу: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Ду - ду, ду – ду – ду,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Ду-ду, ду-ду-ду!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Вдоль по улице иду я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И в большую дудку дуя: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Ду-ду-ду да ду-ду-ду,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Я по улице иду!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5.Упражнение «Бублик».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Бублик мы изобразили – 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Плавно губы округлили,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Их теперь нельзя смыкать: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Бублик надо удержать.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>6.Упражнение «Рупор».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Свои губы прямо к ушкам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Растяну я как лягушка.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А теперь слоненок я,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Видишь – хобот у меня.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А сейчас я дудочка,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Дудочка – погудочка.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Мне понравилось играть,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Повторю – кА все опять.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A0CD9">
        <w:rPr>
          <w:rFonts w:ascii="Times New Roman" w:hAnsi="Times New Roman" w:cs="Times New Roman"/>
          <w:b/>
          <w:sz w:val="28"/>
          <w:szCs w:val="28"/>
        </w:rPr>
        <w:t>Игры</w:t>
      </w:r>
      <w:r w:rsidRPr="002A0CD9">
        <w:rPr>
          <w:rFonts w:ascii="Times New Roman" w:hAnsi="Times New Roman" w:cs="Times New Roman"/>
          <w:sz w:val="28"/>
          <w:szCs w:val="28"/>
        </w:rPr>
        <w:t xml:space="preserve"> – </w:t>
      </w:r>
      <w:r w:rsidRPr="002A0CD9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2A0CD9">
        <w:rPr>
          <w:rFonts w:ascii="Times New Roman" w:hAnsi="Times New Roman" w:cs="Times New Roman"/>
          <w:sz w:val="28"/>
          <w:szCs w:val="28"/>
        </w:rPr>
        <w:t xml:space="preserve"> </w:t>
      </w:r>
      <w:r w:rsidRPr="002A0CD9">
        <w:rPr>
          <w:rFonts w:ascii="Times New Roman" w:hAnsi="Times New Roman" w:cs="Times New Roman"/>
          <w:b/>
          <w:sz w:val="28"/>
          <w:szCs w:val="28"/>
        </w:rPr>
        <w:t>для</w:t>
      </w:r>
      <w:r w:rsidRPr="002A0CD9">
        <w:rPr>
          <w:rFonts w:ascii="Times New Roman" w:hAnsi="Times New Roman" w:cs="Times New Roman"/>
          <w:sz w:val="28"/>
          <w:szCs w:val="28"/>
        </w:rPr>
        <w:t xml:space="preserve"> </w:t>
      </w:r>
      <w:r w:rsidRPr="002A0CD9">
        <w:rPr>
          <w:rFonts w:ascii="Times New Roman" w:hAnsi="Times New Roman" w:cs="Times New Roman"/>
          <w:b/>
          <w:sz w:val="28"/>
          <w:szCs w:val="28"/>
        </w:rPr>
        <w:t>языка</w:t>
      </w:r>
      <w:r w:rsidRPr="002A0CD9">
        <w:rPr>
          <w:rFonts w:ascii="Times New Roman" w:hAnsi="Times New Roman" w:cs="Times New Roman"/>
          <w:sz w:val="28"/>
          <w:szCs w:val="28"/>
        </w:rPr>
        <w:t>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1</w:t>
      </w:r>
      <w:r w:rsidRPr="002A0CD9">
        <w:rPr>
          <w:rFonts w:ascii="Times New Roman" w:hAnsi="Times New Roman" w:cs="Times New Roman"/>
          <w:sz w:val="28"/>
          <w:szCs w:val="28"/>
        </w:rPr>
        <w:t>.Упражнение «Маятник часов»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Цель</w:t>
      </w:r>
      <w:r w:rsidRPr="002A0CD9">
        <w:rPr>
          <w:rFonts w:ascii="Times New Roman" w:hAnsi="Times New Roman" w:cs="Times New Roman"/>
          <w:sz w:val="28"/>
          <w:szCs w:val="28"/>
        </w:rPr>
        <w:t>: выработать подвижность языка, укрепляя его мышцы и закрепить пространственную ориентировку правой, левой сторон.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A0CD9">
        <w:rPr>
          <w:rFonts w:ascii="Times New Roman" w:hAnsi="Times New Roman" w:cs="Times New Roman"/>
          <w:sz w:val="28"/>
          <w:szCs w:val="28"/>
        </w:rPr>
        <w:t>Влево – вправо, влево – вправо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Мой язык скользит лукаво: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Словно маятник часов,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Покачаться он готов.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2A0CD9">
        <w:rPr>
          <w:rFonts w:ascii="Times New Roman" w:hAnsi="Times New Roman" w:cs="Times New Roman"/>
          <w:sz w:val="28"/>
          <w:szCs w:val="28"/>
        </w:rPr>
        <w:t>Упражнение «Язычок – счетовод»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Цель:</w:t>
      </w:r>
      <w:r w:rsidRPr="002A0CD9">
        <w:rPr>
          <w:rFonts w:ascii="Times New Roman" w:hAnsi="Times New Roman" w:cs="Times New Roman"/>
          <w:sz w:val="28"/>
          <w:szCs w:val="28"/>
        </w:rPr>
        <w:t xml:space="preserve"> учить детей умению поочередно прикасаться кончиком языка к зубам, имитируя подсчет верхних и нижних зубов, вырабатывать умение подъёма языка вверх.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2A0CD9">
        <w:rPr>
          <w:rFonts w:ascii="Times New Roman" w:hAnsi="Times New Roman" w:cs="Times New Roman"/>
          <w:sz w:val="28"/>
          <w:szCs w:val="28"/>
        </w:rPr>
        <w:t xml:space="preserve">Один, два, три, четыре, пять – 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Зубы буду я считать.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Посчитаю все подряд: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Верхний ряд…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И нижний ряд…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3.</w:t>
      </w:r>
      <w:r w:rsidRPr="002A0CD9">
        <w:rPr>
          <w:rFonts w:ascii="Times New Roman" w:hAnsi="Times New Roman" w:cs="Times New Roman"/>
          <w:sz w:val="28"/>
          <w:szCs w:val="28"/>
        </w:rPr>
        <w:t>Упражнение «Расческа».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Цель:</w:t>
      </w:r>
      <w:r w:rsidRPr="002A0CD9">
        <w:rPr>
          <w:rFonts w:ascii="Times New Roman" w:hAnsi="Times New Roman" w:cs="Times New Roman"/>
          <w:sz w:val="28"/>
          <w:szCs w:val="28"/>
        </w:rPr>
        <w:t xml:space="preserve">  упражнение служит элементом массажа губ с помощью зубов, активизирует работу нижней и верхней челюстей.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2A0CD9">
        <w:rPr>
          <w:rFonts w:ascii="Times New Roman" w:hAnsi="Times New Roman" w:cs="Times New Roman"/>
          <w:sz w:val="28"/>
          <w:szCs w:val="28"/>
        </w:rPr>
        <w:t>Необычная расчёска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У меня всегда с собой.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Если хочешь, я секретом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Поделюсь сейчас с тобой.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Зубы верхние причешут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Мою нижнюю губу,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Зубы нижние причешут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Мою верхнюю губу.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Вот и славно причесались:</w:t>
      </w:r>
    </w:p>
    <w:p w:rsidR="002A0CD9" w:rsidRPr="002A0CD9" w:rsidRDefault="002A0CD9" w:rsidP="002A0CD9">
      <w:pPr>
        <w:spacing w:after="0" w:line="360" w:lineRule="auto"/>
        <w:ind w:left="170" w:righ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Все довольные остались.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4.</w:t>
      </w:r>
      <w:r w:rsidRPr="002A0CD9">
        <w:rPr>
          <w:rFonts w:ascii="Times New Roman" w:hAnsi="Times New Roman" w:cs="Times New Roman"/>
          <w:sz w:val="28"/>
          <w:szCs w:val="28"/>
        </w:rPr>
        <w:t>Упражнение «Паровозик маневрирует».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>Цель</w:t>
      </w:r>
      <w:r w:rsidRPr="002A0CD9">
        <w:rPr>
          <w:rFonts w:ascii="Times New Roman" w:hAnsi="Times New Roman" w:cs="Times New Roman"/>
          <w:sz w:val="28"/>
          <w:szCs w:val="28"/>
        </w:rPr>
        <w:t>: вырабатывать умение удерживать боковые края языка у верхних коренных зубов, как бы массируя их при этом.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  Как по рельсам покатаюсь,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  Плотно к зубкам прижимаясь.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  Я вперед – назад катаюсь,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  Крепко – крепко прижимаясь,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  Ох, как быстро я катаюсь!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Язычок мой покатался –</w:t>
      </w:r>
    </w:p>
    <w:p w:rsidR="002A0CD9" w:rsidRPr="002A0CD9" w:rsidRDefault="002A0CD9" w:rsidP="002A0CD9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D9">
        <w:rPr>
          <w:rFonts w:ascii="Times New Roman" w:hAnsi="Times New Roman" w:cs="Times New Roman"/>
          <w:sz w:val="28"/>
          <w:szCs w:val="28"/>
        </w:rPr>
        <w:t xml:space="preserve">                                   Плотно к зубкам прижимался.</w:t>
      </w:r>
    </w:p>
    <w:p w:rsidR="007410D9" w:rsidRPr="002A0CD9" w:rsidRDefault="007410D9" w:rsidP="00F5160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Default="002A0CD9" w:rsidP="002A0CD9">
      <w:pPr>
        <w:spacing w:after="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D9" w:rsidRPr="002A0CD9" w:rsidRDefault="002A0CD9" w:rsidP="002A0CD9">
      <w:pPr>
        <w:spacing w:after="0" w:line="360" w:lineRule="auto"/>
        <w:ind w:left="17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D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2A0CD9" w:rsidRPr="002A0CD9" w:rsidRDefault="002A0CD9" w:rsidP="002A0CD9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CD9">
        <w:rPr>
          <w:rFonts w:ascii="Times New Roman" w:hAnsi="Times New Roman" w:cs="Times New Roman"/>
          <w:sz w:val="28"/>
          <w:szCs w:val="28"/>
          <w:lang w:val="ru-RU"/>
        </w:rPr>
        <w:t>Буденная Т.В. Логопедическая гимнастика: Методическое пособие. – СПб.: Детство – пресс, 2001.</w:t>
      </w:r>
    </w:p>
    <w:p w:rsidR="002A0CD9" w:rsidRPr="002A0CD9" w:rsidRDefault="002A0CD9" w:rsidP="002A0CD9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CD9">
        <w:rPr>
          <w:rFonts w:ascii="Times New Roman" w:hAnsi="Times New Roman" w:cs="Times New Roman"/>
          <w:sz w:val="28"/>
          <w:szCs w:val="28"/>
          <w:lang w:val="ru-RU"/>
        </w:rPr>
        <w:t>Голубева Г.Г. Коррекция нарушений фонетической стороны речи у дошкольников. Санкт – Петербург Изд – во Союз, 2000.</w:t>
      </w:r>
    </w:p>
    <w:p w:rsidR="002A0CD9" w:rsidRPr="002A0CD9" w:rsidRDefault="002A0CD9" w:rsidP="002A0CD9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CD9">
        <w:rPr>
          <w:rFonts w:ascii="Times New Roman" w:hAnsi="Times New Roman" w:cs="Times New Roman"/>
          <w:sz w:val="28"/>
          <w:szCs w:val="28"/>
          <w:lang w:val="ru-RU"/>
        </w:rPr>
        <w:t>Костылева Н.Ю. Покажи и расскажи. Игровые упражнения по развитию речи дошкольников на основе фонетической ритмики. – М.: ТЦ Сфера, 2007.</w:t>
      </w:r>
    </w:p>
    <w:p w:rsidR="002A0CD9" w:rsidRPr="002A0CD9" w:rsidRDefault="002A0CD9" w:rsidP="002A0CD9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CD9">
        <w:rPr>
          <w:rFonts w:ascii="Times New Roman" w:hAnsi="Times New Roman" w:cs="Times New Roman"/>
          <w:sz w:val="28"/>
          <w:szCs w:val="28"/>
          <w:lang w:val="ru-RU"/>
        </w:rPr>
        <w:t>Майорова А.С. Учись говорить правильно. – М.: ЗАО Изд-во Центр – полиграф, 2002.</w:t>
      </w:r>
    </w:p>
    <w:p w:rsidR="00F5160C" w:rsidRPr="00F5160C" w:rsidRDefault="00F5160C" w:rsidP="00F516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5160C" w:rsidRPr="00F5160C" w:rsidSect="002D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405E"/>
    <w:multiLevelType w:val="hybridMultilevel"/>
    <w:tmpl w:val="1B421518"/>
    <w:lvl w:ilvl="0" w:tplc="83BC30C6">
      <w:start w:val="1"/>
      <w:numFmt w:val="decimal"/>
      <w:lvlText w:val="%1."/>
      <w:lvlJc w:val="center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F5160C"/>
    <w:rsid w:val="001B4825"/>
    <w:rsid w:val="001E605F"/>
    <w:rsid w:val="002A0CD9"/>
    <w:rsid w:val="002D6A64"/>
    <w:rsid w:val="006866C9"/>
    <w:rsid w:val="007410D9"/>
    <w:rsid w:val="008F34F4"/>
    <w:rsid w:val="00F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D9"/>
    <w:pPr>
      <w:spacing w:after="240" w:line="480" w:lineRule="auto"/>
      <w:ind w:left="720" w:firstLine="360"/>
      <w:contextualSpacing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2018-01-20T11:37:00Z</dcterms:created>
  <dcterms:modified xsi:type="dcterms:W3CDTF">2018-01-20T13:38:00Z</dcterms:modified>
</cp:coreProperties>
</file>