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113" w:rsidRPr="00320A2A" w:rsidRDefault="00907A2E">
      <w:pPr>
        <w:rPr>
          <w:rFonts w:cs="Times New Roman"/>
          <w:b/>
          <w:sz w:val="48"/>
          <w:szCs w:val="48"/>
        </w:rPr>
      </w:pPr>
      <w:r w:rsidRPr="00320A2A">
        <w:rPr>
          <w:rFonts w:cs="Times New Roman"/>
          <w:b/>
          <w:sz w:val="48"/>
          <w:szCs w:val="48"/>
        </w:rPr>
        <w:t>Проект средней группы «Колосок» на тему «Волшебница вода».</w:t>
      </w:r>
    </w:p>
    <w:p w:rsidR="00907A2E" w:rsidRDefault="00907A2E">
      <w:pPr>
        <w:rPr>
          <w:rFonts w:cs="Times New Roman"/>
          <w:sz w:val="28"/>
          <w:szCs w:val="28"/>
        </w:rPr>
      </w:pPr>
      <w:r w:rsidRPr="00320A2A">
        <w:rPr>
          <w:rFonts w:cs="Times New Roman"/>
          <w:b/>
          <w:sz w:val="32"/>
          <w:szCs w:val="32"/>
        </w:rPr>
        <w:t>Интеграция образовательных областей:</w:t>
      </w:r>
      <w:r w:rsidRPr="00320A2A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социально-коммуникативное, познавательное, речевое, физическое, художественно-эстетическое развитие.</w:t>
      </w:r>
    </w:p>
    <w:p w:rsidR="00907A2E" w:rsidRDefault="00907A2E">
      <w:pPr>
        <w:rPr>
          <w:rFonts w:cs="Times New Roman"/>
          <w:sz w:val="28"/>
          <w:szCs w:val="28"/>
        </w:rPr>
      </w:pPr>
      <w:r w:rsidRPr="00320A2A">
        <w:rPr>
          <w:rFonts w:cs="Times New Roman"/>
          <w:b/>
          <w:sz w:val="32"/>
          <w:szCs w:val="32"/>
        </w:rPr>
        <w:t>Цель проекта</w:t>
      </w:r>
      <w:r w:rsidRPr="00F4271D">
        <w:rPr>
          <w:rFonts w:cs="Times New Roman"/>
          <w:sz w:val="32"/>
          <w:szCs w:val="32"/>
        </w:rPr>
        <w:t>:</w:t>
      </w:r>
      <w:r>
        <w:rPr>
          <w:rFonts w:cs="Times New Roman"/>
          <w:sz w:val="28"/>
          <w:szCs w:val="28"/>
        </w:rPr>
        <w:t xml:space="preserve"> расширять знания детей о воде.</w:t>
      </w:r>
    </w:p>
    <w:p w:rsidR="00907A2E" w:rsidRDefault="00907A2E">
      <w:pPr>
        <w:rPr>
          <w:rFonts w:cs="Times New Roman"/>
          <w:sz w:val="28"/>
          <w:szCs w:val="28"/>
        </w:rPr>
      </w:pPr>
      <w:r w:rsidRPr="00320A2A">
        <w:rPr>
          <w:rFonts w:cs="Times New Roman"/>
          <w:b/>
          <w:sz w:val="32"/>
          <w:szCs w:val="32"/>
        </w:rPr>
        <w:t>Возраст</w:t>
      </w:r>
      <w:r w:rsidRPr="00320A2A">
        <w:rPr>
          <w:rFonts w:cs="Times New Roman"/>
          <w:b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4 года.</w:t>
      </w:r>
    </w:p>
    <w:p w:rsidR="00907A2E" w:rsidRDefault="00907A2E">
      <w:pPr>
        <w:rPr>
          <w:rFonts w:cs="Times New Roman"/>
          <w:sz w:val="28"/>
          <w:szCs w:val="28"/>
        </w:rPr>
      </w:pPr>
      <w:r w:rsidRPr="00320A2A">
        <w:rPr>
          <w:rFonts w:cs="Times New Roman"/>
          <w:b/>
          <w:sz w:val="32"/>
          <w:szCs w:val="32"/>
        </w:rPr>
        <w:t>Участники проекта</w:t>
      </w:r>
      <w:r w:rsidRPr="00F4271D">
        <w:rPr>
          <w:rFonts w:cs="Times New Roman"/>
          <w:sz w:val="32"/>
          <w:szCs w:val="32"/>
        </w:rPr>
        <w:t>:</w:t>
      </w:r>
      <w:r>
        <w:rPr>
          <w:rFonts w:cs="Times New Roman"/>
          <w:sz w:val="28"/>
          <w:szCs w:val="28"/>
        </w:rPr>
        <w:t xml:space="preserve"> дети, воспитатель, родители.</w:t>
      </w:r>
    </w:p>
    <w:p w:rsidR="00907A2E" w:rsidRDefault="00907A2E">
      <w:pPr>
        <w:rPr>
          <w:rFonts w:cs="Times New Roman"/>
          <w:sz w:val="28"/>
          <w:szCs w:val="28"/>
        </w:rPr>
      </w:pPr>
      <w:r w:rsidRPr="00320A2A">
        <w:rPr>
          <w:rFonts w:cs="Times New Roman"/>
          <w:b/>
          <w:sz w:val="32"/>
          <w:szCs w:val="32"/>
        </w:rPr>
        <w:t>Сроки работы над проектом</w:t>
      </w:r>
      <w:r>
        <w:rPr>
          <w:rFonts w:cs="Times New Roman"/>
          <w:sz w:val="28"/>
          <w:szCs w:val="28"/>
        </w:rPr>
        <w:t>: февраль-март 2017г.</w:t>
      </w:r>
    </w:p>
    <w:p w:rsidR="00907A2E" w:rsidRDefault="00907A2E">
      <w:pPr>
        <w:rPr>
          <w:rFonts w:cs="Times New Roman"/>
          <w:sz w:val="28"/>
          <w:szCs w:val="28"/>
        </w:rPr>
      </w:pPr>
      <w:r w:rsidRPr="00320A2A">
        <w:rPr>
          <w:rFonts w:cs="Times New Roman"/>
          <w:b/>
          <w:sz w:val="32"/>
          <w:szCs w:val="32"/>
        </w:rPr>
        <w:t>Воспитатель</w:t>
      </w:r>
      <w:r>
        <w:rPr>
          <w:rFonts w:cs="Times New Roman"/>
          <w:sz w:val="28"/>
          <w:szCs w:val="28"/>
        </w:rPr>
        <w:t xml:space="preserve">: </w:t>
      </w:r>
      <w:proofErr w:type="spellStart"/>
      <w:r>
        <w:rPr>
          <w:rFonts w:cs="Times New Roman"/>
          <w:sz w:val="28"/>
          <w:szCs w:val="28"/>
        </w:rPr>
        <w:t>Урядова</w:t>
      </w:r>
      <w:proofErr w:type="spellEnd"/>
      <w:r>
        <w:rPr>
          <w:rFonts w:cs="Times New Roman"/>
          <w:sz w:val="28"/>
          <w:szCs w:val="28"/>
        </w:rPr>
        <w:t xml:space="preserve"> С. А.</w:t>
      </w:r>
    </w:p>
    <w:p w:rsidR="00907A2E" w:rsidRDefault="00320A2A">
      <w:pPr>
        <w:rPr>
          <w:rFonts w:cs="Times New Roman"/>
          <w:sz w:val="28"/>
          <w:szCs w:val="28"/>
        </w:rPr>
      </w:pPr>
      <w:proofErr w:type="gramStart"/>
      <w:r w:rsidRPr="00320A2A">
        <w:rPr>
          <w:rFonts w:cs="Times New Roman"/>
          <w:b/>
          <w:sz w:val="32"/>
          <w:szCs w:val="32"/>
          <w:lang w:val="en-US"/>
        </w:rPr>
        <w:t>I</w:t>
      </w:r>
      <w:r w:rsidR="00907A2E" w:rsidRPr="00320A2A">
        <w:rPr>
          <w:rFonts w:cs="Times New Roman"/>
          <w:b/>
          <w:sz w:val="32"/>
          <w:szCs w:val="32"/>
        </w:rPr>
        <w:t xml:space="preserve"> этап.</w:t>
      </w:r>
      <w:proofErr w:type="gramEnd"/>
      <w:r w:rsidR="00907A2E" w:rsidRPr="00320A2A">
        <w:rPr>
          <w:rFonts w:cs="Times New Roman"/>
          <w:b/>
          <w:sz w:val="32"/>
          <w:szCs w:val="32"/>
        </w:rPr>
        <w:t xml:space="preserve"> Подготовительный</w:t>
      </w:r>
      <w:r w:rsidR="00907A2E" w:rsidRPr="00320A2A">
        <w:rPr>
          <w:rFonts w:cs="Times New Roman"/>
          <w:b/>
          <w:sz w:val="28"/>
          <w:szCs w:val="28"/>
        </w:rPr>
        <w:t>.</w:t>
      </w:r>
      <w:r w:rsidR="00907A2E">
        <w:rPr>
          <w:rFonts w:cs="Times New Roman"/>
          <w:sz w:val="28"/>
          <w:szCs w:val="28"/>
        </w:rPr>
        <w:t xml:space="preserve"> </w:t>
      </w:r>
      <w:r w:rsidR="00F4271D">
        <w:rPr>
          <w:rFonts w:cs="Times New Roman"/>
          <w:sz w:val="28"/>
          <w:szCs w:val="28"/>
        </w:rPr>
        <w:t xml:space="preserve">Беседы с детьми о воде, подбор методической литературы, тематических иллюстраций, художественной литературы, подбор дидактических игр, материала для </w:t>
      </w:r>
      <w:proofErr w:type="spellStart"/>
      <w:r w:rsidR="00F4271D">
        <w:rPr>
          <w:rFonts w:cs="Times New Roman"/>
          <w:sz w:val="28"/>
          <w:szCs w:val="28"/>
        </w:rPr>
        <w:t>опытно-эксперементальной</w:t>
      </w:r>
      <w:proofErr w:type="spellEnd"/>
      <w:r w:rsidR="00F4271D">
        <w:rPr>
          <w:rFonts w:cs="Times New Roman"/>
          <w:sz w:val="28"/>
          <w:szCs w:val="28"/>
        </w:rPr>
        <w:t xml:space="preserve"> деятельности, аудиозаписей, сборник стихов и загадок.</w:t>
      </w:r>
    </w:p>
    <w:p w:rsidR="00F4271D" w:rsidRDefault="00F4271D">
      <w:pPr>
        <w:rPr>
          <w:rFonts w:cs="Times New Roman"/>
          <w:sz w:val="28"/>
          <w:szCs w:val="28"/>
        </w:rPr>
      </w:pPr>
    </w:p>
    <w:p w:rsidR="00F4271D" w:rsidRDefault="00F4271D">
      <w:pPr>
        <w:rPr>
          <w:rFonts w:cs="Times New Roman"/>
          <w:sz w:val="28"/>
          <w:szCs w:val="28"/>
        </w:rPr>
      </w:pPr>
    </w:p>
    <w:p w:rsidR="00F4271D" w:rsidRDefault="00F4271D">
      <w:pPr>
        <w:rPr>
          <w:rFonts w:cs="Times New Roman"/>
          <w:sz w:val="28"/>
          <w:szCs w:val="28"/>
        </w:rPr>
      </w:pPr>
    </w:p>
    <w:p w:rsidR="00F4271D" w:rsidRDefault="00F4271D">
      <w:pPr>
        <w:rPr>
          <w:rFonts w:cs="Times New Roman"/>
          <w:sz w:val="28"/>
          <w:szCs w:val="28"/>
        </w:rPr>
      </w:pPr>
    </w:p>
    <w:p w:rsidR="00F4271D" w:rsidRDefault="00F4271D">
      <w:pPr>
        <w:rPr>
          <w:rFonts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43"/>
        <w:gridCol w:w="2950"/>
        <w:gridCol w:w="2989"/>
        <w:gridCol w:w="2951"/>
        <w:gridCol w:w="2953"/>
      </w:tblGrid>
      <w:tr w:rsidR="00F4271D" w:rsidTr="00F4271D">
        <w:tc>
          <w:tcPr>
            <w:tcW w:w="2957" w:type="dxa"/>
          </w:tcPr>
          <w:p w:rsidR="00F4271D" w:rsidRPr="00421CED" w:rsidRDefault="00F4271D">
            <w:pPr>
              <w:rPr>
                <w:rFonts w:cs="Times New Roman"/>
                <w:b/>
                <w:sz w:val="32"/>
                <w:szCs w:val="32"/>
              </w:rPr>
            </w:pPr>
            <w:r w:rsidRPr="00421CED">
              <w:rPr>
                <w:rFonts w:cs="Times New Roman"/>
                <w:b/>
                <w:sz w:val="32"/>
                <w:szCs w:val="32"/>
                <w:lang w:val="en-US"/>
              </w:rPr>
              <w:lastRenderedPageBreak/>
              <w:t xml:space="preserve">II </w:t>
            </w:r>
            <w:r w:rsidRPr="00421CED">
              <w:rPr>
                <w:rFonts w:cs="Times New Roman"/>
                <w:b/>
                <w:sz w:val="32"/>
                <w:szCs w:val="32"/>
              </w:rPr>
              <w:t xml:space="preserve">этап. </w:t>
            </w:r>
          </w:p>
        </w:tc>
        <w:tc>
          <w:tcPr>
            <w:tcW w:w="2957" w:type="dxa"/>
          </w:tcPr>
          <w:p w:rsidR="00F4271D" w:rsidRPr="00320A2A" w:rsidRDefault="00F4271D">
            <w:pPr>
              <w:rPr>
                <w:rFonts w:cs="Times New Roman"/>
                <w:b/>
                <w:sz w:val="32"/>
                <w:szCs w:val="32"/>
              </w:rPr>
            </w:pPr>
            <w:r w:rsidRPr="00320A2A">
              <w:rPr>
                <w:rFonts w:cs="Times New Roman"/>
                <w:b/>
                <w:sz w:val="32"/>
                <w:szCs w:val="32"/>
              </w:rPr>
              <w:t>Задачи</w:t>
            </w:r>
          </w:p>
        </w:tc>
        <w:tc>
          <w:tcPr>
            <w:tcW w:w="2957" w:type="dxa"/>
          </w:tcPr>
          <w:p w:rsidR="00F4271D" w:rsidRPr="00320A2A" w:rsidRDefault="00F4271D">
            <w:pPr>
              <w:rPr>
                <w:rFonts w:cs="Times New Roman"/>
                <w:b/>
                <w:sz w:val="32"/>
                <w:szCs w:val="32"/>
              </w:rPr>
            </w:pPr>
            <w:r w:rsidRPr="00320A2A">
              <w:rPr>
                <w:rFonts w:cs="Times New Roman"/>
                <w:b/>
                <w:sz w:val="32"/>
                <w:szCs w:val="32"/>
              </w:rPr>
              <w:t>Содержание работы.</w:t>
            </w:r>
          </w:p>
        </w:tc>
        <w:tc>
          <w:tcPr>
            <w:tcW w:w="2957" w:type="dxa"/>
          </w:tcPr>
          <w:p w:rsidR="00F4271D" w:rsidRPr="00320A2A" w:rsidRDefault="00F4271D">
            <w:pPr>
              <w:rPr>
                <w:rFonts w:cs="Times New Roman"/>
                <w:b/>
                <w:sz w:val="32"/>
                <w:szCs w:val="32"/>
              </w:rPr>
            </w:pPr>
            <w:r w:rsidRPr="00320A2A">
              <w:rPr>
                <w:rFonts w:cs="Times New Roman"/>
                <w:b/>
                <w:sz w:val="32"/>
                <w:szCs w:val="32"/>
              </w:rPr>
              <w:t>Материал и оборудование.</w:t>
            </w:r>
          </w:p>
        </w:tc>
        <w:tc>
          <w:tcPr>
            <w:tcW w:w="2958" w:type="dxa"/>
          </w:tcPr>
          <w:p w:rsidR="00F4271D" w:rsidRPr="00320A2A" w:rsidRDefault="00F4271D">
            <w:pPr>
              <w:rPr>
                <w:rFonts w:cs="Times New Roman"/>
                <w:b/>
                <w:sz w:val="32"/>
                <w:szCs w:val="32"/>
              </w:rPr>
            </w:pPr>
            <w:r w:rsidRPr="00320A2A">
              <w:rPr>
                <w:rFonts w:cs="Times New Roman"/>
                <w:b/>
                <w:sz w:val="32"/>
                <w:szCs w:val="32"/>
              </w:rPr>
              <w:t>Планируемый результат.</w:t>
            </w:r>
          </w:p>
        </w:tc>
      </w:tr>
      <w:tr w:rsidR="00F4271D" w:rsidTr="00F4271D">
        <w:tc>
          <w:tcPr>
            <w:tcW w:w="2957" w:type="dxa"/>
          </w:tcPr>
          <w:p w:rsidR="00F4271D" w:rsidRDefault="00F4271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Реализация проекта.</w:t>
            </w:r>
          </w:p>
        </w:tc>
        <w:tc>
          <w:tcPr>
            <w:tcW w:w="2957" w:type="dxa"/>
          </w:tcPr>
          <w:p w:rsidR="00F4271D" w:rsidRDefault="00F4271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Обогатить и активировать словарный запас детей: вода-водичка, капает, журчит, переливается, прозрачная.</w:t>
            </w:r>
          </w:p>
          <w:p w:rsidR="00F4271D" w:rsidRDefault="00F4271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Познакомить с произведениями, связанными с водой.</w:t>
            </w:r>
          </w:p>
          <w:p w:rsidR="00F4271D" w:rsidRDefault="007B25A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Развивать у детей познавательную активность.</w:t>
            </w:r>
          </w:p>
          <w:p w:rsidR="007B25AF" w:rsidRDefault="007B25A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Познакомить детей с физическими свойствами воды.</w:t>
            </w:r>
          </w:p>
          <w:p w:rsidR="007B25AF" w:rsidRDefault="007B25A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Получить удовольствие от выполненной работы, участия в коллективе.</w:t>
            </w:r>
          </w:p>
          <w:p w:rsidR="007B25AF" w:rsidRDefault="007B25A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Воспитывать бережное отношение к природе.</w:t>
            </w:r>
          </w:p>
        </w:tc>
        <w:tc>
          <w:tcPr>
            <w:tcW w:w="2957" w:type="dxa"/>
          </w:tcPr>
          <w:p w:rsidR="00F4271D" w:rsidRDefault="007B25A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Беседы: «Водичка, водичка, умой мое личико», «Зачем нужна вода?», «Изменения в природе», «Природные явления: дождь и снег».</w:t>
            </w:r>
          </w:p>
          <w:p w:rsidR="007B25AF" w:rsidRDefault="007B25A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Чтение произведений З. Александровой «Капелька», А. </w:t>
            </w:r>
            <w:proofErr w:type="spellStart"/>
            <w:r>
              <w:rPr>
                <w:rFonts w:cs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«Девочка чумазая»</w:t>
            </w:r>
            <w:proofErr w:type="gramStart"/>
            <w:r>
              <w:rPr>
                <w:rFonts w:cs="Times New Roman"/>
                <w:sz w:val="28"/>
                <w:szCs w:val="28"/>
              </w:rPr>
              <w:t>,»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Зайку бросила хозяйка», Л. </w:t>
            </w:r>
            <w:proofErr w:type="spellStart"/>
            <w:r>
              <w:rPr>
                <w:rFonts w:cs="Times New Roman"/>
                <w:sz w:val="28"/>
                <w:szCs w:val="28"/>
              </w:rPr>
              <w:t>Муур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«Крошка Енот», Б.Житков «Как слоненок купался», К. </w:t>
            </w:r>
            <w:proofErr w:type="spellStart"/>
            <w:r>
              <w:rPr>
                <w:rFonts w:cs="Times New Roman"/>
                <w:sz w:val="28"/>
                <w:szCs w:val="28"/>
              </w:rPr>
              <w:t>Чуйковский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Мойдодыр</w:t>
            </w:r>
            <w:proofErr w:type="spellEnd"/>
            <w:r>
              <w:rPr>
                <w:rFonts w:cs="Times New Roman"/>
                <w:sz w:val="28"/>
                <w:szCs w:val="28"/>
              </w:rPr>
              <w:t>», В. Бианки «Купание медвежат»</w:t>
            </w:r>
            <w:r w:rsidR="0071756E">
              <w:rPr>
                <w:rFonts w:cs="Times New Roman"/>
                <w:sz w:val="28"/>
                <w:szCs w:val="28"/>
              </w:rPr>
              <w:t>, С. Маршак «Дождь».</w:t>
            </w:r>
          </w:p>
          <w:p w:rsidR="0071756E" w:rsidRDefault="0071756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Прослушивание аудиозаписей: </w:t>
            </w:r>
            <w:r>
              <w:rPr>
                <w:rFonts w:cs="Times New Roman"/>
                <w:sz w:val="28"/>
                <w:szCs w:val="28"/>
              </w:rPr>
              <w:lastRenderedPageBreak/>
              <w:t xml:space="preserve">«Времена года», «Дождь», муз. С. </w:t>
            </w:r>
            <w:proofErr w:type="spellStart"/>
            <w:r>
              <w:rPr>
                <w:rFonts w:cs="Times New Roman"/>
                <w:sz w:val="28"/>
                <w:szCs w:val="28"/>
              </w:rPr>
              <w:t>Майкопара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«Грустный дождик», муз. Н. Любарского «Дождик», муз. С. Прокофьева «Дождик и радуга».</w:t>
            </w:r>
          </w:p>
          <w:p w:rsidR="0071756E" w:rsidRDefault="0071756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Песенное творчество «Плачет котик», «Тучка», «Осенний дождик».</w:t>
            </w:r>
          </w:p>
          <w:p w:rsidR="0071756E" w:rsidRDefault="0071756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Рассматривание и наблюдение за льдинками и снежинками, за дождем из окошка, за лужами на прогулке, наблюдение в группе «Как няня моет посуду».</w:t>
            </w:r>
          </w:p>
          <w:p w:rsidR="0071756E" w:rsidRDefault="0071756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Рисование «Идет дождь», рисование ватными палочками «Дождь и град», Меняем воду в аквариуме»</w:t>
            </w:r>
            <w:proofErr w:type="gramStart"/>
            <w:r>
              <w:rPr>
                <w:rFonts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исование </w:t>
            </w:r>
            <w:r>
              <w:rPr>
                <w:rFonts w:cs="Times New Roman"/>
                <w:sz w:val="28"/>
                <w:szCs w:val="28"/>
              </w:rPr>
              <w:lastRenderedPageBreak/>
              <w:t>пальчиковыми красками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Осьминожки</w:t>
            </w:r>
            <w:proofErr w:type="spellEnd"/>
            <w:r>
              <w:rPr>
                <w:rFonts w:cs="Times New Roman"/>
                <w:sz w:val="28"/>
                <w:szCs w:val="28"/>
              </w:rPr>
              <w:t>», «Рыбки».</w:t>
            </w:r>
          </w:p>
          <w:p w:rsidR="0071756E" w:rsidRDefault="0071756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Аппликация «А дождь идет», аппликация с </w:t>
            </w:r>
            <w:proofErr w:type="spellStart"/>
            <w:r>
              <w:rPr>
                <w:rFonts w:cs="Times New Roman"/>
                <w:sz w:val="28"/>
                <w:szCs w:val="28"/>
              </w:rPr>
              <w:t>элементаи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рисования «Волшебные снежинки».</w:t>
            </w:r>
          </w:p>
          <w:p w:rsidR="0071756E" w:rsidRDefault="0071756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Игровое упражнение «Через ручеек», «Кто умеет чисто мыться?», подвижные игры: «Зайка умывается», «Снежинки и ветер», «Кто поймает рыбку», «Кап-кап-кап», « Солнышко и дождик», «Пузырь», «Ручеек», «Пройди по мостику».</w:t>
            </w:r>
          </w:p>
          <w:p w:rsidR="0071756E" w:rsidRDefault="0071756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Дидактические игры: «Кто где живет?», «Капелька и  тучка», «кукла купается», «Рыбки плавают в </w:t>
            </w:r>
            <w:r w:rsidR="00E00382">
              <w:rPr>
                <w:rFonts w:cs="Times New Roman"/>
                <w:sz w:val="28"/>
                <w:szCs w:val="28"/>
              </w:rPr>
              <w:t>п</w:t>
            </w:r>
            <w:r>
              <w:rPr>
                <w:rFonts w:cs="Times New Roman"/>
                <w:sz w:val="28"/>
                <w:szCs w:val="28"/>
              </w:rPr>
              <w:t>руду»</w:t>
            </w:r>
            <w:r w:rsidR="00E00382">
              <w:rPr>
                <w:rFonts w:cs="Times New Roman"/>
                <w:sz w:val="28"/>
                <w:szCs w:val="28"/>
              </w:rPr>
              <w:t>.</w:t>
            </w:r>
          </w:p>
          <w:p w:rsidR="00E00382" w:rsidRDefault="00E0038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Театрализованная </w:t>
            </w:r>
            <w:r>
              <w:rPr>
                <w:rFonts w:cs="Times New Roman"/>
                <w:sz w:val="28"/>
                <w:szCs w:val="28"/>
              </w:rPr>
              <w:lastRenderedPageBreak/>
              <w:t>постановка «Загорелся Кошкин дом».</w:t>
            </w:r>
          </w:p>
          <w:p w:rsidR="00E00382" w:rsidRDefault="00E00382" w:rsidP="00421CED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Опытно-эксперементальная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деятельность</w:t>
            </w:r>
            <w:proofErr w:type="gramStart"/>
            <w:r>
              <w:rPr>
                <w:rFonts w:cs="Times New Roman"/>
                <w:sz w:val="28"/>
                <w:szCs w:val="28"/>
              </w:rPr>
              <w:t>6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«вода теплая и холодная», «Разноцветная водица», «Волшебные льдинки».</w:t>
            </w:r>
            <w:r w:rsidR="00421CED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</w:tcPr>
          <w:p w:rsidR="00421CED" w:rsidRDefault="00421CED" w:rsidP="00421C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Наглядно-дидактический материал: книги с произведениями А. </w:t>
            </w:r>
            <w:proofErr w:type="spellStart"/>
            <w:r>
              <w:rPr>
                <w:rFonts w:cs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З.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Алесандровой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К. </w:t>
            </w:r>
            <w:proofErr w:type="spellStart"/>
            <w:r>
              <w:rPr>
                <w:rFonts w:cs="Times New Roman"/>
                <w:sz w:val="28"/>
                <w:szCs w:val="28"/>
              </w:rPr>
              <w:t>Чуйковского</w:t>
            </w:r>
            <w:proofErr w:type="gramStart"/>
            <w:r>
              <w:rPr>
                <w:rFonts w:cs="Times New Roman"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cs="Times New Roman"/>
                <w:sz w:val="28"/>
                <w:szCs w:val="28"/>
              </w:rPr>
              <w:t xml:space="preserve">. Маршака, В. Бианки, </w:t>
            </w:r>
            <w:proofErr w:type="spellStart"/>
            <w:r>
              <w:rPr>
                <w:rFonts w:cs="Times New Roman"/>
                <w:sz w:val="28"/>
                <w:szCs w:val="28"/>
              </w:rPr>
              <w:t>Л.Муура</w:t>
            </w:r>
            <w:proofErr w:type="spellEnd"/>
            <w:r>
              <w:rPr>
                <w:rFonts w:cs="Times New Roman"/>
                <w:sz w:val="28"/>
                <w:szCs w:val="28"/>
              </w:rPr>
              <w:t>, Б. Жидкова.</w:t>
            </w:r>
          </w:p>
          <w:p w:rsidR="00421CED" w:rsidRDefault="00421CED" w:rsidP="00421C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Настольно-печатные игры: «Подводные обитатели», «Рыбки», «Поймай рыбку на крючок».</w:t>
            </w:r>
          </w:p>
          <w:p w:rsidR="00421CED" w:rsidRDefault="00421CED" w:rsidP="00421C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Тематические иллюстрации, связанные с водой.</w:t>
            </w:r>
          </w:p>
          <w:p w:rsidR="00421CED" w:rsidRDefault="00421CED" w:rsidP="00421C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Наборы аудиозаписей «Звуки природы», сборник «Времена года».</w:t>
            </w:r>
          </w:p>
          <w:p w:rsidR="00421CED" w:rsidRDefault="00421CED" w:rsidP="00421C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Атрибуты для театрализованной деятельности.</w:t>
            </w:r>
          </w:p>
          <w:p w:rsidR="00421CED" w:rsidRDefault="00421CED" w:rsidP="00421C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Наборы для рисования, аппликации, ватманы, альбомные листы, цветная бумага.</w:t>
            </w:r>
          </w:p>
          <w:p w:rsidR="00F4271D" w:rsidRDefault="00421CED" w:rsidP="00421C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Набор красок и пищевых красителей, водяная мельница, лейки, стаканчики, формочки для льда, бутылочки, тазики, природный материал.</w:t>
            </w:r>
          </w:p>
        </w:tc>
        <w:tc>
          <w:tcPr>
            <w:tcW w:w="2958" w:type="dxa"/>
          </w:tcPr>
          <w:p w:rsidR="00F4271D" w:rsidRDefault="00421C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Дети имеют представление о роли воды для окружающего мира.</w:t>
            </w:r>
          </w:p>
          <w:p w:rsidR="00421CED" w:rsidRDefault="00421C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Проявляют </w:t>
            </w:r>
            <w:proofErr w:type="spellStart"/>
            <w:r>
              <w:rPr>
                <w:rFonts w:cs="Times New Roman"/>
                <w:sz w:val="28"/>
                <w:szCs w:val="28"/>
              </w:rPr>
              <w:t>итерес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к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опытно-экспереметальной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деятельности.</w:t>
            </w:r>
          </w:p>
          <w:p w:rsidR="00421CED" w:rsidRDefault="00421C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Отвечают на вопросы взрослого.</w:t>
            </w:r>
          </w:p>
          <w:p w:rsidR="00421CED" w:rsidRDefault="00421C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Умеют сопереживать героям произведений.</w:t>
            </w:r>
          </w:p>
          <w:p w:rsidR="00421CED" w:rsidRDefault="00421C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Учатся работать в коллективе.</w:t>
            </w:r>
          </w:p>
          <w:p w:rsidR="00421CED" w:rsidRDefault="00421C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Испытывают интерес к театральным постановкам.</w:t>
            </w:r>
          </w:p>
          <w:p w:rsidR="00421CED" w:rsidRDefault="00421C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Учатся бережно относиться к природе, воде.</w:t>
            </w:r>
          </w:p>
          <w:p w:rsidR="00421CED" w:rsidRDefault="00421C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Родители принимают активное участие в сборе природного материала, </w:t>
            </w:r>
            <w:r>
              <w:rPr>
                <w:rFonts w:cs="Times New Roman"/>
                <w:sz w:val="28"/>
                <w:szCs w:val="28"/>
              </w:rPr>
              <w:lastRenderedPageBreak/>
              <w:t>подготовке атрибутов для игр, подборе художественной литературы.</w:t>
            </w:r>
          </w:p>
        </w:tc>
      </w:tr>
    </w:tbl>
    <w:p w:rsidR="00F4271D" w:rsidRDefault="00F4271D">
      <w:pPr>
        <w:rPr>
          <w:rFonts w:cs="Times New Roman"/>
          <w:sz w:val="28"/>
          <w:szCs w:val="28"/>
        </w:rPr>
      </w:pPr>
    </w:p>
    <w:p w:rsidR="00421CED" w:rsidRPr="00421CED" w:rsidRDefault="00421CED">
      <w:pPr>
        <w:rPr>
          <w:rFonts w:cs="Times New Roman"/>
          <w:sz w:val="28"/>
          <w:szCs w:val="28"/>
        </w:rPr>
      </w:pPr>
      <w:proofErr w:type="gramStart"/>
      <w:r w:rsidRPr="00421CED">
        <w:rPr>
          <w:rFonts w:cs="Times New Roman"/>
          <w:sz w:val="32"/>
          <w:szCs w:val="32"/>
          <w:lang w:val="en-US"/>
        </w:rPr>
        <w:t>III</w:t>
      </w:r>
      <w:r w:rsidRPr="00421CED">
        <w:rPr>
          <w:rFonts w:cs="Times New Roman"/>
          <w:sz w:val="32"/>
          <w:szCs w:val="32"/>
        </w:rPr>
        <w:t xml:space="preserve"> этап.</w:t>
      </w:r>
      <w:proofErr w:type="gramEnd"/>
      <w:r>
        <w:rPr>
          <w:rFonts w:cs="Times New Roman"/>
          <w:sz w:val="28"/>
          <w:szCs w:val="28"/>
        </w:rPr>
        <w:t xml:space="preserve"> Итоговый. Выставка детских работ «Чудесная вода». Оформление книги-самоделки: «Путешествие капельки».</w:t>
      </w:r>
    </w:p>
    <w:p w:rsidR="00F4271D" w:rsidRPr="00907A2E" w:rsidRDefault="00F4271D">
      <w:pPr>
        <w:rPr>
          <w:rFonts w:cs="Times New Roman"/>
          <w:sz w:val="28"/>
          <w:szCs w:val="28"/>
        </w:rPr>
      </w:pPr>
    </w:p>
    <w:sectPr w:rsidR="00F4271D" w:rsidRPr="00907A2E" w:rsidSect="00907A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7A2E"/>
    <w:rsid w:val="00320A2A"/>
    <w:rsid w:val="00411A33"/>
    <w:rsid w:val="00421CED"/>
    <w:rsid w:val="0071756E"/>
    <w:rsid w:val="007B25AF"/>
    <w:rsid w:val="008C6113"/>
    <w:rsid w:val="00907A2E"/>
    <w:rsid w:val="00E00382"/>
    <w:rsid w:val="00F42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7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2018-01-30T07:07:00Z</dcterms:created>
  <dcterms:modified xsi:type="dcterms:W3CDTF">2018-01-30T08:16:00Z</dcterms:modified>
</cp:coreProperties>
</file>