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B37" w:rsidRPr="009076F3" w:rsidRDefault="004C3B37" w:rsidP="00030246">
      <w:pPr>
        <w:spacing w:line="360" w:lineRule="auto"/>
        <w:ind w:firstLine="720"/>
        <w:jc w:val="center"/>
        <w:rPr>
          <w:rFonts w:ascii="Times New Roman" w:hAnsi="Times New Roman" w:cs="Times New Roman"/>
          <w:b/>
          <w:sz w:val="28"/>
          <w:szCs w:val="28"/>
        </w:rPr>
      </w:pPr>
      <w:r w:rsidRPr="009076F3">
        <w:rPr>
          <w:rFonts w:ascii="Times New Roman" w:hAnsi="Times New Roman" w:cs="Times New Roman"/>
          <w:b/>
          <w:sz w:val="28"/>
          <w:szCs w:val="28"/>
        </w:rPr>
        <w:t>Российское просвещение</w:t>
      </w:r>
    </w:p>
    <w:p w:rsidR="004C3B37" w:rsidRPr="009076F3" w:rsidRDefault="004C3B37" w:rsidP="00030246">
      <w:pPr>
        <w:spacing w:line="360" w:lineRule="auto"/>
        <w:ind w:firstLine="720"/>
        <w:jc w:val="center"/>
        <w:rPr>
          <w:rFonts w:ascii="Times New Roman" w:hAnsi="Times New Roman" w:cs="Times New Roman"/>
          <w:b/>
          <w:sz w:val="28"/>
          <w:szCs w:val="28"/>
        </w:rPr>
      </w:pPr>
      <w:r w:rsidRPr="009076F3">
        <w:rPr>
          <w:rFonts w:ascii="Times New Roman" w:hAnsi="Times New Roman" w:cs="Times New Roman"/>
          <w:b/>
          <w:sz w:val="28"/>
          <w:szCs w:val="28"/>
        </w:rPr>
        <w:t>Международный некоммерческий конкурс методических разработок</w:t>
      </w:r>
    </w:p>
    <w:p w:rsidR="004C3B37" w:rsidRPr="009076F3" w:rsidRDefault="004C3B37" w:rsidP="00030246">
      <w:pPr>
        <w:spacing w:line="360" w:lineRule="auto"/>
        <w:ind w:firstLine="720"/>
        <w:jc w:val="center"/>
        <w:rPr>
          <w:rFonts w:ascii="Times New Roman" w:hAnsi="Times New Roman" w:cs="Times New Roman"/>
          <w:b/>
          <w:sz w:val="28"/>
          <w:szCs w:val="28"/>
        </w:rPr>
      </w:pPr>
      <w:r w:rsidRPr="009076F3">
        <w:rPr>
          <w:rFonts w:ascii="Times New Roman" w:hAnsi="Times New Roman" w:cs="Times New Roman"/>
          <w:b/>
          <w:sz w:val="28"/>
          <w:szCs w:val="28"/>
        </w:rPr>
        <w:t>«Инновации в обучении и воспитании – 2018»</w:t>
      </w:r>
    </w:p>
    <w:p w:rsidR="00BB03D0" w:rsidRPr="009076F3" w:rsidRDefault="00BB03D0" w:rsidP="00030246">
      <w:pPr>
        <w:spacing w:line="360" w:lineRule="auto"/>
        <w:ind w:firstLine="720"/>
        <w:jc w:val="center"/>
        <w:rPr>
          <w:rFonts w:ascii="Times New Roman" w:hAnsi="Times New Roman" w:cs="Times New Roman"/>
          <w:b/>
          <w:sz w:val="28"/>
          <w:szCs w:val="28"/>
        </w:rPr>
      </w:pPr>
      <w:r w:rsidRPr="009076F3">
        <w:rPr>
          <w:rFonts w:ascii="Times New Roman" w:hAnsi="Times New Roman" w:cs="Times New Roman"/>
          <w:b/>
          <w:sz w:val="28"/>
          <w:szCs w:val="28"/>
        </w:rPr>
        <w:t>Предметная область</w:t>
      </w:r>
      <w:r w:rsidR="00A92A0D" w:rsidRPr="009076F3">
        <w:rPr>
          <w:rFonts w:ascii="Times New Roman" w:hAnsi="Times New Roman" w:cs="Times New Roman"/>
          <w:b/>
          <w:sz w:val="28"/>
          <w:szCs w:val="28"/>
        </w:rPr>
        <w:t xml:space="preserve">: </w:t>
      </w:r>
      <w:r w:rsidRPr="009076F3">
        <w:rPr>
          <w:rFonts w:ascii="Times New Roman" w:hAnsi="Times New Roman" w:cs="Times New Roman"/>
          <w:b/>
          <w:sz w:val="28"/>
          <w:szCs w:val="28"/>
        </w:rPr>
        <w:t>Социально-бытовая ориентация</w:t>
      </w:r>
    </w:p>
    <w:p w:rsidR="00BB03D0" w:rsidRPr="009076F3" w:rsidRDefault="00A92A0D" w:rsidP="00030246">
      <w:pPr>
        <w:spacing w:line="360" w:lineRule="auto"/>
        <w:ind w:firstLine="720"/>
        <w:jc w:val="center"/>
        <w:rPr>
          <w:rFonts w:ascii="Times New Roman" w:hAnsi="Times New Roman" w:cs="Times New Roman"/>
          <w:b/>
          <w:sz w:val="28"/>
          <w:szCs w:val="28"/>
        </w:rPr>
      </w:pPr>
      <w:r w:rsidRPr="009076F3">
        <w:rPr>
          <w:rFonts w:ascii="Times New Roman" w:hAnsi="Times New Roman" w:cs="Times New Roman"/>
          <w:b/>
          <w:sz w:val="28"/>
          <w:szCs w:val="28"/>
        </w:rPr>
        <w:t>Стратегия организации профориентационной работы с учащимися на этапе допрофильной подготовки и профильного обучения</w:t>
      </w:r>
      <w:r w:rsidR="00E05C20" w:rsidRPr="009076F3">
        <w:rPr>
          <w:rFonts w:ascii="Times New Roman" w:hAnsi="Times New Roman" w:cs="Times New Roman"/>
          <w:b/>
          <w:sz w:val="28"/>
          <w:szCs w:val="28"/>
        </w:rPr>
        <w:t xml:space="preserve">  </w:t>
      </w:r>
      <w:r w:rsidRPr="009076F3">
        <w:rPr>
          <w:rFonts w:ascii="Times New Roman" w:hAnsi="Times New Roman" w:cs="Times New Roman"/>
          <w:b/>
          <w:sz w:val="28"/>
          <w:szCs w:val="28"/>
        </w:rPr>
        <w:t>в</w:t>
      </w:r>
      <w:r w:rsidR="00BB03D0" w:rsidRPr="009076F3">
        <w:rPr>
          <w:rFonts w:ascii="Times New Roman" w:hAnsi="Times New Roman" w:cs="Times New Roman"/>
          <w:b/>
          <w:sz w:val="28"/>
          <w:szCs w:val="28"/>
        </w:rPr>
        <w:t xml:space="preserve"> учреждени</w:t>
      </w:r>
      <w:r w:rsidRPr="009076F3">
        <w:rPr>
          <w:rFonts w:ascii="Times New Roman" w:hAnsi="Times New Roman" w:cs="Times New Roman"/>
          <w:b/>
          <w:sz w:val="28"/>
          <w:szCs w:val="28"/>
        </w:rPr>
        <w:t>ях</w:t>
      </w:r>
      <w:r w:rsidR="00BB03D0" w:rsidRPr="009076F3">
        <w:rPr>
          <w:rFonts w:ascii="Times New Roman" w:hAnsi="Times New Roman" w:cs="Times New Roman"/>
          <w:b/>
          <w:sz w:val="28"/>
          <w:szCs w:val="28"/>
        </w:rPr>
        <w:t xml:space="preserve"> общего среднего образования</w:t>
      </w:r>
    </w:p>
    <w:p w:rsidR="004C3B37" w:rsidRDefault="004C3B37" w:rsidP="00030246">
      <w:pPr>
        <w:spacing w:line="360" w:lineRule="auto"/>
        <w:ind w:firstLine="720"/>
        <w:jc w:val="right"/>
        <w:rPr>
          <w:rFonts w:ascii="Times New Roman" w:hAnsi="Times New Roman" w:cs="Times New Roman"/>
          <w:b/>
          <w:sz w:val="28"/>
          <w:szCs w:val="28"/>
        </w:rPr>
      </w:pPr>
      <w:r>
        <w:rPr>
          <w:rFonts w:ascii="Times New Roman" w:hAnsi="Times New Roman" w:cs="Times New Roman"/>
          <w:b/>
          <w:sz w:val="28"/>
          <w:szCs w:val="28"/>
        </w:rPr>
        <w:t xml:space="preserve">Автор: Метлицкая Тереса Ивановна </w:t>
      </w:r>
    </w:p>
    <w:p w:rsidR="004C3B37" w:rsidRPr="00651819" w:rsidRDefault="008179A1"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b/>
          <w:sz w:val="24"/>
          <w:szCs w:val="24"/>
        </w:rPr>
        <w:t xml:space="preserve">Аннотация. </w:t>
      </w:r>
      <w:r w:rsidRPr="00651819">
        <w:rPr>
          <w:rFonts w:ascii="Times New Roman" w:hAnsi="Times New Roman" w:cs="Times New Roman"/>
          <w:sz w:val="24"/>
          <w:szCs w:val="24"/>
        </w:rPr>
        <w:t>Разработка представляет собой усовершенствованный подход к организации профориентационной работы с учащимися учреждений общего среднего образования исходя из современной социально-экономической ситуации. В материале описаны основные теоретические подходы и приведены примеры практик.</w:t>
      </w:r>
      <w:r w:rsidR="007E50CF" w:rsidRPr="00651819">
        <w:rPr>
          <w:rFonts w:ascii="Times New Roman" w:hAnsi="Times New Roman" w:cs="Times New Roman"/>
          <w:sz w:val="24"/>
          <w:szCs w:val="24"/>
        </w:rPr>
        <w:t xml:space="preserve"> Успешная социализация учащихся непосредственно связана с получением современных знаний, актуальной информации о профессиях, рынке труда. Прикладной аспект полученных в учреждении образования знаний, знакомство с профессиями через трудовое обучение, общественно-полезный труд и волонтерство, профессиональные пробы – все это важные составляющие образовательной логистики</w:t>
      </w:r>
      <w:r w:rsidR="00352A42">
        <w:rPr>
          <w:rFonts w:ascii="Times New Roman" w:hAnsi="Times New Roman" w:cs="Times New Roman"/>
          <w:sz w:val="24"/>
          <w:szCs w:val="24"/>
        </w:rPr>
        <w:t>, целью которой является обеспечение страны квалифицированными кадрами</w:t>
      </w:r>
      <w:r w:rsidR="007E50CF" w:rsidRPr="00651819">
        <w:rPr>
          <w:rFonts w:ascii="Times New Roman" w:hAnsi="Times New Roman" w:cs="Times New Roman"/>
          <w:sz w:val="24"/>
          <w:szCs w:val="24"/>
        </w:rPr>
        <w:t>. Необходима разработка логистического подхода к развитию образования от проектирования индивидуального образовательного маршрута до оптимизации методов обучения, использующих образовательные технологии, наиболее пригодные в конкретных условиях.</w:t>
      </w:r>
      <w:r w:rsidRPr="00651819">
        <w:rPr>
          <w:rFonts w:ascii="Times New Roman" w:hAnsi="Times New Roman" w:cs="Times New Roman"/>
          <w:sz w:val="24"/>
          <w:szCs w:val="24"/>
        </w:rPr>
        <w:t xml:space="preserve"> Материал предназначен руководителям школ, гимназий, классным руководителям,</w:t>
      </w:r>
      <w:r w:rsidR="00C82201" w:rsidRPr="00651819">
        <w:rPr>
          <w:rFonts w:ascii="Times New Roman" w:hAnsi="Times New Roman" w:cs="Times New Roman"/>
          <w:sz w:val="24"/>
          <w:szCs w:val="24"/>
        </w:rPr>
        <w:t xml:space="preserve"> педагогическим работникам, о</w:t>
      </w:r>
      <w:r w:rsidRPr="00651819">
        <w:rPr>
          <w:rFonts w:ascii="Times New Roman" w:hAnsi="Times New Roman" w:cs="Times New Roman"/>
          <w:sz w:val="24"/>
          <w:szCs w:val="24"/>
        </w:rPr>
        <w:t xml:space="preserve">рганизующим профориентационную работу. </w:t>
      </w:r>
    </w:p>
    <w:p w:rsidR="00807753" w:rsidRPr="00651819" w:rsidRDefault="00A9235C" w:rsidP="00030246">
      <w:pPr>
        <w:spacing w:after="0" w:line="360" w:lineRule="auto"/>
        <w:ind w:firstLine="720"/>
        <w:jc w:val="center"/>
        <w:rPr>
          <w:rFonts w:ascii="Times New Roman" w:hAnsi="Times New Roman" w:cs="Times New Roman"/>
          <w:b/>
          <w:sz w:val="24"/>
          <w:szCs w:val="24"/>
        </w:rPr>
      </w:pPr>
      <w:r w:rsidRPr="00651819">
        <w:rPr>
          <w:rFonts w:ascii="Times New Roman" w:hAnsi="Times New Roman" w:cs="Times New Roman"/>
          <w:b/>
          <w:sz w:val="24"/>
          <w:szCs w:val="24"/>
        </w:rPr>
        <w:t>Введение</w:t>
      </w:r>
    </w:p>
    <w:p w:rsidR="00562A05" w:rsidRPr="00651819" w:rsidRDefault="005C4778" w:rsidP="00030246">
      <w:pPr>
        <w:widowControl w:val="0"/>
        <w:spacing w:after="0" w:line="360" w:lineRule="auto"/>
        <w:ind w:firstLine="720"/>
        <w:jc w:val="both"/>
        <w:rPr>
          <w:rFonts w:ascii="Times New Roman" w:hAnsi="Times New Roman" w:cs="Times New Roman"/>
          <w:bCs/>
          <w:color w:val="000000"/>
          <w:sz w:val="24"/>
          <w:szCs w:val="24"/>
        </w:rPr>
      </w:pPr>
      <w:r w:rsidRPr="00651819">
        <w:rPr>
          <w:rFonts w:ascii="Times New Roman" w:eastAsia="Times New Roman" w:hAnsi="Times New Roman" w:cs="Times New Roman"/>
          <w:bCs/>
          <w:kern w:val="36"/>
          <w:sz w:val="24"/>
          <w:szCs w:val="24"/>
          <w:shd w:val="clear" w:color="auto" w:fill="E9FFE3"/>
        </w:rPr>
        <w:t xml:space="preserve">В </w:t>
      </w:r>
      <w:r w:rsidRPr="00651819">
        <w:rPr>
          <w:rFonts w:ascii="Times New Roman" w:eastAsia="Times New Roman" w:hAnsi="Times New Roman" w:cs="Times New Roman"/>
          <w:bCs/>
          <w:kern w:val="36"/>
          <w:sz w:val="24"/>
          <w:szCs w:val="24"/>
        </w:rPr>
        <w:t>Национальном перечне показателей Целей устойчивого развития цель 8 сформулирована таким образом: «Достойная работа и экономический рост. Содействие поступательному, всеохватному и устойчивому экономическому</w:t>
      </w:r>
      <w:r w:rsidRPr="00651819">
        <w:rPr>
          <w:rFonts w:ascii="Times New Roman" w:eastAsia="Times New Roman" w:hAnsi="Times New Roman" w:cs="Times New Roman"/>
          <w:bCs/>
          <w:color w:val="000000"/>
          <w:kern w:val="36"/>
          <w:sz w:val="24"/>
          <w:szCs w:val="24"/>
        </w:rPr>
        <w:t xml:space="preserve"> росту, полной и производительной занятости и достойной работе для всех». Две задачи касаются непосредственно </w:t>
      </w:r>
      <w:r w:rsidR="00E77A2B">
        <w:rPr>
          <w:rFonts w:ascii="Times New Roman" w:eastAsia="Times New Roman" w:hAnsi="Times New Roman" w:cs="Times New Roman"/>
          <w:bCs/>
          <w:color w:val="000000"/>
          <w:kern w:val="36"/>
          <w:sz w:val="24"/>
          <w:szCs w:val="24"/>
        </w:rPr>
        <w:t>труда молодежи:</w:t>
      </w:r>
      <w:r w:rsidRPr="00651819">
        <w:rPr>
          <w:rFonts w:ascii="Times New Roman" w:eastAsia="Times New Roman" w:hAnsi="Times New Roman" w:cs="Times New Roman"/>
          <w:bCs/>
          <w:color w:val="000000"/>
          <w:kern w:val="36"/>
          <w:sz w:val="24"/>
          <w:szCs w:val="24"/>
        </w:rPr>
        <w:t xml:space="preserve"> «</w:t>
      </w:r>
      <w:r w:rsidRPr="00651819">
        <w:rPr>
          <w:rFonts w:ascii="Times New Roman" w:eastAsia="Times New Roman" w:hAnsi="Times New Roman" w:cs="Times New Roman"/>
          <w:color w:val="000000"/>
          <w:sz w:val="24"/>
          <w:szCs w:val="24"/>
        </w:rPr>
        <w:t xml:space="preserve">К 2020 году существенно сократить долю молодежи, </w:t>
      </w:r>
      <w:r w:rsidRPr="00651819">
        <w:rPr>
          <w:rFonts w:ascii="Times New Roman" w:eastAsia="Times New Roman" w:hAnsi="Times New Roman" w:cs="Times New Roman"/>
          <w:color w:val="000000"/>
          <w:sz w:val="24"/>
          <w:szCs w:val="24"/>
        </w:rPr>
        <w:lastRenderedPageBreak/>
        <w:t xml:space="preserve">которая не работает, не учится и не приобретает профессиональных навыков» и </w:t>
      </w:r>
      <w:r w:rsidRPr="00651819">
        <w:rPr>
          <w:rFonts w:ascii="Times New Roman" w:hAnsi="Times New Roman" w:cs="Times New Roman"/>
          <w:bCs/>
          <w:color w:val="000000"/>
          <w:sz w:val="24"/>
          <w:szCs w:val="24"/>
        </w:rPr>
        <w:t>«К 2020 году разработать и ввести в действие глобальную стратегию обеспечения занятости молодежи и осуществить Глобальный пакт о рабочих местах Международной организации труда».</w:t>
      </w:r>
    </w:p>
    <w:p w:rsidR="005C4778" w:rsidRPr="00E77A2B" w:rsidRDefault="005C4778" w:rsidP="00030246">
      <w:pPr>
        <w:widowControl w:val="0"/>
        <w:spacing w:after="0" w:line="360" w:lineRule="auto"/>
        <w:ind w:firstLine="720"/>
        <w:jc w:val="both"/>
        <w:rPr>
          <w:rFonts w:ascii="Times New Roman" w:eastAsia="Times New Roman" w:hAnsi="Times New Roman" w:cs="Times New Roman"/>
          <w:sz w:val="24"/>
          <w:szCs w:val="24"/>
          <w:shd w:val="clear" w:color="auto" w:fill="FFFFFF"/>
        </w:rPr>
      </w:pPr>
      <w:r w:rsidRPr="00651819">
        <w:rPr>
          <w:rFonts w:ascii="Times New Roman" w:eastAsia="Times New Roman" w:hAnsi="Times New Roman" w:cs="Times New Roman"/>
          <w:sz w:val="24"/>
          <w:szCs w:val="24"/>
        </w:rPr>
        <w:t>Функционирование рынка труда и наличие конкуренции требуют мобильных в профессиональном отношении работников, имеющих фундаментальную профессиона</w:t>
      </w:r>
      <w:r w:rsidR="00BB03D0" w:rsidRPr="00651819">
        <w:rPr>
          <w:rFonts w:ascii="Times New Roman" w:eastAsia="Times New Roman" w:hAnsi="Times New Roman" w:cs="Times New Roman"/>
          <w:sz w:val="24"/>
          <w:szCs w:val="24"/>
        </w:rPr>
        <w:t xml:space="preserve">льную подготовку и способных к </w:t>
      </w:r>
      <w:r w:rsidRPr="00651819">
        <w:rPr>
          <w:rFonts w:ascii="Times New Roman" w:eastAsia="Times New Roman" w:hAnsi="Times New Roman" w:cs="Times New Roman"/>
          <w:sz w:val="24"/>
          <w:szCs w:val="24"/>
        </w:rPr>
        <w:t>быстрому освоению новых профессий</w:t>
      </w:r>
      <w:r w:rsidR="00BB03D0" w:rsidRPr="00651819">
        <w:rPr>
          <w:rFonts w:ascii="Times New Roman" w:eastAsia="Times New Roman" w:hAnsi="Times New Roman" w:cs="Times New Roman"/>
          <w:sz w:val="24"/>
          <w:szCs w:val="24"/>
        </w:rPr>
        <w:t xml:space="preserve"> и новых видов деятельности. </w:t>
      </w:r>
      <w:r w:rsidRPr="00651819">
        <w:rPr>
          <w:rFonts w:ascii="Times New Roman" w:eastAsia="Times New Roman" w:hAnsi="Times New Roman" w:cs="Times New Roman"/>
          <w:sz w:val="24"/>
          <w:szCs w:val="24"/>
        </w:rPr>
        <w:t>Основу профессиональной мобильности человека составляет уровень его знаний, его профессиональные навыки и компетенция. В настоящее время, период, в течение которого профессиональная компетентность снижается, имеет тенденцию к сокращению.</w:t>
      </w:r>
      <w:r w:rsidRPr="00651819">
        <w:rPr>
          <w:rFonts w:ascii="Times New Roman" w:eastAsia="Times New Roman" w:hAnsi="Times New Roman" w:cs="Times New Roman"/>
          <w:sz w:val="24"/>
          <w:szCs w:val="24"/>
          <w:shd w:val="clear" w:color="auto" w:fill="FFFFFF"/>
        </w:rPr>
        <w:t xml:space="preserve"> </w:t>
      </w:r>
      <w:r w:rsidRPr="00651819">
        <w:rPr>
          <w:rFonts w:ascii="Times New Roman" w:hAnsi="Times New Roman" w:cs="Times New Roman"/>
          <w:sz w:val="24"/>
          <w:szCs w:val="24"/>
        </w:rPr>
        <w:t xml:space="preserve">Если предыдущие поколения приобретали профессию на всю жизнь, то нынешнее должно быть готово к смене профессиональной деятельности и обладать профессиональной мобильностью, поскольку быстро меняются производственные условия. Так, в соответствии с новым развитием общества, профессия не выступает больше как центр, вокруг которого разворачивается жизненный цикл человека, а как одна из возможных форм социальной адаптации и самореализации личности. В современных условиях профессиональная мобильность является характеристикой, без которой невозможна полноценная реализация личности в обществе. Закладывать основы профессиональной и социальной мобильности необходимо в школьном возрасте. Главной целью системы образования становится подготовка и воспитание не только интеллигентной, высокопрофессиональной, творческой личности, но и создание условий для воспитания личности готовой к профессиональной мобильности, личности гибкой, умеющей быстро приспосабливаться к любым изменениям, самостоятельной, инициативной. </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eastAsia="Times New Roman" w:hAnsi="Times New Roman" w:cs="Times New Roman"/>
          <w:bCs/>
          <w:kern w:val="36"/>
          <w:sz w:val="24"/>
          <w:szCs w:val="24"/>
        </w:rPr>
        <w:t>Выпускник школы, гимназии, лицея, ВУЗа, наконец, должен знать особенности рынка труда,  его динамику и перспективы, иметь представление о возможностях выбора и получения различных профессий и квалификаций.</w:t>
      </w:r>
      <w:r w:rsidRPr="00651819">
        <w:rPr>
          <w:rFonts w:ascii="Times New Roman" w:hAnsi="Times New Roman" w:cs="Times New Roman"/>
          <w:sz w:val="24"/>
          <w:szCs w:val="24"/>
        </w:rPr>
        <w:t xml:space="preserve"> Сегодня работодатели заинтересованы в таких кадрах, которые обладают высоким уровнем адаптивных, социально-трудовых, интеллектуальных, психолого-педагогических компетенций и компетенций в области информационно-коммуникационных технологий (ИКТ). </w:t>
      </w:r>
    </w:p>
    <w:p w:rsidR="005C4778" w:rsidRPr="00651819" w:rsidRDefault="005C4778" w:rsidP="00030246">
      <w:pPr>
        <w:spacing w:after="0" w:line="360" w:lineRule="auto"/>
        <w:ind w:firstLine="720"/>
        <w:jc w:val="both"/>
        <w:rPr>
          <w:rFonts w:ascii="Times New Roman" w:hAnsi="Times New Roman" w:cs="Times New Roman"/>
          <w:sz w:val="24"/>
          <w:szCs w:val="24"/>
          <w:highlight w:val="yellow"/>
        </w:rPr>
      </w:pPr>
      <w:r w:rsidRPr="00651819">
        <w:rPr>
          <w:rFonts w:ascii="Times New Roman" w:hAnsi="Times New Roman" w:cs="Times New Roman"/>
          <w:sz w:val="24"/>
          <w:szCs w:val="24"/>
        </w:rPr>
        <w:t>Однако, в настоящее время практически отсутствует взаимосвязь между рынком профессий и рынком образовательных услуг, а выпускники учреждений общего среднего образования слабо подготовлены к социальной и личностной ответственности за профессиональный выбор и выбор образовательного маршрута</w:t>
      </w:r>
      <w:r w:rsidRPr="00651819">
        <w:rPr>
          <w:rFonts w:ascii="Times New Roman" w:hAnsi="Times New Roman" w:cs="Times New Roman"/>
          <w:sz w:val="24"/>
          <w:szCs w:val="24"/>
          <w:highlight w:val="yellow"/>
        </w:rPr>
        <w:t xml:space="preserve"> </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lastRenderedPageBreak/>
        <w:t xml:space="preserve">Современному учащемуся школы в реальной жизни невозможно получить практические знания о профессиях. Летняя трудовая практика носит формальный (необязательный) и однобокий (нет трудового разнообразия) характер, когда-то обязательные осенние сельскохозяйственные работы давно отменены. Трудовое воспитание в семье сведено до минимума: дача есть не у каждой семьи и не всегда дети являются участниками процесса выращивания растений, благоустройства жилища, территории, не каждый родитель обладает бытовыми трудовыми навыками, которым мог бы обучить своего ребенка и быть ему примером.  </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В современной педагогической литературе, как и в более ранней, много говориться о выборе профессии. Однако, у школьников весьма призрачное представление о том, из чего этот выбор делать. Чтобы выбирать профессию нужно, как минимум, иметь информацию об этой профессии (что я буду делать, где я буду работать, какие условия, востребована ли эта деятельность на рынке труда, сколько буду зарабатывать), знать, где ее можно получить, убедиться, что нет противопоказаний для занятий этим видом деятельности. В идеале нужно дать возможность школьнику, выпускнику учреждения общего среднего образования «попробовать профессию», пройти профессиональные пробы и сделать вывод соответствии профессии личным запросам и потребностям. Нужна практика, чтобы в реальных условиях, увидеть  будущую работу изнутри. </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В процессе учебных занятий далеко не каждый учитель использует возможность сказать о прикладном аспекте знаний. Оторванность теоретизированной классно-урочной системы обучения от жизни по завершении школы заставляет выпускника делать выбор без выбора. Поэтому случайное вхождение в профессию, по совету друзей или родителей порождает затем неудовлетворенность, необходимость получения другого осмысленного образования или периодическое пополнение рядов безработных. </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Зарубежные экономисты просчитали экономический эффект некачественной профориентации</w:t>
      </w:r>
    </w:p>
    <w:p w:rsidR="005C4778" w:rsidRPr="00651819" w:rsidRDefault="005C4778" w:rsidP="00030246">
      <w:pPr>
        <w:numPr>
          <w:ilvl w:val="0"/>
          <w:numId w:val="1"/>
        </w:num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дополнительное обучение молодых специалистов на рабочем месте</w:t>
      </w:r>
    </w:p>
    <w:p w:rsidR="005C4778" w:rsidRPr="00651819" w:rsidRDefault="005C4778" w:rsidP="00030246">
      <w:pPr>
        <w:numPr>
          <w:ilvl w:val="0"/>
          <w:numId w:val="1"/>
        </w:num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компенсацию результатов их некачественного труда</w:t>
      </w:r>
    </w:p>
    <w:p w:rsidR="005C4778" w:rsidRPr="00651819" w:rsidRDefault="005C4778" w:rsidP="00030246">
      <w:pPr>
        <w:numPr>
          <w:ilvl w:val="0"/>
          <w:numId w:val="1"/>
        </w:num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выплату пособий безработным гражданам</w:t>
      </w:r>
    </w:p>
    <w:p w:rsidR="005C4778" w:rsidRPr="00651819" w:rsidRDefault="005C4778" w:rsidP="00030246">
      <w:pPr>
        <w:numPr>
          <w:ilvl w:val="0"/>
          <w:numId w:val="1"/>
        </w:num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психологическую реабилитацию безработных и поиск для них новой работы</w:t>
      </w:r>
    </w:p>
    <w:p w:rsidR="005C4778" w:rsidRPr="00651819" w:rsidRDefault="005C4778" w:rsidP="00030246">
      <w:pPr>
        <w:numPr>
          <w:ilvl w:val="0"/>
          <w:numId w:val="1"/>
        </w:num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содержание штата и помещений социальных служб для безработных</w:t>
      </w:r>
    </w:p>
    <w:p w:rsidR="005C4778" w:rsidRPr="00651819" w:rsidRDefault="005C4778" w:rsidP="00030246">
      <w:pPr>
        <w:spacing w:line="360" w:lineRule="auto"/>
        <w:ind w:firstLine="720"/>
        <w:rPr>
          <w:rFonts w:ascii="Times New Roman" w:hAnsi="Times New Roman" w:cs="Times New Roman"/>
          <w:sz w:val="24"/>
          <w:szCs w:val="24"/>
        </w:rPr>
      </w:pPr>
    </w:p>
    <w:p w:rsidR="00807753" w:rsidRDefault="00807753" w:rsidP="00030246">
      <w:pPr>
        <w:spacing w:line="360" w:lineRule="auto"/>
        <w:ind w:firstLine="720"/>
        <w:jc w:val="center"/>
        <w:rPr>
          <w:rFonts w:ascii="Times New Roman" w:hAnsi="Times New Roman" w:cs="Times New Roman"/>
          <w:b/>
          <w:sz w:val="24"/>
          <w:szCs w:val="24"/>
        </w:rPr>
      </w:pPr>
      <w:r w:rsidRPr="00651819">
        <w:rPr>
          <w:rFonts w:ascii="Times New Roman" w:hAnsi="Times New Roman" w:cs="Times New Roman"/>
          <w:sz w:val="24"/>
          <w:szCs w:val="24"/>
        </w:rPr>
        <w:lastRenderedPageBreak/>
        <w:t xml:space="preserve">Основная часть. </w:t>
      </w:r>
      <w:r w:rsidR="00A9235C" w:rsidRPr="00651819">
        <w:rPr>
          <w:rFonts w:ascii="Times New Roman" w:hAnsi="Times New Roman" w:cs="Times New Roman"/>
          <w:b/>
          <w:sz w:val="24"/>
          <w:szCs w:val="24"/>
        </w:rPr>
        <w:t>Стратегия организации профориентационной работы с учащимися на этапе допрофильной подготовки и профильного обучения в учреждениях общего среднего образования</w:t>
      </w:r>
    </w:p>
    <w:p w:rsidR="00352A42" w:rsidRPr="00872226" w:rsidRDefault="00352A42" w:rsidP="00030246">
      <w:pPr>
        <w:pStyle w:val="a6"/>
        <w:numPr>
          <w:ilvl w:val="0"/>
          <w:numId w:val="7"/>
        </w:numPr>
        <w:spacing w:after="0" w:line="360" w:lineRule="auto"/>
        <w:jc w:val="center"/>
        <w:rPr>
          <w:rFonts w:ascii="Times New Roman" w:hAnsi="Times New Roman" w:cs="Times New Roman"/>
          <w:b/>
          <w:sz w:val="24"/>
          <w:szCs w:val="24"/>
        </w:rPr>
      </w:pPr>
      <w:r w:rsidRPr="00872226">
        <w:rPr>
          <w:rFonts w:ascii="Times New Roman" w:hAnsi="Times New Roman" w:cs="Times New Roman"/>
          <w:b/>
          <w:sz w:val="24"/>
          <w:szCs w:val="24"/>
        </w:rPr>
        <w:t>Основы и особенности профориентационной работы в современной школе</w:t>
      </w:r>
      <w:r w:rsidR="00E77A2B" w:rsidRPr="00872226">
        <w:rPr>
          <w:rFonts w:ascii="Times New Roman" w:hAnsi="Times New Roman" w:cs="Times New Roman"/>
          <w:b/>
          <w:sz w:val="24"/>
          <w:szCs w:val="24"/>
        </w:rPr>
        <w:t>. Профессиональные пробы</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Ранее при существовании СССР профориентационная работа имела хорошо выстроенную действенную систему. Трудовое воспитание было четко сформированной ч</w:t>
      </w:r>
      <w:r w:rsidR="00E77A2B">
        <w:rPr>
          <w:rFonts w:ascii="Times New Roman" w:hAnsi="Times New Roman" w:cs="Times New Roman"/>
          <w:sz w:val="24"/>
          <w:szCs w:val="24"/>
        </w:rPr>
        <w:t>астью образовательного процесса:</w:t>
      </w:r>
      <w:r w:rsidRPr="00651819">
        <w:rPr>
          <w:rFonts w:ascii="Times New Roman" w:hAnsi="Times New Roman" w:cs="Times New Roman"/>
          <w:sz w:val="24"/>
          <w:szCs w:val="24"/>
        </w:rPr>
        <w:t xml:space="preserve"> уборка овощей осенью, летние работы на пришкольном участке, участие в ремонте помещений, хорошо оснащенные кабинеты трудового обучения.</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 Систе</w:t>
      </w:r>
      <w:r w:rsidR="00E77A2B">
        <w:rPr>
          <w:rFonts w:ascii="Times New Roman" w:hAnsi="Times New Roman" w:cs="Times New Roman"/>
          <w:sz w:val="24"/>
          <w:szCs w:val="24"/>
        </w:rPr>
        <w:t>ма образования, обладая определе</w:t>
      </w:r>
      <w:r w:rsidRPr="00651819">
        <w:rPr>
          <w:rFonts w:ascii="Times New Roman" w:hAnsi="Times New Roman" w:cs="Times New Roman"/>
          <w:sz w:val="24"/>
          <w:szCs w:val="24"/>
        </w:rPr>
        <w:t xml:space="preserve">нной традиционной консервативностью, не </w:t>
      </w:r>
      <w:r w:rsidR="003E3EB1" w:rsidRPr="00651819">
        <w:rPr>
          <w:rFonts w:ascii="Times New Roman" w:hAnsi="Times New Roman" w:cs="Times New Roman"/>
          <w:sz w:val="24"/>
          <w:szCs w:val="24"/>
        </w:rPr>
        <w:t xml:space="preserve">в полной мере </w:t>
      </w:r>
      <w:r w:rsidRPr="00651819">
        <w:rPr>
          <w:rFonts w:ascii="Times New Roman" w:hAnsi="Times New Roman" w:cs="Times New Roman"/>
          <w:sz w:val="24"/>
          <w:szCs w:val="24"/>
        </w:rPr>
        <w:t>дает сегодня выпускнику универсальные качества, такие как умение самостоятельно решать возникающие проблемы,  способ</w:t>
      </w:r>
      <w:r w:rsidR="003E3EB1" w:rsidRPr="00651819">
        <w:rPr>
          <w:rFonts w:ascii="Times New Roman" w:hAnsi="Times New Roman" w:cs="Times New Roman"/>
          <w:sz w:val="24"/>
          <w:szCs w:val="24"/>
        </w:rPr>
        <w:t>ность общаться с людьми, и т.д.. Н</w:t>
      </w:r>
      <w:r w:rsidRPr="00651819">
        <w:rPr>
          <w:rFonts w:ascii="Times New Roman" w:hAnsi="Times New Roman" w:cs="Times New Roman"/>
          <w:sz w:val="24"/>
          <w:szCs w:val="24"/>
        </w:rPr>
        <w:t xml:space="preserve">аиболее эффективно формируются эти социально значимые качества через практику.  </w:t>
      </w:r>
    </w:p>
    <w:p w:rsidR="005C4778" w:rsidRPr="00651819" w:rsidRDefault="005C4778" w:rsidP="00030246">
      <w:pPr>
        <w:widowControl w:val="0"/>
        <w:spacing w:after="0" w:line="360" w:lineRule="auto"/>
        <w:ind w:firstLine="720"/>
        <w:jc w:val="both"/>
        <w:rPr>
          <w:rFonts w:ascii="Times New Roman" w:eastAsia="Times New Roman" w:hAnsi="Times New Roman" w:cs="Times New Roman"/>
          <w:sz w:val="24"/>
          <w:szCs w:val="24"/>
          <w:shd w:val="clear" w:color="auto" w:fill="FFFFFF"/>
        </w:rPr>
      </w:pPr>
      <w:r w:rsidRPr="00651819">
        <w:rPr>
          <w:rFonts w:ascii="Times New Roman" w:eastAsia="Times New Roman" w:hAnsi="Times New Roman" w:cs="Times New Roman"/>
          <w:sz w:val="24"/>
          <w:szCs w:val="24"/>
          <w:shd w:val="clear" w:color="auto" w:fill="FFFFFF"/>
        </w:rPr>
        <w:t>Наиболее важной частью школьной профориентации являются профессиональные пробы (социальные практики). Это своеобразная проверка, моделирующая элементы конкретного вида профессиональной деятельности, способствующая сознательному, обоснованному выбору профессии. В ходе проб школьник проверяет наличие или отсутствие у себя профессионально значимых качеств. Кроме того, общеизвестно, что качества формируются только в деятельности, поэтому одной из задач профессиональных проб является создание поля формирования профессионально значимых качеств личности. В длительной профессиональной пробе есть некоторый элемент профессиональной адаптации.</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Первые профессиональные пробы школьников, практика в реальных условиях являются неотъемлемой частью профориентационной деятельности. Непосредственный опыт деятельности по избранной профессии, приобретаемый школьниками, более ценен, чем знания и представления о ней. </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Где нет возможности учащемуся выполнять работу профессиональные пробы могут быть в виде производственных и образовательных экскурсий, экспедиции, на которых есть возможность понаблюдать за процессом труда специалиста. В идеальном исполнении должна быть практика, стажировка — это формы, которые наиболее эффективно дают возможность ощутить сферу профессиональной деятельности. Такую работу можно организовать через вторичную занятость, учреждения </w:t>
      </w:r>
      <w:r w:rsidR="00E77A2B">
        <w:rPr>
          <w:rFonts w:ascii="Times New Roman" w:hAnsi="Times New Roman" w:cs="Times New Roman"/>
          <w:sz w:val="24"/>
          <w:szCs w:val="24"/>
        </w:rPr>
        <w:t>профессионально-технического образования</w:t>
      </w:r>
      <w:r w:rsidRPr="00651819">
        <w:rPr>
          <w:rFonts w:ascii="Times New Roman" w:hAnsi="Times New Roman" w:cs="Times New Roman"/>
          <w:sz w:val="24"/>
          <w:szCs w:val="24"/>
        </w:rPr>
        <w:t>.</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lastRenderedPageBreak/>
        <w:t xml:space="preserve">Воспитательная среда учреждений общего среднего образования в настоящее время практически не содержат комплекса профориентационных компонентов, организована в данном направлении эпизодически, стихийно. </w:t>
      </w:r>
    </w:p>
    <w:p w:rsidR="005C4778" w:rsidRPr="00651819" w:rsidRDefault="005C4778" w:rsidP="00030246">
      <w:pPr>
        <w:spacing w:after="0" w:line="360" w:lineRule="auto"/>
        <w:ind w:firstLine="720"/>
        <w:jc w:val="both"/>
        <w:rPr>
          <w:rFonts w:ascii="Times New Roman" w:eastAsia="Times New Roman" w:hAnsi="Times New Roman" w:cs="Times New Roman"/>
          <w:sz w:val="24"/>
          <w:szCs w:val="24"/>
        </w:rPr>
      </w:pPr>
      <w:r w:rsidRPr="00651819">
        <w:rPr>
          <w:rFonts w:ascii="Times New Roman" w:hAnsi="Times New Roman" w:cs="Times New Roman"/>
          <w:sz w:val="24"/>
          <w:szCs w:val="24"/>
        </w:rPr>
        <w:t xml:space="preserve">Для коррекции такой ситуации необходимо насытить традиционное содержание образования новыми формами и методами работы по профессиональному самоопределению. Необходимо создавать все условия в первую очередь для того, чтобы человек уже в школе почувствовал себя субъектом профессионального, жизненного и культурного самоопределения, автором собственной биографии и человеком, причастным к созданию общественно значимого продукта. </w:t>
      </w:r>
      <w:r w:rsidRPr="00651819">
        <w:rPr>
          <w:rFonts w:ascii="Times New Roman" w:eastAsia="Times New Roman" w:hAnsi="Times New Roman" w:cs="Times New Roman"/>
          <w:sz w:val="24"/>
          <w:szCs w:val="24"/>
        </w:rPr>
        <w:t xml:space="preserve">Важнейшая задача профессиональней ориентации молодежи </w:t>
      </w:r>
      <w:r w:rsidR="00352A42">
        <w:rPr>
          <w:rFonts w:ascii="Times New Roman" w:eastAsia="Times New Roman" w:hAnsi="Times New Roman" w:cs="Times New Roman"/>
          <w:sz w:val="24"/>
          <w:szCs w:val="24"/>
        </w:rPr>
        <w:t>–</w:t>
      </w:r>
      <w:r w:rsidRPr="00651819">
        <w:rPr>
          <w:rFonts w:ascii="Times New Roman" w:eastAsia="Times New Roman" w:hAnsi="Times New Roman" w:cs="Times New Roman"/>
          <w:sz w:val="24"/>
          <w:szCs w:val="24"/>
        </w:rPr>
        <w:t xml:space="preserve"> способствовать своевременному и осознанному выбору профессии, учреждения профессионального образования, иных форм профессиональной подготовки, а также ее трудоустройству и социально-профессиональной адаптации.</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Чтобы школьнику сделать выбор профессии недостаточно одного желания работать по определенной профессии и интереса к ней. Основанием для сознательного выбора профессии должен быть целый комплекс знаний и умений, который можно назвать готовностью подростка к выбору профессии. Такая готовность может быть результатом длительного педагогически направляемого процесса профессионального самоопределения учащихся. Существует два основных направления ориентации подростков на выбор профессии:</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–профессиональная пропаганда и знакомство с миром профессий;</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–развитие интересов, склонностей, способностей школьников, их самооценки через включение в разнообразные виды учебной и</w:t>
      </w:r>
      <w:r w:rsidR="003E3EB1" w:rsidRPr="00651819">
        <w:rPr>
          <w:rFonts w:ascii="Times New Roman" w:hAnsi="Times New Roman" w:cs="Times New Roman"/>
          <w:sz w:val="24"/>
          <w:szCs w:val="24"/>
        </w:rPr>
        <w:t xml:space="preserve"> </w:t>
      </w:r>
      <w:r w:rsidRPr="00651819">
        <w:rPr>
          <w:rStyle w:val="spelle"/>
          <w:rFonts w:ascii="Times New Roman" w:hAnsi="Times New Roman" w:cs="Times New Roman"/>
          <w:sz w:val="24"/>
          <w:szCs w:val="24"/>
        </w:rPr>
        <w:t>внеучебной</w:t>
      </w:r>
      <w:r w:rsidR="00A9235C" w:rsidRPr="00651819">
        <w:rPr>
          <w:rStyle w:val="apple-converted-space"/>
          <w:rFonts w:ascii="Times New Roman" w:hAnsi="Times New Roman" w:cs="Times New Roman"/>
          <w:sz w:val="24"/>
          <w:szCs w:val="24"/>
        </w:rPr>
        <w:t xml:space="preserve"> </w:t>
      </w:r>
      <w:r w:rsidRPr="00651819">
        <w:rPr>
          <w:rFonts w:ascii="Times New Roman" w:hAnsi="Times New Roman" w:cs="Times New Roman"/>
          <w:sz w:val="24"/>
          <w:szCs w:val="24"/>
        </w:rPr>
        <w:t>деятельности.</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Важную роль в профориентации выпускников играет достоверная информация: о содержании, условиях, организации труда и</w:t>
      </w:r>
      <w:r w:rsidR="00A9235C" w:rsidRPr="00651819">
        <w:rPr>
          <w:rStyle w:val="apple-converted-space"/>
          <w:rFonts w:ascii="Times New Roman" w:hAnsi="Times New Roman" w:cs="Times New Roman"/>
          <w:sz w:val="24"/>
          <w:szCs w:val="24"/>
        </w:rPr>
        <w:t xml:space="preserve"> </w:t>
      </w:r>
      <w:r w:rsidRPr="00651819">
        <w:rPr>
          <w:rStyle w:val="grame"/>
          <w:rFonts w:ascii="Times New Roman" w:hAnsi="Times New Roman" w:cs="Times New Roman"/>
          <w:sz w:val="24"/>
          <w:szCs w:val="24"/>
        </w:rPr>
        <w:t>обучения</w:t>
      </w:r>
      <w:r w:rsidR="00A9235C" w:rsidRPr="00651819">
        <w:rPr>
          <w:rStyle w:val="apple-converted-space"/>
          <w:rFonts w:ascii="Times New Roman" w:hAnsi="Times New Roman" w:cs="Times New Roman"/>
          <w:sz w:val="24"/>
          <w:szCs w:val="24"/>
        </w:rPr>
        <w:t xml:space="preserve"> </w:t>
      </w:r>
      <w:r w:rsidRPr="00651819">
        <w:rPr>
          <w:rFonts w:ascii="Times New Roman" w:hAnsi="Times New Roman" w:cs="Times New Roman"/>
          <w:sz w:val="24"/>
          <w:szCs w:val="24"/>
        </w:rPr>
        <w:t>конкретной профессии, оплате труда, его требованиях к физическим и личностным качествам человека, возможностях профессионального и должностного роста (планирование карьеры); информация о текущей и перспективной востребованности профессии на рынке труда.</w:t>
      </w:r>
    </w:p>
    <w:p w:rsidR="005C4778" w:rsidRPr="00651819" w:rsidRDefault="00A9235C" w:rsidP="00030246">
      <w:pPr>
        <w:spacing w:after="0" w:line="360" w:lineRule="auto"/>
        <w:ind w:left="75" w:right="75" w:firstLine="720"/>
        <w:jc w:val="both"/>
        <w:rPr>
          <w:rFonts w:ascii="Times New Roman" w:eastAsia="Times New Roman" w:hAnsi="Times New Roman" w:cs="Times New Roman"/>
          <w:sz w:val="24"/>
          <w:szCs w:val="24"/>
        </w:rPr>
      </w:pPr>
      <w:r w:rsidRPr="00651819">
        <w:rPr>
          <w:rFonts w:ascii="Times New Roman" w:eastAsia="Times New Roman" w:hAnsi="Times New Roman" w:cs="Times New Roman"/>
          <w:sz w:val="24"/>
          <w:szCs w:val="24"/>
        </w:rPr>
        <w:t xml:space="preserve">Поскольку </w:t>
      </w:r>
      <w:r w:rsidR="005C4778" w:rsidRPr="00651819">
        <w:rPr>
          <w:rFonts w:ascii="Times New Roman" w:eastAsia="Times New Roman" w:hAnsi="Times New Roman" w:cs="Times New Roman"/>
          <w:sz w:val="24"/>
          <w:szCs w:val="24"/>
        </w:rPr>
        <w:t xml:space="preserve">профориентация в учреждениях общего среднего образования  начинается лишь в старших классах, ребенок не успевает сделать осознанный выбор, </w:t>
      </w:r>
      <w:r w:rsidR="00E77A2B">
        <w:rPr>
          <w:rFonts w:ascii="Times New Roman" w:eastAsia="Times New Roman" w:hAnsi="Times New Roman" w:cs="Times New Roman"/>
          <w:sz w:val="24"/>
          <w:szCs w:val="24"/>
        </w:rPr>
        <w:t>ведь</w:t>
      </w:r>
      <w:r w:rsidR="005C4778" w:rsidRPr="00651819">
        <w:rPr>
          <w:rFonts w:ascii="Times New Roman" w:eastAsia="Times New Roman" w:hAnsi="Times New Roman" w:cs="Times New Roman"/>
          <w:sz w:val="24"/>
          <w:szCs w:val="24"/>
        </w:rPr>
        <w:t xml:space="preserve"> перечень предлагаемых профессий не велик, знания о них минимальны и даются отрывочно.</w:t>
      </w:r>
    </w:p>
    <w:p w:rsidR="005C4778" w:rsidRPr="00651819" w:rsidRDefault="005C4778" w:rsidP="00030246">
      <w:pPr>
        <w:spacing w:after="0" w:line="360" w:lineRule="auto"/>
        <w:ind w:left="75" w:right="75" w:firstLine="720"/>
        <w:jc w:val="both"/>
        <w:rPr>
          <w:rFonts w:ascii="Times New Roman" w:eastAsia="Times New Roman" w:hAnsi="Times New Roman" w:cs="Times New Roman"/>
          <w:sz w:val="24"/>
          <w:szCs w:val="24"/>
        </w:rPr>
      </w:pPr>
      <w:r w:rsidRPr="00651819">
        <w:rPr>
          <w:rFonts w:ascii="Times New Roman" w:eastAsia="Times New Roman" w:hAnsi="Times New Roman" w:cs="Times New Roman"/>
          <w:sz w:val="24"/>
          <w:szCs w:val="24"/>
        </w:rPr>
        <w:t>Не только внеучебная работа, но и сам учебный процесс содержат большие возможности для проведения профориентационной работы.</w:t>
      </w:r>
      <w:r w:rsidR="00E77A2B">
        <w:rPr>
          <w:rFonts w:ascii="Times New Roman" w:eastAsia="Times New Roman" w:hAnsi="Times New Roman" w:cs="Times New Roman"/>
          <w:sz w:val="24"/>
          <w:szCs w:val="24"/>
        </w:rPr>
        <w:t xml:space="preserve"> </w:t>
      </w:r>
      <w:r w:rsidRPr="00651819">
        <w:rPr>
          <w:rFonts w:ascii="Times New Roman" w:eastAsia="Times New Roman" w:hAnsi="Times New Roman" w:cs="Times New Roman"/>
          <w:sz w:val="24"/>
          <w:szCs w:val="24"/>
        </w:rPr>
        <w:t>Поэтому необходимо</w:t>
      </w:r>
      <w:r w:rsidR="003E3EB1" w:rsidRPr="00651819">
        <w:rPr>
          <w:rFonts w:ascii="Times New Roman" w:eastAsia="Times New Roman" w:hAnsi="Times New Roman" w:cs="Times New Roman"/>
          <w:sz w:val="24"/>
          <w:szCs w:val="24"/>
        </w:rPr>
        <w:t xml:space="preserve"> </w:t>
      </w:r>
      <w:r w:rsidRPr="00651819">
        <w:rPr>
          <w:rFonts w:ascii="Times New Roman" w:eastAsia="Times New Roman" w:hAnsi="Times New Roman" w:cs="Times New Roman"/>
          <w:sz w:val="24"/>
          <w:szCs w:val="24"/>
        </w:rPr>
        <w:t>широко и многоаспектно использовать элементы профориентационной работы на уроках.</w:t>
      </w:r>
      <w:r w:rsidR="00E77A2B">
        <w:rPr>
          <w:rFonts w:ascii="Times New Roman" w:eastAsia="Times New Roman" w:hAnsi="Times New Roman" w:cs="Times New Roman"/>
          <w:sz w:val="24"/>
          <w:szCs w:val="24"/>
        </w:rPr>
        <w:t xml:space="preserve"> </w:t>
      </w:r>
      <w:r w:rsidRPr="00651819">
        <w:rPr>
          <w:rFonts w:ascii="Times New Roman" w:eastAsia="Times New Roman" w:hAnsi="Times New Roman" w:cs="Times New Roman"/>
          <w:sz w:val="24"/>
          <w:szCs w:val="24"/>
        </w:rPr>
        <w:t xml:space="preserve">Включение профориентационной работы в содержание учебных программ </w:t>
      </w:r>
      <w:r w:rsidRPr="00651819">
        <w:rPr>
          <w:rFonts w:ascii="Times New Roman" w:eastAsia="Times New Roman" w:hAnsi="Times New Roman" w:cs="Times New Roman"/>
          <w:sz w:val="24"/>
          <w:szCs w:val="24"/>
        </w:rPr>
        <w:lastRenderedPageBreak/>
        <w:t xml:space="preserve">решает не только профориентационные задачи, но и позволяет лучше, основываясь на реальных примерах, усвоить материал. Сфера прикладных химических, физических, биологических, гуманитарных знаний реализует связь науки с жизнью, выявляет роль научного знания в жизни отдельного человека и общества в целом. Ее целенаправленное расширение должно содействовать развитию мотивации учения, овладению учащимися опытом и приемами научно обоснованного использования веществ, материалов, приборов, приемлемыми нормами бытия в условиях созданной человеком техносферы, влияя тем самым на формирование системы ценностных ориентиров личности учащегося. </w:t>
      </w:r>
    </w:p>
    <w:p w:rsidR="005C4778" w:rsidRPr="00651819" w:rsidRDefault="005C4778" w:rsidP="00030246">
      <w:pPr>
        <w:pStyle w:val="a3"/>
        <w:shd w:val="clear" w:color="auto" w:fill="FFFFFF"/>
        <w:spacing w:before="0" w:beforeAutospacing="0" w:after="0" w:afterAutospacing="0" w:line="360" w:lineRule="auto"/>
        <w:ind w:firstLine="720"/>
        <w:jc w:val="both"/>
      </w:pPr>
      <w:r w:rsidRPr="00651819">
        <w:t>В пояснительных записках к учебным программам практически по всем предметам школьного курса говорится о приобретении знаний, необходимых для практической деятельности будущего выпускника, его социализации, т.е. другими словами прикладном аспекте тех или иных знаний.  Знания, полученные на уроке, должны иметь тесную связь с действительностью, их академизм необходимо дополнять практической направленностью и тогда сам собой отпадет вопрос, который могут задать ученики: «Зачем мне это надо?». Урок во всём его многообразии и во всех разновидностях – необычайно сложное педагогическое явление. В суете школьных будней педагоги чаще всего не замечают или не придают значения, как им порой кажется, мелочам, способным масштабно решать основную педагогическую задачу – готовить подрастающее поколение к активному труду на благо общества. Образование составляет основу не только для выбора профессии, но и для формирования свободы нравственного выбора личности, активной гражданской позиции, в основе которых сегодня, в условиях жизни в техносфере, непременно должны быть образованность и эрудиция. Знания, приобретаемые на уроках, должны быть на межпредметной основе  и применяться для объяснений явлений, наблюдаемых в повседневном личном жизненном опыте учащихся. Обращение к жизненному контексту применения предметных знаний должно быть систематическим, а также сочетаться с более подробными обсуждениями отдельных комплексных проблем на основе реализации внутри и межпредметных связей.</w:t>
      </w:r>
    </w:p>
    <w:p w:rsidR="00601005" w:rsidRPr="00872226" w:rsidRDefault="00651819" w:rsidP="00030246">
      <w:pPr>
        <w:pStyle w:val="a6"/>
        <w:numPr>
          <w:ilvl w:val="0"/>
          <w:numId w:val="7"/>
        </w:numPr>
        <w:spacing w:after="0" w:line="360" w:lineRule="auto"/>
        <w:rPr>
          <w:rFonts w:ascii="Times New Roman" w:hAnsi="Times New Roman" w:cs="Times New Roman"/>
          <w:b/>
          <w:sz w:val="24"/>
          <w:szCs w:val="24"/>
        </w:rPr>
      </w:pPr>
      <w:r w:rsidRPr="00872226">
        <w:rPr>
          <w:rFonts w:ascii="Times New Roman" w:hAnsi="Times New Roman" w:cs="Times New Roman"/>
          <w:b/>
          <w:sz w:val="24"/>
          <w:szCs w:val="24"/>
        </w:rPr>
        <w:t>Формирование с</w:t>
      </w:r>
      <w:r w:rsidR="00601005" w:rsidRPr="00872226">
        <w:rPr>
          <w:rFonts w:ascii="Times New Roman" w:hAnsi="Times New Roman" w:cs="Times New Roman"/>
          <w:b/>
          <w:sz w:val="24"/>
          <w:szCs w:val="24"/>
        </w:rPr>
        <w:t>оциальн</w:t>
      </w:r>
      <w:r w:rsidRPr="00872226">
        <w:rPr>
          <w:rFonts w:ascii="Times New Roman" w:hAnsi="Times New Roman" w:cs="Times New Roman"/>
          <w:b/>
          <w:sz w:val="24"/>
          <w:szCs w:val="24"/>
        </w:rPr>
        <w:t>ой</w:t>
      </w:r>
      <w:r w:rsidR="00601005" w:rsidRPr="00872226">
        <w:rPr>
          <w:rFonts w:ascii="Times New Roman" w:hAnsi="Times New Roman" w:cs="Times New Roman"/>
          <w:b/>
          <w:sz w:val="24"/>
          <w:szCs w:val="24"/>
        </w:rPr>
        <w:t xml:space="preserve"> мобильност</w:t>
      </w:r>
      <w:r w:rsidRPr="00872226">
        <w:rPr>
          <w:rFonts w:ascii="Times New Roman" w:hAnsi="Times New Roman" w:cs="Times New Roman"/>
          <w:b/>
          <w:sz w:val="24"/>
          <w:szCs w:val="24"/>
        </w:rPr>
        <w:t>и</w:t>
      </w:r>
      <w:r w:rsidR="00601005" w:rsidRPr="00872226">
        <w:rPr>
          <w:rFonts w:ascii="Times New Roman" w:hAnsi="Times New Roman" w:cs="Times New Roman"/>
          <w:b/>
          <w:sz w:val="24"/>
          <w:szCs w:val="24"/>
        </w:rPr>
        <w:t xml:space="preserve"> </w:t>
      </w:r>
      <w:r w:rsidRPr="00872226">
        <w:rPr>
          <w:rFonts w:ascii="Times New Roman" w:hAnsi="Times New Roman" w:cs="Times New Roman"/>
          <w:b/>
          <w:sz w:val="24"/>
          <w:szCs w:val="24"/>
        </w:rPr>
        <w:t>учащихся</w:t>
      </w:r>
      <w:r w:rsidR="00601005" w:rsidRPr="00872226">
        <w:rPr>
          <w:rFonts w:ascii="Times New Roman" w:hAnsi="Times New Roman" w:cs="Times New Roman"/>
          <w:b/>
          <w:sz w:val="24"/>
          <w:szCs w:val="24"/>
        </w:rPr>
        <w:t xml:space="preserve"> </w:t>
      </w:r>
    </w:p>
    <w:p w:rsidR="00601005" w:rsidRPr="00601005" w:rsidRDefault="00601005" w:rsidP="00030246">
      <w:pPr>
        <w:spacing w:after="0" w:line="360" w:lineRule="auto"/>
        <w:ind w:firstLine="720"/>
        <w:jc w:val="both"/>
        <w:rPr>
          <w:rFonts w:ascii="Times New Roman" w:hAnsi="Times New Roman" w:cs="Times New Roman"/>
          <w:sz w:val="24"/>
          <w:szCs w:val="24"/>
        </w:rPr>
      </w:pPr>
      <w:r w:rsidRPr="00601005">
        <w:rPr>
          <w:rFonts w:ascii="Times New Roman" w:hAnsi="Times New Roman" w:cs="Times New Roman"/>
          <w:sz w:val="24"/>
          <w:szCs w:val="24"/>
        </w:rPr>
        <w:t xml:space="preserve">Социальная мобильность формируется в деятельности, через освоение ее различных видов: учебной, волонтерской, трудовой, а также посредством эстетического воспитания, развития коммуникативных качеств, эмоционального интеллекта, эффективной профориентационной работы, формирования социальной идентичности, как принятие личностью, освоение и присвоение (интериоризация) культурных норм и </w:t>
      </w:r>
      <w:r w:rsidRPr="00601005">
        <w:rPr>
          <w:rFonts w:ascii="Times New Roman" w:hAnsi="Times New Roman" w:cs="Times New Roman"/>
          <w:sz w:val="24"/>
          <w:szCs w:val="24"/>
        </w:rPr>
        <w:lastRenderedPageBreak/>
        <w:t>социальных ценностей.</w:t>
      </w:r>
      <w:r w:rsidR="00E77A2B">
        <w:rPr>
          <w:rFonts w:ascii="Times New Roman" w:hAnsi="Times New Roman" w:cs="Times New Roman"/>
          <w:sz w:val="24"/>
          <w:szCs w:val="24"/>
        </w:rPr>
        <w:t xml:space="preserve"> </w:t>
      </w:r>
      <w:r w:rsidRPr="00601005">
        <w:rPr>
          <w:rFonts w:ascii="Times New Roman" w:hAnsi="Times New Roman" w:cs="Times New Roman"/>
          <w:sz w:val="24"/>
          <w:szCs w:val="24"/>
        </w:rPr>
        <w:t>В условиях глобализации образования и воспитания речь идет о необходимости индивидуализации педагогических воздействий.</w:t>
      </w:r>
    </w:p>
    <w:p w:rsidR="00601005" w:rsidRPr="00601005" w:rsidRDefault="00601005" w:rsidP="00030246">
      <w:pPr>
        <w:spacing w:after="0" w:line="360" w:lineRule="auto"/>
        <w:ind w:firstLine="720"/>
        <w:jc w:val="both"/>
        <w:rPr>
          <w:rFonts w:ascii="Times New Roman" w:hAnsi="Times New Roman" w:cs="Times New Roman"/>
          <w:sz w:val="24"/>
          <w:szCs w:val="24"/>
        </w:rPr>
      </w:pPr>
      <w:r w:rsidRPr="00601005">
        <w:rPr>
          <w:rFonts w:ascii="Times New Roman" w:hAnsi="Times New Roman" w:cs="Times New Roman"/>
          <w:sz w:val="24"/>
          <w:szCs w:val="24"/>
        </w:rPr>
        <w:t xml:space="preserve">В современном обществе люди много времени проводят за компьютерами. Личные контакты легко подменяются виртуальными, общением в социальных сетях. Возникают трудности в налаживании эффективных коммуникаций, страх перед непосредственным реальным общением, эмоциональная подавленность. Есть необходимость в повышении коммуникативной компетентности учащихся. У одних детей врожденная способность к  коммуникациям, они подвижны, активны, легко вступают в контакт с людьми разного возраста, умеют понравиться и обратить на себя внимание. Взрослые пророчат им счастливое будущее. Другие дети замкнуты, немногословны, стеснительны, неконтактны. Они не привлекают к себе внимания. Родителям кажется, что их ребенок уязвим к воздействию социума, ему сложно переносить трудности и переживают, как их ребенок адаптируется в сложном мире человеческих взаимоотношений. Не обязательно быть профессиональным актером, но элементы, основы актерского мастерства, несомненно, полезны тому, кто желает научиться управлять своими эмоциями, быть коммуникабельным, харизматичным, успешным в жизни. Во многих учреждениях образования есть театральные кружки, собственные театры, цикл занятий с эстетической направленностью. Педагоги отмечают, что дети, которые играли в спектаклях, пели, часто выступали на сцене перед аудиторией, отличаются от других детей рядом качеств: они более эмоциональны, раскрепощены, свободны в выражении мыслей, умеют выражать эмоции управлять настроением и поведением, стрессоустойчивы, умеют импровизировать.  </w:t>
      </w:r>
    </w:p>
    <w:p w:rsidR="00601005" w:rsidRPr="00601005" w:rsidRDefault="00601005" w:rsidP="00030246">
      <w:pPr>
        <w:spacing w:after="0" w:line="360" w:lineRule="auto"/>
        <w:ind w:firstLine="720"/>
        <w:jc w:val="both"/>
        <w:rPr>
          <w:rFonts w:ascii="Times New Roman" w:hAnsi="Times New Roman" w:cs="Times New Roman"/>
          <w:sz w:val="24"/>
          <w:szCs w:val="24"/>
        </w:rPr>
      </w:pPr>
      <w:r w:rsidRPr="00601005">
        <w:rPr>
          <w:rFonts w:ascii="Times New Roman" w:hAnsi="Times New Roman" w:cs="Times New Roman"/>
          <w:sz w:val="24"/>
          <w:szCs w:val="24"/>
        </w:rPr>
        <w:t>Эффективные коммуникации – это всего лишь один из аспектов мобильности личности, хотя и очень важный. Мобильность в учебной</w:t>
      </w:r>
      <w:r w:rsidRPr="00601005">
        <w:rPr>
          <w:rFonts w:ascii="Times New Roman" w:hAnsi="Times New Roman" w:cs="Times New Roman"/>
          <w:b/>
          <w:sz w:val="24"/>
          <w:szCs w:val="24"/>
        </w:rPr>
        <w:t xml:space="preserve"> </w:t>
      </w:r>
      <w:r w:rsidRPr="00601005">
        <w:rPr>
          <w:rFonts w:ascii="Times New Roman" w:hAnsi="Times New Roman" w:cs="Times New Roman"/>
          <w:sz w:val="24"/>
          <w:szCs w:val="24"/>
        </w:rPr>
        <w:t xml:space="preserve">деятельности определяется общим кругозором, способностью адаптировать знания к бытовым ситуациям. В основе данного понятия лежит деятельностный подход в обучении. Хотя создавать, видеть и различать даже какие-то элементы деятельности в своей собственной практике педагог особенно не стремится, поскольку вся контрольно-измерительная система по-прежнему требует другого – передачи и запоминания информации и выполнения стандартных алгоритмический действий. Мобильность в учебной деятельности проявляется в осмысленном отношении к знаниям, желании и способности говорить о конкретном учебном предмете, его аспектах, задавать разные типы вопросов (уточняющие, творческие, оценочные…). Учащийся интересуется учебным предметом с позиций анализа содержания и применимости знаний, желает получить конкретную информацию, уточняет полученные сведения, выясняет непонятные ему причины и следствия, </w:t>
      </w:r>
      <w:r w:rsidRPr="00601005">
        <w:rPr>
          <w:rFonts w:ascii="Times New Roman" w:hAnsi="Times New Roman" w:cs="Times New Roman"/>
          <w:sz w:val="24"/>
          <w:szCs w:val="24"/>
        </w:rPr>
        <w:lastRenderedPageBreak/>
        <w:t>устанавливает взаимосвязь между теорией и практикой, оценивает ситуацию и степень реальности планов, способен видеть проблему со стороны. Он готов делать предположения, выдвигать гипотезы, делать прогнозы. Это не всегда «удобный» учащийся. Он не боится педагога, анализирует чужое мнение, не боится высказать собственное и может дать точную оценку связанным с обозначенной  проблемой предметам, событиям, фактам. Он смело выдвигает новые идеи и предлагает оригинальные варианты решения возникающих проблем.</w:t>
      </w:r>
      <w:r w:rsidR="00E77A2B">
        <w:rPr>
          <w:rFonts w:ascii="Times New Roman" w:hAnsi="Times New Roman" w:cs="Times New Roman"/>
          <w:sz w:val="24"/>
          <w:szCs w:val="24"/>
        </w:rPr>
        <w:t xml:space="preserve"> И</w:t>
      </w:r>
      <w:r w:rsidRPr="00601005">
        <w:rPr>
          <w:rFonts w:ascii="Times New Roman" w:hAnsi="Times New Roman" w:cs="Times New Roman"/>
          <w:sz w:val="24"/>
          <w:szCs w:val="24"/>
        </w:rPr>
        <w:t xml:space="preserve">спользование интерактивных средств обучения, реализация метапредметного подхода, формирование прикладных знаний, умений и навыков, проповедование педагогики ненасилия – основные факторы генерирования мобильности у учащегося. </w:t>
      </w:r>
    </w:p>
    <w:p w:rsidR="00601005" w:rsidRPr="00601005" w:rsidRDefault="00601005" w:rsidP="00030246">
      <w:pPr>
        <w:spacing w:after="0" w:line="360" w:lineRule="auto"/>
        <w:ind w:firstLine="720"/>
        <w:jc w:val="both"/>
        <w:rPr>
          <w:rFonts w:ascii="Times New Roman" w:hAnsi="Times New Roman" w:cs="Times New Roman"/>
          <w:sz w:val="24"/>
          <w:szCs w:val="24"/>
        </w:rPr>
      </w:pPr>
      <w:r w:rsidRPr="00601005">
        <w:rPr>
          <w:rFonts w:ascii="Times New Roman" w:hAnsi="Times New Roman" w:cs="Times New Roman"/>
          <w:sz w:val="24"/>
          <w:szCs w:val="24"/>
        </w:rPr>
        <w:t xml:space="preserve">Говоря о социальной мобильности в контексте этической направленности важно обратить внимание на такое явление как волонтерство. Величайший воспитательный эффект для волонтера имеет бескорыстная помощь нуждающимся. Ощущение чувства полезности, востребованности, видение чужой радости, удовлетворение от собственного труда – вот основные результаты для волонтера. Следует понимать, что волонтеры — не только альтруисты, они работают ради приобретения опыта, специальных навыков и знаний, установления личных контактов, а волонтерская деятельность может стать дорогой  к социальной успешности, к интересной работе.  В волонтерстве есть возможность проявить и зарекомендовать себя с лучшей стороны, попробовать себя в разных сферах деятельности и определиться с выбором жизненного пути. Формируются социально значимые качества личности: эмпатия, развивается социальная активность, толерантность к другим людям, альтруизм, моральная ответственность, коммуникативность. Он не боится трудностей, готов и умеет выполнять различные виды работ по оказанию помощи нуждающемуся. В качестве нуждающихся могут быть как частные лица, так и организации, предприятия. Помощь может носить как бытовой характер, так и специальный: волонтеры оказывают помощь больным и инвалидам, приобретая навык работы с людьми с физическими недостатками, участвуют в археологических раскопках, приобретая навык их ведения, занимаются поисковой деятельностью, уборкой и благоустройством кладбищ, захоронений, могил, ухаживают за памятниками и мемориальными досками, выполняют другую работу. Труд волонтера должен иметь социальную значимость, быть оценен и одобрен обществом. </w:t>
      </w:r>
    </w:p>
    <w:p w:rsidR="00FC4ACA" w:rsidRPr="00FC4ACA" w:rsidRDefault="00601005" w:rsidP="00030246">
      <w:pPr>
        <w:spacing w:after="0" w:line="360" w:lineRule="auto"/>
        <w:ind w:firstLine="720"/>
        <w:jc w:val="both"/>
        <w:rPr>
          <w:rFonts w:ascii="Times New Roman" w:eastAsiaTheme="minorHAnsi" w:hAnsi="Times New Roman" w:cs="Times New Roman"/>
          <w:sz w:val="24"/>
          <w:szCs w:val="24"/>
          <w:lang w:eastAsia="en-US"/>
        </w:rPr>
      </w:pPr>
      <w:r w:rsidRPr="00601005">
        <w:rPr>
          <w:rFonts w:ascii="Times New Roman" w:hAnsi="Times New Roman" w:cs="Times New Roman"/>
          <w:sz w:val="24"/>
          <w:szCs w:val="24"/>
        </w:rPr>
        <w:t xml:space="preserve">Одним из факторов, способствующих приобретению  социального опыта, является трудовая деятельность учащихся. Собственно, выполнение учащимся нехитрых трудовых деяний, как то, уборка кабинета, мытье доски, полов, дежурство по столовой и по классу, выполнение постоянных поручений классного руководителя – все это является мини </w:t>
      </w:r>
      <w:r w:rsidRPr="00601005">
        <w:rPr>
          <w:rFonts w:ascii="Times New Roman" w:hAnsi="Times New Roman" w:cs="Times New Roman"/>
          <w:sz w:val="24"/>
          <w:szCs w:val="24"/>
        </w:rPr>
        <w:lastRenderedPageBreak/>
        <w:t>репетицией будущей жизни. Навыки бытового, обслуживающего труда должны стать обязательной частью трудового воспитания в школе. Привычка самообслуживания, соблюдения личной гигиены и жилища позволит избежать «ужаса» службы в армии у молодых людей и паники, жалоб на трудности у девушек, вступивших в семейную жизнь. О трудовом воспитании сегодня как-то не модно стало говорить. А ведь труд – основной источник материального и духовного богатства общества. Ни одно государство не сможет существовать, если будет наполнено бездельниками, тунеядцами, лентяями. Члены общества должны создавать материальные ценности. Трудолюбие  всегда было одним из главных положительных качеств личности взрослого либо ребенка. Начинаться трудовое воспитание должно в семье и школе с элементарных представлений о трудовых обязанностях.  Трудовая деятельность должна стать для человека естественной потребностью, привычкой, которая обеспечит продуктивный труд, а не имитацию труда и ее нужно как можно раньше.  Уделял внимание трудовому воспитанию Я.А. Коменский, констатируя высокую значимость занятости «делом» и утверждая,</w:t>
      </w:r>
      <w:r w:rsidR="00651819" w:rsidRPr="00651819">
        <w:rPr>
          <w:rFonts w:ascii="Times New Roman" w:hAnsi="Times New Roman" w:cs="Times New Roman"/>
          <w:sz w:val="24"/>
          <w:szCs w:val="24"/>
        </w:rPr>
        <w:t xml:space="preserve"> что человек «создан для труда»</w:t>
      </w:r>
      <w:r w:rsidRPr="00601005">
        <w:rPr>
          <w:rFonts w:ascii="Times New Roman" w:hAnsi="Times New Roman" w:cs="Times New Roman"/>
          <w:sz w:val="24"/>
          <w:szCs w:val="24"/>
        </w:rPr>
        <w:t>. Дж. Локк приводит в пример великих государственных деятелей Гедеона и Цинцинната, которые не гнушались сельского труда и говорит о том, что отдых нужно понимать не как безделье, а как «облегчение утомленного органа переменой занятия». Называет «неизбежн</w:t>
      </w:r>
      <w:r w:rsidR="00651819" w:rsidRPr="00651819">
        <w:rPr>
          <w:rFonts w:ascii="Times New Roman" w:hAnsi="Times New Roman" w:cs="Times New Roman"/>
          <w:sz w:val="24"/>
          <w:szCs w:val="24"/>
        </w:rPr>
        <w:t>ой обязанностью труд» Ж.Ж.Руссо.</w:t>
      </w:r>
      <w:r w:rsidR="00FC4ACA">
        <w:rPr>
          <w:rFonts w:ascii="Times New Roman" w:hAnsi="Times New Roman" w:cs="Times New Roman"/>
          <w:sz w:val="24"/>
          <w:szCs w:val="24"/>
        </w:rPr>
        <w:t xml:space="preserve"> И, наконец, в подзабытой Программе КПСС, которая долгое время главным ориентиром развития общества, сказано:  «</w:t>
      </w:r>
      <w:r w:rsidR="00FC4ACA" w:rsidRPr="00FC4ACA">
        <w:rPr>
          <w:rFonts w:ascii="Times New Roman" w:eastAsiaTheme="minorHAnsi" w:hAnsi="Times New Roman" w:cs="Times New Roman"/>
          <w:sz w:val="24"/>
          <w:szCs w:val="24"/>
          <w:lang w:eastAsia="en-US"/>
        </w:rPr>
        <w:t>В центре воспитательной работы партия ставит развитие коммунистического отношения к труду у всех членов общества. Труд на благо общества – священная обязанность каждого человека. Всякий труд на пользу общества как физический, так и умственный уважаем и почетен. Необходимо воспитать всех трудящихся на лучших образцах труда, на лучших примерах ведения общественного хозяйства.</w:t>
      </w:r>
    </w:p>
    <w:p w:rsidR="00FC4ACA" w:rsidRPr="00FC4ACA" w:rsidRDefault="00FC4ACA" w:rsidP="00030246">
      <w:pPr>
        <w:spacing w:after="0" w:line="360" w:lineRule="auto"/>
        <w:ind w:firstLine="720"/>
        <w:jc w:val="both"/>
        <w:rPr>
          <w:rFonts w:ascii="Times New Roman" w:eastAsiaTheme="minorHAnsi" w:hAnsi="Times New Roman" w:cs="Times New Roman"/>
          <w:sz w:val="24"/>
          <w:szCs w:val="24"/>
          <w:lang w:eastAsia="en-US"/>
        </w:rPr>
      </w:pPr>
      <w:r w:rsidRPr="00FC4ACA">
        <w:rPr>
          <w:rFonts w:ascii="Times New Roman" w:eastAsiaTheme="minorHAnsi" w:hAnsi="Times New Roman" w:cs="Times New Roman"/>
          <w:sz w:val="24"/>
          <w:szCs w:val="24"/>
          <w:lang w:eastAsia="en-US"/>
        </w:rPr>
        <w:t xml:space="preserve">Всё, что необходимо для жизни и развития людей, создается трудом. Поэтому каждый человек должен участвовать в создании тех средств, которые необходимы для его жизни и деятельности, для благосостояния общества. Человек, который получал бы от общества какие-либо блага, не участвуя в труде, был бы тунеядцем и жил за счет других. </w:t>
      </w:r>
    </w:p>
    <w:p w:rsidR="00601005" w:rsidRDefault="00FC4ACA" w:rsidP="00030246">
      <w:pPr>
        <w:spacing w:after="0" w:line="360" w:lineRule="auto"/>
        <w:ind w:firstLine="720"/>
        <w:jc w:val="both"/>
        <w:rPr>
          <w:rFonts w:ascii="Times New Roman" w:hAnsi="Times New Roman" w:cs="Times New Roman"/>
          <w:sz w:val="24"/>
          <w:szCs w:val="24"/>
        </w:rPr>
      </w:pPr>
      <w:r w:rsidRPr="00FC4ACA">
        <w:rPr>
          <w:rFonts w:ascii="Times New Roman" w:eastAsiaTheme="minorHAnsi" w:hAnsi="Times New Roman" w:cs="Times New Roman"/>
          <w:sz w:val="24"/>
          <w:szCs w:val="24"/>
          <w:lang w:eastAsia="en-US"/>
        </w:rPr>
        <w:t>В коммунистическом обществе человек не может не трудиться. Это не позволяет ни его сознание, ни общественное мнение. Труд по способности станет привычкой, первой жизненной потребностью всех членов общества</w:t>
      </w:r>
      <w:r w:rsidRPr="00FC4ACA">
        <w:rPr>
          <w:rFonts w:ascii="Times New Roman" w:hAnsi="Times New Roman" w:cs="Times New Roman"/>
          <w:sz w:val="24"/>
          <w:szCs w:val="24"/>
        </w:rPr>
        <w:t>»</w:t>
      </w:r>
      <w:r>
        <w:rPr>
          <w:rFonts w:ascii="Times New Roman" w:hAnsi="Times New Roman" w:cs="Times New Roman"/>
          <w:sz w:val="24"/>
          <w:szCs w:val="24"/>
        </w:rPr>
        <w:t>.</w:t>
      </w:r>
    </w:p>
    <w:p w:rsidR="00030246" w:rsidRPr="00601005" w:rsidRDefault="00030246" w:rsidP="00030246">
      <w:pPr>
        <w:spacing w:after="0" w:line="360" w:lineRule="auto"/>
        <w:ind w:firstLine="720"/>
        <w:jc w:val="both"/>
        <w:rPr>
          <w:rFonts w:ascii="Times New Roman" w:eastAsiaTheme="minorHAnsi" w:hAnsi="Times New Roman" w:cs="Times New Roman"/>
          <w:sz w:val="24"/>
          <w:szCs w:val="24"/>
          <w:lang w:eastAsia="en-US"/>
        </w:rPr>
      </w:pPr>
    </w:p>
    <w:p w:rsidR="00562A05" w:rsidRPr="00651819" w:rsidRDefault="00562A05" w:rsidP="00030246">
      <w:pPr>
        <w:pStyle w:val="a3"/>
        <w:numPr>
          <w:ilvl w:val="0"/>
          <w:numId w:val="7"/>
        </w:numPr>
        <w:shd w:val="clear" w:color="auto" w:fill="FFFFFF"/>
        <w:spacing w:before="0" w:beforeAutospacing="0" w:after="0" w:afterAutospacing="0" w:line="360" w:lineRule="auto"/>
        <w:jc w:val="both"/>
        <w:rPr>
          <w:b/>
        </w:rPr>
      </w:pPr>
      <w:r w:rsidRPr="00651819">
        <w:rPr>
          <w:b/>
        </w:rPr>
        <w:t>Опыт реализации международного проекта</w:t>
      </w:r>
    </w:p>
    <w:p w:rsidR="00562A05" w:rsidRPr="00651819" w:rsidRDefault="00562A05" w:rsidP="00030246">
      <w:pPr>
        <w:autoSpaceDE w:val="0"/>
        <w:autoSpaceDN w:val="0"/>
        <w:adjustRightInd w:val="0"/>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В течение последнего десятилетия учреждения общего среднего образования г. Минска ориентировали своих выпускников в основном на поступление в учреждения </w:t>
      </w:r>
      <w:r w:rsidRPr="00651819">
        <w:rPr>
          <w:rFonts w:ascii="Times New Roman" w:hAnsi="Times New Roman" w:cs="Times New Roman"/>
          <w:sz w:val="24"/>
          <w:szCs w:val="24"/>
        </w:rPr>
        <w:lastRenderedPageBreak/>
        <w:t xml:space="preserve">высшего образования. Такое профориентационное направление соответствовало пожеланиям подавляющего большинства родителей и устремлениям самих учащихся, но привело к недостатку кадров рабочих профессий. </w:t>
      </w:r>
    </w:p>
    <w:p w:rsidR="00562A05"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В городе Минске ощутим недостаток специалистов рабочих профессий. Не всегда легко комплектуются профессиональные лицеи и колледжи, готовящие специалистов для строительной и машиностроительной отрасли. Для решения данной проблемы необходимы комплексные усилия системы образования и заинтересованных предприятий. Должна вестись профориентационная пропаганда со школьниками в направлении  повышения престижа рабочих профессий.  Другая сторона медали это – предприятия. Они должны захотеть иметь молодые профессиональные кадры. Только модернизируя производство, создавая бытовые, культурные условия, привлекая молодежь достойной зарплатой, есть реальный шанс привлечь и  закрепить молодежь на производстве.  </w:t>
      </w:r>
    </w:p>
    <w:p w:rsidR="00601005" w:rsidRPr="00651819" w:rsidRDefault="00601005"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Определенная часть выпускников учреждений общего среднего, профессионально-технического, высшего образования не имеют необходимой информации о потребностях и запросах рынка труда; не  учитывают особенности социально-экономических условий, которые определяют вид и характер профессиональной деятельности; не в полной мере имеют ценностные представления о самой профессии, смещая ориентиры на достижение предпочитаемого, желаемого образа жизни с её помощью. Можно сказать, что профессия для молодежи зачастую выступает только как средство для достижения определенного материального уровня жизни, без учета ее социальной и ценностной значимости и успешности.</w:t>
      </w:r>
    </w:p>
    <w:p w:rsidR="00601005" w:rsidRPr="00651819" w:rsidRDefault="00601005"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Практический опыт показывает, что многие устоявшиеся традиционные формы, приемы и методы не дают должного эффекта и не разрешают сложившиеся стереотипы. Особое значение в современных условиях приобретает поиск инновационных подходов - методического и особенно практического инструментария для организации профориентационного сопровождения учащихся. Качественная подготовка к выбору профессии способна обеспечить успешность и конкуретноспособность как каждого из них, так и общества в целом. </w:t>
      </w:r>
    </w:p>
    <w:p w:rsidR="00601005" w:rsidRPr="00651819" w:rsidRDefault="00601005" w:rsidP="00030246">
      <w:pPr>
        <w:spacing w:after="0" w:line="360" w:lineRule="auto"/>
        <w:ind w:firstLine="720"/>
        <w:jc w:val="both"/>
        <w:rPr>
          <w:rFonts w:ascii="Times New Roman" w:hAnsi="Times New Roman" w:cs="Times New Roman"/>
          <w:b/>
          <w:sz w:val="24"/>
          <w:szCs w:val="24"/>
        </w:rPr>
      </w:pPr>
      <w:r w:rsidRPr="00651819">
        <w:rPr>
          <w:rFonts w:ascii="Times New Roman" w:hAnsi="Times New Roman" w:cs="Times New Roman"/>
          <w:sz w:val="24"/>
          <w:szCs w:val="24"/>
        </w:rPr>
        <w:t xml:space="preserve">С целью реализации современных востребованных подходов, поиска новых вариантов организации профориентационной подготовки учащихся II ступени общего среднего образования ГУО «Минский городской институт развития образования» совместно с культурно-спортивной организацией «ВИТА» (г. Дортмунд, Германия) разработал и реализовал проект «Формирование мотивации к профессиональному самоопределению среди учащихся в целях оптимизации выполнения социального заказа на обеспеченность кадрами во всех отраслях экономики». Актуальность проектной </w:t>
      </w:r>
      <w:r w:rsidRPr="00651819">
        <w:rPr>
          <w:rFonts w:ascii="Times New Roman" w:hAnsi="Times New Roman" w:cs="Times New Roman"/>
          <w:sz w:val="24"/>
          <w:szCs w:val="24"/>
        </w:rPr>
        <w:lastRenderedPageBreak/>
        <w:t xml:space="preserve">деятельности была обусловлена рядом противоречий в системе подготовки учащихся как профессионально ориентированных личностей. Состояние профориентационной работы в учреждения образования показывает, что при существующих требованиях общества к профессиональной ориентации молодёжи, отмечается отсутствие системы организации профессиональной ориентации, методики формирования профессионального самоопределения учащихся.  </w:t>
      </w:r>
    </w:p>
    <w:p w:rsidR="00601005" w:rsidRPr="00651819" w:rsidRDefault="00601005" w:rsidP="00030246">
      <w:pPr>
        <w:spacing w:after="0" w:line="360" w:lineRule="auto"/>
        <w:ind w:right="-2" w:firstLine="720"/>
        <w:jc w:val="both"/>
        <w:rPr>
          <w:rFonts w:ascii="Times New Roman" w:hAnsi="Times New Roman" w:cs="Times New Roman"/>
          <w:sz w:val="24"/>
          <w:szCs w:val="24"/>
        </w:rPr>
      </w:pPr>
      <w:r w:rsidRPr="00651819">
        <w:rPr>
          <w:rFonts w:ascii="Times New Roman" w:hAnsi="Times New Roman" w:cs="Times New Roman"/>
          <w:sz w:val="24"/>
          <w:szCs w:val="24"/>
        </w:rPr>
        <w:t>Теоретическая значимость проекта состояла в обосновании интеграции личностно-деятельностного и социально-педагогического подходов как методологического основания формирования профессионального самоопределения учащихся; выявлении условий организации социально-педагогического взаимодействия потенциального заказчика кадров и учреждения образования. Практическая значимость</w:t>
      </w:r>
      <w:r w:rsidRPr="00651819">
        <w:rPr>
          <w:rFonts w:ascii="Times New Roman" w:hAnsi="Times New Roman" w:cs="Times New Roman"/>
          <w:b/>
          <w:sz w:val="24"/>
          <w:szCs w:val="24"/>
        </w:rPr>
        <w:t xml:space="preserve"> – </w:t>
      </w:r>
      <w:r w:rsidRPr="00651819">
        <w:rPr>
          <w:rFonts w:ascii="Times New Roman" w:hAnsi="Times New Roman" w:cs="Times New Roman"/>
          <w:sz w:val="24"/>
          <w:szCs w:val="24"/>
        </w:rPr>
        <w:t>в разработке методологических и инструментальных средств для осуществления социально-педагогического взаимодействия субъектов хозяйствования и учреждения образования.</w:t>
      </w:r>
    </w:p>
    <w:p w:rsidR="00601005" w:rsidRPr="00651819" w:rsidRDefault="00601005" w:rsidP="00030246">
      <w:pPr>
        <w:spacing w:after="0" w:line="360" w:lineRule="auto"/>
        <w:ind w:right="-2" w:firstLine="720"/>
        <w:jc w:val="both"/>
        <w:rPr>
          <w:rFonts w:ascii="Times New Roman" w:hAnsi="Times New Roman" w:cs="Times New Roman"/>
          <w:sz w:val="24"/>
          <w:szCs w:val="24"/>
        </w:rPr>
      </w:pPr>
      <w:r w:rsidRPr="00651819">
        <w:rPr>
          <w:rFonts w:ascii="Times New Roman" w:hAnsi="Times New Roman" w:cs="Times New Roman"/>
          <w:sz w:val="24"/>
          <w:szCs w:val="24"/>
        </w:rPr>
        <w:t>В основе проекта – необходимость формирования вариативной развивающей образовательной среды для выработки мотивации профессионального самоопределения учащейся молодежи, которая даст возможность учреждению образования подготовить выпускника, владеющего предметными и экономическими знаниями, необходимыми для выбора профессии, самопрезентации себя работодателю, умеющего получать, отбирать и грамотно использовать различные виды информации, заниматься исследовательской работой и представлять результаты свой деятельности в современном виде, умеющего участвовать в коллективной созидательной деятельности.</w:t>
      </w:r>
    </w:p>
    <w:p w:rsidR="00601005" w:rsidRPr="00651819" w:rsidRDefault="00601005" w:rsidP="00030246">
      <w:pPr>
        <w:spacing w:after="0" w:line="360" w:lineRule="auto"/>
        <w:ind w:firstLine="720"/>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В рамках реализации проекта были объединены формы профориентационной работы, которые традиционно используются в учреждениях образования  Республики Беларусь, и  практикоориентированные  подходы, применяемые в Германии. В частности, интерес представляет процесс организации профессионального самоопределения учащихся в основных школах Германии. Учебные планы этого типа школ нацелены на раннюю специализацию учащихся исходя из их интересов и способностей, кроме того здесь успешно внедряется система гибкого реагирования на рынок труда и нужды реальной экономики, а также системно-деятельностный подход при первичном знакомстве детей с профессиями.</w:t>
      </w:r>
    </w:p>
    <w:p w:rsidR="00601005" w:rsidRPr="00651819" w:rsidRDefault="00601005"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В ходе реализации проекта был применен холистический подход, основанный на ряде принципов: междисциплинарный, практической направленности, личностной свободы, непрерывности, включенного участия, кооперации, открытости, полностью созвучный с современной парадигмой развития образования. В процессе был использован широкий спектр ресурсов: информационные, научно-методические, методологические, </w:t>
      </w:r>
      <w:r w:rsidRPr="00651819">
        <w:rPr>
          <w:rFonts w:ascii="Times New Roman" w:hAnsi="Times New Roman" w:cs="Times New Roman"/>
          <w:sz w:val="24"/>
          <w:szCs w:val="24"/>
        </w:rPr>
        <w:lastRenderedPageBreak/>
        <w:t xml:space="preserve">образовательные, электронные и другие. В качестве исполнителей и участников проекта выступали структурные подразделения института, учреждения образования города Минска, Гродненской и Витебской областей. </w:t>
      </w:r>
    </w:p>
    <w:p w:rsidR="00601005" w:rsidRPr="00651819" w:rsidRDefault="00601005" w:rsidP="00030246">
      <w:pPr>
        <w:spacing w:after="0" w:line="360" w:lineRule="auto"/>
        <w:ind w:firstLine="720"/>
        <w:jc w:val="both"/>
        <w:rPr>
          <w:rFonts w:ascii="Times New Roman" w:hAnsi="Times New Roman" w:cs="Times New Roman"/>
          <w:bCs/>
          <w:sz w:val="24"/>
          <w:szCs w:val="24"/>
        </w:rPr>
      </w:pPr>
      <w:r w:rsidRPr="00651819">
        <w:rPr>
          <w:rFonts w:ascii="Times New Roman" w:hAnsi="Times New Roman" w:cs="Times New Roman"/>
          <w:sz w:val="24"/>
          <w:szCs w:val="24"/>
        </w:rPr>
        <w:t xml:space="preserve">Педагогический эмпауэрмент процесса формирования социально-профессиональной компетентности учащихся осуществлялся педагогами в учебное и внеучебное время и включал различные виды и формы психолого-педагогического сопровождения. </w:t>
      </w:r>
      <w:r w:rsidRPr="00651819">
        <w:rPr>
          <w:rFonts w:ascii="Times New Roman" w:eastAsia="Times New Roman" w:hAnsi="Times New Roman" w:cs="Times New Roman"/>
          <w:spacing w:val="-6"/>
          <w:sz w:val="24"/>
          <w:szCs w:val="24"/>
        </w:rPr>
        <w:t>Однако, необходимо признать, что усилиями только педагогов проблему формирования социально-профессиональных компетенций учащихся не решить. Важна к</w:t>
      </w:r>
      <w:r w:rsidRPr="00651819">
        <w:rPr>
          <w:rFonts w:ascii="Times New Roman" w:hAnsi="Times New Roman" w:cs="Times New Roman"/>
          <w:sz w:val="24"/>
          <w:szCs w:val="24"/>
        </w:rPr>
        <w:t xml:space="preserve">онсолидация учреждений  образования и потенциальных работодателей, которая будет способствовать и может привести к эффективному межсекторальному сотрудничеству и конструктивному общественному диалогу. </w:t>
      </w:r>
    </w:p>
    <w:p w:rsidR="00601005" w:rsidRPr="00651819" w:rsidRDefault="00601005" w:rsidP="00030246">
      <w:pPr>
        <w:tabs>
          <w:tab w:val="left" w:pos="1134"/>
        </w:tabs>
        <w:spacing w:after="0" w:line="360" w:lineRule="auto"/>
        <w:ind w:firstLine="720"/>
        <w:jc w:val="both"/>
        <w:rPr>
          <w:rFonts w:ascii="Times New Roman" w:hAnsi="Times New Roman" w:cs="Times New Roman"/>
          <w:bCs/>
          <w:sz w:val="24"/>
          <w:szCs w:val="24"/>
        </w:rPr>
      </w:pPr>
      <w:r w:rsidRPr="00651819">
        <w:rPr>
          <w:rFonts w:ascii="Times New Roman" w:hAnsi="Times New Roman" w:cs="Times New Roman"/>
          <w:bCs/>
          <w:sz w:val="24"/>
          <w:szCs w:val="24"/>
        </w:rPr>
        <w:t xml:space="preserve">В рамках реализация проекта: </w:t>
      </w:r>
    </w:p>
    <w:p w:rsidR="00601005" w:rsidRPr="00651819" w:rsidRDefault="00601005" w:rsidP="00030246">
      <w:pPr>
        <w:tabs>
          <w:tab w:val="left" w:pos="1134"/>
        </w:tabs>
        <w:spacing w:after="0" w:line="360" w:lineRule="auto"/>
        <w:ind w:firstLine="720"/>
        <w:jc w:val="both"/>
        <w:rPr>
          <w:rFonts w:ascii="Times New Roman" w:eastAsia="Times New Roman" w:hAnsi="Times New Roman" w:cs="Times New Roman"/>
          <w:sz w:val="24"/>
          <w:szCs w:val="24"/>
        </w:rPr>
      </w:pPr>
      <w:r w:rsidRPr="00651819">
        <w:rPr>
          <w:rFonts w:ascii="Times New Roman" w:eastAsia="Times New Roman" w:hAnsi="Times New Roman" w:cs="Times New Roman"/>
          <w:sz w:val="24"/>
          <w:szCs w:val="24"/>
        </w:rPr>
        <w:t>предложена вариативная система профессиональной ориентации и допрофильной подготовки с учащимися 7-9 классов путём внедрения инновационных форм и подходов: факультативные курсы по выбору; социальные практики на предприятиях; молодёжный профильный лагерь; творческие конкурсы, которые помогают сформировать индивидуальную траекторию развития учащегося с учётом социально-экономической ситуации в Республике Беларусь и потребностей каждого конкретного региона в  востребованных специалистах;</w:t>
      </w:r>
    </w:p>
    <w:p w:rsidR="00601005" w:rsidRPr="00651819" w:rsidRDefault="00601005" w:rsidP="00030246">
      <w:pPr>
        <w:tabs>
          <w:tab w:val="left" w:pos="1134"/>
        </w:tabs>
        <w:spacing w:after="0" w:line="360" w:lineRule="auto"/>
        <w:ind w:firstLine="720"/>
        <w:jc w:val="both"/>
        <w:rPr>
          <w:rFonts w:ascii="Times New Roman" w:eastAsia="Times New Roman" w:hAnsi="Times New Roman" w:cs="Times New Roman"/>
          <w:bCs/>
          <w:sz w:val="24"/>
          <w:szCs w:val="24"/>
          <w:lang w:val="de-DE" w:eastAsia="de-DE"/>
        </w:rPr>
      </w:pPr>
      <w:r w:rsidRPr="00651819">
        <w:rPr>
          <w:rFonts w:ascii="Times New Roman" w:eastAsia="Times New Roman" w:hAnsi="Times New Roman" w:cs="Times New Roman"/>
          <w:bCs/>
          <w:sz w:val="24"/>
          <w:szCs w:val="24"/>
          <w:lang w:eastAsia="de-DE"/>
        </w:rPr>
        <w:t>использованы</w:t>
      </w:r>
      <w:r w:rsidRPr="00651819">
        <w:rPr>
          <w:rFonts w:ascii="Times New Roman" w:eastAsia="Times New Roman" w:hAnsi="Times New Roman" w:cs="Times New Roman"/>
          <w:bCs/>
          <w:sz w:val="24"/>
          <w:szCs w:val="24"/>
          <w:lang w:val="de-DE" w:eastAsia="de-DE"/>
        </w:rPr>
        <w:t xml:space="preserve"> возможност</w:t>
      </w:r>
      <w:r w:rsidRPr="00651819">
        <w:rPr>
          <w:rFonts w:ascii="Times New Roman" w:eastAsia="Times New Roman" w:hAnsi="Times New Roman" w:cs="Times New Roman"/>
          <w:bCs/>
          <w:sz w:val="24"/>
          <w:szCs w:val="24"/>
          <w:lang w:eastAsia="de-DE"/>
        </w:rPr>
        <w:t>и</w:t>
      </w:r>
      <w:r w:rsidRPr="00651819">
        <w:rPr>
          <w:rFonts w:ascii="Times New Roman" w:eastAsia="Times New Roman" w:hAnsi="Times New Roman" w:cs="Times New Roman"/>
          <w:bCs/>
          <w:sz w:val="24"/>
          <w:szCs w:val="24"/>
          <w:lang w:val="de-DE" w:eastAsia="de-DE"/>
        </w:rPr>
        <w:t xml:space="preserve"> социальной </w:t>
      </w:r>
      <w:r w:rsidRPr="00651819">
        <w:rPr>
          <w:rFonts w:ascii="Times New Roman" w:eastAsia="Times New Roman" w:hAnsi="Times New Roman" w:cs="Times New Roman"/>
          <w:bCs/>
          <w:sz w:val="24"/>
          <w:szCs w:val="24"/>
          <w:lang w:eastAsia="de-DE"/>
        </w:rPr>
        <w:t xml:space="preserve">и производственной </w:t>
      </w:r>
      <w:r w:rsidRPr="00651819">
        <w:rPr>
          <w:rFonts w:ascii="Times New Roman" w:eastAsia="Times New Roman" w:hAnsi="Times New Roman" w:cs="Times New Roman"/>
          <w:bCs/>
          <w:sz w:val="24"/>
          <w:szCs w:val="24"/>
          <w:lang w:val="de-DE" w:eastAsia="de-DE"/>
        </w:rPr>
        <w:t>среды г.Минска</w:t>
      </w:r>
      <w:r w:rsidRPr="00651819">
        <w:rPr>
          <w:rFonts w:ascii="Times New Roman" w:eastAsia="Times New Roman" w:hAnsi="Times New Roman" w:cs="Times New Roman"/>
          <w:bCs/>
          <w:sz w:val="24"/>
          <w:szCs w:val="24"/>
          <w:lang w:eastAsia="de-DE"/>
        </w:rPr>
        <w:t>, других регионов</w:t>
      </w:r>
      <w:r w:rsidRPr="00651819">
        <w:rPr>
          <w:rFonts w:ascii="Times New Roman" w:eastAsia="Times New Roman" w:hAnsi="Times New Roman" w:cs="Times New Roman"/>
          <w:bCs/>
          <w:sz w:val="24"/>
          <w:szCs w:val="24"/>
          <w:lang w:val="de-DE" w:eastAsia="de-DE"/>
        </w:rPr>
        <w:t xml:space="preserve"> (взаимодействие государственных структур, НГО, частного бизнеса) для </w:t>
      </w:r>
      <w:r w:rsidRPr="00651819">
        <w:rPr>
          <w:rFonts w:ascii="Times New Roman" w:eastAsia="Times New Roman" w:hAnsi="Times New Roman" w:cs="Times New Roman"/>
          <w:bCs/>
          <w:sz w:val="24"/>
          <w:szCs w:val="24"/>
          <w:lang w:eastAsia="de-DE"/>
        </w:rPr>
        <w:t xml:space="preserve">знакомства учащихся с профессиями посредством  использования такой формы работы как </w:t>
      </w:r>
      <w:r w:rsidRPr="00651819">
        <w:rPr>
          <w:rFonts w:ascii="Times New Roman" w:eastAsia="Times New Roman" w:hAnsi="Times New Roman" w:cs="Times New Roman"/>
          <w:bCs/>
          <w:sz w:val="24"/>
          <w:szCs w:val="24"/>
          <w:lang w:val="de-DE" w:eastAsia="de-DE"/>
        </w:rPr>
        <w:t>социальны</w:t>
      </w:r>
      <w:r w:rsidRPr="00651819">
        <w:rPr>
          <w:rFonts w:ascii="Times New Roman" w:eastAsia="Times New Roman" w:hAnsi="Times New Roman" w:cs="Times New Roman"/>
          <w:bCs/>
          <w:sz w:val="24"/>
          <w:szCs w:val="24"/>
          <w:lang w:eastAsia="de-DE"/>
        </w:rPr>
        <w:t>е</w:t>
      </w:r>
      <w:r w:rsidRPr="00651819">
        <w:rPr>
          <w:rFonts w:ascii="Times New Roman" w:eastAsia="Times New Roman" w:hAnsi="Times New Roman" w:cs="Times New Roman"/>
          <w:bCs/>
          <w:sz w:val="24"/>
          <w:szCs w:val="24"/>
          <w:lang w:val="de-DE" w:eastAsia="de-DE"/>
        </w:rPr>
        <w:t xml:space="preserve"> практик</w:t>
      </w:r>
      <w:r w:rsidRPr="00651819">
        <w:rPr>
          <w:rFonts w:ascii="Times New Roman" w:eastAsia="Times New Roman" w:hAnsi="Times New Roman" w:cs="Times New Roman"/>
          <w:bCs/>
          <w:sz w:val="24"/>
          <w:szCs w:val="24"/>
          <w:lang w:eastAsia="de-DE"/>
        </w:rPr>
        <w:t>и</w:t>
      </w:r>
      <w:r w:rsidRPr="00651819">
        <w:rPr>
          <w:rFonts w:ascii="Times New Roman" w:eastAsia="Times New Roman" w:hAnsi="Times New Roman" w:cs="Times New Roman"/>
          <w:bCs/>
          <w:sz w:val="24"/>
          <w:szCs w:val="24"/>
          <w:lang w:val="de-DE" w:eastAsia="de-DE"/>
        </w:rPr>
        <w:t>;</w:t>
      </w:r>
    </w:p>
    <w:p w:rsidR="00601005" w:rsidRPr="00651819" w:rsidRDefault="00601005" w:rsidP="00030246">
      <w:pPr>
        <w:tabs>
          <w:tab w:val="left" w:pos="1134"/>
        </w:tabs>
        <w:spacing w:after="0" w:line="360" w:lineRule="auto"/>
        <w:ind w:firstLine="720"/>
        <w:jc w:val="both"/>
        <w:rPr>
          <w:rFonts w:ascii="Times New Roman" w:eastAsia="Times New Roman" w:hAnsi="Times New Roman" w:cs="Times New Roman"/>
          <w:bCs/>
          <w:sz w:val="24"/>
          <w:szCs w:val="24"/>
          <w:lang w:val="de-DE" w:eastAsia="de-DE"/>
        </w:rPr>
      </w:pPr>
      <w:r w:rsidRPr="00651819">
        <w:rPr>
          <w:rFonts w:ascii="Times New Roman" w:eastAsia="Times New Roman" w:hAnsi="Times New Roman" w:cs="Times New Roman"/>
          <w:bCs/>
          <w:sz w:val="24"/>
          <w:szCs w:val="24"/>
          <w:lang w:eastAsia="de-DE"/>
        </w:rPr>
        <w:t>апробированы</w:t>
      </w:r>
      <w:r w:rsidRPr="00651819">
        <w:rPr>
          <w:rFonts w:ascii="Times New Roman" w:eastAsia="Times New Roman" w:hAnsi="Times New Roman" w:cs="Times New Roman"/>
          <w:bCs/>
          <w:sz w:val="24"/>
          <w:szCs w:val="24"/>
          <w:lang w:val="de-DE" w:eastAsia="de-DE"/>
        </w:rPr>
        <w:t xml:space="preserve"> услови</w:t>
      </w:r>
      <w:r w:rsidRPr="00651819">
        <w:rPr>
          <w:rFonts w:ascii="Times New Roman" w:eastAsia="Times New Roman" w:hAnsi="Times New Roman" w:cs="Times New Roman"/>
          <w:bCs/>
          <w:sz w:val="24"/>
          <w:szCs w:val="24"/>
          <w:lang w:eastAsia="de-DE"/>
        </w:rPr>
        <w:t>я</w:t>
      </w:r>
      <w:r w:rsidRPr="00651819">
        <w:rPr>
          <w:rFonts w:ascii="Times New Roman" w:eastAsia="Times New Roman" w:hAnsi="Times New Roman" w:cs="Times New Roman"/>
          <w:bCs/>
          <w:sz w:val="24"/>
          <w:szCs w:val="24"/>
          <w:lang w:val="de-DE" w:eastAsia="de-DE"/>
        </w:rPr>
        <w:t xml:space="preserve"> для формирования профессионального самоопределения учащихся 7 – 9 классов через внедрение инноваций в организацию профориентационной работы учреждений образования, а также   развития творческих, интеллектуальных способностей у учащихся, реализации индивидуальной траектории обучения (на основе опыта Германии по работе с молодёжью);</w:t>
      </w:r>
    </w:p>
    <w:p w:rsidR="00601005" w:rsidRPr="00651819" w:rsidRDefault="00601005" w:rsidP="00030246">
      <w:pPr>
        <w:tabs>
          <w:tab w:val="left" w:pos="1134"/>
        </w:tabs>
        <w:spacing w:after="0" w:line="360" w:lineRule="auto"/>
        <w:ind w:firstLine="720"/>
        <w:jc w:val="both"/>
        <w:rPr>
          <w:rFonts w:ascii="Times New Roman" w:eastAsia="Times New Roman" w:hAnsi="Times New Roman" w:cs="Times New Roman"/>
          <w:sz w:val="24"/>
          <w:szCs w:val="24"/>
          <w:lang w:val="de-DE" w:eastAsia="de-DE"/>
        </w:rPr>
      </w:pPr>
      <w:r w:rsidRPr="00651819">
        <w:rPr>
          <w:rFonts w:ascii="Times New Roman" w:eastAsia="Times New Roman" w:hAnsi="Times New Roman" w:cs="Times New Roman"/>
          <w:sz w:val="24"/>
          <w:szCs w:val="24"/>
          <w:lang w:val="de-DE" w:eastAsia="de-DE"/>
        </w:rPr>
        <w:t>разработ</w:t>
      </w:r>
      <w:r w:rsidRPr="00651819">
        <w:rPr>
          <w:rFonts w:ascii="Times New Roman" w:eastAsia="Times New Roman" w:hAnsi="Times New Roman" w:cs="Times New Roman"/>
          <w:sz w:val="24"/>
          <w:szCs w:val="24"/>
          <w:lang w:eastAsia="de-DE"/>
        </w:rPr>
        <w:t>аны</w:t>
      </w:r>
      <w:r w:rsidRPr="00651819">
        <w:rPr>
          <w:rFonts w:ascii="Times New Roman" w:eastAsia="Times New Roman" w:hAnsi="Times New Roman" w:cs="Times New Roman"/>
          <w:sz w:val="24"/>
          <w:szCs w:val="24"/>
          <w:lang w:val="de-DE" w:eastAsia="de-DE"/>
        </w:rPr>
        <w:t xml:space="preserve"> </w:t>
      </w:r>
      <w:r w:rsidRPr="00651819">
        <w:rPr>
          <w:rFonts w:ascii="Times New Roman" w:eastAsia="Times New Roman" w:hAnsi="Times New Roman" w:cs="Times New Roman"/>
          <w:sz w:val="24"/>
          <w:szCs w:val="24"/>
          <w:lang w:eastAsia="de-DE"/>
        </w:rPr>
        <w:t xml:space="preserve">программы </w:t>
      </w:r>
      <w:r w:rsidRPr="00651819">
        <w:rPr>
          <w:rFonts w:ascii="Times New Roman" w:eastAsia="Times New Roman" w:hAnsi="Times New Roman" w:cs="Times New Roman"/>
          <w:sz w:val="24"/>
          <w:szCs w:val="24"/>
          <w:lang w:val="de-DE" w:eastAsia="de-DE"/>
        </w:rPr>
        <w:t>факультативны</w:t>
      </w:r>
      <w:r w:rsidRPr="00651819">
        <w:rPr>
          <w:rFonts w:ascii="Times New Roman" w:eastAsia="Times New Roman" w:hAnsi="Times New Roman" w:cs="Times New Roman"/>
          <w:sz w:val="24"/>
          <w:szCs w:val="24"/>
          <w:lang w:eastAsia="de-DE"/>
        </w:rPr>
        <w:t xml:space="preserve">е </w:t>
      </w:r>
      <w:r w:rsidRPr="00651819">
        <w:rPr>
          <w:rFonts w:ascii="Times New Roman" w:eastAsia="Times New Roman" w:hAnsi="Times New Roman" w:cs="Times New Roman"/>
          <w:sz w:val="24"/>
          <w:szCs w:val="24"/>
          <w:lang w:val="de-DE" w:eastAsia="de-DE"/>
        </w:rPr>
        <w:t>курс</w:t>
      </w:r>
      <w:r w:rsidRPr="00651819">
        <w:rPr>
          <w:rFonts w:ascii="Times New Roman" w:eastAsia="Times New Roman" w:hAnsi="Times New Roman" w:cs="Times New Roman"/>
          <w:sz w:val="24"/>
          <w:szCs w:val="24"/>
          <w:lang w:eastAsia="de-DE"/>
        </w:rPr>
        <w:t>ов</w:t>
      </w:r>
      <w:r w:rsidRPr="00651819">
        <w:rPr>
          <w:rFonts w:ascii="Times New Roman" w:eastAsia="Times New Roman" w:hAnsi="Times New Roman" w:cs="Times New Roman"/>
          <w:sz w:val="24"/>
          <w:szCs w:val="24"/>
          <w:lang w:val="de-DE" w:eastAsia="de-DE"/>
        </w:rPr>
        <w:t xml:space="preserve"> профориентационной направленности для учащейся молодежи, создан</w:t>
      </w:r>
      <w:r w:rsidRPr="00651819">
        <w:rPr>
          <w:rFonts w:ascii="Times New Roman" w:eastAsia="Times New Roman" w:hAnsi="Times New Roman" w:cs="Times New Roman"/>
          <w:sz w:val="24"/>
          <w:szCs w:val="24"/>
          <w:lang w:eastAsia="de-DE"/>
        </w:rPr>
        <w:t>о</w:t>
      </w:r>
      <w:r w:rsidRPr="00651819">
        <w:rPr>
          <w:rFonts w:ascii="Times New Roman" w:eastAsia="Times New Roman" w:hAnsi="Times New Roman" w:cs="Times New Roman"/>
          <w:sz w:val="24"/>
          <w:szCs w:val="24"/>
          <w:lang w:val="de-DE" w:eastAsia="de-DE"/>
        </w:rPr>
        <w:t xml:space="preserve"> методическо</w:t>
      </w:r>
      <w:r w:rsidRPr="00651819">
        <w:rPr>
          <w:rFonts w:ascii="Times New Roman" w:eastAsia="Times New Roman" w:hAnsi="Times New Roman" w:cs="Times New Roman"/>
          <w:sz w:val="24"/>
          <w:szCs w:val="24"/>
          <w:lang w:eastAsia="de-DE"/>
        </w:rPr>
        <w:t>е</w:t>
      </w:r>
      <w:r w:rsidRPr="00651819">
        <w:rPr>
          <w:rFonts w:ascii="Times New Roman" w:eastAsia="Times New Roman" w:hAnsi="Times New Roman" w:cs="Times New Roman"/>
          <w:sz w:val="24"/>
          <w:szCs w:val="24"/>
          <w:lang w:val="de-DE" w:eastAsia="de-DE"/>
        </w:rPr>
        <w:t xml:space="preserve"> пособи</w:t>
      </w:r>
      <w:r w:rsidRPr="00651819">
        <w:rPr>
          <w:rFonts w:ascii="Times New Roman" w:eastAsia="Times New Roman" w:hAnsi="Times New Roman" w:cs="Times New Roman"/>
          <w:sz w:val="24"/>
          <w:szCs w:val="24"/>
          <w:lang w:eastAsia="de-DE"/>
        </w:rPr>
        <w:t>е для педагогов</w:t>
      </w:r>
      <w:r w:rsidRPr="00651819">
        <w:rPr>
          <w:rFonts w:ascii="Times New Roman" w:eastAsia="Times New Roman" w:hAnsi="Times New Roman" w:cs="Times New Roman"/>
          <w:sz w:val="24"/>
          <w:szCs w:val="24"/>
          <w:lang w:val="de-DE" w:eastAsia="de-DE"/>
        </w:rPr>
        <w:t>;</w:t>
      </w:r>
    </w:p>
    <w:p w:rsidR="00601005" w:rsidRPr="00651819" w:rsidRDefault="00601005" w:rsidP="00030246">
      <w:pPr>
        <w:tabs>
          <w:tab w:val="left" w:pos="1134"/>
        </w:tabs>
        <w:spacing w:after="0" w:line="360" w:lineRule="auto"/>
        <w:ind w:firstLine="720"/>
        <w:jc w:val="both"/>
        <w:rPr>
          <w:rFonts w:ascii="Times New Roman" w:eastAsia="Times New Roman" w:hAnsi="Times New Roman" w:cs="Times New Roman"/>
          <w:sz w:val="24"/>
          <w:szCs w:val="24"/>
          <w:lang w:val="de-DE" w:eastAsia="de-DE"/>
        </w:rPr>
      </w:pPr>
      <w:r w:rsidRPr="00651819">
        <w:rPr>
          <w:rFonts w:ascii="Times New Roman" w:eastAsia="Times New Roman" w:hAnsi="Times New Roman" w:cs="Times New Roman"/>
          <w:sz w:val="24"/>
          <w:szCs w:val="24"/>
          <w:lang w:eastAsia="de-DE"/>
        </w:rPr>
        <w:t xml:space="preserve">осуществлена работа по </w:t>
      </w:r>
      <w:r w:rsidRPr="00651819">
        <w:rPr>
          <w:rFonts w:ascii="Times New Roman" w:eastAsia="Times New Roman" w:hAnsi="Times New Roman" w:cs="Times New Roman"/>
          <w:sz w:val="24"/>
          <w:szCs w:val="24"/>
          <w:lang w:val="de-DE" w:eastAsia="de-DE"/>
        </w:rPr>
        <w:t>повышени</w:t>
      </w:r>
      <w:r w:rsidRPr="00651819">
        <w:rPr>
          <w:rFonts w:ascii="Times New Roman" w:eastAsia="Times New Roman" w:hAnsi="Times New Roman" w:cs="Times New Roman"/>
          <w:sz w:val="24"/>
          <w:szCs w:val="24"/>
          <w:lang w:eastAsia="de-DE"/>
        </w:rPr>
        <w:t>ю</w:t>
      </w:r>
      <w:r w:rsidRPr="00651819">
        <w:rPr>
          <w:rFonts w:ascii="Times New Roman" w:eastAsia="Times New Roman" w:hAnsi="Times New Roman" w:cs="Times New Roman"/>
          <w:sz w:val="24"/>
          <w:szCs w:val="24"/>
          <w:lang w:val="de-DE" w:eastAsia="de-DE"/>
        </w:rPr>
        <w:t xml:space="preserve"> профессионализма</w:t>
      </w:r>
      <w:r w:rsidRPr="00651819">
        <w:rPr>
          <w:rFonts w:ascii="Times New Roman" w:eastAsia="Times New Roman" w:hAnsi="Times New Roman" w:cs="Times New Roman"/>
          <w:sz w:val="24"/>
          <w:szCs w:val="24"/>
          <w:lang w:eastAsia="de-DE"/>
        </w:rPr>
        <w:t xml:space="preserve"> и</w:t>
      </w:r>
      <w:r w:rsidRPr="00651819">
        <w:rPr>
          <w:rFonts w:ascii="Times New Roman" w:eastAsia="Times New Roman" w:hAnsi="Times New Roman" w:cs="Times New Roman"/>
          <w:sz w:val="24"/>
          <w:szCs w:val="24"/>
          <w:lang w:val="de-DE" w:eastAsia="de-DE"/>
        </w:rPr>
        <w:t xml:space="preserve"> развити</w:t>
      </w:r>
      <w:r w:rsidRPr="00651819">
        <w:rPr>
          <w:rFonts w:ascii="Times New Roman" w:eastAsia="Times New Roman" w:hAnsi="Times New Roman" w:cs="Times New Roman"/>
          <w:sz w:val="24"/>
          <w:szCs w:val="24"/>
          <w:lang w:eastAsia="de-DE"/>
        </w:rPr>
        <w:t>ю</w:t>
      </w:r>
      <w:r w:rsidRPr="00651819">
        <w:rPr>
          <w:rFonts w:ascii="Times New Roman" w:eastAsia="Times New Roman" w:hAnsi="Times New Roman" w:cs="Times New Roman"/>
          <w:sz w:val="24"/>
          <w:szCs w:val="24"/>
          <w:lang w:val="de-DE" w:eastAsia="de-DE"/>
        </w:rPr>
        <w:t xml:space="preserve"> компетенций в </w:t>
      </w:r>
      <w:r w:rsidRPr="00651819">
        <w:rPr>
          <w:rFonts w:ascii="Times New Roman" w:eastAsia="Times New Roman" w:hAnsi="Times New Roman" w:cs="Times New Roman"/>
          <w:sz w:val="24"/>
          <w:szCs w:val="24"/>
          <w:lang w:eastAsia="de-DE"/>
        </w:rPr>
        <w:t>области</w:t>
      </w:r>
      <w:r w:rsidRPr="00651819">
        <w:rPr>
          <w:rFonts w:ascii="Times New Roman" w:eastAsia="Times New Roman" w:hAnsi="Times New Roman" w:cs="Times New Roman"/>
          <w:sz w:val="24"/>
          <w:szCs w:val="24"/>
          <w:lang w:val="de-DE" w:eastAsia="de-DE"/>
        </w:rPr>
        <w:t xml:space="preserve"> профориентационной работы субъектов </w:t>
      </w:r>
      <w:r w:rsidRPr="00651819">
        <w:rPr>
          <w:rFonts w:ascii="Times New Roman" w:eastAsia="Times New Roman" w:hAnsi="Times New Roman" w:cs="Times New Roman"/>
          <w:sz w:val="24"/>
          <w:szCs w:val="24"/>
          <w:lang w:eastAsia="de-DE"/>
        </w:rPr>
        <w:t xml:space="preserve">образовательных отношений и  </w:t>
      </w:r>
      <w:r w:rsidRPr="00651819">
        <w:rPr>
          <w:rFonts w:ascii="Times New Roman" w:eastAsia="Times New Roman" w:hAnsi="Times New Roman" w:cs="Times New Roman"/>
          <w:sz w:val="24"/>
          <w:szCs w:val="24"/>
          <w:lang w:val="de-DE" w:eastAsia="de-DE"/>
        </w:rPr>
        <w:t>гражданского общества</w:t>
      </w:r>
      <w:r w:rsidRPr="00651819">
        <w:rPr>
          <w:rFonts w:ascii="Times New Roman" w:eastAsia="Times New Roman" w:hAnsi="Times New Roman" w:cs="Times New Roman"/>
          <w:sz w:val="24"/>
          <w:szCs w:val="24"/>
          <w:lang w:eastAsia="de-DE"/>
        </w:rPr>
        <w:t>;</w:t>
      </w:r>
      <w:r w:rsidRPr="00651819">
        <w:rPr>
          <w:rFonts w:ascii="Times New Roman" w:eastAsia="Times New Roman" w:hAnsi="Times New Roman" w:cs="Times New Roman"/>
          <w:sz w:val="24"/>
          <w:szCs w:val="24"/>
          <w:lang w:val="de-DE" w:eastAsia="de-DE"/>
        </w:rPr>
        <w:t xml:space="preserve"> </w:t>
      </w:r>
    </w:p>
    <w:p w:rsidR="00601005" w:rsidRPr="00651819" w:rsidRDefault="00601005" w:rsidP="00030246">
      <w:pPr>
        <w:tabs>
          <w:tab w:val="left" w:pos="1134"/>
          <w:tab w:val="center" w:pos="4819"/>
        </w:tabs>
        <w:spacing w:after="0" w:line="360" w:lineRule="auto"/>
        <w:ind w:firstLine="720"/>
        <w:jc w:val="both"/>
        <w:rPr>
          <w:rFonts w:ascii="Times New Roman" w:eastAsia="Times New Roman" w:hAnsi="Times New Roman" w:cs="Times New Roman"/>
          <w:sz w:val="24"/>
          <w:szCs w:val="24"/>
          <w:lang w:eastAsia="de-DE"/>
        </w:rPr>
      </w:pPr>
      <w:r w:rsidRPr="00651819">
        <w:rPr>
          <w:rFonts w:ascii="Times New Roman" w:eastAsia="Times New Roman" w:hAnsi="Times New Roman" w:cs="Times New Roman"/>
          <w:sz w:val="24"/>
          <w:szCs w:val="24"/>
          <w:lang w:eastAsia="de-DE"/>
        </w:rPr>
        <w:t xml:space="preserve">предполагается развитие и расширение коопераций субъектов гражданского общества и государственных структур на всех уровнях (региональном и локальном) с </w:t>
      </w:r>
      <w:r w:rsidRPr="00651819">
        <w:rPr>
          <w:rFonts w:ascii="Times New Roman" w:eastAsia="Times New Roman" w:hAnsi="Times New Roman" w:cs="Times New Roman"/>
          <w:sz w:val="24"/>
          <w:szCs w:val="24"/>
          <w:lang w:eastAsia="de-DE"/>
        </w:rPr>
        <w:lastRenderedPageBreak/>
        <w:t>целью выполнения государственного заказа на подготовку необходимых для экономики страны кадров.</w:t>
      </w:r>
    </w:p>
    <w:p w:rsidR="00601005" w:rsidRPr="00651819" w:rsidRDefault="00601005" w:rsidP="00030246">
      <w:pPr>
        <w:spacing w:after="0" w:line="360" w:lineRule="auto"/>
        <w:ind w:firstLine="720"/>
        <w:jc w:val="both"/>
        <w:rPr>
          <w:rFonts w:ascii="Times New Roman" w:hAnsi="Times New Roman" w:cs="Times New Roman"/>
          <w:b/>
          <w:sz w:val="24"/>
          <w:szCs w:val="24"/>
        </w:rPr>
      </w:pPr>
    </w:p>
    <w:p w:rsidR="005C4778" w:rsidRPr="00872226" w:rsidRDefault="00601005" w:rsidP="00030246">
      <w:pPr>
        <w:pStyle w:val="a6"/>
        <w:numPr>
          <w:ilvl w:val="0"/>
          <w:numId w:val="7"/>
        </w:numPr>
        <w:spacing w:after="0" w:line="360" w:lineRule="auto"/>
        <w:rPr>
          <w:rFonts w:ascii="Times New Roman" w:hAnsi="Times New Roman" w:cs="Times New Roman"/>
          <w:b/>
          <w:sz w:val="24"/>
          <w:szCs w:val="24"/>
        </w:rPr>
      </w:pPr>
      <w:r w:rsidRPr="00872226">
        <w:rPr>
          <w:rFonts w:ascii="Times New Roman" w:hAnsi="Times New Roman" w:cs="Times New Roman"/>
          <w:b/>
          <w:sz w:val="24"/>
          <w:szCs w:val="24"/>
        </w:rPr>
        <w:t>Профтуры, как средство знакомства с професссией</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Сегодня рассматриваются возможности разработки региональных программ профориентационных маршрутов в учреждениях образования, включающие перечень производств, социокультурных объектов, как потенциальных  рабочих мест для будущих выпускников и согласование  между учреждениями образования и профориентационными  объектами: </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  1) участков, территорий, цехов для посещения и возможной пробной работы учащихся общеобразовательных учреждений; </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 2) ответственных на обозначенных участках, территориях, цехах за обеспечение занятости молодежи, безопасность пребывания и условий  возможного труда;</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3)  дней и времени пребывания на производственном объекте, максимально используя потенциал 6-го школьного дня;</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4)  ответственных за координацию,  сопровождение учащихся к профориентационному объекту.</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Назрела необходимость активно использовать экономическую, производственную, социокультурную  и образовательную инфраструктуру города в создании  детско-взрослых интеллектуальных производств на базе современных предприятий, лицеев, вузов.</w:t>
      </w:r>
    </w:p>
    <w:p w:rsidR="005C4778" w:rsidRPr="00651819" w:rsidRDefault="005C4778" w:rsidP="00030246">
      <w:pPr>
        <w:spacing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Сотрудники Минского городского института развития образования в прошлом учебном году разработали маршруты и предлагали организацию профтуров для учащихся по учреждениям ПТО Минска. «Профтур» – экскурсионно-образовательная программа для учащихся 7-11 классов</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Функции: </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Информационная, </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Пропагандистская, </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Диагностическая, </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Консультационная </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bCs/>
          <w:sz w:val="24"/>
          <w:szCs w:val="24"/>
        </w:rPr>
        <w:t>Маршрутов 3</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bCs/>
          <w:sz w:val="24"/>
          <w:szCs w:val="24"/>
        </w:rPr>
        <w:t>Время: 9.00-17.00</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bCs/>
          <w:sz w:val="24"/>
          <w:szCs w:val="24"/>
        </w:rPr>
        <w:t>Формы работы: тест, экскурсия, мастер-класс, встреча</w:t>
      </w:r>
    </w:p>
    <w:p w:rsidR="005C4778" w:rsidRPr="00651819"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bCs/>
          <w:sz w:val="24"/>
          <w:szCs w:val="24"/>
        </w:rPr>
        <w:t>Учреждения ТПО</w:t>
      </w:r>
    </w:p>
    <w:p w:rsidR="005C4778" w:rsidRDefault="005C4778"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lastRenderedPageBreak/>
        <w:t>Смета расходов включает: транспортные расходы, питание учащихся, диагностика, услуги экскурсовода, раздаточный материал</w:t>
      </w:r>
      <w:r w:rsidRPr="00651819">
        <w:rPr>
          <w:rFonts w:ascii="Times New Roman" w:hAnsi="Times New Roman" w:cs="Times New Roman"/>
          <w:b/>
          <w:bCs/>
          <w:sz w:val="24"/>
          <w:szCs w:val="24"/>
        </w:rPr>
        <w:t xml:space="preserve"> </w:t>
      </w:r>
    </w:p>
    <w:p w:rsidR="00352A42" w:rsidRPr="00651819" w:rsidRDefault="00352A42" w:rsidP="00030246">
      <w:pPr>
        <w:spacing w:after="0" w:line="360" w:lineRule="auto"/>
        <w:ind w:firstLine="720"/>
        <w:jc w:val="both"/>
        <w:rPr>
          <w:rFonts w:ascii="Times New Roman" w:hAnsi="Times New Roman" w:cs="Times New Roman"/>
          <w:sz w:val="24"/>
          <w:szCs w:val="24"/>
        </w:rPr>
      </w:pPr>
    </w:p>
    <w:p w:rsidR="006D7A9E" w:rsidRPr="00872226" w:rsidRDefault="006D7A9E" w:rsidP="00030246">
      <w:pPr>
        <w:pStyle w:val="a6"/>
        <w:numPr>
          <w:ilvl w:val="0"/>
          <w:numId w:val="7"/>
        </w:numPr>
        <w:spacing w:after="0" w:line="360" w:lineRule="auto"/>
        <w:rPr>
          <w:rFonts w:ascii="Times New Roman" w:hAnsi="Times New Roman" w:cs="Times New Roman"/>
          <w:b/>
          <w:sz w:val="24"/>
          <w:szCs w:val="24"/>
        </w:rPr>
      </w:pPr>
      <w:r w:rsidRPr="00872226">
        <w:rPr>
          <w:rFonts w:ascii="Times New Roman" w:hAnsi="Times New Roman" w:cs="Times New Roman"/>
          <w:b/>
          <w:sz w:val="24"/>
          <w:szCs w:val="24"/>
        </w:rPr>
        <w:t>Межведомственное взаимодействие</w:t>
      </w:r>
    </w:p>
    <w:p w:rsidR="006D7A9E" w:rsidRPr="00651819" w:rsidRDefault="006D7A9E"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Система образования в одиночестве не сможет решить проблему профориентации молодежи. В развитии системы профессиональной ориентации молодежи особое значение должны приобрести скоординированные действия базовых звеньев системы профессиональной ориентации: учреждений общего среднего образования, учреждений профессионального образования, государственных органов образования, здравоохранения, по труду и занятости населения, по работе с молодежью, территориальных центров профориентации, учреждений и организаций, средств массовой информации, семьи, общественных объединений и организаций и других социальных институтов, ответственных за воспитание, образование, профессиональное обучение и трудоустройство молодежи. </w:t>
      </w:r>
    </w:p>
    <w:p w:rsidR="006D7A9E" w:rsidRPr="00651819" w:rsidRDefault="006D7A9E"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Для создания условий, обеспечивающих социально-профессиональное самоопределение субъектов образовательной деятельности: управленческих, организационно–технических, информационных, научно-методических</w:t>
      </w:r>
      <w:r w:rsidRPr="00651819">
        <w:rPr>
          <w:rFonts w:ascii="Times New Roman" w:hAnsi="Times New Roman" w:cs="Times New Roman"/>
          <w:bCs/>
          <w:sz w:val="24"/>
          <w:szCs w:val="24"/>
        </w:rPr>
        <w:t xml:space="preserve"> необходимо </w:t>
      </w:r>
      <w:r w:rsidRPr="00651819">
        <w:rPr>
          <w:rFonts w:ascii="Times New Roman" w:hAnsi="Times New Roman" w:cs="Times New Roman"/>
          <w:sz w:val="24"/>
          <w:szCs w:val="24"/>
        </w:rPr>
        <w:t xml:space="preserve">создание механизма взаимодействия в рамках социального партнерства на районном, городском и республиканском уровнях. Рабочая группа из представителей заинтересованных ведомств должна подготовить предложения в план работы межведомственного координационного совета по профессиональной ориентации молодежи и организации межведомственного взаимодействия по реализации плана мероприятий (дорожной карты) по развитию системы профессиональной ориентации и социально-трудовой адаптации обучающихся и молодых граждан в городе Минске  до 2020 года. </w:t>
      </w:r>
    </w:p>
    <w:p w:rsidR="006D7A9E" w:rsidRPr="00651819" w:rsidRDefault="006D7A9E"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В состав межведомственного координационного совета необходимо включать представителей предприятий-работодателей. Во время проведения «Дней открытых дверей» в учреждениях профессионального образования необходимо знакомить учащихся и их родителей не только с обучением по специализации, образовательными программами, с условиями приема, требованиями к квалификационным экзаменам, но и со списком предприятий и организаций, которые смогут принять на работу выпускников с дипломами данного учреждения после окончания. Районным центрам трудоустройства нужно объединить свою работу по планированию производственных практик для учащихся старших классов на предприятиях, а в летний период усилить работу по проведению массовых мероприятий по профориентации в летних оздоровительных </w:t>
      </w:r>
      <w:r w:rsidRPr="00651819">
        <w:rPr>
          <w:rFonts w:ascii="Times New Roman" w:hAnsi="Times New Roman" w:cs="Times New Roman"/>
          <w:sz w:val="24"/>
          <w:szCs w:val="24"/>
        </w:rPr>
        <w:lastRenderedPageBreak/>
        <w:t xml:space="preserve">лагерях, при дворовых площадках или в парках культуры и отдыха для учащихся и их родителей. </w:t>
      </w:r>
    </w:p>
    <w:p w:rsidR="006D7A9E" w:rsidRPr="00651819" w:rsidRDefault="006D7A9E"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Информационная поддержка при проведении мероприятий по профориентации на телевидении, радио, через сеть интернет является самой главной составляющей. Социальная реклама – мощный идеологический инструментарий для выполнения государственного заказа на профессиональные кадры. Выполнение данной задачи заключается в необходимости создания практики организации цикла передач о производствах, о реализации инвестиционных проектов и ведущих предприятиях города Минска и Республики Беларусь.</w:t>
      </w:r>
    </w:p>
    <w:p w:rsidR="006D7A9E" w:rsidRPr="00651819" w:rsidRDefault="006D7A9E"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Разработка механизма межведомственного взаимодействия должна начаться с разработки нормативной правовой базы, плана работы, организации социального партнерства, договора о сотрудничестве с социально активными учреждениями.</w:t>
      </w:r>
    </w:p>
    <w:p w:rsidR="006D7A9E" w:rsidRPr="00651819" w:rsidRDefault="006D7A9E"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Для определения эффективности деятельности необходимо выработать определенные стратегии и критерии оценки достижения результатов. Необходима подготовка педагогов по вопросам профессиональной ориентации в институте развития образования в рамках повышения квалификации с выдачей свидетельства. </w:t>
      </w:r>
    </w:p>
    <w:p w:rsidR="006D7A9E" w:rsidRPr="00651819" w:rsidRDefault="006D7A9E"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Через деятельность межведомственного координационного совета удастся создать гибкую и эффективную модель сетевого и межведомственного взаимодействия между учреждениями и службами, организующими профориентационную работу: </w:t>
      </w:r>
    </w:p>
    <w:p w:rsidR="006D7A9E" w:rsidRPr="00651819" w:rsidRDefault="006D7A9E"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разработать и внедрить программы непрерывной профессиональной ориентации учащихся 1-11-х классов, с опорой на возрастные особенности;</w:t>
      </w:r>
    </w:p>
    <w:p w:rsidR="006D7A9E" w:rsidRPr="00651819" w:rsidRDefault="006D7A9E"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разработать комплекс диагностических материалов для анкетирования учащихся 9-11 классов на предмет выявления профессий, пользующихся повышенным спросом; </w:t>
      </w:r>
    </w:p>
    <w:p w:rsidR="006D7A9E" w:rsidRPr="00651819" w:rsidRDefault="006D7A9E"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выстроить модель социального партнерства в организации системы профориентации; </w:t>
      </w:r>
    </w:p>
    <w:p w:rsidR="006D7A9E" w:rsidRPr="00651819" w:rsidRDefault="006D7A9E"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повысить долю учащихся учреждений общего среднего образования, вовлеченных в профориентационные мероприятия, посредством расширения форм и обновления содержания профориентационных мероприятий;</w:t>
      </w:r>
    </w:p>
    <w:p w:rsidR="006D7A9E" w:rsidRPr="00651819" w:rsidRDefault="006D7A9E"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увеличить количество педагогических кадров, получающих методическую поддержку и повышающих компетентность в области технологии организации профориентационной работы с учащимися;</w:t>
      </w:r>
    </w:p>
    <w:p w:rsidR="00FC4ACA" w:rsidRPr="00872226" w:rsidRDefault="006D7A9E" w:rsidP="00030246">
      <w:pPr>
        <w:spacing w:after="0" w:line="360" w:lineRule="auto"/>
        <w:ind w:firstLine="720"/>
        <w:jc w:val="both"/>
        <w:rPr>
          <w:rStyle w:val="a4"/>
          <w:rFonts w:ascii="Times New Roman" w:hAnsi="Times New Roman" w:cs="Times New Roman"/>
          <w:b w:val="0"/>
          <w:bCs w:val="0"/>
          <w:sz w:val="24"/>
          <w:szCs w:val="24"/>
        </w:rPr>
      </w:pPr>
      <w:r w:rsidRPr="00651819">
        <w:rPr>
          <w:rFonts w:ascii="Times New Roman" w:hAnsi="Times New Roman" w:cs="Times New Roman"/>
          <w:sz w:val="24"/>
          <w:szCs w:val="24"/>
        </w:rPr>
        <w:t xml:space="preserve"> увеличить число родителей, вовлеченных в профориентационную работу. </w:t>
      </w:r>
    </w:p>
    <w:p w:rsidR="00872226" w:rsidRDefault="00872226" w:rsidP="00030246">
      <w:pPr>
        <w:pStyle w:val="a3"/>
        <w:shd w:val="clear" w:color="auto" w:fill="F8F8F8"/>
        <w:spacing w:before="0" w:beforeAutospacing="0" w:after="0" w:afterAutospacing="0" w:line="360" w:lineRule="auto"/>
        <w:ind w:right="136" w:firstLine="720"/>
        <w:jc w:val="center"/>
        <w:rPr>
          <w:rStyle w:val="a4"/>
          <w:color w:val="000000"/>
        </w:rPr>
      </w:pPr>
    </w:p>
    <w:p w:rsidR="009D7E54" w:rsidRDefault="009D7E54" w:rsidP="00030246">
      <w:pPr>
        <w:pStyle w:val="a3"/>
        <w:shd w:val="clear" w:color="auto" w:fill="F8F8F8"/>
        <w:spacing w:before="0" w:beforeAutospacing="0" w:after="0" w:afterAutospacing="0" w:line="360" w:lineRule="auto"/>
        <w:ind w:right="136" w:firstLine="720"/>
        <w:jc w:val="center"/>
        <w:rPr>
          <w:rStyle w:val="a4"/>
          <w:color w:val="000000"/>
        </w:rPr>
      </w:pPr>
    </w:p>
    <w:p w:rsidR="009D7E54" w:rsidRDefault="009D7E54" w:rsidP="00030246">
      <w:pPr>
        <w:pStyle w:val="a3"/>
        <w:shd w:val="clear" w:color="auto" w:fill="F8F8F8"/>
        <w:spacing w:before="0" w:beforeAutospacing="0" w:after="0" w:afterAutospacing="0" w:line="360" w:lineRule="auto"/>
        <w:ind w:right="136" w:firstLine="720"/>
        <w:jc w:val="center"/>
        <w:rPr>
          <w:rStyle w:val="a4"/>
          <w:color w:val="000000"/>
        </w:rPr>
      </w:pPr>
    </w:p>
    <w:p w:rsidR="006D7A9E" w:rsidRPr="00651819" w:rsidRDefault="006D7A9E" w:rsidP="00030246">
      <w:pPr>
        <w:pStyle w:val="a3"/>
        <w:numPr>
          <w:ilvl w:val="0"/>
          <w:numId w:val="7"/>
        </w:numPr>
        <w:shd w:val="clear" w:color="auto" w:fill="F8F8F8"/>
        <w:spacing w:before="0" w:beforeAutospacing="0" w:after="0" w:afterAutospacing="0" w:line="360" w:lineRule="auto"/>
        <w:ind w:right="136"/>
      </w:pPr>
      <w:r w:rsidRPr="00651819">
        <w:rPr>
          <w:rStyle w:val="a4"/>
          <w:color w:val="000000"/>
        </w:rPr>
        <w:lastRenderedPageBreak/>
        <w:t>Интернет-портал «Вучань.by»</w:t>
      </w:r>
    </w:p>
    <w:p w:rsidR="006D7A9E" w:rsidRPr="00651819" w:rsidRDefault="006D7A9E" w:rsidP="00030246">
      <w:pPr>
        <w:pStyle w:val="a3"/>
        <w:shd w:val="clear" w:color="auto" w:fill="F8F8F8"/>
        <w:spacing w:before="0" w:beforeAutospacing="0" w:after="0" w:afterAutospacing="0" w:line="360" w:lineRule="auto"/>
        <w:ind w:right="136" w:firstLine="720"/>
        <w:jc w:val="both"/>
        <w:rPr>
          <w:rStyle w:val="a4"/>
          <w:b w:val="0"/>
          <w:color w:val="000000"/>
          <w:shd w:val="clear" w:color="auto" w:fill="F8F8F8"/>
        </w:rPr>
      </w:pPr>
      <w:r w:rsidRPr="00651819">
        <w:t xml:space="preserve">В Минске начата реализация интересного проекта, дающего дополнительные возможности для профориентации современными средствами. Сейчас идет </w:t>
      </w:r>
      <w:r w:rsidRPr="00651819">
        <w:rPr>
          <w:rStyle w:val="a4"/>
          <w:b w:val="0"/>
          <w:color w:val="000000"/>
        </w:rPr>
        <w:t>создание и внедрение  интернет-портала «Вучань.by»</w:t>
      </w:r>
      <w:r w:rsidRPr="00651819">
        <w:rPr>
          <w:b/>
          <w:color w:val="000000"/>
        </w:rPr>
        <w:t xml:space="preserve"> </w:t>
      </w:r>
      <w:r w:rsidRPr="00651819">
        <w:rPr>
          <w:rStyle w:val="a4"/>
          <w:b w:val="0"/>
          <w:color w:val="000000"/>
        </w:rPr>
        <w:t xml:space="preserve">в единое информационное образовательное пространство города Минска. </w:t>
      </w:r>
      <w:r w:rsidRPr="00651819">
        <w:rPr>
          <w:rStyle w:val="a4"/>
          <w:b w:val="0"/>
          <w:color w:val="000000"/>
          <w:shd w:val="clear" w:color="auto" w:fill="F8F8F8"/>
        </w:rPr>
        <w:t>К сотрудничеству приглашаются государственные учреждения образования, органы и организации, заинтересованные в информировании учащихся г.Минска по различным профилактическим и образовательным направлениям.</w:t>
      </w:r>
    </w:p>
    <w:p w:rsidR="006D7A9E" w:rsidRPr="00651819" w:rsidRDefault="006D7A9E" w:rsidP="00030246">
      <w:pPr>
        <w:pStyle w:val="a3"/>
        <w:shd w:val="clear" w:color="auto" w:fill="F8F8F8"/>
        <w:spacing w:before="0" w:beforeAutospacing="0" w:after="0" w:afterAutospacing="0" w:line="360" w:lineRule="auto"/>
        <w:ind w:right="136" w:firstLine="720"/>
        <w:jc w:val="both"/>
        <w:rPr>
          <w:rStyle w:val="a4"/>
          <w:b w:val="0"/>
          <w:color w:val="000000"/>
          <w:shd w:val="clear" w:color="auto" w:fill="F8F8F8"/>
        </w:rPr>
      </w:pPr>
      <w:r w:rsidRPr="00651819">
        <w:rPr>
          <w:rStyle w:val="a4"/>
          <w:b w:val="0"/>
          <w:color w:val="000000"/>
          <w:shd w:val="clear" w:color="auto" w:fill="F8F8F8"/>
        </w:rPr>
        <w:t xml:space="preserve">Разрабатывается раздел «Профоиентация», который будет </w:t>
      </w:r>
      <w:r w:rsidR="00562A05" w:rsidRPr="00651819">
        <w:rPr>
          <w:rStyle w:val="a4"/>
          <w:b w:val="0"/>
          <w:color w:val="000000"/>
          <w:shd w:val="clear" w:color="auto" w:fill="F8F8F8"/>
        </w:rPr>
        <w:t>иметь</w:t>
      </w:r>
      <w:r w:rsidRPr="00651819">
        <w:rPr>
          <w:rStyle w:val="a4"/>
          <w:b w:val="0"/>
          <w:color w:val="000000"/>
          <w:shd w:val="clear" w:color="auto" w:fill="F8F8F8"/>
        </w:rPr>
        <w:t xml:space="preserve"> следующее наполнение: </w:t>
      </w:r>
    </w:p>
    <w:p w:rsidR="00562A05" w:rsidRPr="00651819" w:rsidRDefault="00562A05" w:rsidP="00030246">
      <w:pPr>
        <w:spacing w:after="0" w:line="360" w:lineRule="auto"/>
        <w:ind w:firstLine="720"/>
        <w:rPr>
          <w:rFonts w:ascii="Times New Roman" w:hAnsi="Times New Roman" w:cs="Times New Roman"/>
          <w:sz w:val="24"/>
          <w:szCs w:val="24"/>
        </w:rPr>
      </w:pPr>
      <w:r w:rsidRPr="00651819">
        <w:rPr>
          <w:rFonts w:ascii="Times New Roman" w:hAnsi="Times New Roman" w:cs="Times New Roman"/>
          <w:sz w:val="24"/>
          <w:szCs w:val="24"/>
        </w:rPr>
        <w:t>Полезная информация</w:t>
      </w:r>
    </w:p>
    <w:p w:rsidR="00562A05" w:rsidRPr="00651819" w:rsidRDefault="00562A05" w:rsidP="00030246">
      <w:pPr>
        <w:spacing w:after="0" w:line="360" w:lineRule="auto"/>
        <w:ind w:firstLine="720"/>
        <w:rPr>
          <w:rFonts w:ascii="Times New Roman" w:hAnsi="Times New Roman" w:cs="Times New Roman"/>
          <w:sz w:val="24"/>
          <w:szCs w:val="24"/>
        </w:rPr>
      </w:pPr>
      <w:r w:rsidRPr="00651819">
        <w:rPr>
          <w:rFonts w:ascii="Times New Roman" w:hAnsi="Times New Roman" w:cs="Times New Roman"/>
          <w:sz w:val="24"/>
          <w:szCs w:val="24"/>
        </w:rPr>
        <w:t>Как получить профессию</w:t>
      </w:r>
    </w:p>
    <w:p w:rsidR="00562A05" w:rsidRPr="00651819" w:rsidRDefault="00562A05" w:rsidP="00030246">
      <w:pPr>
        <w:spacing w:after="0" w:line="360" w:lineRule="auto"/>
        <w:ind w:firstLine="720"/>
        <w:rPr>
          <w:rFonts w:ascii="Times New Roman" w:hAnsi="Times New Roman" w:cs="Times New Roman"/>
          <w:i/>
          <w:sz w:val="24"/>
          <w:szCs w:val="24"/>
        </w:rPr>
      </w:pPr>
      <w:r w:rsidRPr="00651819">
        <w:rPr>
          <w:rFonts w:ascii="Times New Roman" w:hAnsi="Times New Roman" w:cs="Times New Roman"/>
          <w:i/>
          <w:sz w:val="24"/>
          <w:szCs w:val="24"/>
        </w:rPr>
        <w:t>– после 9-ти классов можно поступить в ...учреждения ПТО</w:t>
      </w:r>
    </w:p>
    <w:p w:rsidR="00562A05" w:rsidRPr="00651819" w:rsidRDefault="00562A05" w:rsidP="00030246">
      <w:pPr>
        <w:spacing w:after="0" w:line="360" w:lineRule="auto"/>
        <w:ind w:firstLine="720"/>
        <w:rPr>
          <w:rFonts w:ascii="Times New Roman" w:hAnsi="Times New Roman" w:cs="Times New Roman"/>
          <w:i/>
          <w:sz w:val="24"/>
          <w:szCs w:val="24"/>
        </w:rPr>
      </w:pPr>
      <w:r w:rsidRPr="00651819">
        <w:rPr>
          <w:rFonts w:ascii="Times New Roman" w:hAnsi="Times New Roman" w:cs="Times New Roman"/>
          <w:i/>
          <w:sz w:val="24"/>
          <w:szCs w:val="24"/>
        </w:rPr>
        <w:t>– после 10-ти классов можно поступить в ... учреждения ПТО</w:t>
      </w:r>
    </w:p>
    <w:p w:rsidR="00562A05" w:rsidRPr="00651819" w:rsidRDefault="00562A05" w:rsidP="00030246">
      <w:pPr>
        <w:spacing w:after="0" w:line="360" w:lineRule="auto"/>
        <w:ind w:firstLine="720"/>
        <w:rPr>
          <w:rFonts w:ascii="Times New Roman" w:hAnsi="Times New Roman" w:cs="Times New Roman"/>
          <w:i/>
          <w:sz w:val="24"/>
          <w:szCs w:val="24"/>
        </w:rPr>
      </w:pPr>
      <w:r w:rsidRPr="00651819">
        <w:rPr>
          <w:rFonts w:ascii="Times New Roman" w:hAnsi="Times New Roman" w:cs="Times New Roman"/>
          <w:i/>
          <w:sz w:val="24"/>
          <w:szCs w:val="24"/>
        </w:rPr>
        <w:t>– после 11-ти классов можно поступить в ... учреждения ПТО. ВУЗ</w:t>
      </w:r>
    </w:p>
    <w:p w:rsidR="00562A05" w:rsidRPr="00651819" w:rsidRDefault="00562A05" w:rsidP="00030246">
      <w:pPr>
        <w:spacing w:after="0" w:line="360" w:lineRule="auto"/>
        <w:ind w:firstLine="720"/>
        <w:rPr>
          <w:rFonts w:ascii="Times New Roman" w:hAnsi="Times New Roman" w:cs="Times New Roman"/>
          <w:sz w:val="24"/>
          <w:szCs w:val="24"/>
        </w:rPr>
      </w:pPr>
      <w:r w:rsidRPr="00651819">
        <w:rPr>
          <w:rFonts w:ascii="Times New Roman" w:hAnsi="Times New Roman" w:cs="Times New Roman"/>
          <w:sz w:val="24"/>
          <w:szCs w:val="24"/>
        </w:rPr>
        <w:t xml:space="preserve">Профессиональные пробы </w:t>
      </w:r>
    </w:p>
    <w:p w:rsidR="00562A05" w:rsidRPr="00651819" w:rsidRDefault="00562A05" w:rsidP="00030246">
      <w:pPr>
        <w:spacing w:after="0" w:line="360" w:lineRule="auto"/>
        <w:ind w:firstLine="720"/>
        <w:rPr>
          <w:rFonts w:ascii="Times New Roman" w:hAnsi="Times New Roman" w:cs="Times New Roman"/>
          <w:sz w:val="24"/>
          <w:szCs w:val="24"/>
        </w:rPr>
      </w:pPr>
      <w:r w:rsidRPr="00651819">
        <w:rPr>
          <w:rFonts w:ascii="Times New Roman" w:hAnsi="Times New Roman" w:cs="Times New Roman"/>
          <w:sz w:val="24"/>
          <w:szCs w:val="24"/>
        </w:rPr>
        <w:t xml:space="preserve">Задай вопрос </w:t>
      </w:r>
    </w:p>
    <w:p w:rsidR="00562A05" w:rsidRPr="00651819" w:rsidRDefault="00562A05" w:rsidP="00030246">
      <w:pPr>
        <w:spacing w:after="0" w:line="360" w:lineRule="auto"/>
        <w:ind w:firstLine="720"/>
        <w:rPr>
          <w:rFonts w:ascii="Times New Roman" w:hAnsi="Times New Roman" w:cs="Times New Roman"/>
          <w:sz w:val="24"/>
          <w:szCs w:val="24"/>
        </w:rPr>
      </w:pPr>
      <w:r w:rsidRPr="00651819">
        <w:rPr>
          <w:rFonts w:ascii="Times New Roman" w:hAnsi="Times New Roman" w:cs="Times New Roman"/>
          <w:sz w:val="24"/>
          <w:szCs w:val="24"/>
        </w:rPr>
        <w:t>Простые истины (советы психолога)</w:t>
      </w:r>
    </w:p>
    <w:p w:rsidR="00562A05" w:rsidRPr="00651819" w:rsidRDefault="00562A05"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Хочу поработать (выписка из Трудового кодекса о труде несовершеннолетних. Летняя занятость трудовые лагеря, предложения комитета по труду) </w:t>
      </w:r>
    </w:p>
    <w:p w:rsidR="00807753" w:rsidRDefault="00562A05" w:rsidP="00030246">
      <w:pPr>
        <w:pStyle w:val="a3"/>
        <w:shd w:val="clear" w:color="auto" w:fill="F8F8F8"/>
        <w:spacing w:before="0" w:beforeAutospacing="0" w:after="0" w:afterAutospacing="0" w:line="360" w:lineRule="auto"/>
        <w:ind w:right="136" w:firstLine="720"/>
        <w:jc w:val="both"/>
      </w:pPr>
      <w:r w:rsidRPr="00651819">
        <w:t xml:space="preserve">А как ты думаешь? (он-лайн опрос) </w:t>
      </w:r>
    </w:p>
    <w:p w:rsidR="00872226" w:rsidRPr="00651819" w:rsidRDefault="00872226" w:rsidP="00030246">
      <w:pPr>
        <w:pStyle w:val="a3"/>
        <w:shd w:val="clear" w:color="auto" w:fill="F8F8F8"/>
        <w:spacing w:before="0" w:beforeAutospacing="0" w:after="0" w:afterAutospacing="0" w:line="360" w:lineRule="auto"/>
        <w:ind w:right="136" w:firstLine="720"/>
        <w:jc w:val="both"/>
        <w:rPr>
          <w:b/>
          <w:bCs/>
          <w:color w:val="000000"/>
          <w:shd w:val="clear" w:color="auto" w:fill="F8F8F8"/>
        </w:rPr>
      </w:pPr>
    </w:p>
    <w:p w:rsidR="00807753" w:rsidRPr="00651819" w:rsidRDefault="00807753" w:rsidP="00030246">
      <w:pPr>
        <w:spacing w:after="0" w:line="360" w:lineRule="auto"/>
        <w:ind w:firstLine="720"/>
        <w:rPr>
          <w:rFonts w:ascii="Times New Roman" w:hAnsi="Times New Roman" w:cs="Times New Roman"/>
          <w:b/>
          <w:sz w:val="24"/>
          <w:szCs w:val="24"/>
        </w:rPr>
      </w:pPr>
      <w:r w:rsidRPr="00651819">
        <w:rPr>
          <w:rFonts w:ascii="Times New Roman" w:hAnsi="Times New Roman" w:cs="Times New Roman"/>
          <w:b/>
          <w:sz w:val="24"/>
          <w:szCs w:val="24"/>
        </w:rPr>
        <w:t>Заключение</w:t>
      </w:r>
    </w:p>
    <w:p w:rsidR="00DE4C50" w:rsidRPr="00651819" w:rsidRDefault="00BB03D0" w:rsidP="00030246">
      <w:pPr>
        <w:spacing w:after="0" w:line="360" w:lineRule="auto"/>
        <w:ind w:firstLine="720"/>
        <w:jc w:val="both"/>
        <w:rPr>
          <w:rFonts w:ascii="Times New Roman" w:hAnsi="Times New Roman" w:cs="Times New Roman"/>
          <w:sz w:val="24"/>
          <w:szCs w:val="24"/>
        </w:rPr>
      </w:pPr>
      <w:r w:rsidRPr="00651819">
        <w:rPr>
          <w:rFonts w:ascii="Times New Roman" w:hAnsi="Times New Roman" w:cs="Times New Roman"/>
          <w:sz w:val="24"/>
          <w:szCs w:val="24"/>
        </w:rPr>
        <w:t xml:space="preserve">Таким образом, трансформационные изменения современного общества предполагают формирование профессионально — мобильной квалифицированной личности, которой присущи динамичность, постоянный поиск, стремление к преобразованиям не только окружающей среды, но и самой себя. </w:t>
      </w:r>
      <w:r w:rsidR="00DE4C50" w:rsidRPr="00651819">
        <w:rPr>
          <w:rFonts w:ascii="Times New Roman" w:hAnsi="Times New Roman" w:cs="Times New Roman"/>
          <w:sz w:val="24"/>
          <w:szCs w:val="24"/>
        </w:rPr>
        <w:t xml:space="preserve">Педагогический эмпауэрмент процесса формирования социально-профессиональной компетентности учащихся должен осуществляться педагогами в учебное и внеучебное время и включать различные виды и формы психолого-педагогического сопровождения. Консолидация учреждений образования и потенциальных работодателей приведет к эффективному межсекторальному сотрудничеству и конструктивному общественному диалогу. Социальное партнерство образования и производственной сферы еще на этапе второй ступени общего среднего образования послужит важным фактором осознанного выбора профиля обучения, позднее – направления профессиональной деятельности и, как высший </w:t>
      </w:r>
      <w:r w:rsidR="00DE4C50" w:rsidRPr="00651819">
        <w:rPr>
          <w:rFonts w:ascii="Times New Roman" w:hAnsi="Times New Roman" w:cs="Times New Roman"/>
          <w:sz w:val="24"/>
          <w:szCs w:val="24"/>
        </w:rPr>
        <w:lastRenderedPageBreak/>
        <w:t xml:space="preserve">результат, будет способствовать формированию социальной и профессиональной мобильности. </w:t>
      </w:r>
    </w:p>
    <w:p w:rsidR="00BB03D0" w:rsidRPr="00651819" w:rsidRDefault="00BB03D0" w:rsidP="00030246">
      <w:pPr>
        <w:spacing w:after="0" w:line="360" w:lineRule="auto"/>
        <w:ind w:firstLine="720"/>
        <w:rPr>
          <w:rFonts w:ascii="Times New Roman" w:hAnsi="Times New Roman" w:cs="Times New Roman"/>
          <w:sz w:val="24"/>
          <w:szCs w:val="24"/>
        </w:rPr>
      </w:pPr>
      <w:r w:rsidRPr="00651819">
        <w:rPr>
          <w:rFonts w:ascii="Times New Roman" w:hAnsi="Times New Roman" w:cs="Times New Roman"/>
          <w:sz w:val="24"/>
          <w:szCs w:val="24"/>
        </w:rPr>
        <w:t>Практический опыт работы показывает, что для эффективной профориентационной работы нужны следующие социально-педагогические условия:</w:t>
      </w:r>
    </w:p>
    <w:p w:rsidR="00BB03D0" w:rsidRPr="00651819" w:rsidRDefault="00BB03D0" w:rsidP="00030246">
      <w:pPr>
        <w:spacing w:after="0" w:line="360" w:lineRule="auto"/>
        <w:ind w:firstLine="720"/>
        <w:jc w:val="both"/>
        <w:rPr>
          <w:rFonts w:ascii="Times New Roman" w:hAnsi="Times New Roman" w:cs="Times New Roman"/>
          <w:sz w:val="24"/>
          <w:szCs w:val="24"/>
          <w:shd w:val="clear" w:color="auto" w:fill="FFFFFF"/>
        </w:rPr>
      </w:pPr>
      <w:r w:rsidRPr="00651819">
        <w:rPr>
          <w:rFonts w:ascii="Times New Roman" w:hAnsi="Times New Roman" w:cs="Times New Roman"/>
          <w:sz w:val="24"/>
          <w:szCs w:val="24"/>
          <w:shd w:val="clear" w:color="auto" w:fill="FFFFFF"/>
        </w:rPr>
        <w:t xml:space="preserve">–реализация идеи </w:t>
      </w:r>
      <w:r w:rsidRPr="00651819">
        <w:rPr>
          <w:rStyle w:val="hl"/>
          <w:rFonts w:ascii="Times New Roman" w:hAnsi="Times New Roman" w:cs="Times New Roman"/>
          <w:sz w:val="24"/>
          <w:szCs w:val="24"/>
        </w:rPr>
        <w:t xml:space="preserve">ценностного </w:t>
      </w:r>
      <w:r w:rsidRPr="00651819">
        <w:rPr>
          <w:rFonts w:ascii="Times New Roman" w:hAnsi="Times New Roman" w:cs="Times New Roman"/>
          <w:sz w:val="24"/>
          <w:szCs w:val="24"/>
          <w:shd w:val="clear" w:color="auto" w:fill="FFFFFF"/>
        </w:rPr>
        <w:t>отношения к труду;</w:t>
      </w:r>
    </w:p>
    <w:p w:rsidR="00BB03D0" w:rsidRPr="00651819" w:rsidRDefault="00BB03D0" w:rsidP="00030246">
      <w:pPr>
        <w:spacing w:after="0" w:line="360" w:lineRule="auto"/>
        <w:ind w:firstLine="720"/>
        <w:jc w:val="both"/>
        <w:rPr>
          <w:rFonts w:ascii="Times New Roman" w:hAnsi="Times New Roman" w:cs="Times New Roman"/>
          <w:sz w:val="24"/>
          <w:szCs w:val="24"/>
          <w:shd w:val="clear" w:color="auto" w:fill="FFFFFF"/>
        </w:rPr>
      </w:pPr>
      <w:r w:rsidRPr="00651819">
        <w:rPr>
          <w:rFonts w:ascii="Times New Roman" w:hAnsi="Times New Roman" w:cs="Times New Roman"/>
          <w:sz w:val="24"/>
          <w:szCs w:val="24"/>
          <w:shd w:val="clear" w:color="auto" w:fill="FFFFFF"/>
        </w:rPr>
        <w:t>–</w:t>
      </w:r>
      <w:r w:rsidRPr="00651819">
        <w:rPr>
          <w:rStyle w:val="hl"/>
          <w:rFonts w:ascii="Times New Roman" w:hAnsi="Times New Roman" w:cs="Times New Roman"/>
          <w:sz w:val="24"/>
          <w:szCs w:val="24"/>
        </w:rPr>
        <w:t xml:space="preserve">гуманистическая </w:t>
      </w:r>
      <w:r w:rsidRPr="00651819">
        <w:rPr>
          <w:rFonts w:ascii="Times New Roman" w:hAnsi="Times New Roman" w:cs="Times New Roman"/>
          <w:sz w:val="24"/>
          <w:szCs w:val="24"/>
          <w:shd w:val="clear" w:color="auto" w:fill="FFFFFF"/>
        </w:rPr>
        <w:t xml:space="preserve">парадигма образования и системно-деятельностный подход; </w:t>
      </w:r>
    </w:p>
    <w:p w:rsidR="00BB03D0" w:rsidRPr="00651819" w:rsidRDefault="00BB03D0" w:rsidP="00030246">
      <w:pPr>
        <w:spacing w:after="0" w:line="360" w:lineRule="auto"/>
        <w:ind w:firstLine="720"/>
        <w:jc w:val="both"/>
        <w:rPr>
          <w:rFonts w:ascii="Times New Roman" w:hAnsi="Times New Roman" w:cs="Times New Roman"/>
          <w:sz w:val="24"/>
          <w:szCs w:val="24"/>
          <w:shd w:val="clear" w:color="auto" w:fill="FFFFFF"/>
        </w:rPr>
      </w:pPr>
      <w:r w:rsidRPr="00651819">
        <w:rPr>
          <w:rFonts w:ascii="Times New Roman" w:hAnsi="Times New Roman" w:cs="Times New Roman"/>
          <w:sz w:val="24"/>
          <w:szCs w:val="24"/>
          <w:shd w:val="clear" w:color="auto" w:fill="FFFFFF"/>
        </w:rPr>
        <w:t xml:space="preserve">–реализация образовательно-творческого характера деятельности школьников через организацию социальных практик, стимулирующего </w:t>
      </w:r>
      <w:r w:rsidRPr="00651819">
        <w:rPr>
          <w:rStyle w:val="hl"/>
          <w:rFonts w:ascii="Times New Roman" w:hAnsi="Times New Roman" w:cs="Times New Roman"/>
          <w:sz w:val="24"/>
          <w:szCs w:val="24"/>
        </w:rPr>
        <w:t xml:space="preserve">самопознание </w:t>
      </w:r>
      <w:r w:rsidRPr="00651819">
        <w:rPr>
          <w:rFonts w:ascii="Times New Roman" w:hAnsi="Times New Roman" w:cs="Times New Roman"/>
          <w:sz w:val="24"/>
          <w:szCs w:val="24"/>
          <w:shd w:val="clear" w:color="auto" w:fill="FFFFFF"/>
        </w:rPr>
        <w:t>и самореализацию личности, создающего базис поиска стратегии социализации и профессионального самоопределения;</w:t>
      </w:r>
    </w:p>
    <w:p w:rsidR="00BB03D0" w:rsidRPr="00651819" w:rsidRDefault="00BB03D0" w:rsidP="00030246">
      <w:pPr>
        <w:spacing w:after="0" w:line="360" w:lineRule="auto"/>
        <w:ind w:firstLine="720"/>
        <w:jc w:val="both"/>
        <w:rPr>
          <w:rFonts w:ascii="Times New Roman" w:hAnsi="Times New Roman" w:cs="Times New Roman"/>
          <w:sz w:val="24"/>
          <w:szCs w:val="24"/>
          <w:shd w:val="clear" w:color="auto" w:fill="FFFFFF"/>
        </w:rPr>
      </w:pPr>
      <w:r w:rsidRPr="00651819">
        <w:rPr>
          <w:rFonts w:ascii="Times New Roman" w:hAnsi="Times New Roman" w:cs="Times New Roman"/>
          <w:sz w:val="24"/>
          <w:szCs w:val="24"/>
          <w:shd w:val="clear" w:color="auto" w:fill="FFFFFF"/>
        </w:rPr>
        <w:t xml:space="preserve">–разработка и внедрение в практику учреждений общего среднего образования модели, способствующей </w:t>
      </w:r>
      <w:r w:rsidRPr="00651819">
        <w:rPr>
          <w:rStyle w:val="hl"/>
          <w:rFonts w:ascii="Times New Roman" w:hAnsi="Times New Roman" w:cs="Times New Roman"/>
          <w:sz w:val="24"/>
          <w:szCs w:val="24"/>
        </w:rPr>
        <w:t xml:space="preserve">успешной </w:t>
      </w:r>
      <w:r w:rsidRPr="00651819">
        <w:rPr>
          <w:rFonts w:ascii="Times New Roman" w:hAnsi="Times New Roman" w:cs="Times New Roman"/>
          <w:sz w:val="24"/>
          <w:szCs w:val="24"/>
          <w:shd w:val="clear" w:color="auto" w:fill="FFFFFF"/>
        </w:rPr>
        <w:t>социализации и профессионального самоопределения в единстве;</w:t>
      </w:r>
    </w:p>
    <w:p w:rsidR="00BB03D0" w:rsidRPr="00651819" w:rsidRDefault="00BB03D0" w:rsidP="00030246">
      <w:pPr>
        <w:spacing w:after="0" w:line="360" w:lineRule="auto"/>
        <w:ind w:firstLine="720"/>
        <w:jc w:val="both"/>
        <w:rPr>
          <w:rFonts w:ascii="Times New Roman" w:hAnsi="Times New Roman" w:cs="Times New Roman"/>
          <w:sz w:val="24"/>
          <w:szCs w:val="24"/>
          <w:shd w:val="clear" w:color="auto" w:fill="FFFFFF"/>
        </w:rPr>
      </w:pPr>
      <w:r w:rsidRPr="00651819">
        <w:rPr>
          <w:rFonts w:ascii="Times New Roman" w:hAnsi="Times New Roman" w:cs="Times New Roman"/>
          <w:sz w:val="24"/>
          <w:szCs w:val="24"/>
          <w:shd w:val="clear" w:color="auto" w:fill="FFFFFF"/>
        </w:rPr>
        <w:t xml:space="preserve">–модель </w:t>
      </w:r>
      <w:r w:rsidRPr="00651819">
        <w:rPr>
          <w:rFonts w:ascii="Times New Roman" w:hAnsi="Times New Roman" w:cs="Times New Roman"/>
          <w:sz w:val="24"/>
          <w:szCs w:val="24"/>
        </w:rPr>
        <w:t xml:space="preserve">формирования основ социальной и профессиональной компетентности учащихся 7-9-х классов </w:t>
      </w:r>
      <w:r w:rsidRPr="00651819">
        <w:rPr>
          <w:rFonts w:ascii="Times New Roman" w:hAnsi="Times New Roman" w:cs="Times New Roman"/>
          <w:sz w:val="24"/>
          <w:szCs w:val="24"/>
          <w:shd w:val="clear" w:color="auto" w:fill="FFFFFF"/>
        </w:rPr>
        <w:t xml:space="preserve">как инвариант включает совокупность принципов: </w:t>
      </w:r>
      <w:r w:rsidRPr="00651819">
        <w:rPr>
          <w:rStyle w:val="hl"/>
          <w:rFonts w:ascii="Times New Roman" w:hAnsi="Times New Roman" w:cs="Times New Roman"/>
          <w:sz w:val="24"/>
          <w:szCs w:val="24"/>
        </w:rPr>
        <w:t>гуманизации</w:t>
      </w:r>
      <w:r w:rsidRPr="00651819">
        <w:rPr>
          <w:rFonts w:ascii="Times New Roman" w:hAnsi="Times New Roman" w:cs="Times New Roman"/>
          <w:sz w:val="24"/>
          <w:szCs w:val="24"/>
          <w:shd w:val="clear" w:color="auto" w:fill="FFFFFF"/>
        </w:rPr>
        <w:t xml:space="preserve">, учета индивидуальных особенностей, систематичности и </w:t>
      </w:r>
      <w:r w:rsidRPr="00651819">
        <w:rPr>
          <w:rStyle w:val="hl"/>
          <w:rFonts w:ascii="Times New Roman" w:hAnsi="Times New Roman" w:cs="Times New Roman"/>
          <w:sz w:val="24"/>
          <w:szCs w:val="24"/>
        </w:rPr>
        <w:t>преемственности</w:t>
      </w:r>
      <w:r w:rsidRPr="00651819">
        <w:rPr>
          <w:rFonts w:ascii="Times New Roman" w:hAnsi="Times New Roman" w:cs="Times New Roman"/>
          <w:sz w:val="24"/>
          <w:szCs w:val="24"/>
          <w:shd w:val="clear" w:color="auto" w:fill="FFFFFF"/>
        </w:rPr>
        <w:t>, прогнозирования здоровьесбережения, ориентации на личность и социально значимые ценности;</w:t>
      </w:r>
    </w:p>
    <w:p w:rsidR="00BB03D0" w:rsidRPr="00651819" w:rsidRDefault="00BB03D0" w:rsidP="00030246">
      <w:pPr>
        <w:tabs>
          <w:tab w:val="num" w:pos="0"/>
        </w:tabs>
        <w:spacing w:after="0" w:line="360" w:lineRule="auto"/>
        <w:ind w:firstLine="720"/>
        <w:jc w:val="both"/>
        <w:outlineLvl w:val="0"/>
        <w:rPr>
          <w:rFonts w:ascii="Times New Roman" w:hAnsi="Times New Roman" w:cs="Times New Roman"/>
          <w:sz w:val="24"/>
          <w:szCs w:val="24"/>
          <w:shd w:val="clear" w:color="auto" w:fill="FFFFFF"/>
        </w:rPr>
      </w:pPr>
      <w:r w:rsidRPr="00651819">
        <w:rPr>
          <w:rFonts w:ascii="Times New Roman" w:hAnsi="Times New Roman" w:cs="Times New Roman"/>
          <w:sz w:val="24"/>
          <w:szCs w:val="24"/>
          <w:shd w:val="clear" w:color="auto" w:fill="FFFFFF"/>
        </w:rPr>
        <w:t xml:space="preserve">–повышение профессионализма </w:t>
      </w:r>
      <w:r w:rsidRPr="00651819">
        <w:rPr>
          <w:rStyle w:val="hl"/>
          <w:rFonts w:ascii="Times New Roman" w:hAnsi="Times New Roman" w:cs="Times New Roman"/>
          <w:sz w:val="24"/>
          <w:szCs w:val="24"/>
        </w:rPr>
        <w:t>педагогов</w:t>
      </w:r>
      <w:r w:rsidRPr="00651819">
        <w:rPr>
          <w:rFonts w:ascii="Times New Roman" w:hAnsi="Times New Roman" w:cs="Times New Roman"/>
          <w:sz w:val="24"/>
          <w:szCs w:val="24"/>
          <w:shd w:val="clear" w:color="auto" w:fill="FFFFFF"/>
        </w:rPr>
        <w:t>.</w:t>
      </w:r>
    </w:p>
    <w:p w:rsidR="00BB03D0" w:rsidRPr="00651819" w:rsidRDefault="00BB03D0" w:rsidP="00030246">
      <w:pPr>
        <w:pStyle w:val="a3"/>
        <w:shd w:val="clear" w:color="auto" w:fill="FFFFFF"/>
        <w:spacing w:before="0" w:beforeAutospacing="0" w:after="0" w:afterAutospacing="0" w:line="360" w:lineRule="auto"/>
        <w:ind w:firstLine="720"/>
        <w:jc w:val="both"/>
        <w:rPr>
          <w:rFonts w:ascii="yandex-sans" w:hAnsi="yandex-sans"/>
          <w:color w:val="000000"/>
        </w:rPr>
      </w:pPr>
      <w:r w:rsidRPr="00651819">
        <w:rPr>
          <w:bCs/>
          <w:color w:val="000000"/>
        </w:rPr>
        <w:t>Повышению эффективности профориентационной работы будет способствовать:</w:t>
      </w:r>
    </w:p>
    <w:p w:rsidR="00BB03D0" w:rsidRPr="00651819" w:rsidRDefault="00BB03D0" w:rsidP="00030246">
      <w:pPr>
        <w:pStyle w:val="a3"/>
        <w:shd w:val="clear" w:color="auto" w:fill="FFFFFF"/>
        <w:spacing w:before="0" w:beforeAutospacing="0" w:after="0" w:afterAutospacing="0" w:line="360" w:lineRule="auto"/>
        <w:ind w:firstLine="720"/>
        <w:jc w:val="both"/>
        <w:rPr>
          <w:rFonts w:ascii="yandex-sans" w:hAnsi="yandex-sans"/>
          <w:color w:val="000000"/>
        </w:rPr>
      </w:pPr>
      <w:r w:rsidRPr="00651819">
        <w:rPr>
          <w:rFonts w:ascii="yandex-sans" w:hAnsi="yandex-sans"/>
          <w:color w:val="000000"/>
        </w:rPr>
        <w:t>–</w:t>
      </w:r>
      <w:r w:rsidRPr="00651819">
        <w:rPr>
          <w:color w:val="000000"/>
        </w:rPr>
        <w:t>консолидация усилий педагогов-психологов, социальных педагогов, классных руководителей, педагогов-предметников по созданию эффективной и комплексной системы психолого-педагогического сопровождения профессионального самоопределения обучающихся в условиях непрерывности образования;</w:t>
      </w:r>
    </w:p>
    <w:p w:rsidR="00BB03D0" w:rsidRPr="00651819" w:rsidRDefault="00BB03D0" w:rsidP="00030246">
      <w:pPr>
        <w:pStyle w:val="a3"/>
        <w:shd w:val="clear" w:color="auto" w:fill="FFFFFF"/>
        <w:spacing w:before="0" w:beforeAutospacing="0" w:after="0" w:afterAutospacing="0" w:line="360" w:lineRule="auto"/>
        <w:ind w:firstLine="720"/>
        <w:jc w:val="both"/>
        <w:rPr>
          <w:rFonts w:ascii="yandex-sans" w:hAnsi="yandex-sans"/>
          <w:color w:val="000000"/>
        </w:rPr>
      </w:pPr>
      <w:r w:rsidRPr="00651819">
        <w:rPr>
          <w:rFonts w:ascii="yandex-sans" w:hAnsi="yandex-sans"/>
          <w:color w:val="000000"/>
        </w:rPr>
        <w:t>–</w:t>
      </w:r>
      <w:r w:rsidRPr="00651819">
        <w:rPr>
          <w:color w:val="000000"/>
        </w:rPr>
        <w:t>организация сетевого взаимодействия учреждений образования, организаций – заказчиков кадров и заинтересованных социальных партнеров по вопросам профессиональной ориентации учащихся;</w:t>
      </w:r>
    </w:p>
    <w:p w:rsidR="00BB03D0" w:rsidRPr="00651819" w:rsidRDefault="00BB03D0" w:rsidP="00030246">
      <w:pPr>
        <w:pStyle w:val="a3"/>
        <w:shd w:val="clear" w:color="auto" w:fill="FFFFFF"/>
        <w:spacing w:before="0" w:beforeAutospacing="0" w:after="0" w:afterAutospacing="0" w:line="360" w:lineRule="auto"/>
        <w:ind w:firstLine="720"/>
        <w:jc w:val="both"/>
        <w:rPr>
          <w:rFonts w:ascii="yandex-sans" w:hAnsi="yandex-sans"/>
          <w:color w:val="000000"/>
        </w:rPr>
      </w:pPr>
      <w:r w:rsidRPr="00651819">
        <w:rPr>
          <w:rFonts w:ascii="yandex-sans" w:hAnsi="yandex-sans"/>
          <w:color w:val="000000"/>
        </w:rPr>
        <w:t>–</w:t>
      </w:r>
      <w:r w:rsidRPr="00651819">
        <w:rPr>
          <w:color w:val="000000"/>
        </w:rPr>
        <w:t>реализация системного подхода в решении проблем профориентации учащихся и организации профориентационной работы в учреждениях образования;</w:t>
      </w:r>
    </w:p>
    <w:p w:rsidR="00BB03D0" w:rsidRPr="00651819" w:rsidRDefault="00BB03D0" w:rsidP="00030246">
      <w:pPr>
        <w:pStyle w:val="a3"/>
        <w:shd w:val="clear" w:color="auto" w:fill="FFFFFF"/>
        <w:spacing w:before="0" w:beforeAutospacing="0" w:after="0" w:afterAutospacing="0" w:line="360" w:lineRule="auto"/>
        <w:ind w:firstLine="720"/>
        <w:jc w:val="both"/>
        <w:rPr>
          <w:rFonts w:ascii="yandex-sans" w:hAnsi="yandex-sans"/>
          <w:color w:val="000000"/>
        </w:rPr>
      </w:pPr>
      <w:r w:rsidRPr="00651819">
        <w:rPr>
          <w:rFonts w:ascii="yandex-sans" w:hAnsi="yandex-sans"/>
          <w:color w:val="000000"/>
        </w:rPr>
        <w:t>–</w:t>
      </w:r>
      <w:r w:rsidRPr="00651819">
        <w:rPr>
          <w:color w:val="000000"/>
        </w:rPr>
        <w:t>активное внедрение профильного обучения на III ступени общего среднего образования, которое предусматривает изучение отдельных учебных предметов на повышенном уровне и проведение профессионально ориентированных курсов для ориентации учащихся на получение специальностей, необходимых для экономики страны;</w:t>
      </w:r>
    </w:p>
    <w:p w:rsidR="00BB03D0" w:rsidRPr="00651819" w:rsidRDefault="00BB03D0" w:rsidP="00030246">
      <w:pPr>
        <w:pStyle w:val="a3"/>
        <w:shd w:val="clear" w:color="auto" w:fill="FFFFFF"/>
        <w:spacing w:before="0" w:beforeAutospacing="0" w:after="0" w:afterAutospacing="0" w:line="360" w:lineRule="auto"/>
        <w:ind w:firstLine="720"/>
        <w:jc w:val="both"/>
        <w:rPr>
          <w:rFonts w:ascii="yandex-sans" w:hAnsi="yandex-sans"/>
          <w:color w:val="000000"/>
        </w:rPr>
      </w:pPr>
      <w:r w:rsidRPr="00651819">
        <w:rPr>
          <w:rFonts w:ascii="yandex-sans" w:hAnsi="yandex-sans"/>
          <w:color w:val="000000"/>
        </w:rPr>
        <w:t>–</w:t>
      </w:r>
      <w:r w:rsidRPr="00651819">
        <w:rPr>
          <w:color w:val="000000"/>
        </w:rPr>
        <w:t>использование потенциала и возможностей летней оздоровительной кампании для формирования у детей трудовых навыков и устойчивых профессиональных интересов;</w:t>
      </w:r>
    </w:p>
    <w:p w:rsidR="00BB03D0" w:rsidRPr="00651819" w:rsidRDefault="00BB03D0" w:rsidP="00030246">
      <w:pPr>
        <w:pStyle w:val="a3"/>
        <w:shd w:val="clear" w:color="auto" w:fill="FFFFFF"/>
        <w:spacing w:before="0" w:beforeAutospacing="0" w:after="0" w:afterAutospacing="0" w:line="360" w:lineRule="auto"/>
        <w:ind w:firstLine="720"/>
        <w:jc w:val="both"/>
        <w:rPr>
          <w:rFonts w:ascii="yandex-sans" w:hAnsi="yandex-sans"/>
          <w:color w:val="000000"/>
        </w:rPr>
      </w:pPr>
      <w:r w:rsidRPr="00651819">
        <w:rPr>
          <w:rFonts w:ascii="yandex-sans" w:hAnsi="yandex-sans"/>
          <w:color w:val="000000"/>
        </w:rPr>
        <w:lastRenderedPageBreak/>
        <w:t>–</w:t>
      </w:r>
      <w:r w:rsidRPr="00651819">
        <w:rPr>
          <w:color w:val="000000"/>
        </w:rPr>
        <w:t>реализация международных и региональных программ и проектов, направленных на решение актуальных задач сопровождения профессиональной ориентации учащихся;</w:t>
      </w:r>
    </w:p>
    <w:p w:rsidR="00BB03D0" w:rsidRPr="00651819" w:rsidRDefault="00BB03D0" w:rsidP="00030246">
      <w:pPr>
        <w:pStyle w:val="a3"/>
        <w:shd w:val="clear" w:color="auto" w:fill="FFFFFF"/>
        <w:spacing w:before="0" w:beforeAutospacing="0" w:after="0" w:afterAutospacing="0" w:line="360" w:lineRule="auto"/>
        <w:ind w:firstLine="720"/>
        <w:jc w:val="both"/>
        <w:rPr>
          <w:rFonts w:ascii="yandex-sans" w:hAnsi="yandex-sans"/>
          <w:color w:val="000000"/>
        </w:rPr>
      </w:pPr>
      <w:r w:rsidRPr="00651819">
        <w:rPr>
          <w:rFonts w:ascii="yandex-sans" w:hAnsi="yandex-sans"/>
          <w:color w:val="000000"/>
        </w:rPr>
        <w:t>–</w:t>
      </w:r>
      <w:r w:rsidRPr="00651819">
        <w:rPr>
          <w:color w:val="000000"/>
        </w:rPr>
        <w:t>проведение интернет-конкурсов разработок практико-ориентированных профориентационных программ, проектов, направленных на формирование личностной образовательной траектории и профессионального маршрута учащегося, в том числе с использованием потенциала социокультурной среды;</w:t>
      </w:r>
    </w:p>
    <w:p w:rsidR="00BB03D0" w:rsidRPr="00651819" w:rsidRDefault="00BB03D0" w:rsidP="00030246">
      <w:pPr>
        <w:pStyle w:val="a3"/>
        <w:shd w:val="clear" w:color="auto" w:fill="FFFFFF"/>
        <w:spacing w:before="0" w:beforeAutospacing="0" w:after="0" w:afterAutospacing="0" w:line="360" w:lineRule="auto"/>
        <w:ind w:firstLine="720"/>
        <w:jc w:val="both"/>
        <w:rPr>
          <w:rFonts w:ascii="yandex-sans" w:hAnsi="yandex-sans"/>
          <w:color w:val="000000"/>
        </w:rPr>
      </w:pPr>
      <w:r w:rsidRPr="00651819">
        <w:rPr>
          <w:rFonts w:ascii="yandex-sans" w:hAnsi="yandex-sans"/>
          <w:color w:val="000000"/>
        </w:rPr>
        <w:t>–</w:t>
      </w:r>
      <w:r w:rsidRPr="00651819">
        <w:rPr>
          <w:color w:val="000000"/>
        </w:rPr>
        <w:t>распространение эффективного опыта проведения профориентационной работы, совершенствование социальных практик, содействующих развитию социально-профессиональной компетентности обучающихся;</w:t>
      </w:r>
    </w:p>
    <w:p w:rsidR="00BB03D0" w:rsidRPr="00651819" w:rsidRDefault="00BB03D0" w:rsidP="00030246">
      <w:pPr>
        <w:pStyle w:val="a3"/>
        <w:shd w:val="clear" w:color="auto" w:fill="FFFFFF"/>
        <w:spacing w:before="0" w:beforeAutospacing="0" w:after="0" w:afterAutospacing="0" w:line="360" w:lineRule="auto"/>
        <w:ind w:firstLine="720"/>
        <w:jc w:val="both"/>
        <w:rPr>
          <w:color w:val="000000"/>
        </w:rPr>
      </w:pPr>
      <w:r w:rsidRPr="00651819">
        <w:rPr>
          <w:rFonts w:ascii="yandex-sans" w:hAnsi="yandex-sans"/>
          <w:color w:val="000000"/>
        </w:rPr>
        <w:t>–</w:t>
      </w:r>
      <w:r w:rsidRPr="00651819">
        <w:rPr>
          <w:color w:val="000000"/>
        </w:rPr>
        <w:t>повышение квалификации различных категорий педагогических работников по вопросам организации профориентационной работы в учреждении образования и сопровождения профессионального самоопределения учащихся.</w:t>
      </w:r>
    </w:p>
    <w:p w:rsidR="00651819" w:rsidRPr="00651819" w:rsidRDefault="00651819" w:rsidP="00030246">
      <w:pPr>
        <w:pStyle w:val="a3"/>
        <w:shd w:val="clear" w:color="auto" w:fill="FFFFFF"/>
        <w:spacing w:before="0" w:beforeAutospacing="0" w:after="0" w:afterAutospacing="0" w:line="360" w:lineRule="auto"/>
        <w:ind w:firstLine="720"/>
        <w:jc w:val="both"/>
        <w:rPr>
          <w:b/>
          <w:color w:val="000000"/>
        </w:rPr>
      </w:pPr>
    </w:p>
    <w:p w:rsidR="00651819" w:rsidRPr="009D7E54" w:rsidRDefault="00651819" w:rsidP="00030246">
      <w:pPr>
        <w:pStyle w:val="a3"/>
        <w:shd w:val="clear" w:color="auto" w:fill="FFFFFF"/>
        <w:spacing w:before="0" w:beforeAutospacing="0" w:after="0" w:afterAutospacing="0" w:line="360" w:lineRule="auto"/>
        <w:ind w:firstLine="720"/>
        <w:jc w:val="both"/>
        <w:rPr>
          <w:b/>
          <w:color w:val="000000"/>
        </w:rPr>
      </w:pPr>
      <w:r w:rsidRPr="009D7E54">
        <w:rPr>
          <w:b/>
          <w:color w:val="000000"/>
        </w:rPr>
        <w:t>Список литературных источников</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 xml:space="preserve">Альтшуллер, Г. С. Как стать гением: Жизненная стратегия творческой личности / Г. С. Альтшуллер, И. М. Верткин. – Минск : Беларусь, 1994. – 479 с. </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 xml:space="preserve"> Асинсков, В. В.   Формирование профессиональной мобильности будущих специалистов в аспекте современного образовательного процесса  / Асинсков В. В.,   Копытов А. Д. [Электронный ресурс] / Научная библиотека КиберЛенинка – Режим доступа: </w:t>
      </w:r>
      <w:hyperlink r:id="rId7" w:anchor="ixzz3pDBMMCq7" w:history="1">
        <w:r w:rsidRPr="00651819">
          <w:rPr>
            <w:rFonts w:eastAsiaTheme="minorHAnsi"/>
            <w:lang w:eastAsia="en-US"/>
          </w:rPr>
          <w:t>http://cyberleninka.ru/article/n/formirovanie-professionalnoy-mobilnosti-buduschih-spetsialistov-v-aspekte-sovremennogo-obrazovatelnogo-protsessa#ixzz3pDBMMCq7</w:t>
        </w:r>
      </w:hyperlink>
      <w:r w:rsidRPr="00651819">
        <w:rPr>
          <w:rFonts w:ascii="Times New Roman" w:eastAsiaTheme="minorHAnsi" w:hAnsi="Times New Roman" w:cs="Times New Roman"/>
          <w:sz w:val="24"/>
          <w:szCs w:val="24"/>
          <w:lang w:eastAsia="en-US"/>
        </w:rPr>
        <w:t>.  – Дата доступа:20.10.2015</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Башаркина, Е. А. Педагогический потенциал милосерднической деятельности в воспитании гуманистических отношений между подростками / Е. А. Башаркина // Праблемы выхавання. – 2011. – № 3.– 29 – 32.</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Бушная, Н. В. Современные технологии организации воспитательного пространства школы / Н. В. Бушная // Праблемы выхавання. – 2010. – № 3. – с. 7– 13.</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Вечедов, Д. М. Полипрофессионализм в педагогическом колледже как условие формирования социально-экономической активности студентов : дис. … канд. пед. наук : 13.00.01 / Д. М. Вечедов. – Ростов н/Д, 2005. – 159 л.</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Водзинский, Д. И. Научные основы нравственного воспитания школьников: [Учеб. пособие для пед. ин-тов] / Д. И. Водзинский. – Минск: Выш. школа. 1982. – 176 с.</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Гавриловец, К. В. Научение человека жить счастливо как стратегическая цель воспитания / К. В. Гавриловец // Праблемы выхавання. – 2011. – № 3.– с. 5 – 7.</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lastRenderedPageBreak/>
        <w:t xml:space="preserve">Дереклеева, Н. И. Справочник классного руководителя (10-11 классы) / Н. И. Дереклеева, М.Ю. Савченко,  И. С. Артюхова  (под ред. И. С. Артюховой). – М.: ВАКО, 2005. – 256 с. (Педагогика. Психология. Управление). </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Жук А.И. Образование и подготовка кадров с высшим образованием в Республике Беларусь / А. И. Жук // Кіраванне ў адукацыі. 10/2011 с. 3-9</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Захарова, М. А.  Формирование профессиональной мобильности будущего специалиста сферы образования в условиях педагогической практики / Захарова М. А., Карпачева И. А.,  Мезинов В.  Н. [Электронный ресурс] / Научная библиотека КиберЛенинка – Режим доступа: http://cyberleninka.ru/article/n/integrativnaya-professionalnaya-podgotovka-spetsialistov#ixzz3pClEfhk. – Дата доступа: 20.10.2015</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Зубра, А. С. Культура</w:t>
      </w:r>
      <w:r w:rsidR="009D7E54">
        <w:rPr>
          <w:rFonts w:ascii="Times New Roman" w:eastAsiaTheme="minorHAnsi" w:hAnsi="Times New Roman" w:cs="Times New Roman"/>
          <w:sz w:val="24"/>
          <w:szCs w:val="24"/>
          <w:lang w:eastAsia="en-US"/>
        </w:rPr>
        <w:t xml:space="preserve"> личности как духовная ценность </w:t>
      </w:r>
      <w:r w:rsidRPr="00651819">
        <w:rPr>
          <w:rFonts w:ascii="Times New Roman" w:eastAsiaTheme="minorHAnsi" w:hAnsi="Times New Roman" w:cs="Times New Roman"/>
          <w:sz w:val="24"/>
          <w:szCs w:val="24"/>
          <w:lang w:eastAsia="en-US"/>
        </w:rPr>
        <w:t>: Пособие для педагогов, воспитателей, с</w:t>
      </w:r>
      <w:r w:rsidR="009D7E54">
        <w:rPr>
          <w:rFonts w:ascii="Times New Roman" w:eastAsiaTheme="minorHAnsi" w:hAnsi="Times New Roman" w:cs="Times New Roman"/>
          <w:sz w:val="24"/>
          <w:szCs w:val="24"/>
          <w:lang w:eastAsia="en-US"/>
        </w:rPr>
        <w:t>тудентов / А. С. Зубра. – Минск: Университетское, 2001.</w:t>
      </w:r>
      <w:r w:rsidRPr="00651819">
        <w:rPr>
          <w:rFonts w:ascii="Times New Roman" w:eastAsiaTheme="minorHAnsi" w:hAnsi="Times New Roman" w:cs="Times New Roman"/>
          <w:sz w:val="24"/>
          <w:szCs w:val="24"/>
          <w:lang w:eastAsia="en-US"/>
        </w:rPr>
        <w:t>– 184 с.</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Кабуш, В. Т. Воспитание в общеобразовательном учреждении / В. Т. Кабуш // Праблемы выхавання. – 2009. – № 4. – с. 3 – 8.</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Кабуш, В. Т. Воспитание школьников: единство науки и практики, традиций и инноваций / В. Т. Кабуш // Праблемы выхавання. – 2010. – № 3. – с. 5 – 6.</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Кабуш, В. Т. Ученическое самоуправление. Пособие для классных руководителей и педагогов-организаторов / В. Т. Кабуш. Минск: Полымя. – 1998. – 184 с.</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 xml:space="preserve">Кадол, Ф. В. Методы. Формы и средства воспитания на современном этапе: научные и практические аспекты / Ф. В. Кадол  // Народная асвета. – 2011. № 10. – с. 3 – 8. </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Кадол, Ф. В. Методы. Формы и средства воспитания на современном этапе: научные и практические аспекты / Ф. В. Кадол  // Наро</w:t>
      </w:r>
      <w:r w:rsidR="009D7E54">
        <w:rPr>
          <w:rFonts w:ascii="Times New Roman" w:eastAsiaTheme="minorHAnsi" w:hAnsi="Times New Roman" w:cs="Times New Roman"/>
          <w:sz w:val="24"/>
          <w:szCs w:val="24"/>
          <w:lang w:eastAsia="en-US"/>
        </w:rPr>
        <w:t>дная асвета. – 2011. № 11. – с.7</w:t>
      </w:r>
      <w:r w:rsidRPr="00651819">
        <w:rPr>
          <w:rFonts w:ascii="Times New Roman" w:eastAsiaTheme="minorHAnsi" w:hAnsi="Times New Roman" w:cs="Times New Roman"/>
          <w:sz w:val="24"/>
          <w:szCs w:val="24"/>
          <w:lang w:eastAsia="en-US"/>
        </w:rPr>
        <w:t xml:space="preserve">– 11. </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Кириллов, П. П. Педагогическая поддержка профессионального самоопределения учащихся в учреждениях общего среднего и профессионально-технического образования // Веснік адукацыі. 3/2016, с. 43-46</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Кодекс Республики Беларусь об образовании: 13 января 2011 г. № 243. – Минск : Амалфея, 2011. – 496 с.</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Куницкая, Ю. И. Педагогическая позиция учителя : монография / Ю. И. Куницкая ; науч. ред. Н. А. Масюкова. – Гродно : ГрГУ, 2007. – 383 с.</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Лазарчук, Л. Л. Волонтерское движение как важное условие развития социальной активности будущих педагогов / Л. Л. Лазарчук, И. И. Царик // Веснік адукацыі. 2016. – № 3. – С. 59 – 64.</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Ленин, В. И. Полн. собр. соч. / В. И. Ленин. – 5-е изд.. – М.: Изд-во политической литературы. 1977. – Т. 41. – 695 с.</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lastRenderedPageBreak/>
        <w:t>Луцевич, Л. В. Концептуальные основы трансформации профориентационной работы с детьми и учащейся молодежью / Л. В. Луцевич // Кіраванне ў адукацыі. 10/2011 с. 21-27.</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Макаренко, А. С. Педагогические сочинения в восьми томах / А. С. Макаренко. — М.: Изд. «Педагогика», 1984. — Т. 4 : Лекции о воспитании детей. —  с. 59.</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 xml:space="preserve">Малиновский, П. В. Конец "Эры милосердия", или российские СМИ и кризис цивилизационной идентичности [Электронный ресурс] / П. В. Малиновский. – Режим доступа: </w:t>
      </w:r>
      <w:hyperlink r:id="rId8" w:history="1">
        <w:r w:rsidRPr="00651819">
          <w:rPr>
            <w:rFonts w:eastAsiaTheme="minorHAnsi"/>
            <w:lang w:eastAsia="en-US"/>
          </w:rPr>
          <w:t>http://www.dzyalosh.ru/01-comm/statii/konec-ery/1-6.htm</w:t>
        </w:r>
      </w:hyperlink>
      <w:r w:rsidRPr="00651819">
        <w:rPr>
          <w:rFonts w:ascii="Times New Roman" w:eastAsiaTheme="minorHAnsi" w:hAnsi="Times New Roman" w:cs="Times New Roman"/>
          <w:sz w:val="24"/>
          <w:szCs w:val="24"/>
          <w:lang w:eastAsia="en-US"/>
        </w:rPr>
        <w:t>. – Дата доступа: 11.08.2016.</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Мартынова, В. В. Быть гражданином / В. В. Мартынова // Праблемы выхавання. – 2011. – № 3.– 15 – 17.</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Митина, Л. М. Психология развития конкурентоспособной личности / Л. М. Митина. – Изд. 2-ое, стер. – М. : Издательство Московского психолого-социального института; Воронеж : МОДЭК, 2003. – 400 с.</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Наумчик, В. Н. Воспитание «трудных» детей: Теория. Практика. Эксперимент: пособие для учителей, воспитателей, студентов, магистрантов, аспирантов пед. высш. учеб. заведений / В. Н. Наумчик, М. А. Паздников. – Минск : Адукацыя i выхаванне, 2013. – 472 с.</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Наумчик, В. Н. Социальная педагогика: проблема трудных детей: Теория. Практика. Эксперимент: пособие для учителей, воспитателей, студентов, магистрантов, пед. высш. учеб. заведений / В. Н. Наумчик, М. А. Паздников. – мн.: Адукацыя и выхаванне, 2005. – 400 с.: ил.</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Новиков, А. М. Я – педагог / А. М. Новиков. — М.: Изд. «ЭГВЕСТ»,  2011. — 136 с.</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Рубинштейн, С. Л. Принцип творческой самодеятельности / С. Л. Рубинштейн // Вопросы психологии. – 1986. – № 4. – С. 101 – 108.</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Сорокин, П. А. Человек. Цивилизация. Общество / Общ. ред., сост. и предисл. А. Ю. Согомонов: Пер. с англ. / П. А. Сорокин. ― М.: Политиздат, 1992.― 543 с.</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 xml:space="preserve">Станчиц, М. А. Этика милосердия как глобальная идея воспитания человека XXI столетия / М. А. Станчиц // Праблемы выхавання. – 2003. – № 32. – С. 59 – 63. </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Степаненков, Н. К. Педагогика: Учеб. пособие / Н. К. Степаненков. – Минск: изд. Скакун В. М., 1998. – 448 с.</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 xml:space="preserve">Степанов, С. С. Популярная психологическая энциклопедия. / С. С. Степанов.  — Изд. 2-е, испр. и  доп. — М. : Эксмо,  2005. — 672 с. </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lastRenderedPageBreak/>
        <w:t xml:space="preserve">Управление профильным обучением на основе личностно ориентированного подхода / Т. И. Шамова [и др.]. – М. : Центр «педагогический поиск», 2006. – 160 с.  </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 xml:space="preserve">Ухтомский, А. А. Интуиция совести / А. А. Ухтомский. – СПб.: Амтейя, 1996. – 527 с. </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 xml:space="preserve"> Формирование системы профильного обучения на основе взаимодействия средней и высшей школы. Составители О. Л. Калмыкова,  И. Н. отв. редактор Курнешова Л. Е.– М.: Центр «Школьная книга», 2007. – с. 112.</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Фурманов, И. А. Психология общения в учебно-педагогическом процессе: Пособие для учителей / И. А. Фурманов, А. А. Аладьин, Е. М. Амелишко. – Минск: Тэхналогія, 2000. – 100 с.</w:t>
      </w:r>
    </w:p>
    <w:p w:rsidR="00651819" w:rsidRPr="00C61D64"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C61D64">
        <w:rPr>
          <w:rFonts w:ascii="Times New Roman" w:eastAsiaTheme="minorHAnsi" w:hAnsi="Times New Roman" w:cs="Times New Roman"/>
          <w:sz w:val="24"/>
          <w:szCs w:val="24"/>
          <w:lang w:eastAsia="en-US"/>
        </w:rPr>
        <w:t xml:space="preserve">Школа [Электронный ресурс]. – Режим доступа: </w:t>
      </w:r>
      <w:hyperlink r:id="rId9" w:history="1">
        <w:r w:rsidRPr="00C61D64">
          <w:rPr>
            <w:rFonts w:ascii="Times New Roman" w:eastAsiaTheme="minorHAnsi" w:hAnsi="Times New Roman" w:cs="Times New Roman"/>
            <w:sz w:val="24"/>
            <w:szCs w:val="24"/>
            <w:lang w:eastAsia="en-US"/>
          </w:rPr>
          <w:t>https://ru.wikipedia.org/wiki/Школа</w:t>
        </w:r>
      </w:hyperlink>
      <w:r w:rsidRPr="00C61D64">
        <w:rPr>
          <w:rFonts w:ascii="Times New Roman" w:eastAsiaTheme="minorHAnsi" w:hAnsi="Times New Roman" w:cs="Times New Roman"/>
          <w:sz w:val="24"/>
          <w:szCs w:val="24"/>
          <w:lang w:eastAsia="en-US"/>
        </w:rPr>
        <w:t>. – Дата доступа: 03.08.2016</w:t>
      </w:r>
    </w:p>
    <w:p w:rsidR="00651819" w:rsidRPr="00651819" w:rsidRDefault="00651819" w:rsidP="00030246">
      <w:pPr>
        <w:numPr>
          <w:ilvl w:val="0"/>
          <w:numId w:val="2"/>
        </w:numPr>
        <w:spacing w:after="0" w:line="360" w:lineRule="auto"/>
        <w:ind w:left="0" w:firstLine="720"/>
        <w:contextualSpacing/>
        <w:jc w:val="both"/>
        <w:rPr>
          <w:rFonts w:ascii="Times New Roman" w:eastAsiaTheme="minorHAnsi" w:hAnsi="Times New Roman" w:cs="Times New Roman"/>
          <w:sz w:val="24"/>
          <w:szCs w:val="24"/>
          <w:lang w:eastAsia="en-US"/>
        </w:rPr>
      </w:pPr>
      <w:r w:rsidRPr="00651819">
        <w:rPr>
          <w:rFonts w:ascii="Times New Roman" w:eastAsiaTheme="minorHAnsi" w:hAnsi="Times New Roman" w:cs="Times New Roman"/>
          <w:sz w:val="24"/>
          <w:szCs w:val="24"/>
          <w:lang w:eastAsia="en-US"/>
        </w:rPr>
        <w:t>Яскевич, Я. С. Основы идеологии белорусского государства: Вопросы и ответы. / Я. С. Яскевич. Минск: ТетраСистемс, 2004. – 304 с.</w:t>
      </w:r>
    </w:p>
    <w:p w:rsidR="00651819" w:rsidRPr="00651819" w:rsidRDefault="00651819" w:rsidP="00030246">
      <w:pPr>
        <w:spacing w:after="0" w:line="360" w:lineRule="auto"/>
        <w:ind w:left="720" w:firstLine="720"/>
        <w:contextualSpacing/>
        <w:jc w:val="both"/>
        <w:rPr>
          <w:rFonts w:ascii="Times New Roman" w:eastAsiaTheme="minorHAnsi" w:hAnsi="Times New Roman" w:cs="Times New Roman"/>
          <w:sz w:val="24"/>
          <w:szCs w:val="24"/>
          <w:lang w:eastAsia="en-US"/>
        </w:rPr>
      </w:pPr>
    </w:p>
    <w:p w:rsidR="00651819" w:rsidRPr="00651819" w:rsidRDefault="00651819" w:rsidP="00030246">
      <w:pPr>
        <w:spacing w:after="0" w:line="360" w:lineRule="auto"/>
        <w:ind w:left="720" w:firstLine="720"/>
        <w:contextualSpacing/>
        <w:jc w:val="both"/>
        <w:rPr>
          <w:rFonts w:ascii="Times New Roman" w:eastAsiaTheme="minorHAnsi" w:hAnsi="Times New Roman" w:cs="Times New Roman"/>
          <w:sz w:val="24"/>
          <w:szCs w:val="24"/>
          <w:lang w:eastAsia="en-US"/>
        </w:rPr>
      </w:pPr>
    </w:p>
    <w:p w:rsidR="005C4778" w:rsidRPr="00651819" w:rsidRDefault="005C4778" w:rsidP="00030246">
      <w:pPr>
        <w:spacing w:after="0" w:line="360" w:lineRule="auto"/>
        <w:ind w:left="720" w:firstLine="720"/>
        <w:contextualSpacing/>
        <w:jc w:val="both"/>
        <w:rPr>
          <w:rFonts w:ascii="Times New Roman" w:eastAsiaTheme="minorHAnsi" w:hAnsi="Times New Roman" w:cs="Times New Roman"/>
          <w:sz w:val="24"/>
          <w:szCs w:val="24"/>
          <w:lang w:eastAsia="en-US"/>
        </w:rPr>
      </w:pPr>
    </w:p>
    <w:sectPr w:rsidR="005C4778" w:rsidRPr="00651819" w:rsidSect="00F52C94">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0CD" w:rsidRDefault="00C600CD" w:rsidP="009076F3">
      <w:pPr>
        <w:spacing w:after="0" w:line="240" w:lineRule="auto"/>
      </w:pPr>
      <w:r>
        <w:separator/>
      </w:r>
    </w:p>
  </w:endnote>
  <w:endnote w:type="continuationSeparator" w:id="1">
    <w:p w:rsidR="00C600CD" w:rsidRDefault="00C600CD" w:rsidP="009076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91831"/>
      <w:docPartObj>
        <w:docPartGallery w:val="Page Numbers (Bottom of Page)"/>
        <w:docPartUnique/>
      </w:docPartObj>
    </w:sdtPr>
    <w:sdtContent>
      <w:p w:rsidR="009076F3" w:rsidRDefault="003C0791">
        <w:pPr>
          <w:pStyle w:val="a9"/>
          <w:jc w:val="center"/>
        </w:pPr>
        <w:fldSimple w:instr=" PAGE   \* MERGEFORMAT ">
          <w:r w:rsidR="009D7E54">
            <w:rPr>
              <w:noProof/>
            </w:rPr>
            <w:t>21</w:t>
          </w:r>
        </w:fldSimple>
      </w:p>
    </w:sdtContent>
  </w:sdt>
  <w:p w:rsidR="009076F3" w:rsidRDefault="009076F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0CD" w:rsidRDefault="00C600CD" w:rsidP="009076F3">
      <w:pPr>
        <w:spacing w:after="0" w:line="240" w:lineRule="auto"/>
      </w:pPr>
      <w:r>
        <w:separator/>
      </w:r>
    </w:p>
  </w:footnote>
  <w:footnote w:type="continuationSeparator" w:id="1">
    <w:p w:rsidR="00C600CD" w:rsidRDefault="00C600CD" w:rsidP="009076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223C6"/>
    <w:multiLevelType w:val="hybridMultilevel"/>
    <w:tmpl w:val="FC1E8E7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4B2B86"/>
    <w:multiLevelType w:val="hybridMultilevel"/>
    <w:tmpl w:val="DEBA3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1C02D7"/>
    <w:multiLevelType w:val="hybridMultilevel"/>
    <w:tmpl w:val="CCB4A34C"/>
    <w:lvl w:ilvl="0" w:tplc="365E12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9787C5F"/>
    <w:multiLevelType w:val="hybridMultilevel"/>
    <w:tmpl w:val="47143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A03DE6"/>
    <w:multiLevelType w:val="hybridMultilevel"/>
    <w:tmpl w:val="A0800138"/>
    <w:lvl w:ilvl="0" w:tplc="79EA81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28F441E"/>
    <w:multiLevelType w:val="hybridMultilevel"/>
    <w:tmpl w:val="DCFE7832"/>
    <w:lvl w:ilvl="0" w:tplc="B984A12A">
      <w:start w:val="1"/>
      <w:numFmt w:val="bullet"/>
      <w:lvlText w:val="•"/>
      <w:lvlJc w:val="left"/>
      <w:pPr>
        <w:tabs>
          <w:tab w:val="num" w:pos="720"/>
        </w:tabs>
        <w:ind w:left="720" w:hanging="360"/>
      </w:pPr>
      <w:rPr>
        <w:rFonts w:ascii="Arial" w:hAnsi="Arial" w:hint="default"/>
      </w:rPr>
    </w:lvl>
    <w:lvl w:ilvl="1" w:tplc="3D10F6B8" w:tentative="1">
      <w:start w:val="1"/>
      <w:numFmt w:val="bullet"/>
      <w:lvlText w:val="•"/>
      <w:lvlJc w:val="left"/>
      <w:pPr>
        <w:tabs>
          <w:tab w:val="num" w:pos="1440"/>
        </w:tabs>
        <w:ind w:left="1440" w:hanging="360"/>
      </w:pPr>
      <w:rPr>
        <w:rFonts w:ascii="Arial" w:hAnsi="Arial" w:hint="default"/>
      </w:rPr>
    </w:lvl>
    <w:lvl w:ilvl="2" w:tplc="92A68792" w:tentative="1">
      <w:start w:val="1"/>
      <w:numFmt w:val="bullet"/>
      <w:lvlText w:val="•"/>
      <w:lvlJc w:val="left"/>
      <w:pPr>
        <w:tabs>
          <w:tab w:val="num" w:pos="2160"/>
        </w:tabs>
        <w:ind w:left="2160" w:hanging="360"/>
      </w:pPr>
      <w:rPr>
        <w:rFonts w:ascii="Arial" w:hAnsi="Arial" w:hint="default"/>
      </w:rPr>
    </w:lvl>
    <w:lvl w:ilvl="3" w:tplc="7FCE7086" w:tentative="1">
      <w:start w:val="1"/>
      <w:numFmt w:val="bullet"/>
      <w:lvlText w:val="•"/>
      <w:lvlJc w:val="left"/>
      <w:pPr>
        <w:tabs>
          <w:tab w:val="num" w:pos="2880"/>
        </w:tabs>
        <w:ind w:left="2880" w:hanging="360"/>
      </w:pPr>
      <w:rPr>
        <w:rFonts w:ascii="Arial" w:hAnsi="Arial" w:hint="default"/>
      </w:rPr>
    </w:lvl>
    <w:lvl w:ilvl="4" w:tplc="4808F034" w:tentative="1">
      <w:start w:val="1"/>
      <w:numFmt w:val="bullet"/>
      <w:lvlText w:val="•"/>
      <w:lvlJc w:val="left"/>
      <w:pPr>
        <w:tabs>
          <w:tab w:val="num" w:pos="3600"/>
        </w:tabs>
        <w:ind w:left="3600" w:hanging="360"/>
      </w:pPr>
      <w:rPr>
        <w:rFonts w:ascii="Arial" w:hAnsi="Arial" w:hint="default"/>
      </w:rPr>
    </w:lvl>
    <w:lvl w:ilvl="5" w:tplc="8D6840CC" w:tentative="1">
      <w:start w:val="1"/>
      <w:numFmt w:val="bullet"/>
      <w:lvlText w:val="•"/>
      <w:lvlJc w:val="left"/>
      <w:pPr>
        <w:tabs>
          <w:tab w:val="num" w:pos="4320"/>
        </w:tabs>
        <w:ind w:left="4320" w:hanging="360"/>
      </w:pPr>
      <w:rPr>
        <w:rFonts w:ascii="Arial" w:hAnsi="Arial" w:hint="default"/>
      </w:rPr>
    </w:lvl>
    <w:lvl w:ilvl="6" w:tplc="35A0B8CE" w:tentative="1">
      <w:start w:val="1"/>
      <w:numFmt w:val="bullet"/>
      <w:lvlText w:val="•"/>
      <w:lvlJc w:val="left"/>
      <w:pPr>
        <w:tabs>
          <w:tab w:val="num" w:pos="5040"/>
        </w:tabs>
        <w:ind w:left="5040" w:hanging="360"/>
      </w:pPr>
      <w:rPr>
        <w:rFonts w:ascii="Arial" w:hAnsi="Arial" w:hint="default"/>
      </w:rPr>
    </w:lvl>
    <w:lvl w:ilvl="7" w:tplc="59A0ECB0" w:tentative="1">
      <w:start w:val="1"/>
      <w:numFmt w:val="bullet"/>
      <w:lvlText w:val="•"/>
      <w:lvlJc w:val="left"/>
      <w:pPr>
        <w:tabs>
          <w:tab w:val="num" w:pos="5760"/>
        </w:tabs>
        <w:ind w:left="5760" w:hanging="360"/>
      </w:pPr>
      <w:rPr>
        <w:rFonts w:ascii="Arial" w:hAnsi="Arial" w:hint="default"/>
      </w:rPr>
    </w:lvl>
    <w:lvl w:ilvl="8" w:tplc="CDD271FA" w:tentative="1">
      <w:start w:val="1"/>
      <w:numFmt w:val="bullet"/>
      <w:lvlText w:val="•"/>
      <w:lvlJc w:val="left"/>
      <w:pPr>
        <w:tabs>
          <w:tab w:val="num" w:pos="6480"/>
        </w:tabs>
        <w:ind w:left="6480" w:hanging="360"/>
      </w:pPr>
      <w:rPr>
        <w:rFonts w:ascii="Arial" w:hAnsi="Arial" w:hint="default"/>
      </w:rPr>
    </w:lvl>
  </w:abstractNum>
  <w:abstractNum w:abstractNumId="6">
    <w:nsid w:val="7EB52744"/>
    <w:multiLevelType w:val="hybridMultilevel"/>
    <w:tmpl w:val="89420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807753"/>
    <w:rsid w:val="00030246"/>
    <w:rsid w:val="00307377"/>
    <w:rsid w:val="00352A42"/>
    <w:rsid w:val="003C0791"/>
    <w:rsid w:val="003E3EB1"/>
    <w:rsid w:val="004C3B37"/>
    <w:rsid w:val="00562A05"/>
    <w:rsid w:val="005C4778"/>
    <w:rsid w:val="00601005"/>
    <w:rsid w:val="00651819"/>
    <w:rsid w:val="006D7A9E"/>
    <w:rsid w:val="007D04A5"/>
    <w:rsid w:val="007E50CF"/>
    <w:rsid w:val="00807753"/>
    <w:rsid w:val="008179A1"/>
    <w:rsid w:val="00872226"/>
    <w:rsid w:val="008E69BE"/>
    <w:rsid w:val="009076F3"/>
    <w:rsid w:val="009C0898"/>
    <w:rsid w:val="009D7E54"/>
    <w:rsid w:val="00A9235C"/>
    <w:rsid w:val="00A92A0D"/>
    <w:rsid w:val="00BB03D0"/>
    <w:rsid w:val="00C4223D"/>
    <w:rsid w:val="00C600CD"/>
    <w:rsid w:val="00C61D64"/>
    <w:rsid w:val="00C82201"/>
    <w:rsid w:val="00DE4C50"/>
    <w:rsid w:val="00E05C20"/>
    <w:rsid w:val="00E77A2B"/>
    <w:rsid w:val="00F52C94"/>
    <w:rsid w:val="00FC4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C94"/>
  </w:style>
  <w:style w:type="paragraph" w:styleId="1">
    <w:name w:val="heading 1"/>
    <w:basedOn w:val="a"/>
    <w:next w:val="a"/>
    <w:link w:val="10"/>
    <w:uiPriority w:val="9"/>
    <w:qFormat/>
    <w:rsid w:val="006010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7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C4778"/>
  </w:style>
  <w:style w:type="character" w:customStyle="1" w:styleId="grame">
    <w:name w:val="grame"/>
    <w:basedOn w:val="a0"/>
    <w:rsid w:val="005C4778"/>
  </w:style>
  <w:style w:type="character" w:customStyle="1" w:styleId="spelle">
    <w:name w:val="spelle"/>
    <w:basedOn w:val="a0"/>
    <w:rsid w:val="005C4778"/>
  </w:style>
  <w:style w:type="character" w:customStyle="1" w:styleId="hl">
    <w:name w:val="hl"/>
    <w:basedOn w:val="a0"/>
    <w:rsid w:val="00BB03D0"/>
  </w:style>
  <w:style w:type="character" w:styleId="a4">
    <w:name w:val="Strong"/>
    <w:basedOn w:val="a0"/>
    <w:uiPriority w:val="22"/>
    <w:qFormat/>
    <w:rsid w:val="006D7A9E"/>
    <w:rPr>
      <w:b/>
      <w:bCs/>
    </w:rPr>
  </w:style>
  <w:style w:type="character" w:styleId="a5">
    <w:name w:val="Hyperlink"/>
    <w:basedOn w:val="a0"/>
    <w:uiPriority w:val="99"/>
    <w:unhideWhenUsed/>
    <w:rsid w:val="00562A05"/>
    <w:rPr>
      <w:color w:val="0000FF" w:themeColor="hyperlink"/>
      <w:u w:val="single"/>
    </w:rPr>
  </w:style>
  <w:style w:type="character" w:customStyle="1" w:styleId="10">
    <w:name w:val="Заголовок 1 Знак"/>
    <w:basedOn w:val="a0"/>
    <w:link w:val="1"/>
    <w:uiPriority w:val="99"/>
    <w:rsid w:val="00601005"/>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651819"/>
    <w:pPr>
      <w:ind w:left="720"/>
      <w:contextualSpacing/>
    </w:pPr>
  </w:style>
  <w:style w:type="paragraph" w:styleId="a7">
    <w:name w:val="header"/>
    <w:basedOn w:val="a"/>
    <w:link w:val="a8"/>
    <w:uiPriority w:val="99"/>
    <w:semiHidden/>
    <w:unhideWhenUsed/>
    <w:rsid w:val="009076F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076F3"/>
  </w:style>
  <w:style w:type="paragraph" w:styleId="a9">
    <w:name w:val="footer"/>
    <w:basedOn w:val="a"/>
    <w:link w:val="aa"/>
    <w:uiPriority w:val="99"/>
    <w:unhideWhenUsed/>
    <w:rsid w:val="009076F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076F3"/>
  </w:style>
</w:styles>
</file>

<file path=word/webSettings.xml><?xml version="1.0" encoding="utf-8"?>
<w:webSettings xmlns:r="http://schemas.openxmlformats.org/officeDocument/2006/relationships" xmlns:w="http://schemas.openxmlformats.org/wordprocessingml/2006/main">
  <w:divs>
    <w:div w:id="133715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yalosh.ru/01-comm/statii/konec-ery/1-6.htm" TargetMode="External"/><Relationship Id="rId3" Type="http://schemas.openxmlformats.org/officeDocument/2006/relationships/settings" Target="settings.xml"/><Relationship Id="rId7" Type="http://schemas.openxmlformats.org/officeDocument/2006/relationships/hyperlink" Target="http://cyberleninka.ru/article/n/formirovanie-professionalnoy-mobilnosti-buduschih-spetsialistov-v-aspekte-sovremennogo-obrazovatelnogo-protses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1064;&#1082;&#1086;&#1083;&#1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21</Pages>
  <Words>7143</Words>
  <Characters>40720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МетлицкаяТИ</dc:creator>
  <cp:keywords/>
  <dc:description/>
  <cp:lastModifiedBy>МетлицкаяТИ</cp:lastModifiedBy>
  <cp:revision>12</cp:revision>
  <dcterms:created xsi:type="dcterms:W3CDTF">2018-01-15T09:37:00Z</dcterms:created>
  <dcterms:modified xsi:type="dcterms:W3CDTF">2018-01-23T15:57:00Z</dcterms:modified>
</cp:coreProperties>
</file>