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621" w:rsidRPr="00692074" w:rsidRDefault="00FC3621" w:rsidP="00692074">
      <w:pPr>
        <w:tabs>
          <w:tab w:val="left" w:pos="180"/>
        </w:tabs>
        <w:spacing w:after="200" w:line="360" w:lineRule="auto"/>
        <w:jc w:val="center"/>
        <w:rPr>
          <w:rFonts w:ascii="Arial" w:hAnsi="Arial" w:cs="Arial"/>
          <w:b/>
          <w:lang w:val="ru-RU"/>
        </w:rPr>
      </w:pPr>
      <w:r w:rsidRPr="00692074">
        <w:rPr>
          <w:rFonts w:ascii="Arial" w:hAnsi="Arial" w:cs="Arial"/>
          <w:b/>
          <w:lang w:val="ru-RU"/>
        </w:rPr>
        <w:t>ОРГАНИЗАЦИЯ РЕФЛЕКСИВНОЙ ДЕЯТЕЛЬНОСТИ ДОШКОЛЬНИКОВ  КАК СРЕДСТВ</w:t>
      </w:r>
      <w:r w:rsidR="003E12DA">
        <w:rPr>
          <w:rFonts w:ascii="Arial" w:hAnsi="Arial" w:cs="Arial"/>
          <w:b/>
          <w:lang w:val="ru-RU"/>
        </w:rPr>
        <w:t>О</w:t>
      </w:r>
      <w:r w:rsidRPr="00692074">
        <w:rPr>
          <w:rFonts w:ascii="Arial" w:hAnsi="Arial" w:cs="Arial"/>
          <w:b/>
          <w:lang w:val="ru-RU"/>
        </w:rPr>
        <w:t xml:space="preserve"> ПОЗНАНИЯ СЕБЯ И ДРУГИХ </w:t>
      </w:r>
    </w:p>
    <w:p w:rsidR="00FC3621" w:rsidRPr="00692074" w:rsidRDefault="00FC3621" w:rsidP="00692074">
      <w:pPr>
        <w:pStyle w:val="a9"/>
        <w:spacing w:line="360" w:lineRule="auto"/>
        <w:jc w:val="both"/>
        <w:rPr>
          <w:rFonts w:ascii="Arial" w:hAnsi="Arial" w:cs="Arial"/>
          <w:szCs w:val="24"/>
          <w:lang w:val="ru-RU"/>
        </w:rPr>
      </w:pPr>
    </w:p>
    <w:p w:rsidR="00FC3621" w:rsidRPr="00692074" w:rsidRDefault="00FC3621" w:rsidP="00352FB6">
      <w:pPr>
        <w:tabs>
          <w:tab w:val="num" w:pos="1461"/>
        </w:tabs>
        <w:spacing w:line="360" w:lineRule="auto"/>
        <w:jc w:val="right"/>
        <w:rPr>
          <w:rFonts w:ascii="Arial" w:hAnsi="Arial" w:cs="Arial"/>
          <w:lang w:val="ru-RU"/>
        </w:rPr>
      </w:pPr>
      <w:r w:rsidRPr="00692074">
        <w:rPr>
          <w:rFonts w:ascii="Arial" w:hAnsi="Arial" w:cs="Arial"/>
          <w:lang w:val="ru-RU"/>
        </w:rPr>
        <w:t xml:space="preserve"> «Всякий, кому предстоит делать дело, </w:t>
      </w:r>
    </w:p>
    <w:p w:rsidR="00FC3621" w:rsidRPr="00692074" w:rsidRDefault="00FC3621" w:rsidP="00692074">
      <w:pPr>
        <w:spacing w:line="360" w:lineRule="auto"/>
        <w:jc w:val="right"/>
        <w:rPr>
          <w:rFonts w:ascii="Arial" w:hAnsi="Arial" w:cs="Arial"/>
          <w:lang w:val="ru-RU"/>
        </w:rPr>
      </w:pPr>
      <w:r w:rsidRPr="00692074">
        <w:rPr>
          <w:rFonts w:ascii="Arial" w:hAnsi="Arial" w:cs="Arial"/>
          <w:lang w:val="ru-RU"/>
        </w:rPr>
        <w:t xml:space="preserve">увидит, что, прежде всего, он должен познать, </w:t>
      </w:r>
    </w:p>
    <w:p w:rsidR="00FC3621" w:rsidRPr="00692074" w:rsidRDefault="00FC3621" w:rsidP="00692074">
      <w:pPr>
        <w:spacing w:line="360" w:lineRule="auto"/>
        <w:jc w:val="right"/>
        <w:rPr>
          <w:rFonts w:ascii="Arial" w:hAnsi="Arial" w:cs="Arial"/>
          <w:lang w:val="ru-RU"/>
        </w:rPr>
      </w:pPr>
      <w:r w:rsidRPr="00692074">
        <w:rPr>
          <w:rFonts w:ascii="Arial" w:hAnsi="Arial" w:cs="Arial"/>
          <w:i/>
          <w:lang w:val="ru-RU"/>
        </w:rPr>
        <w:t>что он такое</w:t>
      </w:r>
      <w:r w:rsidRPr="00692074">
        <w:rPr>
          <w:rFonts w:ascii="Arial" w:hAnsi="Arial" w:cs="Arial"/>
          <w:lang w:val="ru-RU"/>
        </w:rPr>
        <w:t xml:space="preserve"> и </w:t>
      </w:r>
      <w:r w:rsidRPr="00692074">
        <w:rPr>
          <w:rFonts w:ascii="Arial" w:hAnsi="Arial" w:cs="Arial"/>
          <w:i/>
          <w:lang w:val="ru-RU"/>
        </w:rPr>
        <w:t>на что он способен</w:t>
      </w:r>
      <w:r w:rsidRPr="00692074">
        <w:rPr>
          <w:rFonts w:ascii="Arial" w:hAnsi="Arial" w:cs="Arial"/>
          <w:lang w:val="ru-RU"/>
        </w:rPr>
        <w:t xml:space="preserve">» </w:t>
      </w:r>
    </w:p>
    <w:p w:rsidR="00FC3621" w:rsidRPr="00692074" w:rsidRDefault="00FC3621" w:rsidP="00692074">
      <w:pPr>
        <w:spacing w:line="360" w:lineRule="auto"/>
        <w:jc w:val="right"/>
        <w:rPr>
          <w:rFonts w:ascii="Arial" w:hAnsi="Arial" w:cs="Arial"/>
          <w:lang w:val="ru-RU"/>
        </w:rPr>
      </w:pPr>
      <w:r w:rsidRPr="00692074">
        <w:rPr>
          <w:rFonts w:ascii="Arial" w:hAnsi="Arial" w:cs="Arial"/>
          <w:lang w:val="ru-RU"/>
        </w:rPr>
        <w:t>Мишель Монтень</w:t>
      </w:r>
    </w:p>
    <w:p w:rsidR="00FC3621" w:rsidRPr="00692074" w:rsidRDefault="00FC3621" w:rsidP="00692074">
      <w:pPr>
        <w:tabs>
          <w:tab w:val="num" w:pos="1461"/>
        </w:tabs>
        <w:spacing w:line="360" w:lineRule="auto"/>
        <w:jc w:val="right"/>
        <w:rPr>
          <w:rFonts w:ascii="Arial" w:hAnsi="Arial" w:cs="Arial"/>
          <w:lang w:val="ru-RU"/>
        </w:rPr>
      </w:pPr>
    </w:p>
    <w:p w:rsidR="00FC3621" w:rsidRPr="00692074" w:rsidRDefault="00FC3621" w:rsidP="00692074">
      <w:pPr>
        <w:pStyle w:val="a9"/>
        <w:spacing w:line="360" w:lineRule="auto"/>
        <w:ind w:firstLine="709"/>
        <w:jc w:val="both"/>
        <w:rPr>
          <w:rFonts w:ascii="Arial" w:hAnsi="Arial" w:cs="Arial"/>
          <w:szCs w:val="24"/>
          <w:lang w:val="ru-RU"/>
        </w:rPr>
      </w:pPr>
      <w:r w:rsidRPr="00692074">
        <w:rPr>
          <w:rFonts w:ascii="Arial" w:hAnsi="Arial" w:cs="Arial"/>
          <w:szCs w:val="24"/>
          <w:lang w:val="ru-RU"/>
        </w:rPr>
        <w:t xml:space="preserve">    Существующее сегодня образование не всегда способно решить задачу обеспечения целостного саморазвития человека. Традиционное образование продолжает оставаться односторонним, направленным на накопление знаний, в то время как мир нуждается в человеке не только знающем, но и понимающем себя и общество в их целостности и совокупности всех связей и отношений, умеющем «человекообразно» вписаться в культуру, в сложный окружающий мир. Сегодня необходимо такое образование, которое востребует человеческую целостность, проявляющуюся в способности личности «быть человеком», предполагает творческое и диалогическое соавторство педагога и воспитанника. </w:t>
      </w:r>
    </w:p>
    <w:p w:rsidR="00FC3621" w:rsidRPr="00692074" w:rsidRDefault="00FC3621" w:rsidP="00692074">
      <w:pPr>
        <w:pStyle w:val="a9"/>
        <w:spacing w:line="360" w:lineRule="auto"/>
        <w:ind w:firstLine="709"/>
        <w:jc w:val="both"/>
        <w:rPr>
          <w:rFonts w:ascii="Arial" w:hAnsi="Arial" w:cs="Arial"/>
          <w:szCs w:val="24"/>
          <w:lang w:val="ru-RU"/>
        </w:rPr>
      </w:pPr>
      <w:r w:rsidRPr="00692074">
        <w:rPr>
          <w:rFonts w:ascii="Arial" w:hAnsi="Arial" w:cs="Arial"/>
          <w:szCs w:val="24"/>
          <w:lang w:val="ru-RU"/>
        </w:rPr>
        <w:t xml:space="preserve">В каждом возрасте человеку должна быть предоставлена возможность овладения опытом организации собственного внутреннего мира, опытом свободного и ответственного выбора ценности, поступка, решения; </w:t>
      </w:r>
      <w:proofErr w:type="spellStart"/>
      <w:r w:rsidRPr="00692074">
        <w:rPr>
          <w:rFonts w:ascii="Arial" w:hAnsi="Arial" w:cs="Arial"/>
          <w:szCs w:val="24"/>
          <w:lang w:val="ru-RU"/>
        </w:rPr>
        <w:t>самооценивания</w:t>
      </w:r>
      <w:proofErr w:type="spellEnd"/>
      <w:r w:rsidRPr="00692074">
        <w:rPr>
          <w:rFonts w:ascii="Arial" w:hAnsi="Arial" w:cs="Arial"/>
          <w:szCs w:val="24"/>
          <w:lang w:val="ru-RU"/>
        </w:rPr>
        <w:t xml:space="preserve"> и рефлексии; </w:t>
      </w:r>
      <w:proofErr w:type="spellStart"/>
      <w:r w:rsidRPr="00692074">
        <w:rPr>
          <w:rFonts w:ascii="Arial" w:hAnsi="Arial" w:cs="Arial"/>
          <w:szCs w:val="24"/>
          <w:lang w:val="ru-RU"/>
        </w:rPr>
        <w:t>самостроительства</w:t>
      </w:r>
      <w:proofErr w:type="spellEnd"/>
      <w:r w:rsidRPr="00692074">
        <w:rPr>
          <w:rFonts w:ascii="Arial" w:hAnsi="Arial" w:cs="Arial"/>
          <w:szCs w:val="24"/>
          <w:lang w:val="ru-RU"/>
        </w:rPr>
        <w:t xml:space="preserve"> и самореализации. Дошкольный возраст – важнейший этап в развитии личности, период начальной социализации ребенка, приобщения его к миру культуры, общечеловеческим ценностям, время установления начальных отношений с ведущими сферами бытия – миром людей, миром предметов, миром природы и собственным внутренним миром. </w:t>
      </w:r>
    </w:p>
    <w:p w:rsidR="00FC3621" w:rsidRPr="00692074" w:rsidRDefault="00FC3621" w:rsidP="00692074">
      <w:pPr>
        <w:pStyle w:val="a9"/>
        <w:spacing w:line="360" w:lineRule="auto"/>
        <w:ind w:firstLine="709"/>
        <w:jc w:val="both"/>
        <w:rPr>
          <w:rFonts w:ascii="Arial" w:hAnsi="Arial" w:cs="Arial"/>
          <w:szCs w:val="24"/>
          <w:lang w:val="ru-RU"/>
        </w:rPr>
      </w:pPr>
      <w:r w:rsidRPr="00692074">
        <w:rPr>
          <w:rFonts w:ascii="Arial" w:hAnsi="Arial" w:cs="Arial"/>
          <w:szCs w:val="24"/>
          <w:lang w:val="ru-RU"/>
        </w:rPr>
        <w:t>К сожалению, многие родители и педагоги полагают, что ребенок с самого начала должен приспособиться к социальным условиям взрослого мира. Однако, психологи давно  доказали, что  ребенок обладает иными возможностями, чем взрослый и поэтому он не может приспособиться к социальной жизни, не получив для этого никакой непосредственной подготовки. В этой связи взрослый, не понимая закономерности развития субъективной реальности ребенка, часто вынужден прибегать к средствам принуждения, которые в свою очередь, вызывают сопротивление ребенка и вредят его развитию, раскрытию в максимальной степени его личностного потенциала.</w:t>
      </w:r>
    </w:p>
    <w:p w:rsidR="00FC3621" w:rsidRPr="00692074" w:rsidRDefault="00FC3621" w:rsidP="00692074">
      <w:pPr>
        <w:pStyle w:val="a9"/>
        <w:spacing w:line="360" w:lineRule="auto"/>
        <w:ind w:firstLine="709"/>
        <w:jc w:val="both"/>
        <w:rPr>
          <w:rFonts w:ascii="Arial" w:hAnsi="Arial" w:cs="Arial"/>
          <w:szCs w:val="24"/>
          <w:lang w:val="ru-RU"/>
        </w:rPr>
      </w:pPr>
      <w:r w:rsidRPr="00692074">
        <w:rPr>
          <w:rFonts w:ascii="Arial" w:hAnsi="Arial" w:cs="Arial"/>
          <w:szCs w:val="24"/>
          <w:lang w:val="ru-RU"/>
        </w:rPr>
        <w:lastRenderedPageBreak/>
        <w:t xml:space="preserve">Вместе с тем в педагогической практике коллектива муниципального дошкольного образовательного учреждения </w:t>
      </w:r>
      <w:r w:rsidR="00352FB6">
        <w:rPr>
          <w:rFonts w:ascii="Arial" w:hAnsi="Arial" w:cs="Arial"/>
          <w:szCs w:val="24"/>
          <w:lang w:val="ru-RU"/>
        </w:rPr>
        <w:t>«Детский</w:t>
      </w:r>
      <w:r w:rsidRPr="00692074">
        <w:rPr>
          <w:rFonts w:ascii="Arial" w:hAnsi="Arial" w:cs="Arial"/>
          <w:szCs w:val="24"/>
          <w:lang w:val="ru-RU"/>
        </w:rPr>
        <w:t xml:space="preserve"> сад</w:t>
      </w:r>
      <w:r w:rsidR="00352FB6">
        <w:rPr>
          <w:rFonts w:ascii="Arial" w:hAnsi="Arial" w:cs="Arial"/>
          <w:szCs w:val="24"/>
          <w:lang w:val="ru-RU"/>
        </w:rPr>
        <w:t xml:space="preserve"> </w:t>
      </w:r>
      <w:r w:rsidRPr="00692074">
        <w:rPr>
          <w:rFonts w:ascii="Arial" w:hAnsi="Arial" w:cs="Arial"/>
          <w:szCs w:val="24"/>
          <w:lang w:val="ru-RU"/>
        </w:rPr>
        <w:t>№1</w:t>
      </w:r>
      <w:r w:rsidRPr="00692074">
        <w:rPr>
          <w:rFonts w:ascii="Arial" w:hAnsi="Arial" w:cs="Arial"/>
          <w:b/>
          <w:szCs w:val="24"/>
          <w:lang w:val="ru-RU"/>
        </w:rPr>
        <w:t xml:space="preserve"> </w:t>
      </w:r>
      <w:r w:rsidR="00352FB6">
        <w:rPr>
          <w:rFonts w:ascii="Arial" w:hAnsi="Arial" w:cs="Arial"/>
          <w:szCs w:val="24"/>
          <w:lang w:val="ru-RU"/>
        </w:rPr>
        <w:t xml:space="preserve">Красноармейского района </w:t>
      </w:r>
      <w:r w:rsidRPr="00692074">
        <w:rPr>
          <w:rFonts w:ascii="Arial" w:hAnsi="Arial" w:cs="Arial"/>
          <w:szCs w:val="24"/>
          <w:lang w:val="ru-RU"/>
        </w:rPr>
        <w:t>Волгограда</w:t>
      </w:r>
      <w:r w:rsidR="00352FB6">
        <w:rPr>
          <w:rFonts w:ascii="Arial" w:hAnsi="Arial" w:cs="Arial"/>
          <w:szCs w:val="24"/>
          <w:lang w:val="ru-RU"/>
        </w:rPr>
        <w:t>»</w:t>
      </w:r>
      <w:r w:rsidRPr="00692074">
        <w:rPr>
          <w:rFonts w:ascii="Arial" w:hAnsi="Arial" w:cs="Arial"/>
          <w:szCs w:val="24"/>
          <w:lang w:val="ru-RU"/>
        </w:rPr>
        <w:t xml:space="preserve"> уже накоплен достаточный опыт по формированию рефлексивных навыков у детей старшего дошкольного возраста. В данном опыте представлена возможность совместного проживания и установления жизненного сообщества свободных, равных отношений детей друг с другом и взрослыми. Педагог выстраивает свою деятельность на основе диалогичного общения. </w:t>
      </w:r>
      <w:proofErr w:type="gramStart"/>
      <w:r w:rsidRPr="00692074">
        <w:rPr>
          <w:rFonts w:ascii="Arial" w:hAnsi="Arial" w:cs="Arial"/>
          <w:szCs w:val="24"/>
          <w:lang w:val="ru-RU"/>
        </w:rPr>
        <w:t>Дети, совместно с педагогом, учатся проявлять интерес к нравственному, духовному и душевному миру людей, его обогащению; изучают возможности и механизмы развития внутреннего мира человека; учатся оценивать поступки с позиции их позитивного влияния на кого-либо или на что-либо; понимать и принимать другие точки зрения, разрешать конфликты с позиции ненасилия, общаться с позиции равноправия между людьми, идти на компромисс.</w:t>
      </w:r>
      <w:proofErr w:type="gramEnd"/>
      <w:r w:rsidRPr="00692074">
        <w:rPr>
          <w:rFonts w:ascii="Arial" w:hAnsi="Arial" w:cs="Arial"/>
          <w:szCs w:val="24"/>
          <w:lang w:val="ru-RU"/>
        </w:rPr>
        <w:t xml:space="preserve"> Педагог воспринимает себя как часть детского коллектива и учится вместе с воспитанниками, что способствует установлению естественных доверительных отношений.</w:t>
      </w:r>
    </w:p>
    <w:p w:rsidR="00FC3621" w:rsidRPr="00692074" w:rsidRDefault="00FC3621" w:rsidP="00692074">
      <w:pPr>
        <w:pStyle w:val="a9"/>
        <w:spacing w:line="360" w:lineRule="auto"/>
        <w:ind w:firstLine="709"/>
        <w:jc w:val="both"/>
        <w:rPr>
          <w:rFonts w:ascii="Arial" w:hAnsi="Arial" w:cs="Arial"/>
          <w:szCs w:val="24"/>
          <w:lang w:val="ru-RU"/>
        </w:rPr>
      </w:pPr>
      <w:proofErr w:type="gramStart"/>
      <w:r w:rsidRPr="00692074">
        <w:rPr>
          <w:rFonts w:ascii="Arial" w:hAnsi="Arial" w:cs="Arial"/>
          <w:szCs w:val="24"/>
          <w:lang w:val="ru-RU"/>
        </w:rPr>
        <w:t xml:space="preserve">Сегодня, в </w:t>
      </w:r>
      <w:r w:rsidR="00352FB6">
        <w:rPr>
          <w:rFonts w:ascii="Arial" w:hAnsi="Arial" w:cs="Arial"/>
          <w:szCs w:val="24"/>
          <w:lang w:val="ru-RU"/>
        </w:rPr>
        <w:t xml:space="preserve">соответствии с ФГОС ДО в </w:t>
      </w:r>
      <w:r w:rsidRPr="00692074">
        <w:rPr>
          <w:rFonts w:ascii="Arial" w:hAnsi="Arial" w:cs="Arial"/>
          <w:szCs w:val="24"/>
          <w:lang w:val="ru-RU"/>
        </w:rPr>
        <w:t xml:space="preserve">дошкольных образовательных учреждениях реализуются различные образовательные программы, </w:t>
      </w:r>
      <w:r w:rsidR="00352FB6">
        <w:rPr>
          <w:rFonts w:ascii="Arial" w:hAnsi="Arial" w:cs="Arial"/>
          <w:szCs w:val="24"/>
          <w:lang w:val="ru-RU"/>
        </w:rPr>
        <w:t>входящие в состав обязательной части основной образовательной программы, или в состав части, формируемой участниками образовательных отношений</w:t>
      </w:r>
      <w:r w:rsidRPr="00692074">
        <w:rPr>
          <w:rFonts w:ascii="Arial" w:hAnsi="Arial" w:cs="Arial"/>
          <w:szCs w:val="24"/>
          <w:lang w:val="ru-RU"/>
        </w:rPr>
        <w:t>.</w:t>
      </w:r>
      <w:proofErr w:type="gramEnd"/>
      <w:r w:rsidRPr="00692074">
        <w:rPr>
          <w:rFonts w:ascii="Arial" w:hAnsi="Arial" w:cs="Arial"/>
          <w:szCs w:val="24"/>
          <w:lang w:val="ru-RU"/>
        </w:rPr>
        <w:t xml:space="preserve"> </w:t>
      </w:r>
      <w:r w:rsidR="00352FB6">
        <w:rPr>
          <w:rFonts w:ascii="Arial" w:hAnsi="Arial" w:cs="Arial"/>
          <w:szCs w:val="24"/>
          <w:lang w:val="ru-RU"/>
        </w:rPr>
        <w:t>С</w:t>
      </w:r>
      <w:r w:rsidRPr="00692074">
        <w:rPr>
          <w:rFonts w:ascii="Arial" w:hAnsi="Arial" w:cs="Arial"/>
          <w:szCs w:val="24"/>
          <w:lang w:val="ru-RU"/>
        </w:rPr>
        <w:t>овременная дифференциация дошкольного образования, многообразие видов детских садов предполагают значительную вариативность в использовании программ и педагогических технологий при соблюдении единства магистральных целей и задач дошкольного образования (</w:t>
      </w:r>
      <w:proofErr w:type="spellStart"/>
      <w:r w:rsidRPr="00692074">
        <w:rPr>
          <w:rFonts w:ascii="Arial" w:hAnsi="Arial" w:cs="Arial"/>
          <w:szCs w:val="24"/>
          <w:lang w:val="ru-RU"/>
        </w:rPr>
        <w:t>гуманизация</w:t>
      </w:r>
      <w:proofErr w:type="spellEnd"/>
      <w:r w:rsidRPr="00692074">
        <w:rPr>
          <w:rFonts w:ascii="Arial" w:hAnsi="Arial" w:cs="Arial"/>
          <w:szCs w:val="24"/>
          <w:lang w:val="ru-RU"/>
        </w:rPr>
        <w:t xml:space="preserve"> и деидеологизация дошкольного образования, приоритет воспитания общечеловеческих ценностей: добра, красоты, истины, </w:t>
      </w:r>
      <w:proofErr w:type="spellStart"/>
      <w:r w:rsidRPr="00692074">
        <w:rPr>
          <w:rFonts w:ascii="Arial" w:hAnsi="Arial" w:cs="Arial"/>
          <w:szCs w:val="24"/>
          <w:lang w:val="ru-RU"/>
        </w:rPr>
        <w:t>самоценности</w:t>
      </w:r>
      <w:proofErr w:type="spellEnd"/>
      <w:r w:rsidRPr="00692074">
        <w:rPr>
          <w:rFonts w:ascii="Arial" w:hAnsi="Arial" w:cs="Arial"/>
          <w:szCs w:val="24"/>
          <w:lang w:val="ru-RU"/>
        </w:rPr>
        <w:t xml:space="preserve"> дошкольного детства). Трудности в работе работников дошкольных учреждений вызваны тем, что не всегда разработанные программы снабжены методическими материалами. Перспективные идеи могут быть реализованы, если педагогам известен ключ новой технологии. В противном случае они работают, как умеют, а не получив положительного результата, на который они рассчитывали, быстро теряют интерес к новой программе. </w:t>
      </w:r>
    </w:p>
    <w:p w:rsidR="00FC3621" w:rsidRPr="00692074" w:rsidRDefault="00FC3621" w:rsidP="00692074">
      <w:pPr>
        <w:pStyle w:val="a9"/>
        <w:spacing w:line="360" w:lineRule="auto"/>
        <w:ind w:firstLine="709"/>
        <w:jc w:val="both"/>
        <w:rPr>
          <w:rFonts w:ascii="Arial" w:hAnsi="Arial" w:cs="Arial"/>
          <w:szCs w:val="24"/>
          <w:lang w:val="ru-RU"/>
        </w:rPr>
      </w:pPr>
      <w:r w:rsidRPr="00692074">
        <w:rPr>
          <w:rFonts w:ascii="Arial" w:hAnsi="Arial" w:cs="Arial"/>
          <w:szCs w:val="24"/>
          <w:lang w:val="ru-RU"/>
        </w:rPr>
        <w:t xml:space="preserve">В то же время, каждому образовательному учреждению предоставлено право самостоятельно </w:t>
      </w:r>
      <w:proofErr w:type="gramStart"/>
      <w:r w:rsidRPr="00692074">
        <w:rPr>
          <w:rFonts w:ascii="Arial" w:hAnsi="Arial" w:cs="Arial"/>
          <w:szCs w:val="24"/>
          <w:lang w:val="ru-RU"/>
        </w:rPr>
        <w:t>разрабатывать</w:t>
      </w:r>
      <w:proofErr w:type="gramEnd"/>
      <w:r w:rsidRPr="00692074">
        <w:rPr>
          <w:rFonts w:ascii="Arial" w:hAnsi="Arial" w:cs="Arial"/>
          <w:szCs w:val="24"/>
          <w:lang w:val="ru-RU"/>
        </w:rPr>
        <w:t xml:space="preserve"> или выбирать вариативные программы, которые наиболее полно учитывают конкретные условия работы детского сада. Воспитатели могут также адаптировать лучший мировой педагогический опыт (например, методику М. Монтессори). </w:t>
      </w:r>
    </w:p>
    <w:p w:rsidR="00FC3621" w:rsidRPr="00692074" w:rsidRDefault="00FC3621" w:rsidP="00692074">
      <w:pPr>
        <w:pStyle w:val="a9"/>
        <w:spacing w:line="360" w:lineRule="auto"/>
        <w:ind w:firstLine="709"/>
        <w:jc w:val="both"/>
        <w:rPr>
          <w:rFonts w:ascii="Arial" w:hAnsi="Arial" w:cs="Arial"/>
          <w:szCs w:val="24"/>
          <w:lang w:val="ru-RU"/>
        </w:rPr>
      </w:pPr>
      <w:r w:rsidRPr="00692074">
        <w:rPr>
          <w:rFonts w:ascii="Arial" w:hAnsi="Arial" w:cs="Arial"/>
          <w:iCs/>
          <w:szCs w:val="24"/>
          <w:lang w:val="ru-RU"/>
        </w:rPr>
        <w:lastRenderedPageBreak/>
        <w:t>Программа «Ф</w:t>
      </w:r>
      <w:r w:rsidRPr="00692074">
        <w:rPr>
          <w:rFonts w:ascii="Arial" w:hAnsi="Arial" w:cs="Arial"/>
          <w:szCs w:val="24"/>
          <w:lang w:val="ru-RU"/>
        </w:rPr>
        <w:t xml:space="preserve">ормирование рефлексивных навыков у детей старшего дошкольного возраста» была разработана </w:t>
      </w:r>
      <w:r w:rsidR="00352FB6">
        <w:rPr>
          <w:rFonts w:ascii="Arial" w:hAnsi="Arial" w:cs="Arial"/>
          <w:szCs w:val="24"/>
          <w:lang w:val="ru-RU"/>
        </w:rPr>
        <w:t>педагогами</w:t>
      </w:r>
      <w:r w:rsidRPr="00692074">
        <w:rPr>
          <w:rFonts w:ascii="Arial" w:hAnsi="Arial" w:cs="Arial"/>
          <w:szCs w:val="24"/>
          <w:lang w:val="ru-RU"/>
        </w:rPr>
        <w:t xml:space="preserve"> МОУ </w:t>
      </w:r>
      <w:r w:rsidR="00352FB6">
        <w:rPr>
          <w:rFonts w:ascii="Arial" w:hAnsi="Arial" w:cs="Arial"/>
          <w:szCs w:val="24"/>
          <w:lang w:val="ru-RU"/>
        </w:rPr>
        <w:t>Детского</w:t>
      </w:r>
      <w:r w:rsidRPr="00692074">
        <w:rPr>
          <w:rFonts w:ascii="Arial" w:hAnsi="Arial" w:cs="Arial"/>
          <w:szCs w:val="24"/>
          <w:lang w:val="ru-RU"/>
        </w:rPr>
        <w:t xml:space="preserve"> сад</w:t>
      </w:r>
      <w:r w:rsidR="00352FB6">
        <w:rPr>
          <w:rFonts w:ascii="Arial" w:hAnsi="Arial" w:cs="Arial"/>
          <w:szCs w:val="24"/>
          <w:lang w:val="ru-RU"/>
        </w:rPr>
        <w:t>а</w:t>
      </w:r>
      <w:r w:rsidRPr="00692074">
        <w:rPr>
          <w:rFonts w:ascii="Arial" w:hAnsi="Arial" w:cs="Arial"/>
          <w:szCs w:val="24"/>
          <w:lang w:val="ru-RU"/>
        </w:rPr>
        <w:t xml:space="preserve"> №1 как дополнение к уже реализуемым в образовательном учреждении программам</w:t>
      </w:r>
      <w:r w:rsidR="00352FB6">
        <w:rPr>
          <w:rFonts w:ascii="Arial" w:hAnsi="Arial" w:cs="Arial"/>
          <w:szCs w:val="24"/>
          <w:lang w:val="ru-RU"/>
        </w:rPr>
        <w:t>.</w:t>
      </w:r>
      <w:r w:rsidRPr="00692074">
        <w:rPr>
          <w:rFonts w:ascii="Arial" w:hAnsi="Arial" w:cs="Arial"/>
          <w:szCs w:val="24"/>
          <w:lang w:val="ru-RU"/>
        </w:rPr>
        <w:t xml:space="preserve"> </w:t>
      </w:r>
    </w:p>
    <w:p w:rsidR="00FC3621" w:rsidRPr="00692074" w:rsidRDefault="00FC3621" w:rsidP="00692074">
      <w:pPr>
        <w:pStyle w:val="a9"/>
        <w:spacing w:line="360" w:lineRule="auto"/>
        <w:ind w:firstLine="709"/>
        <w:jc w:val="both"/>
        <w:rPr>
          <w:rFonts w:ascii="Arial" w:hAnsi="Arial" w:cs="Arial"/>
          <w:szCs w:val="24"/>
          <w:lang w:val="ru-RU"/>
        </w:rPr>
      </w:pPr>
      <w:r w:rsidRPr="00692074">
        <w:rPr>
          <w:rFonts w:ascii="Arial" w:hAnsi="Arial" w:cs="Arial"/>
          <w:szCs w:val="24"/>
          <w:lang w:val="ru-RU"/>
        </w:rPr>
        <w:t>Идея создания программы развития рефлексивных навыков продиктована временем, направлена на развитие личности, готовой к правильному взаимодействию с окружающим миром, к самообразованию и саморазвитию. Здесь на первый план выходит такое качество личности как способность к рефлексии – осознание, рассмотрение, самоанализ; поворот сознания, в результате которого появляется возможность увидеть себя, свое мышление, свое сознание как бы «со стороны».</w:t>
      </w:r>
    </w:p>
    <w:p w:rsidR="00FC3621" w:rsidRPr="00692074" w:rsidRDefault="00FC3621" w:rsidP="00692074">
      <w:pPr>
        <w:pStyle w:val="a9"/>
        <w:spacing w:line="360" w:lineRule="auto"/>
        <w:ind w:firstLine="709"/>
        <w:jc w:val="both"/>
        <w:rPr>
          <w:rFonts w:ascii="Arial" w:hAnsi="Arial" w:cs="Arial"/>
          <w:szCs w:val="24"/>
          <w:lang w:val="ru-RU"/>
        </w:rPr>
      </w:pPr>
      <w:r w:rsidRPr="00692074">
        <w:rPr>
          <w:rFonts w:ascii="Arial" w:hAnsi="Arial" w:cs="Arial"/>
          <w:szCs w:val="24"/>
          <w:lang w:val="ru-RU"/>
        </w:rPr>
        <w:t>Формирование рефлексивных навыков имеет большое значение для развития ребенка:</w:t>
      </w:r>
    </w:p>
    <w:p w:rsidR="00FC3621" w:rsidRPr="00692074" w:rsidRDefault="00FC3621" w:rsidP="00692074">
      <w:pPr>
        <w:pStyle w:val="a9"/>
        <w:spacing w:line="360" w:lineRule="auto"/>
        <w:ind w:firstLine="709"/>
        <w:jc w:val="both"/>
        <w:rPr>
          <w:rFonts w:ascii="Arial" w:hAnsi="Arial" w:cs="Arial"/>
          <w:szCs w:val="24"/>
          <w:lang w:val="ru-RU"/>
        </w:rPr>
      </w:pPr>
      <w:r w:rsidRPr="00692074">
        <w:rPr>
          <w:rFonts w:ascii="Arial" w:hAnsi="Arial" w:cs="Arial"/>
          <w:szCs w:val="24"/>
          <w:lang w:val="ru-RU"/>
        </w:rPr>
        <w:t>- во-первых, рефлексия приводит к целостному представлению, знанию о целях, содержании, формах, способах и средствах своей деятельности;</w:t>
      </w:r>
    </w:p>
    <w:p w:rsidR="00FC3621" w:rsidRPr="00692074" w:rsidRDefault="00FC3621" w:rsidP="00692074">
      <w:pPr>
        <w:pStyle w:val="a9"/>
        <w:spacing w:line="360" w:lineRule="auto"/>
        <w:ind w:firstLine="709"/>
        <w:jc w:val="both"/>
        <w:rPr>
          <w:rFonts w:ascii="Arial" w:hAnsi="Arial" w:cs="Arial"/>
          <w:szCs w:val="24"/>
          <w:lang w:val="ru-RU"/>
        </w:rPr>
      </w:pPr>
      <w:r w:rsidRPr="00692074">
        <w:rPr>
          <w:rFonts w:ascii="Arial" w:hAnsi="Arial" w:cs="Arial"/>
          <w:szCs w:val="24"/>
          <w:lang w:val="ru-RU"/>
        </w:rPr>
        <w:t>- во-вторых, позволяет критически отнестись к себе и своей деятельности в прошлом, настоящем и будущем;</w:t>
      </w:r>
    </w:p>
    <w:p w:rsidR="00FC3621" w:rsidRPr="00692074" w:rsidRDefault="00FC3621" w:rsidP="00692074">
      <w:pPr>
        <w:pStyle w:val="a9"/>
        <w:spacing w:line="360" w:lineRule="auto"/>
        <w:ind w:firstLine="709"/>
        <w:jc w:val="both"/>
        <w:rPr>
          <w:rFonts w:ascii="Arial" w:hAnsi="Arial" w:cs="Arial"/>
          <w:szCs w:val="24"/>
          <w:lang w:val="ru-RU"/>
        </w:rPr>
      </w:pPr>
      <w:r w:rsidRPr="00692074">
        <w:rPr>
          <w:rFonts w:ascii="Arial" w:hAnsi="Arial" w:cs="Arial"/>
          <w:szCs w:val="24"/>
          <w:lang w:val="ru-RU"/>
        </w:rPr>
        <w:t>- в-третьих, делает человека субъектом своей активности.</w:t>
      </w:r>
    </w:p>
    <w:p w:rsidR="00FC3621" w:rsidRPr="00692074" w:rsidRDefault="00FC3621" w:rsidP="00692074">
      <w:pPr>
        <w:pStyle w:val="a9"/>
        <w:spacing w:line="360" w:lineRule="auto"/>
        <w:ind w:firstLine="709"/>
        <w:jc w:val="both"/>
        <w:rPr>
          <w:rFonts w:ascii="Arial" w:hAnsi="Arial" w:cs="Arial"/>
          <w:szCs w:val="24"/>
          <w:lang w:val="ru-RU"/>
        </w:rPr>
      </w:pPr>
      <w:r w:rsidRPr="00692074">
        <w:rPr>
          <w:rFonts w:ascii="Arial" w:hAnsi="Arial" w:cs="Arial"/>
          <w:szCs w:val="24"/>
          <w:lang w:val="ru-RU"/>
        </w:rPr>
        <w:t>Основная цель программы – сформировать рефлексивные навыки у детей старшего дошкольного возраста, способствующие психическому и личностному росту ребенка, на основе совместной деятельности и межличностного взаимодействия взрослого и детей (рефлексивных кругов).</w:t>
      </w:r>
    </w:p>
    <w:p w:rsidR="00FC3621" w:rsidRPr="00692074" w:rsidRDefault="00FC3621" w:rsidP="00692074">
      <w:pPr>
        <w:pStyle w:val="a9"/>
        <w:spacing w:line="360" w:lineRule="auto"/>
        <w:ind w:firstLine="709"/>
        <w:jc w:val="both"/>
        <w:rPr>
          <w:rFonts w:ascii="Arial" w:hAnsi="Arial" w:cs="Arial"/>
          <w:szCs w:val="24"/>
          <w:lang w:val="ru-RU"/>
        </w:rPr>
      </w:pPr>
      <w:r w:rsidRPr="00692074">
        <w:rPr>
          <w:rFonts w:ascii="Arial" w:hAnsi="Arial" w:cs="Arial"/>
          <w:szCs w:val="24"/>
          <w:lang w:val="ru-RU"/>
        </w:rPr>
        <w:t>Основная задача рефлексивных кругов заключается в том, чтобы не заставлять, не подавлять, не ломать ребенка, а помочь ему стать самим собой через  познание себя и других людей. Если ребенок примет себя со всеми своими слабостями и недостатками, признает их и одновременно поймет свои сильные стороны, тогда он продвинется вперед.</w:t>
      </w:r>
    </w:p>
    <w:p w:rsidR="00FC3621" w:rsidRPr="00692074" w:rsidRDefault="00FC3621" w:rsidP="00692074">
      <w:pPr>
        <w:pStyle w:val="a9"/>
        <w:spacing w:line="360" w:lineRule="auto"/>
        <w:ind w:firstLine="709"/>
        <w:jc w:val="both"/>
        <w:rPr>
          <w:rFonts w:ascii="Arial" w:hAnsi="Arial" w:cs="Arial"/>
          <w:szCs w:val="24"/>
          <w:lang w:val="ru-RU"/>
        </w:rPr>
      </w:pPr>
      <w:r w:rsidRPr="00692074">
        <w:rPr>
          <w:rFonts w:ascii="Arial" w:hAnsi="Arial" w:cs="Arial"/>
          <w:szCs w:val="24"/>
          <w:lang w:val="ru-RU"/>
        </w:rPr>
        <w:t>Таким образом, отличие рефлексивных кругов от традиционных методов обучения, которые обращаются в основном только к интеллекту, заключается в том, что они затрагивают личность ребенка, его мысли, чувства, знания, интерес. Правильно организованный рефлексивный круг обогащает детей душевной теплотой, чуткостью и уважением друг к другу.</w:t>
      </w:r>
    </w:p>
    <w:p w:rsidR="00FC3621" w:rsidRPr="00692074" w:rsidRDefault="00FC3621" w:rsidP="00692074">
      <w:pPr>
        <w:pStyle w:val="a9"/>
        <w:spacing w:line="360" w:lineRule="auto"/>
        <w:ind w:firstLine="709"/>
        <w:jc w:val="both"/>
        <w:rPr>
          <w:rFonts w:ascii="Arial" w:hAnsi="Arial" w:cs="Arial"/>
          <w:szCs w:val="24"/>
          <w:lang w:val="ru-RU"/>
        </w:rPr>
      </w:pPr>
      <w:r w:rsidRPr="00692074">
        <w:rPr>
          <w:rFonts w:ascii="Arial" w:hAnsi="Arial" w:cs="Arial"/>
          <w:szCs w:val="24"/>
          <w:lang w:val="ru-RU"/>
        </w:rPr>
        <w:t>Рефлексивные круги создают коммуникативные условия для того, чтобы слушать другого человека, говорить перед другими, управлять, подчиняться, сотрудничать. Между воспитанниками складываются отношения в психологически безопасной форме.</w:t>
      </w:r>
    </w:p>
    <w:p w:rsidR="00FC3621" w:rsidRPr="00692074" w:rsidRDefault="00FC3621" w:rsidP="00692074">
      <w:pPr>
        <w:pStyle w:val="a9"/>
        <w:spacing w:line="360" w:lineRule="auto"/>
        <w:ind w:firstLine="709"/>
        <w:jc w:val="both"/>
        <w:rPr>
          <w:rFonts w:ascii="Arial" w:hAnsi="Arial" w:cs="Arial"/>
          <w:spacing w:val="6"/>
          <w:szCs w:val="24"/>
          <w:lang w:val="ru-RU"/>
        </w:rPr>
      </w:pPr>
      <w:r w:rsidRPr="00692074">
        <w:rPr>
          <w:rFonts w:ascii="Arial" w:hAnsi="Arial" w:cs="Arial"/>
          <w:szCs w:val="24"/>
          <w:lang w:val="ru-RU"/>
        </w:rPr>
        <w:lastRenderedPageBreak/>
        <w:t xml:space="preserve">Данная программа реализуется в рамках основной образовательной деятельности детского сада и предназначена для детей 5-7 лет (старшего дошкольного возраста), но наш опыт показывает, что, уже начиная с 3-4-х лет, можно проводить </w:t>
      </w:r>
      <w:r w:rsidRPr="00692074">
        <w:rPr>
          <w:rFonts w:ascii="Arial" w:hAnsi="Arial" w:cs="Arial"/>
          <w:color w:val="000000"/>
          <w:spacing w:val="6"/>
          <w:szCs w:val="24"/>
          <w:lang w:val="ru-RU"/>
        </w:rPr>
        <w:t>специально организованные упражнения, которые являются подготовительным этапом к проведению тематических занятий по формированию рефлексивных навыков у дошкольников. Упражнения дают ребенку шанс на реализацию его внутренней потребности, способствуют устранению капризов и постепенной выработке умения управлять не только своими движениями, но и своим поведением. Умение владеть собой, управлять своими эмоциями и сиюминутными порывами – одна из основных предпосылок позитивного социального поведения.</w:t>
      </w:r>
    </w:p>
    <w:p w:rsidR="00FC3621" w:rsidRPr="00692074" w:rsidRDefault="00FC3621" w:rsidP="00692074">
      <w:pPr>
        <w:pStyle w:val="a9"/>
        <w:spacing w:line="360" w:lineRule="auto"/>
        <w:ind w:firstLine="709"/>
        <w:jc w:val="both"/>
        <w:rPr>
          <w:rFonts w:ascii="Arial" w:hAnsi="Arial" w:cs="Arial"/>
          <w:szCs w:val="24"/>
          <w:lang w:val="ru-RU"/>
        </w:rPr>
      </w:pPr>
      <w:r w:rsidRPr="00692074">
        <w:rPr>
          <w:rFonts w:ascii="Arial" w:hAnsi="Arial" w:cs="Arial"/>
          <w:szCs w:val="24"/>
          <w:lang w:val="ru-RU"/>
        </w:rPr>
        <w:t xml:space="preserve">Организация группового процесса происходит в виде игры, специальных упражнений на рефлексию и совместного обсуждения результатов. </w:t>
      </w:r>
      <w:r w:rsidRPr="00692074">
        <w:rPr>
          <w:rFonts w:ascii="Arial" w:hAnsi="Arial" w:cs="Arial"/>
          <w:color w:val="000000"/>
          <w:spacing w:val="6"/>
          <w:szCs w:val="24"/>
          <w:lang w:val="ru-RU"/>
        </w:rPr>
        <w:t xml:space="preserve">Взаимоотношения детей друг с другом и с взрослыми похожи на семейные, благодаря чему развитие детей принимает естественные формы. </w:t>
      </w:r>
    </w:p>
    <w:p w:rsidR="00FC3621" w:rsidRPr="00692074" w:rsidRDefault="00FC3621" w:rsidP="00692074">
      <w:pPr>
        <w:pStyle w:val="a9"/>
        <w:spacing w:line="360" w:lineRule="auto"/>
        <w:ind w:firstLine="709"/>
        <w:jc w:val="both"/>
        <w:rPr>
          <w:rFonts w:ascii="Arial" w:hAnsi="Arial" w:cs="Arial"/>
          <w:color w:val="000000"/>
          <w:spacing w:val="6"/>
          <w:szCs w:val="24"/>
          <w:lang w:val="ru-RU"/>
        </w:rPr>
      </w:pPr>
      <w:r w:rsidRPr="00692074">
        <w:rPr>
          <w:rFonts w:ascii="Arial" w:hAnsi="Arial" w:cs="Arial"/>
          <w:color w:val="000000"/>
          <w:spacing w:val="6"/>
          <w:szCs w:val="24"/>
          <w:lang w:val="ru-RU"/>
        </w:rPr>
        <w:t xml:space="preserve">Программа была </w:t>
      </w:r>
      <w:r w:rsidRPr="00692074">
        <w:rPr>
          <w:rFonts w:ascii="Arial" w:hAnsi="Arial" w:cs="Arial"/>
          <w:spacing w:val="6"/>
          <w:szCs w:val="24"/>
          <w:lang w:val="ru-RU"/>
        </w:rPr>
        <w:t>апробирована</w:t>
      </w:r>
      <w:r w:rsidRPr="00692074">
        <w:rPr>
          <w:rFonts w:ascii="Arial" w:hAnsi="Arial" w:cs="Arial"/>
          <w:color w:val="000000"/>
          <w:spacing w:val="6"/>
          <w:szCs w:val="24"/>
          <w:lang w:val="ru-RU"/>
        </w:rPr>
        <w:t xml:space="preserve"> в группах МОУ </w:t>
      </w:r>
      <w:r w:rsidR="00352FB6">
        <w:rPr>
          <w:rFonts w:ascii="Arial" w:hAnsi="Arial" w:cs="Arial"/>
          <w:color w:val="000000"/>
          <w:spacing w:val="6"/>
          <w:szCs w:val="24"/>
          <w:lang w:val="ru-RU"/>
        </w:rPr>
        <w:t>Д</w:t>
      </w:r>
      <w:r w:rsidRPr="00692074">
        <w:rPr>
          <w:rFonts w:ascii="Arial" w:hAnsi="Arial" w:cs="Arial"/>
          <w:color w:val="000000"/>
          <w:spacing w:val="6"/>
          <w:szCs w:val="24"/>
          <w:lang w:val="ru-RU"/>
        </w:rPr>
        <w:t xml:space="preserve">етского сада №1, где работа по формированию рефлексивных навыков у детей ведется на протяжении многих лет и ее содержание постоянно корректируется. </w:t>
      </w:r>
      <w:r w:rsidRPr="00692074">
        <w:rPr>
          <w:rFonts w:ascii="Arial" w:hAnsi="Arial" w:cs="Arial"/>
          <w:szCs w:val="24"/>
          <w:lang w:val="ru-RU"/>
        </w:rPr>
        <w:t xml:space="preserve">Как показывает практический опыт, после проведения рефлексивных кругов не сразу, не вдруг, а исподволь и постепенно начинают проявляться положительные и устойчивые результаты. У детей исчезают нежелательные формы поведения, развиваются навыки позитивного социального поведения, появляется способность выполнять такие виды деятельности, которые раньше были им недоступны. Благодаря целенаправленной деятельности по формированию рефлексивных навыков, дети могут вынести в самостоятельную жизнь необходимые социальные навыки и качества личности: умение сопереживать другим и брать на себя ответственность за свои поступки. Ведь, говоря словами Ш.А. </w:t>
      </w:r>
      <w:proofErr w:type="spellStart"/>
      <w:r w:rsidRPr="00692074">
        <w:rPr>
          <w:rFonts w:ascii="Arial" w:hAnsi="Arial" w:cs="Arial"/>
          <w:szCs w:val="24"/>
          <w:lang w:val="ru-RU"/>
        </w:rPr>
        <w:t>Амонашвили</w:t>
      </w:r>
      <w:proofErr w:type="spellEnd"/>
      <w:r w:rsidRPr="00692074">
        <w:rPr>
          <w:rFonts w:ascii="Arial" w:hAnsi="Arial" w:cs="Arial"/>
          <w:szCs w:val="24"/>
          <w:lang w:val="ru-RU"/>
        </w:rPr>
        <w:t>, ребенок не только готовится к жизни, но он уже живет.</w:t>
      </w:r>
    </w:p>
    <w:p w:rsidR="00FC3621" w:rsidRPr="00692074" w:rsidRDefault="00FC3621" w:rsidP="00692074">
      <w:pPr>
        <w:pStyle w:val="a9"/>
        <w:spacing w:line="360" w:lineRule="auto"/>
        <w:ind w:firstLine="709"/>
        <w:jc w:val="both"/>
        <w:rPr>
          <w:rFonts w:ascii="Arial" w:hAnsi="Arial" w:cs="Arial"/>
          <w:szCs w:val="24"/>
          <w:lang w:val="ru-RU"/>
        </w:rPr>
      </w:pPr>
      <w:proofErr w:type="gramStart"/>
      <w:r w:rsidRPr="00692074">
        <w:rPr>
          <w:rFonts w:ascii="Arial" w:hAnsi="Arial" w:cs="Arial"/>
          <w:szCs w:val="24"/>
          <w:lang w:val="ru-RU"/>
        </w:rPr>
        <w:t xml:space="preserve">Мы полагаем, что если у  дошкольника возникло субъективное ощущение «открытия себя»; своего нового образа, появилась потребность в </w:t>
      </w:r>
      <w:proofErr w:type="spellStart"/>
      <w:r w:rsidRPr="00692074">
        <w:rPr>
          <w:rFonts w:ascii="Arial" w:hAnsi="Arial" w:cs="Arial"/>
          <w:szCs w:val="24"/>
          <w:lang w:val="ru-RU"/>
        </w:rPr>
        <w:t>самоизменении</w:t>
      </w:r>
      <w:proofErr w:type="spellEnd"/>
      <w:r w:rsidRPr="00692074">
        <w:rPr>
          <w:rFonts w:ascii="Arial" w:hAnsi="Arial" w:cs="Arial"/>
          <w:szCs w:val="24"/>
          <w:lang w:val="ru-RU"/>
        </w:rPr>
        <w:t>, саморазвитии, он осознает наличие или отсутствие у него средств для этого, если у него возникло желание перестроить отношения с окружающими на диалогичные, то такая субъективная оценка не менее важна, чем любой другой объективный показатель.</w:t>
      </w:r>
      <w:proofErr w:type="gramEnd"/>
    </w:p>
    <w:p w:rsidR="00FC3621" w:rsidRPr="00692074" w:rsidRDefault="00FC3621" w:rsidP="00692074">
      <w:pPr>
        <w:pStyle w:val="a9"/>
        <w:spacing w:line="360" w:lineRule="auto"/>
        <w:ind w:firstLine="709"/>
        <w:jc w:val="both"/>
        <w:rPr>
          <w:rFonts w:ascii="Arial" w:hAnsi="Arial" w:cs="Arial"/>
          <w:i/>
          <w:szCs w:val="24"/>
          <w:lang w:val="ru-RU"/>
        </w:rPr>
      </w:pPr>
      <w:r w:rsidRPr="00692074">
        <w:rPr>
          <w:rFonts w:ascii="Arial" w:hAnsi="Arial" w:cs="Arial"/>
          <w:szCs w:val="24"/>
          <w:lang w:val="ru-RU"/>
        </w:rPr>
        <w:lastRenderedPageBreak/>
        <w:t xml:space="preserve">Реализуя в своей практической деятельности идеи гуманно-личностного образования, направленные на </w:t>
      </w:r>
      <w:r w:rsidRPr="00692074">
        <w:rPr>
          <w:rFonts w:ascii="Arial" w:hAnsi="Arial" w:cs="Arial"/>
          <w:iCs/>
          <w:szCs w:val="24"/>
          <w:lang w:val="ru-RU"/>
        </w:rPr>
        <w:t xml:space="preserve">воспитание Благородного человека, с помощью специально организованной рефлексивной деятельности, мы помогаем ребенку познавать себя, свой внутренний мир, т.е. способствуем его взрослению. «Способствовать взрослению ребенка с его развивающимися силами - значит делать его детство радостным, увлекательным, эмоционально насыщенным» (Ш.А. </w:t>
      </w:r>
      <w:proofErr w:type="spellStart"/>
      <w:r w:rsidRPr="00692074">
        <w:rPr>
          <w:rFonts w:ascii="Arial" w:hAnsi="Arial" w:cs="Arial"/>
          <w:iCs/>
          <w:szCs w:val="24"/>
          <w:lang w:val="ru-RU"/>
        </w:rPr>
        <w:t>Амонашвили</w:t>
      </w:r>
      <w:proofErr w:type="spellEnd"/>
      <w:r w:rsidRPr="00692074">
        <w:rPr>
          <w:rFonts w:ascii="Arial" w:hAnsi="Arial" w:cs="Arial"/>
          <w:iCs/>
          <w:szCs w:val="24"/>
          <w:lang w:val="ru-RU"/>
        </w:rPr>
        <w:t>).</w:t>
      </w:r>
    </w:p>
    <w:p w:rsidR="00FC3621" w:rsidRPr="00692074" w:rsidRDefault="00FC3621" w:rsidP="00692074">
      <w:pPr>
        <w:pStyle w:val="a9"/>
        <w:spacing w:line="360" w:lineRule="auto"/>
        <w:ind w:firstLine="709"/>
        <w:jc w:val="both"/>
        <w:rPr>
          <w:rFonts w:ascii="Arial" w:hAnsi="Arial" w:cs="Arial"/>
          <w:i/>
          <w:color w:val="000000"/>
          <w:spacing w:val="6"/>
          <w:szCs w:val="24"/>
          <w:lang w:val="ru-RU"/>
        </w:rPr>
      </w:pPr>
    </w:p>
    <w:p w:rsidR="00100F93" w:rsidRPr="00100F93" w:rsidRDefault="00100F93" w:rsidP="00100F93">
      <w:pPr>
        <w:spacing w:line="360" w:lineRule="auto"/>
        <w:ind w:firstLine="709"/>
        <w:jc w:val="center"/>
        <w:rPr>
          <w:rFonts w:ascii="Arial" w:eastAsia="Batang" w:hAnsi="Arial" w:cs="Arial"/>
          <w:b/>
          <w:bCs/>
          <w:lang w:val="ru-RU" w:eastAsia="ko-KR"/>
        </w:rPr>
      </w:pPr>
      <w:r w:rsidRPr="00100F93">
        <w:rPr>
          <w:rFonts w:ascii="Arial" w:eastAsia="Batang" w:hAnsi="Arial" w:cs="Arial"/>
          <w:b/>
          <w:bCs/>
          <w:lang w:val="ru-RU" w:eastAsia="ko-KR"/>
        </w:rPr>
        <w:t>Литература</w:t>
      </w:r>
    </w:p>
    <w:p w:rsidR="00100F93" w:rsidRPr="00100F93" w:rsidRDefault="00100F93" w:rsidP="00100F93">
      <w:pPr>
        <w:spacing w:line="360" w:lineRule="auto"/>
        <w:jc w:val="both"/>
        <w:rPr>
          <w:rFonts w:ascii="Arial" w:hAnsi="Arial" w:cs="Arial"/>
          <w:lang w:val="ru-RU"/>
        </w:rPr>
      </w:pPr>
      <w:r w:rsidRPr="00100F93">
        <w:rPr>
          <w:rFonts w:ascii="Arial" w:hAnsi="Arial" w:cs="Arial"/>
          <w:lang w:val="ru-RU"/>
        </w:rPr>
        <w:t>1. Белова, С.В. Диалог – основа профессии педагога / С.В. Белова. – М.: АПКиПРО,2002. - 148 с.</w:t>
      </w:r>
    </w:p>
    <w:p w:rsidR="00100F93" w:rsidRPr="00100F93" w:rsidRDefault="00100F93" w:rsidP="00100F93">
      <w:pPr>
        <w:spacing w:line="360" w:lineRule="auto"/>
        <w:jc w:val="both"/>
        <w:rPr>
          <w:rFonts w:ascii="Arial" w:hAnsi="Arial" w:cs="Arial"/>
          <w:lang w:val="ru-RU"/>
        </w:rPr>
      </w:pPr>
      <w:r w:rsidRPr="00100F93">
        <w:rPr>
          <w:rFonts w:ascii="Arial" w:hAnsi="Arial" w:cs="Arial"/>
          <w:lang w:val="ru-RU"/>
        </w:rPr>
        <w:t xml:space="preserve">2. Белова С.В. Педагогика диалога: Теория и практика построения гуманитарного образования / - С.В. Белова. – М.: </w:t>
      </w:r>
      <w:proofErr w:type="spellStart"/>
      <w:r w:rsidRPr="00100F93">
        <w:rPr>
          <w:rFonts w:ascii="Arial" w:hAnsi="Arial" w:cs="Arial"/>
          <w:lang w:val="ru-RU"/>
        </w:rPr>
        <w:t>АПКиПРО</w:t>
      </w:r>
      <w:proofErr w:type="spellEnd"/>
      <w:r w:rsidRPr="00100F93">
        <w:rPr>
          <w:rFonts w:ascii="Arial" w:hAnsi="Arial" w:cs="Arial"/>
          <w:lang w:val="ru-RU"/>
        </w:rPr>
        <w:t>, 2006. - 380 с.</w:t>
      </w:r>
    </w:p>
    <w:p w:rsidR="00100F93" w:rsidRPr="00100F93" w:rsidRDefault="00100F93" w:rsidP="00100F93">
      <w:pPr>
        <w:spacing w:line="360" w:lineRule="auto"/>
        <w:jc w:val="both"/>
        <w:rPr>
          <w:rFonts w:ascii="Arial" w:hAnsi="Arial" w:cs="Arial"/>
          <w:lang w:val="ru-RU"/>
        </w:rPr>
      </w:pPr>
      <w:r w:rsidRPr="00100F93">
        <w:rPr>
          <w:rFonts w:ascii="Arial" w:hAnsi="Arial" w:cs="Arial"/>
          <w:lang w:val="ru-RU"/>
        </w:rPr>
        <w:t>3. Бобрышева Е.И. Эмоциональный мир ребенка // Ребенок в детском саду. 2003. №4. С. 59-61.</w:t>
      </w:r>
    </w:p>
    <w:p w:rsidR="00100F93" w:rsidRPr="00100F93" w:rsidRDefault="00100F93" w:rsidP="00100F93">
      <w:pPr>
        <w:spacing w:line="360" w:lineRule="auto"/>
        <w:jc w:val="both"/>
        <w:rPr>
          <w:rFonts w:ascii="Arial" w:hAnsi="Arial" w:cs="Arial"/>
          <w:lang w:val="ru-RU"/>
        </w:rPr>
      </w:pPr>
      <w:r w:rsidRPr="00100F93">
        <w:rPr>
          <w:rFonts w:ascii="Arial" w:hAnsi="Arial" w:cs="Arial"/>
          <w:lang w:val="ru-RU"/>
        </w:rPr>
        <w:t xml:space="preserve">4. Дашкевич Т., </w:t>
      </w:r>
      <w:proofErr w:type="spellStart"/>
      <w:r w:rsidRPr="00100F93">
        <w:rPr>
          <w:rFonts w:ascii="Arial" w:hAnsi="Arial" w:cs="Arial"/>
          <w:lang w:val="ru-RU"/>
        </w:rPr>
        <w:t>Михаленко</w:t>
      </w:r>
      <w:proofErr w:type="spellEnd"/>
      <w:r w:rsidRPr="00100F93">
        <w:rPr>
          <w:rFonts w:ascii="Arial" w:hAnsi="Arial" w:cs="Arial"/>
          <w:lang w:val="ru-RU"/>
        </w:rPr>
        <w:t xml:space="preserve"> Е. Голос Ангела / Т.Дашкевич, Е. </w:t>
      </w:r>
      <w:proofErr w:type="spellStart"/>
      <w:r w:rsidRPr="00100F93">
        <w:rPr>
          <w:rFonts w:ascii="Arial" w:hAnsi="Arial" w:cs="Arial"/>
          <w:lang w:val="ru-RU"/>
        </w:rPr>
        <w:t>Михаленко</w:t>
      </w:r>
      <w:proofErr w:type="spellEnd"/>
      <w:r w:rsidRPr="00100F93">
        <w:rPr>
          <w:rFonts w:ascii="Arial" w:hAnsi="Arial" w:cs="Arial"/>
          <w:lang w:val="ru-RU"/>
        </w:rPr>
        <w:t xml:space="preserve">. – Минск, 2005. – 20 </w:t>
      </w:r>
      <w:proofErr w:type="gramStart"/>
      <w:r w:rsidRPr="00100F93">
        <w:rPr>
          <w:rFonts w:ascii="Arial" w:hAnsi="Arial" w:cs="Arial"/>
          <w:lang w:val="ru-RU"/>
        </w:rPr>
        <w:t>с</w:t>
      </w:r>
      <w:proofErr w:type="gramEnd"/>
      <w:r w:rsidRPr="00100F93">
        <w:rPr>
          <w:rFonts w:ascii="Arial" w:hAnsi="Arial" w:cs="Arial"/>
          <w:lang w:val="ru-RU"/>
        </w:rPr>
        <w:t>.</w:t>
      </w:r>
    </w:p>
    <w:p w:rsidR="00100F93" w:rsidRPr="00100F93" w:rsidRDefault="00100F93" w:rsidP="00100F93">
      <w:pPr>
        <w:spacing w:line="360" w:lineRule="auto"/>
        <w:jc w:val="both"/>
        <w:rPr>
          <w:rFonts w:ascii="Arial" w:hAnsi="Arial" w:cs="Arial"/>
          <w:lang w:val="ru-RU"/>
        </w:rPr>
      </w:pPr>
      <w:r w:rsidRPr="00100F93">
        <w:rPr>
          <w:rFonts w:ascii="Arial" w:hAnsi="Arial" w:cs="Arial"/>
          <w:lang w:val="ru-RU"/>
        </w:rPr>
        <w:t xml:space="preserve">5. </w:t>
      </w:r>
      <w:proofErr w:type="spellStart"/>
      <w:r w:rsidRPr="00100F93">
        <w:rPr>
          <w:rFonts w:ascii="Arial" w:hAnsi="Arial" w:cs="Arial"/>
          <w:lang w:val="ru-RU"/>
        </w:rPr>
        <w:t>Корепанова</w:t>
      </w:r>
      <w:proofErr w:type="spellEnd"/>
      <w:r w:rsidRPr="00100F93">
        <w:rPr>
          <w:rFonts w:ascii="Arial" w:hAnsi="Arial" w:cs="Arial"/>
          <w:lang w:val="ru-RU"/>
        </w:rPr>
        <w:t xml:space="preserve"> М.В. Феномен образа Я и особенности его развития в дошкольном детстве / М.В. </w:t>
      </w:r>
      <w:proofErr w:type="spellStart"/>
      <w:r w:rsidRPr="00100F93">
        <w:rPr>
          <w:rFonts w:ascii="Arial" w:hAnsi="Arial" w:cs="Arial"/>
          <w:lang w:val="ru-RU"/>
        </w:rPr>
        <w:t>Корепанова</w:t>
      </w:r>
      <w:proofErr w:type="spellEnd"/>
      <w:r w:rsidRPr="00100F93">
        <w:rPr>
          <w:rFonts w:ascii="Arial" w:hAnsi="Arial" w:cs="Arial"/>
          <w:lang w:val="ru-RU"/>
        </w:rPr>
        <w:t>. – Волгоград: Перемена, 2000. – 120с.</w:t>
      </w:r>
    </w:p>
    <w:p w:rsidR="00100F93" w:rsidRPr="00100F93" w:rsidRDefault="00100F93" w:rsidP="00100F93">
      <w:pPr>
        <w:spacing w:line="360" w:lineRule="auto"/>
        <w:jc w:val="both"/>
        <w:rPr>
          <w:rFonts w:ascii="Arial" w:hAnsi="Arial" w:cs="Arial"/>
          <w:lang w:val="ru-RU"/>
        </w:rPr>
      </w:pPr>
      <w:r>
        <w:rPr>
          <w:rFonts w:ascii="Arial" w:hAnsi="Arial" w:cs="Arial"/>
          <w:lang w:val="ru-RU"/>
        </w:rPr>
        <w:t>6</w:t>
      </w:r>
      <w:r w:rsidRPr="00100F93">
        <w:rPr>
          <w:rFonts w:ascii="Arial" w:hAnsi="Arial" w:cs="Arial"/>
          <w:lang w:val="ru-RU"/>
        </w:rPr>
        <w:t xml:space="preserve">. </w:t>
      </w:r>
      <w:proofErr w:type="spellStart"/>
      <w:r w:rsidRPr="00100F93">
        <w:rPr>
          <w:rFonts w:ascii="Arial" w:hAnsi="Arial" w:cs="Arial"/>
          <w:lang w:val="ru-RU"/>
        </w:rPr>
        <w:t>Слободчиков</w:t>
      </w:r>
      <w:proofErr w:type="spellEnd"/>
      <w:r w:rsidRPr="00100F93">
        <w:rPr>
          <w:rFonts w:ascii="Arial" w:hAnsi="Arial" w:cs="Arial"/>
          <w:lang w:val="ru-RU"/>
        </w:rPr>
        <w:t xml:space="preserve">, В.И. Очерки психологии образования, В.И. </w:t>
      </w:r>
      <w:proofErr w:type="spellStart"/>
      <w:r w:rsidRPr="00100F93">
        <w:rPr>
          <w:rFonts w:ascii="Arial" w:hAnsi="Arial" w:cs="Arial"/>
          <w:lang w:val="ru-RU"/>
        </w:rPr>
        <w:t>Слободчиков</w:t>
      </w:r>
      <w:proofErr w:type="spellEnd"/>
      <w:r w:rsidRPr="00100F93">
        <w:rPr>
          <w:rFonts w:ascii="Arial" w:hAnsi="Arial" w:cs="Arial"/>
          <w:lang w:val="ru-RU"/>
        </w:rPr>
        <w:t xml:space="preserve"> – Биробиджан: БГПИ, 2005. - 272 с.</w:t>
      </w:r>
    </w:p>
    <w:sectPr w:rsidR="00100F93" w:rsidRPr="00100F93" w:rsidSect="00B70F8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FC3621"/>
    <w:rsid w:val="00100F93"/>
    <w:rsid w:val="00352FB6"/>
    <w:rsid w:val="003E12DA"/>
    <w:rsid w:val="005D4731"/>
    <w:rsid w:val="00692074"/>
    <w:rsid w:val="009D7C62"/>
    <w:rsid w:val="00AC1EE9"/>
    <w:rsid w:val="00B70F83"/>
    <w:rsid w:val="00FC36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3621"/>
    <w:pPr>
      <w:spacing w:after="0" w:line="240" w:lineRule="auto"/>
    </w:pPr>
    <w:rPr>
      <w:sz w:val="24"/>
      <w:szCs w:val="24"/>
    </w:rPr>
  </w:style>
  <w:style w:type="paragraph" w:styleId="1">
    <w:name w:val="heading 1"/>
    <w:basedOn w:val="a"/>
    <w:next w:val="a"/>
    <w:link w:val="10"/>
    <w:uiPriority w:val="9"/>
    <w:qFormat/>
    <w:rsid w:val="00FC362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FC362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FC3621"/>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FC3621"/>
    <w:pPr>
      <w:keepNext/>
      <w:spacing w:before="240" w:after="60"/>
      <w:outlineLvl w:val="3"/>
    </w:pPr>
    <w:rPr>
      <w:b/>
      <w:bCs/>
      <w:sz w:val="28"/>
      <w:szCs w:val="28"/>
    </w:rPr>
  </w:style>
  <w:style w:type="paragraph" w:styleId="5">
    <w:name w:val="heading 5"/>
    <w:basedOn w:val="a"/>
    <w:next w:val="a"/>
    <w:link w:val="50"/>
    <w:uiPriority w:val="9"/>
    <w:semiHidden/>
    <w:unhideWhenUsed/>
    <w:qFormat/>
    <w:rsid w:val="00FC3621"/>
    <w:pPr>
      <w:spacing w:before="240" w:after="60"/>
      <w:outlineLvl w:val="4"/>
    </w:pPr>
    <w:rPr>
      <w:b/>
      <w:bCs/>
      <w:i/>
      <w:iCs/>
      <w:sz w:val="26"/>
      <w:szCs w:val="26"/>
    </w:rPr>
  </w:style>
  <w:style w:type="paragraph" w:styleId="6">
    <w:name w:val="heading 6"/>
    <w:basedOn w:val="a"/>
    <w:next w:val="a"/>
    <w:link w:val="60"/>
    <w:uiPriority w:val="9"/>
    <w:semiHidden/>
    <w:unhideWhenUsed/>
    <w:qFormat/>
    <w:rsid w:val="00FC3621"/>
    <w:pPr>
      <w:spacing w:before="240" w:after="60"/>
      <w:outlineLvl w:val="5"/>
    </w:pPr>
    <w:rPr>
      <w:b/>
      <w:bCs/>
      <w:sz w:val="22"/>
      <w:szCs w:val="22"/>
    </w:rPr>
  </w:style>
  <w:style w:type="paragraph" w:styleId="7">
    <w:name w:val="heading 7"/>
    <w:basedOn w:val="a"/>
    <w:next w:val="a"/>
    <w:link w:val="70"/>
    <w:uiPriority w:val="9"/>
    <w:semiHidden/>
    <w:unhideWhenUsed/>
    <w:qFormat/>
    <w:rsid w:val="00FC3621"/>
    <w:pPr>
      <w:spacing w:before="240" w:after="60"/>
      <w:outlineLvl w:val="6"/>
    </w:pPr>
  </w:style>
  <w:style w:type="paragraph" w:styleId="8">
    <w:name w:val="heading 8"/>
    <w:basedOn w:val="a"/>
    <w:next w:val="a"/>
    <w:link w:val="80"/>
    <w:uiPriority w:val="9"/>
    <w:semiHidden/>
    <w:unhideWhenUsed/>
    <w:qFormat/>
    <w:rsid w:val="00FC3621"/>
    <w:pPr>
      <w:spacing w:before="240" w:after="60"/>
      <w:outlineLvl w:val="7"/>
    </w:pPr>
    <w:rPr>
      <w:i/>
      <w:iCs/>
    </w:rPr>
  </w:style>
  <w:style w:type="paragraph" w:styleId="9">
    <w:name w:val="heading 9"/>
    <w:basedOn w:val="a"/>
    <w:next w:val="a"/>
    <w:link w:val="90"/>
    <w:uiPriority w:val="9"/>
    <w:semiHidden/>
    <w:unhideWhenUsed/>
    <w:qFormat/>
    <w:rsid w:val="00FC3621"/>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C3621"/>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FC3621"/>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FC3621"/>
    <w:rPr>
      <w:rFonts w:asciiTheme="majorHAnsi" w:eastAsiaTheme="majorEastAsia" w:hAnsiTheme="majorHAnsi"/>
      <w:b/>
      <w:bCs/>
      <w:sz w:val="26"/>
      <w:szCs w:val="26"/>
    </w:rPr>
  </w:style>
  <w:style w:type="character" w:customStyle="1" w:styleId="40">
    <w:name w:val="Заголовок 4 Знак"/>
    <w:basedOn w:val="a0"/>
    <w:link w:val="4"/>
    <w:uiPriority w:val="9"/>
    <w:rsid w:val="00FC3621"/>
    <w:rPr>
      <w:b/>
      <w:bCs/>
      <w:sz w:val="28"/>
      <w:szCs w:val="28"/>
    </w:rPr>
  </w:style>
  <w:style w:type="character" w:customStyle="1" w:styleId="50">
    <w:name w:val="Заголовок 5 Знак"/>
    <w:basedOn w:val="a0"/>
    <w:link w:val="5"/>
    <w:uiPriority w:val="9"/>
    <w:semiHidden/>
    <w:rsid w:val="00FC3621"/>
    <w:rPr>
      <w:b/>
      <w:bCs/>
      <w:i/>
      <w:iCs/>
      <w:sz w:val="26"/>
      <w:szCs w:val="26"/>
    </w:rPr>
  </w:style>
  <w:style w:type="character" w:customStyle="1" w:styleId="60">
    <w:name w:val="Заголовок 6 Знак"/>
    <w:basedOn w:val="a0"/>
    <w:link w:val="6"/>
    <w:uiPriority w:val="9"/>
    <w:semiHidden/>
    <w:rsid w:val="00FC3621"/>
    <w:rPr>
      <w:b/>
      <w:bCs/>
    </w:rPr>
  </w:style>
  <w:style w:type="character" w:customStyle="1" w:styleId="70">
    <w:name w:val="Заголовок 7 Знак"/>
    <w:basedOn w:val="a0"/>
    <w:link w:val="7"/>
    <w:uiPriority w:val="9"/>
    <w:semiHidden/>
    <w:rsid w:val="00FC3621"/>
    <w:rPr>
      <w:sz w:val="24"/>
      <w:szCs w:val="24"/>
    </w:rPr>
  </w:style>
  <w:style w:type="character" w:customStyle="1" w:styleId="80">
    <w:name w:val="Заголовок 8 Знак"/>
    <w:basedOn w:val="a0"/>
    <w:link w:val="8"/>
    <w:uiPriority w:val="9"/>
    <w:semiHidden/>
    <w:rsid w:val="00FC3621"/>
    <w:rPr>
      <w:i/>
      <w:iCs/>
      <w:sz w:val="24"/>
      <w:szCs w:val="24"/>
    </w:rPr>
  </w:style>
  <w:style w:type="character" w:customStyle="1" w:styleId="90">
    <w:name w:val="Заголовок 9 Знак"/>
    <w:basedOn w:val="a0"/>
    <w:link w:val="9"/>
    <w:uiPriority w:val="9"/>
    <w:semiHidden/>
    <w:rsid w:val="00FC3621"/>
    <w:rPr>
      <w:rFonts w:asciiTheme="majorHAnsi" w:eastAsiaTheme="majorEastAsia" w:hAnsiTheme="majorHAnsi"/>
    </w:rPr>
  </w:style>
  <w:style w:type="paragraph" w:styleId="a3">
    <w:name w:val="Title"/>
    <w:basedOn w:val="a"/>
    <w:next w:val="a"/>
    <w:link w:val="a4"/>
    <w:uiPriority w:val="10"/>
    <w:qFormat/>
    <w:rsid w:val="00FC3621"/>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FC3621"/>
    <w:rPr>
      <w:rFonts w:asciiTheme="majorHAnsi" w:eastAsiaTheme="majorEastAsia" w:hAnsiTheme="majorHAnsi"/>
      <w:b/>
      <w:bCs/>
      <w:kern w:val="28"/>
      <w:sz w:val="32"/>
      <w:szCs w:val="32"/>
    </w:rPr>
  </w:style>
  <w:style w:type="paragraph" w:styleId="a5">
    <w:name w:val="Subtitle"/>
    <w:basedOn w:val="a"/>
    <w:next w:val="a"/>
    <w:link w:val="a6"/>
    <w:uiPriority w:val="11"/>
    <w:qFormat/>
    <w:rsid w:val="00FC362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FC3621"/>
    <w:rPr>
      <w:rFonts w:asciiTheme="majorHAnsi" w:eastAsiaTheme="majorEastAsia" w:hAnsiTheme="majorHAnsi"/>
      <w:sz w:val="24"/>
      <w:szCs w:val="24"/>
    </w:rPr>
  </w:style>
  <w:style w:type="character" w:styleId="a7">
    <w:name w:val="Strong"/>
    <w:basedOn w:val="a0"/>
    <w:uiPriority w:val="22"/>
    <w:qFormat/>
    <w:rsid w:val="00FC3621"/>
    <w:rPr>
      <w:b/>
      <w:bCs/>
    </w:rPr>
  </w:style>
  <w:style w:type="character" w:styleId="a8">
    <w:name w:val="Emphasis"/>
    <w:basedOn w:val="a0"/>
    <w:uiPriority w:val="20"/>
    <w:qFormat/>
    <w:rsid w:val="00FC3621"/>
    <w:rPr>
      <w:rFonts w:asciiTheme="minorHAnsi" w:hAnsiTheme="minorHAnsi"/>
      <w:b/>
      <w:i/>
      <w:iCs/>
    </w:rPr>
  </w:style>
  <w:style w:type="paragraph" w:styleId="a9">
    <w:name w:val="No Spacing"/>
    <w:basedOn w:val="a"/>
    <w:uiPriority w:val="1"/>
    <w:qFormat/>
    <w:rsid w:val="00FC3621"/>
    <w:rPr>
      <w:szCs w:val="32"/>
    </w:rPr>
  </w:style>
  <w:style w:type="paragraph" w:styleId="aa">
    <w:name w:val="List Paragraph"/>
    <w:basedOn w:val="a"/>
    <w:uiPriority w:val="34"/>
    <w:qFormat/>
    <w:rsid w:val="00FC3621"/>
    <w:pPr>
      <w:ind w:left="720"/>
      <w:contextualSpacing/>
    </w:pPr>
  </w:style>
  <w:style w:type="paragraph" w:styleId="21">
    <w:name w:val="Quote"/>
    <w:basedOn w:val="a"/>
    <w:next w:val="a"/>
    <w:link w:val="22"/>
    <w:uiPriority w:val="29"/>
    <w:qFormat/>
    <w:rsid w:val="00FC3621"/>
    <w:rPr>
      <w:i/>
    </w:rPr>
  </w:style>
  <w:style w:type="character" w:customStyle="1" w:styleId="22">
    <w:name w:val="Цитата 2 Знак"/>
    <w:basedOn w:val="a0"/>
    <w:link w:val="21"/>
    <w:uiPriority w:val="29"/>
    <w:rsid w:val="00FC3621"/>
    <w:rPr>
      <w:i/>
      <w:sz w:val="24"/>
      <w:szCs w:val="24"/>
    </w:rPr>
  </w:style>
  <w:style w:type="paragraph" w:styleId="ab">
    <w:name w:val="Intense Quote"/>
    <w:basedOn w:val="a"/>
    <w:next w:val="a"/>
    <w:link w:val="ac"/>
    <w:uiPriority w:val="30"/>
    <w:qFormat/>
    <w:rsid w:val="00FC3621"/>
    <w:pPr>
      <w:ind w:left="720" w:right="720"/>
    </w:pPr>
    <w:rPr>
      <w:b/>
      <w:i/>
      <w:szCs w:val="22"/>
    </w:rPr>
  </w:style>
  <w:style w:type="character" w:customStyle="1" w:styleId="ac">
    <w:name w:val="Выделенная цитата Знак"/>
    <w:basedOn w:val="a0"/>
    <w:link w:val="ab"/>
    <w:uiPriority w:val="30"/>
    <w:rsid w:val="00FC3621"/>
    <w:rPr>
      <w:b/>
      <w:i/>
      <w:sz w:val="24"/>
    </w:rPr>
  </w:style>
  <w:style w:type="character" w:styleId="ad">
    <w:name w:val="Subtle Emphasis"/>
    <w:uiPriority w:val="19"/>
    <w:qFormat/>
    <w:rsid w:val="00FC3621"/>
    <w:rPr>
      <w:i/>
      <w:color w:val="5A5A5A" w:themeColor="text1" w:themeTint="A5"/>
    </w:rPr>
  </w:style>
  <w:style w:type="character" w:styleId="ae">
    <w:name w:val="Intense Emphasis"/>
    <w:basedOn w:val="a0"/>
    <w:uiPriority w:val="21"/>
    <w:qFormat/>
    <w:rsid w:val="00FC3621"/>
    <w:rPr>
      <w:b/>
      <w:i/>
      <w:sz w:val="24"/>
      <w:szCs w:val="24"/>
      <w:u w:val="single"/>
    </w:rPr>
  </w:style>
  <w:style w:type="character" w:styleId="af">
    <w:name w:val="Subtle Reference"/>
    <w:basedOn w:val="a0"/>
    <w:uiPriority w:val="31"/>
    <w:qFormat/>
    <w:rsid w:val="00FC3621"/>
    <w:rPr>
      <w:sz w:val="24"/>
      <w:szCs w:val="24"/>
      <w:u w:val="single"/>
    </w:rPr>
  </w:style>
  <w:style w:type="character" w:styleId="af0">
    <w:name w:val="Intense Reference"/>
    <w:basedOn w:val="a0"/>
    <w:uiPriority w:val="32"/>
    <w:qFormat/>
    <w:rsid w:val="00FC3621"/>
    <w:rPr>
      <w:b/>
      <w:sz w:val="24"/>
      <w:u w:val="single"/>
    </w:rPr>
  </w:style>
  <w:style w:type="character" w:styleId="af1">
    <w:name w:val="Book Title"/>
    <w:basedOn w:val="a0"/>
    <w:uiPriority w:val="33"/>
    <w:qFormat/>
    <w:rsid w:val="00FC362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FC3621"/>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1510</Words>
  <Characters>8612</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ДС</Company>
  <LinksUpToDate>false</LinksUpToDate>
  <CharactersWithSpaces>10102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ОВ</dc:creator>
  <cp:keywords/>
  <dc:description/>
  <cp:lastModifiedBy>user</cp:lastModifiedBy>
  <cp:revision>5</cp:revision>
  <cp:lastPrinted>2013-01-31T09:22:00Z</cp:lastPrinted>
  <dcterms:created xsi:type="dcterms:W3CDTF">2013-01-31T08:49:00Z</dcterms:created>
  <dcterms:modified xsi:type="dcterms:W3CDTF">2018-01-24T20:46:00Z</dcterms:modified>
</cp:coreProperties>
</file>