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Тема: «</w:t>
      </w:r>
      <w:r w:rsidRPr="00B60866">
        <w:rPr>
          <w:rFonts w:ascii="Times New Roman" w:hAnsi="Times New Roman" w:cs="Times New Roman"/>
          <w:b/>
          <w:sz w:val="32"/>
          <w:szCs w:val="28"/>
        </w:rPr>
        <w:t xml:space="preserve">Использование активных форм и методов обучения </w:t>
      </w: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0866">
        <w:rPr>
          <w:rFonts w:ascii="Times New Roman" w:hAnsi="Times New Roman" w:cs="Times New Roman"/>
          <w:b/>
          <w:sz w:val="32"/>
          <w:szCs w:val="28"/>
        </w:rPr>
        <w:t xml:space="preserve">на уроках русского языка и чтения с целью формирования </w:t>
      </w:r>
    </w:p>
    <w:p w:rsidR="00B60866" w:rsidRDefault="00425408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базовых учебных действий</w:t>
      </w:r>
      <w:r w:rsidR="00B60866">
        <w:rPr>
          <w:rFonts w:ascii="Times New Roman" w:hAnsi="Times New Roman" w:cs="Times New Roman"/>
          <w:b/>
          <w:sz w:val="32"/>
          <w:szCs w:val="28"/>
        </w:rPr>
        <w:t>»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Default="00B60866" w:rsidP="00B60866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Заборских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Елена Дмитриевна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Место работы: КОГОБУ ШИ ОВЗ </w:t>
      </w:r>
    </w:p>
    <w:p w:rsidR="00B60866" w:rsidRDefault="00B60866" w:rsidP="00B60866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Опарино</w:t>
      </w:r>
    </w:p>
    <w:p w:rsidR="00B60866" w:rsidRDefault="00B60866" w:rsidP="00B60866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Должность: учитель </w:t>
      </w:r>
    </w:p>
    <w:p w:rsidR="00B60866" w:rsidRDefault="00B60866" w:rsidP="00B60866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Стаж работы: 33 года</w:t>
      </w:r>
    </w:p>
    <w:p w:rsidR="00B60866" w:rsidRPr="00425408" w:rsidRDefault="00B60866" w:rsidP="00B60866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  <w:lang w:val="en-US"/>
        </w:rPr>
        <w:t>e</w:t>
      </w:r>
      <w:r w:rsidRPr="00425408"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mail</w:t>
      </w:r>
      <w:proofErr w:type="gramEnd"/>
      <w:r w:rsidRPr="00425408">
        <w:rPr>
          <w:rFonts w:ascii="Times New Roman" w:hAnsi="Times New Roman" w:cs="Times New Roman"/>
          <w:b/>
          <w:sz w:val="32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en-US"/>
        </w:rPr>
        <w:t>zaborlen</w:t>
      </w:r>
      <w:proofErr w:type="spellEnd"/>
      <w:r w:rsidRPr="00425408">
        <w:rPr>
          <w:rFonts w:ascii="Times New Roman" w:hAnsi="Times New Roman" w:cs="Times New Roman"/>
          <w:b/>
          <w:sz w:val="32"/>
          <w:szCs w:val="28"/>
        </w:rPr>
        <w:t>@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mail</w:t>
      </w:r>
      <w:r w:rsidRPr="00425408">
        <w:rPr>
          <w:rFonts w:ascii="Times New Roman" w:hAnsi="Times New Roman" w:cs="Times New Roman"/>
          <w:b/>
          <w:sz w:val="32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en-US"/>
        </w:rPr>
        <w:t>ru</w:t>
      </w:r>
      <w:proofErr w:type="spellEnd"/>
    </w:p>
    <w:p w:rsidR="00B60866" w:rsidRPr="00425408" w:rsidRDefault="00B60866" w:rsidP="00B6086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Pr="00425408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Pr="00425408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Pr="00425408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P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0866" w:rsidRPr="00425408" w:rsidRDefault="00B60866" w:rsidP="00B60866">
      <w:pPr>
        <w:rPr>
          <w:rFonts w:ascii="Times New Roman" w:hAnsi="Times New Roman" w:cs="Times New Roman"/>
          <w:b/>
          <w:sz w:val="32"/>
          <w:szCs w:val="28"/>
        </w:rPr>
      </w:pPr>
    </w:p>
    <w:p w:rsidR="00B60866" w:rsidRPr="00B60866" w:rsidRDefault="00B608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0866">
        <w:rPr>
          <w:rFonts w:ascii="Times New Roman" w:hAnsi="Times New Roman" w:cs="Times New Roman"/>
          <w:b/>
          <w:sz w:val="32"/>
          <w:szCs w:val="28"/>
        </w:rPr>
        <w:t>2</w:t>
      </w:r>
      <w:r w:rsidRPr="00425408">
        <w:rPr>
          <w:rFonts w:ascii="Times New Roman" w:hAnsi="Times New Roman" w:cs="Times New Roman"/>
          <w:b/>
          <w:sz w:val="32"/>
          <w:szCs w:val="28"/>
        </w:rPr>
        <w:t xml:space="preserve">017 </w:t>
      </w:r>
      <w:r>
        <w:rPr>
          <w:rFonts w:ascii="Times New Roman" w:hAnsi="Times New Roman" w:cs="Times New Roman"/>
          <w:b/>
          <w:sz w:val="32"/>
          <w:szCs w:val="28"/>
        </w:rPr>
        <w:t xml:space="preserve">год,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Опарино</w:t>
      </w:r>
    </w:p>
    <w:p w:rsidR="00B60866" w:rsidRDefault="00D27259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0866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Использование активных форм и методов обучения </w:t>
      </w:r>
    </w:p>
    <w:p w:rsidR="00B60866" w:rsidRDefault="00D27259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0866">
        <w:rPr>
          <w:rFonts w:ascii="Times New Roman" w:hAnsi="Times New Roman" w:cs="Times New Roman"/>
          <w:b/>
          <w:sz w:val="32"/>
          <w:szCs w:val="28"/>
        </w:rPr>
        <w:t xml:space="preserve">на уроках русского языка и чтения с целью формирования </w:t>
      </w:r>
    </w:p>
    <w:p w:rsidR="00D27259" w:rsidRPr="00B60866" w:rsidRDefault="00AD4766" w:rsidP="00B608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0866">
        <w:rPr>
          <w:rFonts w:ascii="Times New Roman" w:hAnsi="Times New Roman" w:cs="Times New Roman"/>
          <w:b/>
          <w:sz w:val="32"/>
          <w:szCs w:val="28"/>
        </w:rPr>
        <w:t>базовых</w:t>
      </w:r>
      <w:r w:rsidR="00D27259" w:rsidRPr="00B60866">
        <w:rPr>
          <w:rFonts w:ascii="Times New Roman" w:hAnsi="Times New Roman" w:cs="Times New Roman"/>
          <w:b/>
          <w:sz w:val="32"/>
          <w:szCs w:val="28"/>
        </w:rPr>
        <w:t xml:space="preserve"> учебных действий.</w:t>
      </w:r>
    </w:p>
    <w:p w:rsidR="00AD4766" w:rsidRPr="00B60866" w:rsidRDefault="00AD4766" w:rsidP="00B60866">
      <w:pPr>
        <w:rPr>
          <w:rFonts w:ascii="Times New Roman" w:hAnsi="Times New Roman" w:cs="Times New Roman"/>
          <w:b/>
          <w:sz w:val="28"/>
          <w:szCs w:val="28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Каждый учитель задает себе вопросы: «Как сделать эффективным процесс обучения?», «Какие формы и методы применить на уроке? » Остановлюсь на  словах детского писателя Б. Житкова: «Надо, чтобы учиться было радостно, трепетно, победно». Это слова об атмосфере на уроке, о состоянии души ребёнка. Что может предпринять учитель, чтобы на урок каждый ученик шёл, как на праздник, чтобы загорались глаза, </w:t>
      </w:r>
      <w:r w:rsidR="00AD4766" w:rsidRPr="00B60866">
        <w:rPr>
          <w:rFonts w:ascii="Times New Roman" w:hAnsi="Times New Roman" w:cs="Times New Roman"/>
          <w:sz w:val="28"/>
          <w:szCs w:val="28"/>
        </w:rPr>
        <w:t>пусть от маленьких, но открытий.</w:t>
      </w:r>
      <w:r w:rsidRPr="00B6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766" w:rsidRPr="00B60866" w:rsidRDefault="00AD4766" w:rsidP="00B60866">
      <w:pPr>
        <w:rPr>
          <w:rFonts w:ascii="Times New Roman" w:hAnsi="Times New Roman" w:cs="Times New Roman"/>
          <w:b/>
          <w:sz w:val="28"/>
          <w:szCs w:val="28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Внедрение современных образовательных технологий организации образовательного процесса становится необходимым условием при введении  ФГОС. </w:t>
      </w:r>
      <w:r w:rsidRPr="00B60866">
        <w:rPr>
          <w:rFonts w:ascii="Times New Roman" w:hAnsi="Times New Roman" w:cs="Times New Roman"/>
          <w:bCs/>
          <w:sz w:val="28"/>
          <w:szCs w:val="28"/>
        </w:rPr>
        <w:t xml:space="preserve">Отличительной особенностью нового стандарта является его </w:t>
      </w:r>
      <w:proofErr w:type="spellStart"/>
      <w:r w:rsidRPr="00B60866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B60866">
        <w:rPr>
          <w:rFonts w:ascii="Times New Roman" w:hAnsi="Times New Roman" w:cs="Times New Roman"/>
          <w:bCs/>
          <w:sz w:val="28"/>
          <w:szCs w:val="28"/>
        </w:rPr>
        <w:t xml:space="preserve"> характер, когда главной целью становится развитие личности учащегося. Требования к результатам обучения сформулированы в виде личностных, </w:t>
      </w:r>
      <w:proofErr w:type="spellStart"/>
      <w:r w:rsidRPr="00B60866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B60866">
        <w:rPr>
          <w:rFonts w:ascii="Times New Roman" w:hAnsi="Times New Roman" w:cs="Times New Roman"/>
          <w:bCs/>
          <w:sz w:val="28"/>
          <w:szCs w:val="28"/>
        </w:rPr>
        <w:t xml:space="preserve"> и предметных результатов.</w:t>
      </w:r>
      <w:r w:rsidRPr="00B60866">
        <w:rPr>
          <w:rFonts w:ascii="Times New Roman" w:hAnsi="Times New Roman" w:cs="Times New Roman"/>
          <w:sz w:val="28"/>
          <w:szCs w:val="28"/>
        </w:rPr>
        <w:t xml:space="preserve"> </w:t>
      </w:r>
      <w:r w:rsidRPr="00B60866">
        <w:rPr>
          <w:rFonts w:ascii="Times New Roman" w:hAnsi="Times New Roman" w:cs="Times New Roman"/>
          <w:bCs/>
          <w:sz w:val="28"/>
          <w:szCs w:val="28"/>
        </w:rPr>
        <w:t>Неотъемлемой частью нового стандарта являются «</w:t>
      </w:r>
      <w:proofErr w:type="spellStart"/>
      <w:r w:rsidRPr="00B60866">
        <w:rPr>
          <w:rFonts w:ascii="Times New Roman" w:hAnsi="Times New Roman" w:cs="Times New Roman"/>
          <w:bCs/>
          <w:sz w:val="28"/>
          <w:szCs w:val="28"/>
        </w:rPr>
        <w:t>общеучебные</w:t>
      </w:r>
      <w:proofErr w:type="spellEnd"/>
      <w:r w:rsidRPr="00B60866">
        <w:rPr>
          <w:rFonts w:ascii="Times New Roman" w:hAnsi="Times New Roman" w:cs="Times New Roman"/>
          <w:bCs/>
          <w:sz w:val="28"/>
          <w:szCs w:val="28"/>
        </w:rPr>
        <w:t xml:space="preserve"> умения», «общие способы деятельности», «</w:t>
      </w:r>
      <w:proofErr w:type="spellStart"/>
      <w:r w:rsidRPr="00B60866">
        <w:rPr>
          <w:rFonts w:ascii="Times New Roman" w:hAnsi="Times New Roman" w:cs="Times New Roman"/>
          <w:bCs/>
          <w:sz w:val="28"/>
          <w:szCs w:val="28"/>
        </w:rPr>
        <w:t>надпредметные</w:t>
      </w:r>
      <w:proofErr w:type="spellEnd"/>
      <w:r w:rsidRPr="00B60866">
        <w:rPr>
          <w:rFonts w:ascii="Times New Roman" w:hAnsi="Times New Roman" w:cs="Times New Roman"/>
          <w:bCs/>
          <w:sz w:val="28"/>
          <w:szCs w:val="28"/>
        </w:rPr>
        <w:t xml:space="preserve"> действия», которыми должен овладеть ученик, обучаясь в школе. </w:t>
      </w:r>
      <w:r w:rsidRPr="00B60866">
        <w:rPr>
          <w:rFonts w:ascii="Times New Roman" w:hAnsi="Times New Roman" w:cs="Times New Roman"/>
          <w:sz w:val="28"/>
          <w:szCs w:val="28"/>
        </w:rPr>
        <w:t xml:space="preserve">Сегодня от человека требуются умения быстро адаптироваться к новым условиям, находить решения сложных вопросов, уметь налаживать коммуникации с разными людьми и при этом оставаться нравственным человеком. Для этого приоритетным становится применение развивающих технологий обучения, использование системно - </w:t>
      </w:r>
      <w:proofErr w:type="spellStart"/>
      <w:r w:rsidRPr="00B6086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608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866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B60866">
        <w:rPr>
          <w:rFonts w:ascii="Times New Roman" w:hAnsi="Times New Roman" w:cs="Times New Roman"/>
          <w:sz w:val="28"/>
          <w:szCs w:val="28"/>
        </w:rPr>
        <w:t xml:space="preserve"> подхода, активных методов обучения. Работая в классе  с учащимися с  ОВЗ, мне пришлось столкнуться с целым рядом проблем:</w:t>
      </w:r>
    </w:p>
    <w:p w:rsidR="00D27259" w:rsidRPr="00B60866" w:rsidRDefault="00D27259" w:rsidP="00B60866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низкая мотивация к изучению русского языка</w:t>
      </w:r>
    </w:p>
    <w:p w:rsidR="00D27259" w:rsidRPr="00B60866" w:rsidRDefault="00D27259" w:rsidP="00B60866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неспособность перенести знания и умения с одного учебного предмета на другой;</w:t>
      </w:r>
    </w:p>
    <w:p w:rsidR="00D27259" w:rsidRPr="00B60866" w:rsidRDefault="00D27259" w:rsidP="00B60866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отсутствие навыков работы в команде, группе, паре.</w:t>
      </w:r>
    </w:p>
    <w:p w:rsidR="00D27259" w:rsidRPr="00B60866" w:rsidRDefault="00AD4766" w:rsidP="00B60866">
      <w:pPr>
        <w:rPr>
          <w:rFonts w:ascii="Times New Roman" w:hAnsi="Times New Roman" w:cs="Times New Roman"/>
          <w:b/>
          <w:sz w:val="28"/>
          <w:szCs w:val="28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Жиз</w:t>
      </w:r>
      <w:r w:rsidR="00AD4766" w:rsidRPr="00B60866">
        <w:rPr>
          <w:rFonts w:ascii="Times New Roman" w:hAnsi="Times New Roman" w:cs="Times New Roman"/>
          <w:sz w:val="28"/>
          <w:szCs w:val="28"/>
        </w:rPr>
        <w:t xml:space="preserve">нь сегодня требует от человека </w:t>
      </w:r>
      <w:r w:rsidRPr="00B60866">
        <w:rPr>
          <w:rFonts w:ascii="Times New Roman" w:hAnsi="Times New Roman" w:cs="Times New Roman"/>
          <w:sz w:val="28"/>
          <w:szCs w:val="28"/>
        </w:rPr>
        <w:t xml:space="preserve">самостоятельности в принятии решений, смелости в принятии личной ответственности за свои поступки. Сама жизнь </w:t>
      </w:r>
      <w:r w:rsidRPr="00B60866">
        <w:rPr>
          <w:rFonts w:ascii="Times New Roman" w:hAnsi="Times New Roman" w:cs="Times New Roman"/>
          <w:sz w:val="28"/>
          <w:szCs w:val="28"/>
        </w:rPr>
        <w:lastRenderedPageBreak/>
        <w:t xml:space="preserve">диктует необходимость замены послушного исполнителя, на его активное участие в образовательном процессе. 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Долгие размышления привели меня к тому, что наибольшая эффективность образовательного процесса достигается в условиях активизации учебной деятельности учащихся. Моё внимание привлекли активные методы обучения (АМО). При применении АМО на уроках показали результативность, т.к. повышается мотивация учащихся, уроки проходят плодотворно при тесном сотрудничестве учеников и учителя, растет интерес к выполнению домашних заданий.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             Перед собой я поставила  ряд задач:</w:t>
      </w:r>
    </w:p>
    <w:p w:rsidR="00D27259" w:rsidRPr="00B60866" w:rsidRDefault="00D27259" w:rsidP="00B60866">
      <w:pPr>
        <w:rPr>
          <w:rFonts w:ascii="Times New Roman" w:hAnsi="Times New Roman" w:cs="Times New Roman"/>
          <w:i/>
          <w:sz w:val="28"/>
          <w:szCs w:val="28"/>
        </w:rPr>
      </w:pPr>
      <w:r w:rsidRPr="00B60866">
        <w:rPr>
          <w:rFonts w:ascii="Times New Roman" w:hAnsi="Times New Roman" w:cs="Times New Roman"/>
          <w:i/>
          <w:sz w:val="28"/>
          <w:szCs w:val="28"/>
        </w:rPr>
        <w:t>провести анализ педагогической литературы по применению активных методов обучения, изучить передовой опыт.</w:t>
      </w:r>
    </w:p>
    <w:p w:rsidR="00D27259" w:rsidRPr="00B60866" w:rsidRDefault="00D27259" w:rsidP="00B60866">
      <w:pPr>
        <w:rPr>
          <w:rFonts w:ascii="Times New Roman" w:hAnsi="Times New Roman" w:cs="Times New Roman"/>
          <w:i/>
          <w:sz w:val="28"/>
          <w:szCs w:val="28"/>
        </w:rPr>
      </w:pPr>
      <w:r w:rsidRPr="00B60866">
        <w:rPr>
          <w:rFonts w:ascii="Times New Roman" w:eastAsia="Symbol" w:hAnsi="Times New Roman" w:cs="Times New Roman"/>
          <w:i/>
          <w:sz w:val="28"/>
          <w:szCs w:val="28"/>
        </w:rPr>
        <w:t xml:space="preserve">формировать и развивать учебные действия учащихся, через использование активных методов обучения на уроках русского языка и чтения  через </w:t>
      </w:r>
      <w:proofErr w:type="spellStart"/>
      <w:r w:rsidRPr="00B60866">
        <w:rPr>
          <w:rFonts w:ascii="Times New Roman" w:eastAsia="Symbol" w:hAnsi="Times New Roman" w:cs="Times New Roman"/>
          <w:i/>
          <w:sz w:val="28"/>
          <w:szCs w:val="28"/>
        </w:rPr>
        <w:t>системно-деятельностный</w:t>
      </w:r>
      <w:proofErr w:type="spellEnd"/>
      <w:r w:rsidRPr="00B60866">
        <w:rPr>
          <w:rFonts w:ascii="Times New Roman" w:eastAsia="Symbol" w:hAnsi="Times New Roman" w:cs="Times New Roman"/>
          <w:i/>
          <w:sz w:val="28"/>
          <w:szCs w:val="28"/>
        </w:rPr>
        <w:t xml:space="preserve"> </w:t>
      </w:r>
      <w:r w:rsidR="00AD4766" w:rsidRPr="00B60866">
        <w:rPr>
          <w:rFonts w:ascii="Times New Roman" w:eastAsia="Symbol" w:hAnsi="Times New Roman" w:cs="Times New Roman"/>
          <w:i/>
          <w:sz w:val="28"/>
          <w:szCs w:val="28"/>
        </w:rPr>
        <w:t xml:space="preserve">и дифференцированный </w:t>
      </w:r>
      <w:r w:rsidRPr="00B60866">
        <w:rPr>
          <w:rFonts w:ascii="Times New Roman" w:eastAsia="Symbol" w:hAnsi="Times New Roman" w:cs="Times New Roman"/>
          <w:i/>
          <w:sz w:val="28"/>
          <w:szCs w:val="28"/>
        </w:rPr>
        <w:t>подход.</w:t>
      </w:r>
    </w:p>
    <w:p w:rsidR="00D27259" w:rsidRPr="00B60866" w:rsidRDefault="00D27259" w:rsidP="00B60866">
      <w:pPr>
        <w:rPr>
          <w:rFonts w:ascii="Times New Roman" w:hAnsi="Times New Roman" w:cs="Times New Roman"/>
          <w:i/>
          <w:sz w:val="28"/>
          <w:szCs w:val="28"/>
        </w:rPr>
      </w:pPr>
      <w:r w:rsidRPr="00B60866">
        <w:rPr>
          <w:rFonts w:ascii="Times New Roman" w:eastAsia="Symbol" w:hAnsi="Times New Roman" w:cs="Times New Roman"/>
          <w:i/>
          <w:sz w:val="28"/>
          <w:szCs w:val="28"/>
        </w:rPr>
        <w:t>сформировать базу методических и дидактических разработок, материалов для применения в своей педагогической деятельности.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bCs/>
          <w:sz w:val="28"/>
          <w:szCs w:val="28"/>
        </w:rPr>
        <w:t xml:space="preserve">        Методы обучения</w:t>
      </w:r>
      <w:r w:rsidRPr="00B60866">
        <w:rPr>
          <w:rFonts w:ascii="Times New Roman" w:hAnsi="Times New Roman" w:cs="Times New Roman"/>
          <w:sz w:val="28"/>
          <w:szCs w:val="28"/>
        </w:rPr>
        <w:t xml:space="preserve"> – это совокупность приемов и подходов, отражающих форму взаимодействия учащихся и учителя в процессе обучения.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В современном понимании обучения процесс обучения рассматривается как процесс взаимодействия между учителями и учениками с целью приобщения к определенным знаниям, навыкам, умениям и ценностям. 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bCs/>
          <w:sz w:val="28"/>
          <w:szCs w:val="28"/>
        </w:rPr>
        <w:t xml:space="preserve">             Активный метод</w:t>
      </w:r>
      <w:r w:rsidRPr="00B60866">
        <w:rPr>
          <w:rFonts w:ascii="Times New Roman" w:hAnsi="Times New Roman" w:cs="Times New Roman"/>
          <w:sz w:val="28"/>
          <w:szCs w:val="28"/>
        </w:rPr>
        <w:t xml:space="preserve">  – это форма взаимодействия учащихся и учителя, при котором учитель и ученики взаимодействуют друг с другом в ходе занятия и ученики здесь не пассивные слушатели, а активные участники. Здесь учитель и ученики находятся на равных правах и  активные методы больше предполагают демократический стиль. Однако, существуют ещё интерактивные методы, и их  можно рассматривать как наиболее современную форму активных методов. 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bCs/>
          <w:sz w:val="28"/>
          <w:szCs w:val="28"/>
        </w:rPr>
        <w:t>Интерактивный метод</w:t>
      </w:r>
      <w:r w:rsidRPr="00B60866">
        <w:rPr>
          <w:rFonts w:ascii="Times New Roman" w:hAnsi="Times New Roman" w:cs="Times New Roman"/>
          <w:sz w:val="28"/>
          <w:szCs w:val="28"/>
        </w:rPr>
        <w:t xml:space="preserve"> – означает находиться в режиме беседы, диалога с кем-либо, а именно, не только с учителем, но и друг с другом и на большую активность учащихся в процессе обучения. Место преподавателя на интерактивных занятиях сводится к направлению деятельности учащихся на достижение целей занятия. Учитель также разрабатывает план занятия </w:t>
      </w:r>
      <w:r w:rsidRPr="00B60866">
        <w:rPr>
          <w:rFonts w:ascii="Times New Roman" w:hAnsi="Times New Roman" w:cs="Times New Roman"/>
          <w:sz w:val="28"/>
          <w:szCs w:val="28"/>
        </w:rPr>
        <w:lastRenderedPageBreak/>
        <w:t xml:space="preserve">(обычно, это интерактивные упражнения и задания, в ходе выполнения которых ученик изучает материал). Следовательно, основными составляющими интерактивных занятий являются интерактивные упражнения и задания, которые выполняются учащимися. Важное отличие интерактивных упражнений и заданий </w:t>
      </w:r>
      <w:proofErr w:type="gramStart"/>
      <w:r w:rsidRPr="00B608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60866">
        <w:rPr>
          <w:rFonts w:ascii="Times New Roman" w:hAnsi="Times New Roman" w:cs="Times New Roman"/>
          <w:sz w:val="28"/>
          <w:szCs w:val="28"/>
        </w:rPr>
        <w:t xml:space="preserve"> обычных в том, что выполняя, их учащиеся не только и не столько закрепляют уже изученный материал, сколько изучают новый.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         Таким образом, </w:t>
      </w:r>
      <w:r w:rsidRPr="00B60866">
        <w:rPr>
          <w:rFonts w:ascii="Times New Roman" w:hAnsi="Times New Roman" w:cs="Times New Roman"/>
          <w:i/>
          <w:sz w:val="28"/>
          <w:szCs w:val="28"/>
        </w:rPr>
        <w:t>активные методы обучения</w:t>
      </w:r>
      <w:r w:rsidRPr="00B60866">
        <w:rPr>
          <w:rFonts w:ascii="Times New Roman" w:hAnsi="Times New Roman" w:cs="Times New Roman"/>
          <w:sz w:val="28"/>
          <w:szCs w:val="28"/>
        </w:rPr>
        <w:t xml:space="preserve"> – это обучение деятельностью. Так, например, Л.С. </w:t>
      </w:r>
      <w:proofErr w:type="spellStart"/>
      <w:r w:rsidRPr="00B60866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B60866">
        <w:rPr>
          <w:rFonts w:ascii="Times New Roman" w:hAnsi="Times New Roman" w:cs="Times New Roman"/>
          <w:sz w:val="28"/>
          <w:szCs w:val="28"/>
        </w:rPr>
        <w:t xml:space="preserve"> сформулировал закон, который говорит, что обучение влечет за собой развитие, так как личность развивается в процессе деятельности. Именно в активной деятельности, направляемой учителем, ученики овладевают необходимыми знаниями, умениями, навыками, развиваются творческие способности. В основе активных методов лежит диалогическое общение, как между учителем и учащимися, так и между самими учащимися. А в процессе диалога развиваются коммуникативные способности, умение решать проблемы коллективно, и самое главное развивается речь учащихся. Активные методы обучения направлены на привлечение учащихся к самостоятельной познавательной деятельности, вызвать личностный интерес к решению каких-либо познавательных задач, возможность применения учащимися полученных знаний. Целью активных методов является, чтобы в усвоении знаний, умений, навыков участвовали все психические процессы (речь, память, воображение и т.д.). </w:t>
      </w:r>
    </w:p>
    <w:p w:rsidR="00D27259" w:rsidRPr="00B60866" w:rsidRDefault="00D27259" w:rsidP="00B60866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 xml:space="preserve">Проблема активности личности 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i/>
          <w:sz w:val="28"/>
          <w:szCs w:val="28"/>
        </w:rPr>
        <w:t>Активность обучаемых</w:t>
      </w:r>
      <w:r w:rsidRPr="00B60866">
        <w:rPr>
          <w:rFonts w:ascii="Times New Roman" w:hAnsi="Times New Roman" w:cs="Times New Roman"/>
          <w:sz w:val="28"/>
          <w:szCs w:val="28"/>
        </w:rPr>
        <w:t xml:space="preserve"> – это их интенсивная деятельность и практическая подготовка в процессе обучения и применение знаний, сформированных навыков и умений. Активность в обучении является условием сознательного усвоения знаний, умений и навыков.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i/>
          <w:sz w:val="28"/>
          <w:szCs w:val="28"/>
        </w:rPr>
        <w:t>Познавательная активность</w:t>
      </w:r>
      <w:r w:rsidRPr="00B60866">
        <w:rPr>
          <w:rFonts w:ascii="Times New Roman" w:hAnsi="Times New Roman" w:cs="Times New Roman"/>
          <w:sz w:val="28"/>
          <w:szCs w:val="28"/>
        </w:rPr>
        <w:t xml:space="preserve"> – это стремление самостоятельно мыслить, находить свой подход к решению задачи (проблемы), желание самостоятельно получить знания, формировать критический подход к суждению других и независимость собственных суждений. Активность учащихся пропадает, если отсутствуют необходимые для этого условия. Так, непосредственное вовлечение учащихся в активную учебно-познавательную деятельность в ходе учебного процесса получило обобщенное название активные методы обучения.</w:t>
      </w:r>
    </w:p>
    <w:p w:rsidR="00D27259" w:rsidRPr="00B60866" w:rsidRDefault="00D27259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 традиционной логикой обучения, включаю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щей такие этапы, как первичное ознакомление с материалом, или его восприятие; его осмысление; специальную работу по его закреплению и, наконец, овладение материалом, т.е. перенос его в практическую деятельность. </w:t>
      </w:r>
    </w:p>
    <w:p w:rsidR="00D27259" w:rsidRPr="00B60866" w:rsidRDefault="00D27259" w:rsidP="00B60866">
      <w:pPr>
        <w:rPr>
          <w:rFonts w:ascii="Times New Roman" w:hAnsi="Times New Roman" w:cs="Times New Roman"/>
          <w:b/>
          <w:sz w:val="28"/>
          <w:szCs w:val="28"/>
        </w:rPr>
      </w:pPr>
      <w:r w:rsidRPr="00B60866">
        <w:rPr>
          <w:rFonts w:ascii="Times New Roman" w:hAnsi="Times New Roman" w:cs="Times New Roman"/>
          <w:b/>
          <w:color w:val="000000"/>
          <w:sz w:val="28"/>
          <w:szCs w:val="28"/>
        </w:rPr>
        <w:t>Выделяют три уровня активности: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• Активность воспроизведения — характеризуется стремлени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ем обучаемого понять, запомнить, воспроизвести знания, овладеть способами применения по образцу.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• Активность интерпретации — связана со стремлением обуча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емого постичь смысл изучаемого, установить связи, овладеть спо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собами применения знаний в измененных условиях.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•  Творческая активность — предполагает устремленность обучаемого к теоретическому осмыслению знаний, самостоятельный поиск решения проблем, интенсивное проявление познаватель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ных интересов.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М. Новик выделяет следующие отличительные особенности активного обучения: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 xml:space="preserve">• принудительная активизация мышления, когда </w:t>
      </w:r>
      <w:proofErr w:type="gramStart"/>
      <w:r w:rsidRPr="00B60866">
        <w:rPr>
          <w:rFonts w:ascii="Times New Roman" w:hAnsi="Times New Roman" w:cs="Times New Roman"/>
          <w:color w:val="000000"/>
          <w:sz w:val="28"/>
          <w:szCs w:val="28"/>
        </w:rPr>
        <w:t>обучаемый</w:t>
      </w:r>
      <w:proofErr w:type="gramEnd"/>
      <w:r w:rsidRPr="00B60866">
        <w:rPr>
          <w:rFonts w:ascii="Times New Roman" w:hAnsi="Times New Roman" w:cs="Times New Roman"/>
          <w:color w:val="000000"/>
          <w:sz w:val="28"/>
          <w:szCs w:val="28"/>
        </w:rPr>
        <w:t xml:space="preserve"> вынужден быть активным независимо от его желания;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• достаточно длительное время вовлечения обучаемых в учеб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ный процесс, поскольку их активность должна быть не кратко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временной и эпизодической, а в значительной степени устойчи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вой и длительной (т.е. в течение всего занятия);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• самостоятельная творческая выработка решений, повышен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ная степень мотивации и эмоциональности обучаемых.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Постоянное взаимодействие обучаемых и преподавателя с по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мощью прямых и обратных связей.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Активные методы обучения побужда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ют учащихся к активной мыслительной и практической деятельности в процессе овладения учебным материалом. Активное обуче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ние предполагает использование такой системы методов, кото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рая направлена главным образом не на изложение преподавате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Особенности активных методов обучения состоят в том, что в их основе заложено побуждение к практической и мыслительной</w:t>
      </w:r>
      <w:r w:rsidRPr="00B60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t>деятельности, без которой нет движения вперед в овладении зна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ниями.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Появление и развитие активных методов обусловлено тем, что перед обучением встали новые задачи: не только дать учащимся знания, но и обеспечить формирование и развитие познаватель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ных интересов и способностей, творческого мышления, умений и навыков самостоятельного умственного труда. Возникновение новых задач обусловлено бурным развитием информации. Если раньше знания, полученные в школе, могли служить человеку долго, иногда в течение всей его трудовой жиз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ни, то в век информационного бума их необходимо постоянно обновлять, что может быть достигнуто главным образом путем самообразования, а это требует от человека познавательной ак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 и самостоятельности.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Познавательная активность означает интеллектуально-эмоци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ональный отклик на процесс познания, стремление учащегося к учению, к выполнению индивидуальных и общих заданий, инте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рес к деятельности преподавателя и других учащихся.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Под познавательной самостоятельностью принято понимать стремление и умение самостоятельно мыслить, способность ори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ентироваться в новой ситуации, находить свой подход к реше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нию задачи, желание не только понять усваиваемую учебную ин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формацию, но и способы добывания знаний; критический под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>ход к суждениям других, независимость собственных суждений.</w:t>
      </w:r>
    </w:p>
    <w:p w:rsidR="00D27259" w:rsidRPr="00B60866" w:rsidRDefault="00D27259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Познавательная активность и познавательная самостоятельность - качества, характеризующие интеллектуальные способности учащих</w:t>
      </w:r>
      <w:r w:rsidRPr="00B6086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к учению. Как и другие способности, они проявляются и развиваются в деятельности. </w:t>
      </w:r>
    </w:p>
    <w:p w:rsidR="00D27259" w:rsidRPr="00B60866" w:rsidRDefault="00D27259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В результате исследования исследователи пришли к выводу:</w:t>
      </w:r>
    </w:p>
    <w:p w:rsidR="00AD4766" w:rsidRPr="00B60866" w:rsidRDefault="00AD4766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То, что мы читаем, запоминается на 10%.</w:t>
      </w:r>
    </w:p>
    <w:p w:rsidR="00AD4766" w:rsidRPr="00B60866" w:rsidRDefault="00AD4766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То, что мы слышим, запоминается на 20%.</w:t>
      </w:r>
    </w:p>
    <w:p w:rsidR="00AD4766" w:rsidRPr="00B60866" w:rsidRDefault="00AD4766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То, что мы видим, запоминается на 30%.</w:t>
      </w:r>
    </w:p>
    <w:p w:rsidR="00AD4766" w:rsidRPr="00B60866" w:rsidRDefault="00AD4766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То, что мы видим и слышим, запоминается на 50%.</w:t>
      </w:r>
    </w:p>
    <w:p w:rsidR="00AD4766" w:rsidRPr="00B60866" w:rsidRDefault="00AD4766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То, что говорим, запоминается на 70%.</w:t>
      </w:r>
    </w:p>
    <w:p w:rsidR="00AD4766" w:rsidRPr="00B60866" w:rsidRDefault="00AD4766" w:rsidP="00B608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То, что мы говорим и делаем, запоминается на 90%.</w:t>
      </w:r>
    </w:p>
    <w:p w:rsidR="00295B6C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68290" cy="3782291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936" cy="5164056"/>
                      <a:chOff x="323528" y="1052736"/>
                      <a:chExt cx="8424936" cy="5164056"/>
                    </a:xfrm>
                  </a:grpSpPr>
                  <a:grpSp>
                    <a:nvGrpSpPr>
                      <a:cNvPr id="1025" name="Group 1"/>
                      <a:cNvGrpSpPr>
                        <a:grpSpLocks/>
                      </a:cNvGrpSpPr>
                    </a:nvGrpSpPr>
                    <a:grpSpPr bwMode="auto">
                      <a:xfrm>
                        <a:off x="323528" y="1052736"/>
                        <a:ext cx="8424936" cy="5164056"/>
                        <a:chOff x="3343" y="6159"/>
                        <a:chExt cx="2970" cy="2430"/>
                      </a:xfrm>
                    </a:grpSpPr>
                    <a:sp>
                      <a:nvSpPr>
                        <a:cNvPr id="1026" name="AutoShape 2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3714" y="6159"/>
                          <a:ext cx="2001" cy="243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27" name="_s1102"/>
                        <a:cNvSpPr>
                          <a:spLocks noChangeArrowheads="1"/>
                        </a:cNvSpPr>
                      </a:nvSpPr>
                      <a:spPr bwMode="auto">
                        <a:xfrm flipV="1">
                          <a:off x="4615" y="6387"/>
                          <a:ext cx="296" cy="329"/>
                        </a:xfrm>
                        <a:custGeom>
                          <a:avLst/>
                          <a:gdLst>
                            <a:gd name="G0" fmla="+- 10800 0 0"/>
                            <a:gd name="G1" fmla="+- 21600 0 10800"/>
                            <a:gd name="G2" fmla="*/ 10800 1 2"/>
                            <a:gd name="G3" fmla="+- 21600 0 G2"/>
                            <a:gd name="G4" fmla="+/ 10800 21600 2"/>
                            <a:gd name="G5" fmla="+/ G1 0 2"/>
                            <a:gd name="G6" fmla="*/ 21600 21600 10800"/>
                            <a:gd name="G7" fmla="*/ G6 1 2"/>
                            <a:gd name="G8" fmla="+- 21600 0 G7"/>
                            <a:gd name="G9" fmla="*/ 21600 1 2"/>
                            <a:gd name="G10" fmla="+- 10800 0 G9"/>
                            <a:gd name="G11" fmla="?: G10 G8 0"/>
                            <a:gd name="G12" fmla="?: G10 G7 21600"/>
                            <a:gd name="T0" fmla="*/ 16200 w 21600"/>
                            <a:gd name="T1" fmla="*/ 10800 h 21600"/>
                            <a:gd name="T2" fmla="*/ 10800 w 21600"/>
                            <a:gd name="T3" fmla="*/ 21600 h 21600"/>
                            <a:gd name="T4" fmla="*/ 5400 w 21600"/>
                            <a:gd name="T5" fmla="*/ 10800 h 21600"/>
                            <a:gd name="T6" fmla="*/ 10800 w 21600"/>
                            <a:gd name="T7" fmla="*/ 0 h 21600"/>
                            <a:gd name="T8" fmla="*/ 7200 w 21600"/>
                            <a:gd name="T9" fmla="*/ 7200 h 21600"/>
                            <a:gd name="T10" fmla="*/ 14400 w 21600"/>
                            <a:gd name="T11" fmla="*/ 144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0800" y="21600"/>
                              </a:lnTo>
                              <a:lnTo>
                                <a:pt x="108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9525" algn="in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41990" dir="1593903" algn="ctr" rotWithShape="0">
                            <a:srgbClr val="333399"/>
                          </a:outerShdw>
                        </a:effectLst>
                      </a:spPr>
                      <a:txSp>
                        <a:txBody>
                          <a:bodyPr rot="10800000" vert="horz" wrap="square" lIns="0" tIns="0" rIns="0" bIns="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9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kumimoji="0" lang="ru-RU" sz="17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!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8" name="_s1103"/>
                        <a:cNvSpPr>
                          <a:spLocks noChangeArrowheads="1"/>
                        </a:cNvSpPr>
                      </a:nvSpPr>
                      <a:spPr bwMode="auto">
                        <a:xfrm flipV="1">
                          <a:off x="4466" y="6716"/>
                          <a:ext cx="593" cy="329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9525" algn="in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41990" dir="1593903" algn="ctr" rotWithShape="0">
                            <a:srgbClr val="009999"/>
                          </a:outerShdw>
                        </a:effectLst>
                      </a:spPr>
                      <a:txSp>
                        <a:txBody>
                          <a:bodyPr rot="10800000" vert="horz" wrap="square" lIns="0" tIns="0" rIns="0" bIns="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6666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Восприятие </a:t>
                            </a:r>
                            <a:endParaRPr kumimoji="0" lang="ru-RU" sz="1100" b="1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rgbClr val="006666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1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6666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слов.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9" name="_s1104"/>
                        <a:cNvSpPr>
                          <a:spLocks noChangeArrowheads="1"/>
                        </a:cNvSpPr>
                      </a:nvSpPr>
                      <a:spPr bwMode="auto">
                        <a:xfrm flipV="1">
                          <a:off x="4318" y="7046"/>
                          <a:ext cx="890" cy="328"/>
                        </a:xfrm>
                        <a:custGeom>
                          <a:avLst/>
                          <a:gdLst>
                            <a:gd name="G0" fmla="+- 3600 0 0"/>
                            <a:gd name="G1" fmla="+- 21600 0 3600"/>
                            <a:gd name="G2" fmla="*/ 3600 1 2"/>
                            <a:gd name="G3" fmla="+- 21600 0 G2"/>
                            <a:gd name="G4" fmla="+/ 3600 21600 2"/>
                            <a:gd name="G5" fmla="+/ G1 0 2"/>
                            <a:gd name="G6" fmla="*/ 21600 21600 3600"/>
                            <a:gd name="G7" fmla="*/ G6 1 2"/>
                            <a:gd name="G8" fmla="+- 21600 0 G7"/>
                            <a:gd name="G9" fmla="*/ 21600 1 2"/>
                            <a:gd name="G10" fmla="+- 3600 0 G9"/>
                            <a:gd name="G11" fmla="?: G10 G8 0"/>
                            <a:gd name="G12" fmla="?: G10 G7 21600"/>
                            <a:gd name="T0" fmla="*/ 19800 w 21600"/>
                            <a:gd name="T1" fmla="*/ 10800 h 21600"/>
                            <a:gd name="T2" fmla="*/ 10800 w 21600"/>
                            <a:gd name="T3" fmla="*/ 21600 h 21600"/>
                            <a:gd name="T4" fmla="*/ 1800 w 21600"/>
                            <a:gd name="T5" fmla="*/ 10800 h 21600"/>
                            <a:gd name="T6" fmla="*/ 10800 w 21600"/>
                            <a:gd name="T7" fmla="*/ 0 h 21600"/>
                            <a:gd name="T8" fmla="*/ 3600 w 21600"/>
                            <a:gd name="T9" fmla="*/ 3600 h 21600"/>
                            <a:gd name="T10" fmla="*/ 18000 w 21600"/>
                            <a:gd name="T11" fmla="*/ 180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3600" y="21600"/>
                              </a:lnTo>
                              <a:lnTo>
                                <a:pt x="180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9525" algn="in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41990" dir="1593903" algn="ctr" rotWithShape="0">
                            <a:srgbClr val="99CC00"/>
                          </a:outerShdw>
                        </a:effectLst>
                      </a:spPr>
                      <a:txSp>
                        <a:txBody>
                          <a:bodyPr rot="10800000" vert="horz" wrap="square" lIns="0" tIns="0" rIns="0" bIns="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33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Иллюстрация.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0" name="_s1105"/>
                        <a:cNvSpPr>
                          <a:spLocks noChangeArrowheads="1"/>
                        </a:cNvSpPr>
                      </a:nvSpPr>
                      <a:spPr bwMode="auto">
                        <a:xfrm flipV="1">
                          <a:off x="4169" y="7374"/>
                          <a:ext cx="1187" cy="329"/>
                        </a:xfrm>
                        <a:custGeom>
                          <a:avLst/>
                          <a:gdLst>
                            <a:gd name="G0" fmla="+- 2700 0 0"/>
                            <a:gd name="G1" fmla="+- 21600 0 2700"/>
                            <a:gd name="G2" fmla="*/ 2700 1 2"/>
                            <a:gd name="G3" fmla="+- 21600 0 G2"/>
                            <a:gd name="G4" fmla="+/ 2700 21600 2"/>
                            <a:gd name="G5" fmla="+/ G1 0 2"/>
                            <a:gd name="G6" fmla="*/ 21600 21600 2700"/>
                            <a:gd name="G7" fmla="*/ G6 1 2"/>
                            <a:gd name="G8" fmla="+- 21600 0 G7"/>
                            <a:gd name="G9" fmla="*/ 21600 1 2"/>
                            <a:gd name="G10" fmla="+- 2700 0 G9"/>
                            <a:gd name="G11" fmla="?: G10 G8 0"/>
                            <a:gd name="G12" fmla="?: G10 G7 21600"/>
                            <a:gd name="T0" fmla="*/ 20250 w 21600"/>
                            <a:gd name="T1" fmla="*/ 10800 h 21600"/>
                            <a:gd name="T2" fmla="*/ 10800 w 21600"/>
                            <a:gd name="T3" fmla="*/ 21600 h 21600"/>
                            <a:gd name="T4" fmla="*/ 1350 w 21600"/>
                            <a:gd name="T5" fmla="*/ 10800 h 21600"/>
                            <a:gd name="T6" fmla="*/ 10800 w 21600"/>
                            <a:gd name="T7" fmla="*/ 0 h 21600"/>
                            <a:gd name="T8" fmla="*/ 3150 w 21600"/>
                            <a:gd name="T9" fmla="*/ 3150 h 21600"/>
                            <a:gd name="T10" fmla="*/ 18450 w 21600"/>
                            <a:gd name="T11" fmla="*/ 1845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00" y="21600"/>
                              </a:lnTo>
                              <a:lnTo>
                                <a:pt x="189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9525" algn="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41990" dir="1593903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rot="10800000" vert="horz" wrap="square" lIns="0" tIns="0" rIns="0" bIns="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333333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Фильмы, выставки, экскурсии.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1" name="_s1106"/>
                        <a:cNvSpPr>
                          <a:spLocks noChangeArrowheads="1"/>
                        </a:cNvSpPr>
                      </a:nvSpPr>
                      <a:spPr bwMode="auto">
                        <a:xfrm flipV="1">
                          <a:off x="4021" y="7703"/>
                          <a:ext cx="1483" cy="329"/>
                        </a:xfrm>
                        <a:custGeom>
                          <a:avLst/>
                          <a:gdLst>
                            <a:gd name="G0" fmla="+- 2160 0 0"/>
                            <a:gd name="G1" fmla="+- 21600 0 2160"/>
                            <a:gd name="G2" fmla="*/ 2160 1 2"/>
                            <a:gd name="G3" fmla="+- 21600 0 G2"/>
                            <a:gd name="G4" fmla="+/ 2160 21600 2"/>
                            <a:gd name="G5" fmla="+/ G1 0 2"/>
                            <a:gd name="G6" fmla="*/ 21600 21600 2160"/>
                            <a:gd name="G7" fmla="*/ G6 1 2"/>
                            <a:gd name="G8" fmla="+- 21600 0 G7"/>
                            <a:gd name="G9" fmla="*/ 21600 1 2"/>
                            <a:gd name="G10" fmla="+- 2160 0 G9"/>
                            <a:gd name="G11" fmla="?: G10 G8 0"/>
                            <a:gd name="G12" fmla="?: G10 G7 21600"/>
                            <a:gd name="T0" fmla="*/ 20520 w 21600"/>
                            <a:gd name="T1" fmla="*/ 10800 h 21600"/>
                            <a:gd name="T2" fmla="*/ 10800 w 21600"/>
                            <a:gd name="T3" fmla="*/ 21600 h 21600"/>
                            <a:gd name="T4" fmla="*/ 1080 w 21600"/>
                            <a:gd name="T5" fmla="*/ 10800 h 21600"/>
                            <a:gd name="T6" fmla="*/ 10800 w 21600"/>
                            <a:gd name="T7" fmla="*/ 0 h 21600"/>
                            <a:gd name="T8" fmla="*/ 2880 w 21600"/>
                            <a:gd name="T9" fmla="*/ 2880 h 21600"/>
                            <a:gd name="T10" fmla="*/ 18720 w 21600"/>
                            <a:gd name="T11" fmla="*/ 1872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" y="21600"/>
                              </a:lnTo>
                              <a:lnTo>
                                <a:pt x="1944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41990" dir="1593903" algn="ctr" rotWithShape="0">
                            <a:srgbClr val="000000"/>
                          </a:outerShdw>
                        </a:effectLst>
                      </a:spPr>
                      <a:txSp>
                        <a:txBody>
                          <a:bodyPr rot="10800000" vert="horz" wrap="square" lIns="0" tIns="0" rIns="0" bIns="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Участие в дискуссиях.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2" name="_s1107"/>
                        <a:cNvSpPr>
                          <a:spLocks noChangeArrowheads="1"/>
                        </a:cNvSpPr>
                      </a:nvSpPr>
                      <a:spPr bwMode="auto">
                        <a:xfrm flipV="1">
                          <a:off x="3873" y="8032"/>
                          <a:ext cx="1780" cy="377"/>
                        </a:xfrm>
                        <a:custGeom>
                          <a:avLst/>
                          <a:gdLst>
                            <a:gd name="G0" fmla="+- 1800 0 0"/>
                            <a:gd name="G1" fmla="+- 21600 0 1800"/>
                            <a:gd name="G2" fmla="*/ 1800 1 2"/>
                            <a:gd name="G3" fmla="+- 21600 0 G2"/>
                            <a:gd name="G4" fmla="+/ 1800 21600 2"/>
                            <a:gd name="G5" fmla="+/ G1 0 2"/>
                            <a:gd name="G6" fmla="*/ 21600 21600 1800"/>
                            <a:gd name="G7" fmla="*/ G6 1 2"/>
                            <a:gd name="G8" fmla="+- 21600 0 G7"/>
                            <a:gd name="G9" fmla="*/ 21600 1 2"/>
                            <a:gd name="G10" fmla="+- 1800 0 G9"/>
                            <a:gd name="G11" fmla="?: G10 G8 0"/>
                            <a:gd name="G12" fmla="?: G10 G7 21600"/>
                            <a:gd name="T0" fmla="*/ 20700 w 21600"/>
                            <a:gd name="T1" fmla="*/ 10800 h 21600"/>
                            <a:gd name="T2" fmla="*/ 10800 w 21600"/>
                            <a:gd name="T3" fmla="*/ 21600 h 21600"/>
                            <a:gd name="T4" fmla="*/ 900 w 21600"/>
                            <a:gd name="T5" fmla="*/ 10800 h 21600"/>
                            <a:gd name="T6" fmla="*/ 10800 w 21600"/>
                            <a:gd name="T7" fmla="*/ 0 h 21600"/>
                            <a:gd name="T8" fmla="*/ 2700 w 21600"/>
                            <a:gd name="T9" fmla="*/ 2700 h 21600"/>
                            <a:gd name="T10" fmla="*/ 18900 w 21600"/>
                            <a:gd name="T11" fmla="*/ 189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800" y="21600"/>
                              </a:lnTo>
                              <a:lnTo>
                                <a:pt x="198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E0E3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9525" algn="in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41990" dir="1593903" algn="ctr" rotWithShape="0">
                            <a:srgbClr val="333399"/>
                          </a:outerShdw>
                        </a:effectLst>
                      </a:spPr>
                      <a:txSp>
                        <a:txBody>
                          <a:bodyPr rot="10800000" vert="horz" wrap="square" lIns="0" tIns="0" rIns="0" bIns="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333399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Имитация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333399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участия в реальном процессе.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3" name="WordArt 9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 rot="-25513297">
                          <a:off x="2829" y="7393"/>
                          <a:ext cx="1657" cy="9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/>
                            <a:r>
                              <a:rPr lang="ru-RU" sz="1600" kern="10" spc="0" dirty="0" smtClean="0"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Arial"/>
                                <a:cs typeface="Arial"/>
                              </a:rPr>
                              <a:t> запоминание</a:t>
                            </a:r>
                            <a:endParaRPr lang="ru-RU" sz="1600" kern="10" spc="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Arial"/>
                              <a:cs typeface="Arial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4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22" y="6789"/>
                          <a:ext cx="720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словесная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расшифровка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32" y="6789"/>
                          <a:ext cx="630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20%</a:t>
                            </a: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то, что слышим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22" y="6519"/>
                          <a:ext cx="630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10%</a:t>
                            </a:r>
                            <a:r>
                              <a:rPr kumimoji="0" lang="ru-RU" sz="12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то, что</a:t>
                            </a:r>
                            <a:r>
                              <a:rPr kumimoji="0" lang="ru-RU" sz="12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читаем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7059"/>
                          <a:ext cx="630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30%</a:t>
                            </a: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то, что 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видим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93" y="7329"/>
                          <a:ext cx="630" cy="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50%</a:t>
                            </a: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то, что 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видим и 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слышим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13" y="7689"/>
                          <a:ext cx="630" cy="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70%</a:t>
                            </a:r>
                            <a:r>
                              <a:rPr kumimoji="0" lang="ru-RU" sz="8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то, что 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говорим</a:t>
                            </a:r>
                            <a:endParaRPr kumimoji="0" lang="ru-RU" sz="18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0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33" y="8049"/>
                          <a:ext cx="630" cy="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1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FF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90%</a:t>
                            </a: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то, что 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говорим и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делаем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1" name="Line 1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343" y="6429"/>
                          <a:ext cx="900" cy="19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42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22" y="6789"/>
                          <a:ext cx="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43" name="Line 1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942" y="7059"/>
                          <a:ext cx="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44" name="Line 2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852" y="7329"/>
                          <a:ext cx="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45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72" y="7689"/>
                          <a:ext cx="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46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23" y="8049"/>
                          <a:ext cx="450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47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202" y="7059"/>
                          <a:ext cx="48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48" name="Line 2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472" y="7689"/>
                          <a:ext cx="48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49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33" y="7239"/>
                          <a:ext cx="720" cy="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визуальная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расшифровка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0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652" y="8049"/>
                          <a:ext cx="48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51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413" y="7689"/>
                          <a:ext cx="630" cy="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восприятие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и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участие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2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593" y="8049"/>
                          <a:ext cx="720" cy="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82296" tIns="41148" rIns="82296" bIns="41148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деятельность</a:t>
                            </a:r>
                            <a:endParaRPr kumimoji="0" lang="ru-RU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3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413" y="6429"/>
                          <a:ext cx="900" cy="199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54" name="WordArt 30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 rot="3990266">
                          <a:off x="5134" y="7248"/>
                          <a:ext cx="1712" cy="254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/>
                            <a:r>
                              <a:rPr lang="ru-RU" sz="1600" kern="10" spc="0" dirty="0" smtClean="0"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000080"/>
                                </a:solidFill>
                                <a:effectLst/>
                                <a:latin typeface="Arial"/>
                                <a:cs typeface="Arial"/>
                              </a:rPr>
                              <a:t> вовлечённость учащихся</a:t>
                            </a:r>
                          </a:p>
                          <a:p>
                            <a:pPr algn="ctr" rtl="0"/>
                            <a:r>
                              <a:rPr lang="ru-RU" sz="1600" kern="10" spc="0" dirty="0" smtClean="0"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000080"/>
                                </a:solidFill>
                                <a:effectLst/>
                                <a:latin typeface="Arial"/>
                                <a:cs typeface="Arial"/>
                              </a:rPr>
                              <a:t> в процесс познания</a:t>
                            </a:r>
                            <a:endParaRPr lang="ru-RU" sz="1600" kern="10" spc="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000080"/>
                              </a:solidFill>
                              <a:effectLst/>
                              <a:latin typeface="Arial"/>
                              <a:cs typeface="Arial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D4766" w:rsidRPr="00B60866">
        <w:rPr>
          <w:rFonts w:ascii="Times New Roman" w:hAnsi="Times New Roman" w:cs="Times New Roman"/>
          <w:b/>
          <w:sz w:val="28"/>
          <w:szCs w:val="28"/>
        </w:rPr>
        <w:t>Вывод:</w:t>
      </w:r>
      <w:r w:rsidR="00AD4766" w:rsidRPr="00B60866">
        <w:rPr>
          <w:rFonts w:ascii="Times New Roman" w:hAnsi="Times New Roman" w:cs="Times New Roman"/>
          <w:sz w:val="28"/>
          <w:szCs w:val="28"/>
        </w:rPr>
        <w:t xml:space="preserve">  л</w:t>
      </w:r>
      <w:r w:rsidRPr="00B60866">
        <w:rPr>
          <w:rFonts w:ascii="Times New Roman" w:hAnsi="Times New Roman" w:cs="Times New Roman"/>
          <w:sz w:val="28"/>
          <w:szCs w:val="28"/>
        </w:rPr>
        <w:t>учшее запоминание учебного материала происходит, когда учащиеся сами делают и проговаривают свои действия.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Характеристика основных активных методов обучения.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Проблемное обучение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такая форма, в которой процесс познания учащихся приближается к поисковой, исследовательской деятельности. Успешность проблемного обучения обеспечивается совместными усилиями преподавателя и </w:t>
      </w:r>
      <w:proofErr w:type="gramStart"/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обучаемых</w:t>
      </w:r>
      <w:proofErr w:type="gramEnd"/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Основная задача педагога — не столько передать информацию, сколь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 приобщить слушателей к способам их разрешения. В сотрудничестве с преподавателем</w:t>
      </w:r>
      <w:r w:rsidRPr="00B6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учащиеся «открывают» для себя новые знания, постигают теоретические о</w:t>
      </w:r>
      <w:r w:rsidR="00AD4766"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собенности темы любого предмета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Функция учащихся — не просто переработать ин</w:t>
      </w: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формацию, а активно включиться в открытие неизвестного для себя знания.</w:t>
      </w:r>
      <w:r w:rsidRPr="00B60866">
        <w:rPr>
          <w:rFonts w:ascii="Times New Roman" w:eastAsia="Calibri" w:hAnsi="Times New Roman" w:cs="Times New Roman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B608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Использование на уроках проблемной ситуаций позволяет управлять мыслительной деятельностью учеников, что является необходимым условием развития их умственных способностей, повышения познавательных интересов в процессе овладения знаниями.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B608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Решаются задачи: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</w:t>
      </w: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овладевают монологической и диалогической формой коммуникации;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Регулятивные умения:</w:t>
      </w: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дети принимают учебную задачу, планируют свои </w:t>
      </w:r>
      <w:proofErr w:type="gramStart"/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действии</w:t>
      </w:r>
      <w:proofErr w:type="gramEnd"/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 умения:</w:t>
      </w: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осуществляют поиск необходимой информации, проводят сравнение, анализ, синтез, устанавливают аналогии;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формулируют своё мнение и позицию, стремятся к координации различных позиций в сотрудничестве.</w:t>
      </w:r>
      <w:proofErr w:type="gramEnd"/>
    </w:p>
    <w:p w:rsidR="00D27259" w:rsidRPr="00B60866" w:rsidRDefault="00D27259" w:rsidP="00B6086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Проектное обучение: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 проектного обучения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Овладеть общими умениями и навыками в процессе творческой самостоятельной работы, а также развить социальное сознание. </w:t>
      </w:r>
      <w:r w:rsidR="00AD4766"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Благодаря методу проектного обучения:</w:t>
      </w:r>
    </w:p>
    <w:p w:rsidR="00AD4766" w:rsidRPr="00B60866" w:rsidRDefault="00AD4766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-повышается мотивация к изучению предмета;</w:t>
      </w:r>
    </w:p>
    <w:p w:rsidR="00AD4766" w:rsidRPr="00B60866" w:rsidRDefault="00AD4766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-наблюдается активность родителей в учебном процессе;</w:t>
      </w:r>
    </w:p>
    <w:p w:rsidR="00AD4766" w:rsidRPr="00B60866" w:rsidRDefault="00AD4766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-стимулирует потребность учащегося в самореализации, в самовыражении, в творческой личности и общественно-значимой деятельности;</w:t>
      </w:r>
    </w:p>
    <w:p w:rsidR="00AD4766" w:rsidRPr="00B60866" w:rsidRDefault="00AD4766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-реализует принцип сотрудничества учащихся и взрослых.</w:t>
      </w:r>
    </w:p>
    <w:p w:rsidR="00D27259" w:rsidRPr="00B60866" w:rsidRDefault="00AD4766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Интерактивный метод основан на прямом взаимодействии учащихся с окружающей информационной средой. Ведущим является общение. Организационной  формой служит обучение в содружестве, работа в парах, в группах, учебный диалог. Ведущие признаки - это диалог, свобода выбора, создание ситуации успеха, рефлексия и др. 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Игровые методы: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Педагогические игры - </w:t>
      </w:r>
      <w:r w:rsidRPr="00B608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достаточно обширная группа методов и приемов организации педагогического процесса. 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Основное отличие педагогической игры от игры </w:t>
      </w:r>
      <w:r w:rsidRPr="00B608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вообще состоит в том, что она обладает существенным признаком – четко поставленной целью обучения и соответствующим ей педагогическим результатом. 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Педагогические игры достаточно разнообразны </w:t>
      </w:r>
      <w:proofErr w:type="gramStart"/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A5058E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- дидактическим целям; </w:t>
      </w:r>
    </w:p>
    <w:p w:rsidR="00A5058E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- организационной структуре; </w:t>
      </w:r>
    </w:p>
    <w:p w:rsidR="00A5058E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 - возрастным возможностям их использования; </w:t>
      </w:r>
    </w:p>
    <w:p w:rsidR="00D27259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- специфике содержания. 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характеру педагогического процесса бывают: </w:t>
      </w:r>
    </w:p>
    <w:p w:rsidR="00A5058E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- обучающие, тренировочные, контролирующие, обобщающие; </w:t>
      </w:r>
    </w:p>
    <w:p w:rsidR="00A5058E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- познавательные, воспитательные, развивающие; </w:t>
      </w:r>
    </w:p>
    <w:p w:rsidR="00A5058E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- репродуктивные, продуктивные, творческие; </w:t>
      </w:r>
    </w:p>
    <w:p w:rsidR="00D27259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- коммуникативные, диагностические, </w:t>
      </w:r>
      <w:proofErr w:type="spellStart"/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профориентационные</w:t>
      </w:r>
      <w:proofErr w:type="spellEnd"/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другие. 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характеру </w:t>
      </w:r>
      <w:r w:rsidR="00AD4766"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игры</w:t>
      </w:r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делятся </w:t>
      </w:r>
      <w:proofErr w:type="gramStart"/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B6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D27259" w:rsidRPr="00B60866" w:rsidRDefault="00DF4E78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- предметные, сюжетные, ролевые, деловые, имитационные, игры – драматизации. </w:t>
      </w:r>
    </w:p>
    <w:p w:rsidR="00D27259" w:rsidRPr="00B60866" w:rsidRDefault="00D27259" w:rsidP="00B60866">
      <w:pPr>
        <w:rPr>
          <w:rFonts w:ascii="Times New Roman" w:hAnsi="Times New Roman" w:cs="Times New Roman"/>
          <w:b/>
          <w:sz w:val="28"/>
          <w:szCs w:val="28"/>
        </w:rPr>
      </w:pPr>
      <w:r w:rsidRPr="00B608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  <w:r w:rsidR="00AD4766" w:rsidRPr="00B608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27259" w:rsidRPr="00B60866" w:rsidRDefault="00D27259" w:rsidP="00B6086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научной  и методической литературы по проблеме позволило мне сделать вывод о том, что преимущество всех рассмотренных мной методов технологии активного обучения очевидны. Разумное и целесообразное использование этих методов значительно повышает развивающий эффект обучения, создает атмосферу напряженного поиска, вызывает у  учащихся и учителя массу положительных эмоций и переживаний.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Использование активных методов обучения на  уроке позволяет: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• обеспечить положительную мотивацию обучения;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• провести урок на высоком эстетическом и эмоциональном уровне;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• обеспечить высокую степень дифференциации обучения;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• повысить объем выполняемой на уроке работы в 1,5 – 2 раза;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• усовершенствовать контроль знаний;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• рационально организовать учебный процесс, повысить эффективность урока.</w:t>
      </w: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Активные методы обучения позволяют в процессе урока и во внеклассной деятельности осуществлять воспитательный процесс. Работа в команде, совместная проектная и исследовательская деятельность, отстаивание своей позиции и толерантное отношение к чужому мнению, принятие </w:t>
      </w:r>
      <w:r w:rsidRPr="00B60866">
        <w:rPr>
          <w:rFonts w:ascii="Times New Roman" w:hAnsi="Times New Roman" w:cs="Times New Roman"/>
          <w:sz w:val="28"/>
          <w:szCs w:val="28"/>
        </w:rPr>
        <w:lastRenderedPageBreak/>
        <w:t>ответственности за себя и команду формируют качества личности, нравственные установки и ценностные ориентиры школьника, отвечающие современным потребностям общества. И ещё, параллельно с обучением и воспитанием, применение активных методов обучения в образовательном процессе обеспечивает</w:t>
      </w:r>
      <w:r w:rsidR="00AD4766" w:rsidRPr="00B60866">
        <w:rPr>
          <w:rFonts w:ascii="Times New Roman" w:hAnsi="Times New Roman" w:cs="Times New Roman"/>
          <w:sz w:val="28"/>
          <w:szCs w:val="28"/>
        </w:rPr>
        <w:t xml:space="preserve"> решение образовательных задач</w:t>
      </w:r>
      <w:r w:rsidRPr="00B60866">
        <w:rPr>
          <w:rFonts w:ascii="Times New Roman" w:hAnsi="Times New Roman" w:cs="Times New Roman"/>
          <w:sz w:val="28"/>
          <w:szCs w:val="28"/>
        </w:rPr>
        <w:t xml:space="preserve">. К ним </w:t>
      </w:r>
      <w:r w:rsidR="00AD4766" w:rsidRPr="00B6086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60866">
        <w:rPr>
          <w:rFonts w:ascii="Times New Roman" w:hAnsi="Times New Roman" w:cs="Times New Roman"/>
          <w:sz w:val="28"/>
          <w:szCs w:val="28"/>
        </w:rPr>
        <w:t xml:space="preserve"> относят способность принимать решения и умение решать проблемы, коммуникативные умения и качества, умения </w:t>
      </w:r>
      <w:r w:rsidR="00AD4766" w:rsidRPr="00B60866">
        <w:rPr>
          <w:rFonts w:ascii="Times New Roman" w:hAnsi="Times New Roman" w:cs="Times New Roman"/>
          <w:sz w:val="28"/>
          <w:szCs w:val="28"/>
        </w:rPr>
        <w:t>приготовить сообщения и</w:t>
      </w:r>
      <w:r w:rsidRPr="00B60866">
        <w:rPr>
          <w:rFonts w:ascii="Times New Roman" w:hAnsi="Times New Roman" w:cs="Times New Roman"/>
          <w:sz w:val="28"/>
          <w:szCs w:val="28"/>
        </w:rPr>
        <w:t xml:space="preserve"> ставить задачи, умение выслушивать мнения других людей, лидерские умения и качества, умение работать в команде и др. </w:t>
      </w:r>
    </w:p>
    <w:p w:rsidR="00B60866" w:rsidRPr="00B60866" w:rsidRDefault="00D27259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color w:val="000000"/>
          <w:sz w:val="28"/>
          <w:szCs w:val="28"/>
        </w:rPr>
        <w:t>Я считаю, что в педагогическом процессе следует максимально использовать активные, развивающие методы. Они могут быть включены в реальный педагогический процесс.</w:t>
      </w:r>
      <w:r w:rsidR="00AD4766" w:rsidRPr="00B60866">
        <w:rPr>
          <w:rFonts w:ascii="Times New Roman" w:hAnsi="Times New Roman" w:cs="Times New Roman"/>
          <w:color w:val="000000"/>
          <w:sz w:val="28"/>
          <w:szCs w:val="28"/>
        </w:rPr>
        <w:t xml:space="preserve"> На своих уроках я всё чаще и больше использую активные методы обучения и вижу оживление и радость в глазах учащихся.</w:t>
      </w: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866" w:rsidRDefault="00B60866" w:rsidP="00B608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</w:t>
      </w:r>
      <w:r w:rsidRPr="00B608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ктивны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методы</w:t>
      </w:r>
      <w:r w:rsidRPr="00B608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форм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ы, примен</w:t>
      </w:r>
      <w:r w:rsidRPr="00B608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емые</w:t>
      </w:r>
      <w:r w:rsidRPr="00B608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r w:rsidRPr="00B60866">
        <w:rPr>
          <w:rFonts w:ascii="Times New Roman" w:eastAsia="Times New Roman" w:hAnsi="Times New Roman" w:cs="Times New Roman"/>
          <w:b/>
          <w:sz w:val="28"/>
          <w:szCs w:val="28"/>
        </w:rPr>
        <w:t>уроках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0866" w:rsidRPr="00B60866" w:rsidRDefault="00B60866" w:rsidP="00B6086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русского языка и чтения</w:t>
      </w:r>
      <w:r w:rsidRPr="00B6086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   </w:t>
      </w:r>
      <w:r w:rsidRPr="00B60866">
        <w:rPr>
          <w:rFonts w:ascii="Times New Roman" w:eastAsia="Times New Roman" w:hAnsi="Times New Roman" w:cs="Times New Roman"/>
          <w:b/>
          <w:sz w:val="28"/>
          <w:szCs w:val="28"/>
        </w:rPr>
        <w:t>Пример АМ начала урока.</w:t>
      </w: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 Цель – положительный настрой на работу, установление контакта между учениками.</w:t>
      </w:r>
      <w:r w:rsidRPr="00B60866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Начать урок можно необычно, предложив ученикам поздороваться. </w:t>
      </w:r>
    </w:p>
    <w:p w:rsidR="00B60866" w:rsidRPr="00B60866" w:rsidRDefault="00B60866" w:rsidP="00B60866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Упражнение «Поздоровайся глазами», </w:t>
      </w:r>
    </w:p>
    <w:p w:rsidR="00B60866" w:rsidRPr="00B60866" w:rsidRDefault="00B60866" w:rsidP="00B60866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60866">
        <w:rPr>
          <w:rFonts w:ascii="Times New Roman" w:eastAsia="Times New Roman" w:hAnsi="Times New Roman" w:cs="Times New Roman"/>
          <w:bCs/>
          <w:sz w:val="28"/>
          <w:szCs w:val="28"/>
        </w:rPr>
        <w:t>риветствие произносится вслух «Здравствуйте, ребята!» - в ответ «Здравствуйте Елена Дмитриевна!»</w:t>
      </w: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0866" w:rsidRPr="00B60866" w:rsidRDefault="00B60866" w:rsidP="00B60866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>Долгожданный дан звонок,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           Начинается урок.</w:t>
      </w:r>
    </w:p>
    <w:p w:rsidR="00B60866" w:rsidRPr="00B60866" w:rsidRDefault="00B60866" w:rsidP="00B60866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>Урок начинаю с вопроса: зачем пришли в класс? Ответ: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>Мы пришли сюда учиться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>Не лениться, а трудиться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>Слушаем внимательно,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>Работаем старательно.               И др.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B60866">
        <w:rPr>
          <w:rFonts w:ascii="Times New Roman" w:eastAsia="Times New Roman" w:hAnsi="Times New Roman" w:cs="Times New Roman"/>
          <w:b/>
          <w:bCs/>
          <w:sz w:val="28"/>
          <w:szCs w:val="28"/>
        </w:rPr>
        <w:t>АМ выяснение целей, ожиданий и опасений.</w:t>
      </w:r>
      <w:r w:rsidRPr="00B60866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Цель - </w:t>
      </w:r>
      <w:r w:rsidRPr="00B60866">
        <w:rPr>
          <w:rFonts w:ascii="Times New Roman" w:hAnsi="Times New Roman" w:cs="Times New Roman"/>
          <w:sz w:val="28"/>
          <w:szCs w:val="28"/>
        </w:rPr>
        <w:t>выяснить цель и ожидания учащихся от урока. Предлагаю вспомнить, чем занимались на предыдущем уроке.</w:t>
      </w:r>
    </w:p>
    <w:p w:rsidR="00B60866" w:rsidRPr="00B60866" w:rsidRDefault="00B60866" w:rsidP="00B60866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«Кидаем мячик». Соответственно теме урока начинаем придумывать слова. Начинает учитель. Например, тема урока: Название предметов, отвечающих на вопрос кто? что?</w:t>
      </w:r>
    </w:p>
    <w:p w:rsidR="00B60866" w:rsidRPr="00B60866" w:rsidRDefault="00B60866" w:rsidP="00B60866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«Ладошки». Учащиеся загибают пальчики. На каждом пальчике говорят свои ожидания: чему научиться, что запомнить, предполагаемая оценка за урок и т.д.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>Эти методы начала апробировать с этого учебного года.</w:t>
      </w:r>
    </w:p>
    <w:p w:rsidR="00B60866" w:rsidRPr="00B60866" w:rsidRDefault="00B60866" w:rsidP="00B60866">
      <w:pPr>
        <w:rPr>
          <w:rFonts w:ascii="Times New Roman" w:hAnsi="Times New Roman" w:cs="Times New Roman"/>
          <w:b/>
          <w:sz w:val="28"/>
          <w:szCs w:val="28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 xml:space="preserve">Метод актуализации опорных знаний </w:t>
      </w:r>
    </w:p>
    <w:p w:rsidR="00B60866" w:rsidRPr="00B60866" w:rsidRDefault="00B60866" w:rsidP="00B60866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« Магазин» (использовался на уроке русского языка)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Цель: актуализировать знания учащихся по ранее изученной теме, подвести учащихся к изучению нового материала.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lastRenderedPageBreak/>
        <w:t>Необходимые материалы: предметные картинки с изображениями животных, фруктов, овощей, игрушек.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Проведение:  на столе учителя картинки с изображениями предметов. Каждый ученик подходит и берёт карточку с картинкой, произносит фразу: « Я покупаю машинку потому, что слово, обозначающее этот предмет, отвечает на вопрос что?» Или</w:t>
      </w:r>
      <w:proofErr w:type="gramStart"/>
      <w:r w:rsidRPr="00B608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60866">
        <w:rPr>
          <w:rFonts w:ascii="Times New Roman" w:hAnsi="Times New Roman" w:cs="Times New Roman"/>
          <w:sz w:val="28"/>
          <w:szCs w:val="28"/>
        </w:rPr>
        <w:t xml:space="preserve"> « Я покупаю зайчика потому, что слово, обозначающее этот предмет,  отвечает на вопрос кто?» Ученик, правильно задавший вопрос, забирает картинку.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Оценка результата: после покупки всех картинок подводится итог </w:t>
      </w:r>
      <w:proofErr w:type="gramStart"/>
      <w:r w:rsidRPr="00B608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60866">
        <w:rPr>
          <w:rFonts w:ascii="Times New Roman" w:hAnsi="Times New Roman" w:cs="Times New Roman"/>
          <w:sz w:val="28"/>
          <w:szCs w:val="28"/>
        </w:rPr>
        <w:t>чей ряд купил больше картинок).</w:t>
      </w:r>
    </w:p>
    <w:p w:rsidR="00B60866" w:rsidRPr="00B60866" w:rsidRDefault="00B60866" w:rsidP="00B608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>Метод развития мелкой моторики кистей и пальцев рук</w:t>
      </w:r>
      <w:r w:rsidRPr="00B608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60866" w:rsidRPr="00B60866" w:rsidRDefault="00B60866" w:rsidP="00B60866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“Кулак – ребро - ладонь”.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Цель: развитие осязания и мелкой моторики, коррекция межполушарного взаимодействия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 Проведение: На столе, последовательно, сменяя, выполняются следующие положения рук: ладонь на плоскости, ладонь, сжатая в кулак и ладонь ребром на столе. Выполнить 3-5 повторений. Упражнения выполняются каждой рукой отдельно, затем двумя руками вместе. И др.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>Метод эмоциональной разрядки и физической разминки.</w:t>
      </w:r>
    </w:p>
    <w:p w:rsidR="00B60866" w:rsidRPr="00B60866" w:rsidRDefault="00B60866" w:rsidP="00B60866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Проведение физкультминуток.</w:t>
      </w:r>
    </w:p>
    <w:p w:rsidR="00B60866" w:rsidRPr="00B60866" w:rsidRDefault="00B60866" w:rsidP="00B60866">
      <w:pPr>
        <w:rPr>
          <w:rFonts w:ascii="Times New Roman" w:hAnsi="Times New Roman" w:cs="Times New Roman"/>
          <w:b/>
          <w:sz w:val="28"/>
          <w:szCs w:val="28"/>
        </w:rPr>
      </w:pPr>
      <w:r w:rsidRPr="00B60866">
        <w:rPr>
          <w:rFonts w:ascii="Times New Roman" w:hAnsi="Times New Roman" w:cs="Times New Roman"/>
          <w:b/>
          <w:sz w:val="28"/>
          <w:szCs w:val="28"/>
        </w:rPr>
        <w:t>Метод закрепления изученного материала</w:t>
      </w:r>
      <w:r w:rsidRPr="00B6086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B60866" w:rsidRPr="00B60866" w:rsidRDefault="00B60866" w:rsidP="00B60866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«Парный выход» (на уроке русского языка)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Цель: развитие умения подбирать  названия предметов по вопросам.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Необходимые материалы: мел.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Проведение: Учитель вызывает к доске двух учеников с разных рядов. Учащиеся записывают слова с их предварительным орфографическим проговариванием: один название предмета, отвечающее на вопрос что?; другой – на вопрос кто?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Оценка результата: оцениваются правильность выполнения задания, грамотность записи, быстрота работы.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когда до конца урока остается мало времени, то данную работу можно провести на местах </w:t>
      </w:r>
      <w:proofErr w:type="gramStart"/>
      <w:r w:rsidRPr="00B608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60866">
        <w:rPr>
          <w:rFonts w:ascii="Times New Roman" w:hAnsi="Times New Roman" w:cs="Times New Roman"/>
          <w:sz w:val="28"/>
          <w:szCs w:val="28"/>
        </w:rPr>
        <w:t xml:space="preserve">работа с соседом по парте) на листочках, а затем зачитать все варианты вслух. 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Метод активизации внимания</w:t>
      </w:r>
      <w:proofErr w:type="gramStart"/>
      <w:r w:rsidRPr="00B608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086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6086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60866">
        <w:rPr>
          <w:rFonts w:ascii="Times New Roman" w:hAnsi="Times New Roman" w:cs="Times New Roman"/>
          <w:sz w:val="28"/>
          <w:szCs w:val="28"/>
        </w:rPr>
        <w:t>а чтении)</w:t>
      </w:r>
    </w:p>
    <w:p w:rsidR="00B60866" w:rsidRPr="00B60866" w:rsidRDefault="00B60866" w:rsidP="00B60866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«Найди и прочитай», т.е. учащийся находит ответ на вопрос в тексте.</w:t>
      </w:r>
    </w:p>
    <w:p w:rsidR="00B60866" w:rsidRPr="00B60866" w:rsidRDefault="00B60866" w:rsidP="00B60866">
      <w:pPr>
        <w:pStyle w:val="a6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60866">
        <w:rPr>
          <w:rFonts w:ascii="Times New Roman" w:hAnsi="Times New Roman" w:cs="Times New Roman"/>
          <w:sz w:val="28"/>
          <w:szCs w:val="28"/>
        </w:rPr>
        <w:t>«Прочитай по ролям», т.е. учащиеся должны следить за читающим и точно читать свои слова.</w:t>
      </w:r>
      <w:proofErr w:type="gramEnd"/>
      <w:r w:rsidRPr="00B6086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D27259" w:rsidRPr="00B60866" w:rsidRDefault="00B60866" w:rsidP="00B6086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На уроках русского языка и чтения использую </w:t>
      </w:r>
      <w:proofErr w:type="spellStart"/>
      <w:proofErr w:type="gramStart"/>
      <w:r w:rsidRPr="00B60866">
        <w:rPr>
          <w:rFonts w:ascii="Times New Roman" w:hAnsi="Times New Roman" w:cs="Times New Roman"/>
          <w:sz w:val="28"/>
          <w:szCs w:val="28"/>
        </w:rPr>
        <w:t>игры-грамматические</w:t>
      </w:r>
      <w:proofErr w:type="spellEnd"/>
      <w:proofErr w:type="gramEnd"/>
      <w:r w:rsidRPr="00B60866">
        <w:rPr>
          <w:rFonts w:ascii="Times New Roman" w:hAnsi="Times New Roman" w:cs="Times New Roman"/>
          <w:sz w:val="28"/>
          <w:szCs w:val="28"/>
        </w:rPr>
        <w:t xml:space="preserve"> и лексические,  которые способствуют совершенствованию словарного запаса школьников развитию грамматических, речевых умений и навыков. Вот некоторые примеры игровых ситуаций, которые я использую на своих уроках.</w:t>
      </w:r>
    </w:p>
    <w:p w:rsidR="00B60866" w:rsidRPr="00B60866" w:rsidRDefault="00B60866" w:rsidP="00B60866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Словесные игры - обычные загадки тренируют ум, развивают языковую догадку, помогают, лучше понять законы родного языка. Игра со словами – это не только развлечение, но и серьезная работа.</w:t>
      </w:r>
    </w:p>
    <w:p w:rsidR="00B60866" w:rsidRPr="00B60866" w:rsidRDefault="00B60866" w:rsidP="00B60866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Работа со словарем. Записав словарные слова, учащиеся проверяют их по словарю в конце учебника.</w:t>
      </w:r>
    </w:p>
    <w:p w:rsidR="00B60866" w:rsidRPr="00B60866" w:rsidRDefault="00B60866" w:rsidP="00B60866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Игры с поднятием рук, например игра «Кто? или Что?» - учащиеся поднимают правую руку на вопрос кто? и левую руку  - на вопрос что? </w:t>
      </w:r>
    </w:p>
    <w:p w:rsidR="00B60866" w:rsidRPr="00B60866" w:rsidRDefault="00B60866" w:rsidP="00B60866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«Кто больше?». Кто больше придумает или вспомнит словарных слов или по теме.</w:t>
      </w:r>
    </w:p>
    <w:p w:rsidR="00B60866" w:rsidRPr="00B60866" w:rsidRDefault="00B60866" w:rsidP="00B60866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60866">
        <w:rPr>
          <w:rFonts w:ascii="Times New Roman" w:hAnsi="Times New Roman" w:cs="Times New Roman"/>
          <w:sz w:val="28"/>
          <w:szCs w:val="28"/>
        </w:rPr>
        <w:t xml:space="preserve">«Кто быстрее и грамотнее выполнит задание?» Во время урока, когда     дети самостоятельно выполняют упражнения, тем, кто выполнит быстрее и правильнее, ставлю оценки. Первые три тетради на проверку. Обычно это одни и те же ученики, но они между собой соревнуются, кто </w:t>
      </w:r>
      <w:r w:rsidRPr="00B60866">
        <w:rPr>
          <w:rFonts w:ascii="Times New Roman" w:hAnsi="Times New Roman" w:cs="Times New Roman"/>
          <w:sz w:val="28"/>
          <w:szCs w:val="28"/>
          <w:u w:val="single"/>
        </w:rPr>
        <w:t>правильнее.</w:t>
      </w:r>
    </w:p>
    <w:p w:rsidR="00B60866" w:rsidRPr="00B60866" w:rsidRDefault="00B60866" w:rsidP="00B60866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60866">
        <w:rPr>
          <w:rFonts w:ascii="Times New Roman" w:hAnsi="Times New Roman" w:cs="Times New Roman"/>
          <w:sz w:val="28"/>
          <w:szCs w:val="28"/>
        </w:rPr>
        <w:t>Осторожно начинаю использовать взаимопроверку. Проверяющие пишут свою фамилию, им снижаются оценки, если пропустили чужие ошибки. И др.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Завершить урок можно, применив такие </w:t>
      </w:r>
      <w:r w:rsidRPr="00B60866">
        <w:rPr>
          <w:rFonts w:ascii="Times New Roman" w:eastAsia="Times New Roman" w:hAnsi="Times New Roman" w:cs="Times New Roman"/>
          <w:bCs/>
          <w:sz w:val="28"/>
          <w:szCs w:val="28"/>
        </w:rPr>
        <w:t>методы</w:t>
      </w: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, как </w:t>
      </w:r>
      <w:r w:rsidRPr="00B60866">
        <w:rPr>
          <w:rFonts w:ascii="Times New Roman" w:eastAsia="Times New Roman" w:hAnsi="Times New Roman" w:cs="Times New Roman"/>
          <w:bCs/>
          <w:sz w:val="28"/>
          <w:szCs w:val="28"/>
        </w:rPr>
        <w:t xml:space="preserve">«Ромашка», «Мудрый совет», «Итоговый круг».  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«Мудрый совет».</w:t>
      </w:r>
      <w:r w:rsidRPr="00B608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60866">
        <w:rPr>
          <w:rFonts w:ascii="Times New Roman" w:eastAsia="Times New Roman" w:hAnsi="Times New Roman" w:cs="Times New Roman"/>
          <w:sz w:val="28"/>
          <w:szCs w:val="28"/>
        </w:rPr>
        <w:t>Один из учащихся говорит в конце урока совет тем учащимся, которые ещё не совсем поняли тему урока.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 «Ромашка».</w:t>
      </w: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 Дети отрывают лепестки ромашки и отвечают на главные вопросы, относящиеся к теме урока, записанные на обратной стороне лепестка.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«Итоговый круг».</w:t>
      </w:r>
      <w:r w:rsidRPr="00B608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60866">
        <w:rPr>
          <w:rFonts w:ascii="Times New Roman" w:eastAsia="Times New Roman" w:hAnsi="Times New Roman" w:cs="Times New Roman"/>
          <w:sz w:val="28"/>
          <w:szCs w:val="28"/>
        </w:rPr>
        <w:t>Учитель даёт минуту. Подготовленные учащиеся, задают вопросы  другим учащимся, а те в свою очередь отвечают (работают по кругу).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       Эти методы помогают эффективно, грамотно и интересно подвести итоги урока. Для учителя этот этап очень важен, поскольку позволяет выяснить, что ребята усвоили хорошо, а на что обратить внимание на следующем уроке. Кроме того, обратная связь от учеников позволяет учителю скорректировать урок на будущее.</w:t>
      </w:r>
    </w:p>
    <w:p w:rsidR="00B60866" w:rsidRPr="00B60866" w:rsidRDefault="00B60866" w:rsidP="00B60866">
      <w:pPr>
        <w:rPr>
          <w:rFonts w:ascii="Times New Roman" w:eastAsia="Times New Roman" w:hAnsi="Times New Roman" w:cs="Times New Roman"/>
          <w:sz w:val="28"/>
          <w:szCs w:val="28"/>
        </w:rPr>
      </w:pPr>
      <w:r w:rsidRPr="00B60866">
        <w:rPr>
          <w:rFonts w:ascii="Times New Roman" w:eastAsia="Times New Roman" w:hAnsi="Times New Roman" w:cs="Times New Roman"/>
          <w:sz w:val="28"/>
          <w:szCs w:val="28"/>
        </w:rPr>
        <w:t xml:space="preserve">       Вернемся к нашим ладошкам, где вы написали свои ожидания и опасения перед началом работы. Если ваши ожидания сбылись, а опасения развеялись, покажите ладошки.</w:t>
      </w:r>
    </w:p>
    <w:p w:rsidR="00B60866" w:rsidRPr="00B60866" w:rsidRDefault="00B60866" w:rsidP="00B60866">
      <w:pPr>
        <w:rPr>
          <w:rFonts w:ascii="Times New Roman" w:hAnsi="Times New Roman" w:cs="Times New Roman"/>
          <w:sz w:val="28"/>
          <w:szCs w:val="28"/>
        </w:rPr>
      </w:pPr>
    </w:p>
    <w:p w:rsidR="00D27259" w:rsidRPr="00B60866" w:rsidRDefault="00D27259" w:rsidP="00B6086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27259" w:rsidRPr="00B60866" w:rsidRDefault="00D27259" w:rsidP="00B6086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7259" w:rsidRPr="00B60866" w:rsidRDefault="00D27259" w:rsidP="00B6086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7259" w:rsidRPr="00B60866" w:rsidRDefault="00D27259" w:rsidP="00B6086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7259" w:rsidRPr="00B60866" w:rsidRDefault="00D27259" w:rsidP="00B60866">
      <w:pPr>
        <w:rPr>
          <w:rFonts w:ascii="Times New Roman" w:hAnsi="Times New Roman" w:cs="Times New Roman"/>
          <w:sz w:val="28"/>
          <w:szCs w:val="28"/>
        </w:rPr>
      </w:pPr>
    </w:p>
    <w:sectPr w:rsidR="00D27259" w:rsidRPr="00B60866" w:rsidSect="00B6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FB4" w:rsidRDefault="00B55FB4" w:rsidP="00D27259">
      <w:pPr>
        <w:spacing w:after="0" w:line="240" w:lineRule="auto"/>
      </w:pPr>
      <w:r>
        <w:separator/>
      </w:r>
    </w:p>
  </w:endnote>
  <w:endnote w:type="continuationSeparator" w:id="0">
    <w:p w:rsidR="00B55FB4" w:rsidRDefault="00B55FB4" w:rsidP="00D2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FB4" w:rsidRDefault="00B55FB4" w:rsidP="00D27259">
      <w:pPr>
        <w:spacing w:after="0" w:line="240" w:lineRule="auto"/>
      </w:pPr>
      <w:r>
        <w:separator/>
      </w:r>
    </w:p>
  </w:footnote>
  <w:footnote w:type="continuationSeparator" w:id="0">
    <w:p w:rsidR="00B55FB4" w:rsidRDefault="00B55FB4" w:rsidP="00D2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73456"/>
    <w:multiLevelType w:val="hybridMultilevel"/>
    <w:tmpl w:val="6520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7DEA"/>
    <w:multiLevelType w:val="multilevel"/>
    <w:tmpl w:val="ECC24C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81769"/>
    <w:multiLevelType w:val="hybridMultilevel"/>
    <w:tmpl w:val="89BEB654"/>
    <w:lvl w:ilvl="0" w:tplc="4210F0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A03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43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E4D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AA3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011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EF3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8F3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EFD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269DA"/>
    <w:multiLevelType w:val="hybridMultilevel"/>
    <w:tmpl w:val="F022F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557AE"/>
    <w:multiLevelType w:val="hybridMultilevel"/>
    <w:tmpl w:val="E41A392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66564D1"/>
    <w:multiLevelType w:val="hybridMultilevel"/>
    <w:tmpl w:val="D616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42860"/>
    <w:multiLevelType w:val="hybridMultilevel"/>
    <w:tmpl w:val="44D6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D168D"/>
    <w:multiLevelType w:val="hybridMultilevel"/>
    <w:tmpl w:val="980C94C2"/>
    <w:lvl w:ilvl="0" w:tplc="85DCE9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B23C7"/>
    <w:multiLevelType w:val="hybridMultilevel"/>
    <w:tmpl w:val="7618E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0731A"/>
    <w:multiLevelType w:val="hybridMultilevel"/>
    <w:tmpl w:val="FCCE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B39D1"/>
    <w:multiLevelType w:val="hybridMultilevel"/>
    <w:tmpl w:val="CB0E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B6516"/>
    <w:multiLevelType w:val="hybridMultilevel"/>
    <w:tmpl w:val="CA189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13DAA"/>
    <w:multiLevelType w:val="hybridMultilevel"/>
    <w:tmpl w:val="3978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97575"/>
    <w:multiLevelType w:val="hybridMultilevel"/>
    <w:tmpl w:val="23C80BB8"/>
    <w:lvl w:ilvl="0" w:tplc="A8A06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662858"/>
    <w:multiLevelType w:val="hybridMultilevel"/>
    <w:tmpl w:val="E5EAE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45180"/>
    <w:multiLevelType w:val="hybridMultilevel"/>
    <w:tmpl w:val="C442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A38D8"/>
    <w:multiLevelType w:val="hybridMultilevel"/>
    <w:tmpl w:val="18B2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F421D"/>
    <w:multiLevelType w:val="hybridMultilevel"/>
    <w:tmpl w:val="444CADF6"/>
    <w:lvl w:ilvl="0" w:tplc="48E26D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025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45B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A62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C4B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0C9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03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92CA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5E86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6D2046"/>
    <w:multiLevelType w:val="hybridMultilevel"/>
    <w:tmpl w:val="A41067DE"/>
    <w:lvl w:ilvl="0" w:tplc="153868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6CD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6C65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010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0009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525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0AD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7EBF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F2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9C2DB5"/>
    <w:multiLevelType w:val="hybridMultilevel"/>
    <w:tmpl w:val="79A4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A05F0"/>
    <w:multiLevelType w:val="multilevel"/>
    <w:tmpl w:val="E5C8CC9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566F3731"/>
    <w:multiLevelType w:val="hybridMultilevel"/>
    <w:tmpl w:val="5EA0A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A59FE"/>
    <w:multiLevelType w:val="hybridMultilevel"/>
    <w:tmpl w:val="741E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F71C4"/>
    <w:multiLevelType w:val="hybridMultilevel"/>
    <w:tmpl w:val="4FEEA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40C23"/>
    <w:multiLevelType w:val="hybridMultilevel"/>
    <w:tmpl w:val="C358C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37862"/>
    <w:multiLevelType w:val="hybridMultilevel"/>
    <w:tmpl w:val="2626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2"/>
  </w:num>
  <w:num w:numId="5">
    <w:abstractNumId w:val="19"/>
  </w:num>
  <w:num w:numId="6">
    <w:abstractNumId w:val="18"/>
  </w:num>
  <w:num w:numId="7">
    <w:abstractNumId w:val="3"/>
  </w:num>
  <w:num w:numId="8">
    <w:abstractNumId w:val="1"/>
  </w:num>
  <w:num w:numId="9">
    <w:abstractNumId w:val="14"/>
  </w:num>
  <w:num w:numId="10">
    <w:abstractNumId w:val="8"/>
  </w:num>
  <w:num w:numId="11">
    <w:abstractNumId w:val="26"/>
  </w:num>
  <w:num w:numId="12">
    <w:abstractNumId w:val="15"/>
  </w:num>
  <w:num w:numId="13">
    <w:abstractNumId w:val="25"/>
  </w:num>
  <w:num w:numId="14">
    <w:abstractNumId w:val="4"/>
  </w:num>
  <w:num w:numId="15">
    <w:abstractNumId w:val="23"/>
  </w:num>
  <w:num w:numId="16">
    <w:abstractNumId w:val="6"/>
  </w:num>
  <w:num w:numId="17">
    <w:abstractNumId w:val="24"/>
  </w:num>
  <w:num w:numId="18">
    <w:abstractNumId w:val="17"/>
  </w:num>
  <w:num w:numId="19">
    <w:abstractNumId w:val="9"/>
  </w:num>
  <w:num w:numId="20">
    <w:abstractNumId w:val="11"/>
  </w:num>
  <w:num w:numId="21">
    <w:abstractNumId w:val="20"/>
  </w:num>
  <w:num w:numId="22">
    <w:abstractNumId w:val="12"/>
  </w:num>
  <w:num w:numId="23">
    <w:abstractNumId w:val="16"/>
  </w:num>
  <w:num w:numId="24">
    <w:abstractNumId w:val="10"/>
  </w:num>
  <w:num w:numId="25">
    <w:abstractNumId w:val="13"/>
  </w:num>
  <w:num w:numId="26">
    <w:abstractNumId w:val="7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259"/>
    <w:rsid w:val="00295B6C"/>
    <w:rsid w:val="00425408"/>
    <w:rsid w:val="009E467D"/>
    <w:rsid w:val="00A5058E"/>
    <w:rsid w:val="00AD4766"/>
    <w:rsid w:val="00B55FB4"/>
    <w:rsid w:val="00B60866"/>
    <w:rsid w:val="00D27259"/>
    <w:rsid w:val="00DF4E78"/>
    <w:rsid w:val="00E6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7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2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2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D27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25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272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72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D2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725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D27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99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3126</Words>
  <Characters>17824</Characters>
  <Application>Microsoft Office Word</Application>
  <DocSecurity>0</DocSecurity>
  <Lines>148</Lines>
  <Paragraphs>41</Paragraphs>
  <ScaleCrop>false</ScaleCrop>
  <Company>DreamLair</Company>
  <LinksUpToDate>false</LinksUpToDate>
  <CharactersWithSpaces>20909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2017-02-06T21:13:00Z</dcterms:created>
  <dcterms:modified xsi:type="dcterms:W3CDTF">2017-02-06T21:15:00Z</dcterms:modified>
</cp:coreProperties>
</file>