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89C" w:rsidRPr="009B1241" w:rsidRDefault="00B15E86" w:rsidP="00B15E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Научно – практическая деятельность</w:t>
      </w:r>
      <w:r>
        <w:rPr>
          <w:rFonts w:ascii="Times New Roman" w:hAnsi="Times New Roman" w:cs="Times New Roman"/>
          <w:sz w:val="24"/>
          <w:szCs w:val="24"/>
        </w:rPr>
        <w:br/>
        <w:t>создание проекта «М</w:t>
      </w:r>
      <w:r w:rsidR="00D73286">
        <w:rPr>
          <w:rFonts w:ascii="Times New Roman" w:hAnsi="Times New Roman" w:cs="Times New Roman"/>
          <w:sz w:val="24"/>
          <w:szCs w:val="24"/>
        </w:rPr>
        <w:t>ини - музейный комплекс «Шахтерская слава»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D73286" w:rsidRDefault="009B1241" w:rsidP="00D7328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34290</wp:posOffset>
            </wp:positionV>
            <wp:extent cx="5944870" cy="4899025"/>
            <wp:effectExtent l="19050" t="0" r="0" b="0"/>
            <wp:wrapTight wrapText="bothSides">
              <wp:wrapPolygon edited="0">
                <wp:start x="-69" y="0"/>
                <wp:lineTo x="-69" y="21502"/>
                <wp:lineTo x="21595" y="21502"/>
                <wp:lineTo x="21595" y="0"/>
                <wp:lineTo x="-69" y="0"/>
              </wp:wrapPolygon>
            </wp:wrapTight>
            <wp:docPr id="5" name="Рисунок 1" descr="C:\Users\Марина\Desktop\pizap.com1494553656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pizap.com149455365616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89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589C">
        <w:rPr>
          <w:rFonts w:ascii="Times New Roman" w:hAnsi="Times New Roman" w:cs="Times New Roman"/>
          <w:sz w:val="24"/>
          <w:szCs w:val="24"/>
        </w:rPr>
        <w:t>К</w:t>
      </w:r>
      <w:r w:rsidR="009D710C" w:rsidRPr="00E7589C">
        <w:rPr>
          <w:rFonts w:ascii="Times New Roman" w:hAnsi="Times New Roman" w:cs="Times New Roman"/>
          <w:sz w:val="24"/>
          <w:szCs w:val="24"/>
        </w:rPr>
        <w:t xml:space="preserve">омплекс будет состоять из нескольких корпусов, связанных между собой подземными коридорами и наземными галереями. </w:t>
      </w:r>
    </w:p>
    <w:p w:rsidR="00D73286" w:rsidRDefault="009D710C" w:rsidP="00D7328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7589C">
        <w:rPr>
          <w:rFonts w:ascii="Times New Roman" w:hAnsi="Times New Roman" w:cs="Times New Roman"/>
          <w:sz w:val="24"/>
          <w:szCs w:val="24"/>
        </w:rPr>
        <w:t xml:space="preserve">В центре </w:t>
      </w:r>
      <w:r w:rsidR="00E7589C">
        <w:rPr>
          <w:rFonts w:ascii="Times New Roman" w:hAnsi="Times New Roman" w:cs="Times New Roman"/>
          <w:sz w:val="24"/>
          <w:szCs w:val="24"/>
        </w:rPr>
        <w:t xml:space="preserve">наземной </w:t>
      </w:r>
      <w:r w:rsidRPr="00E7589C">
        <w:rPr>
          <w:rFonts w:ascii="Times New Roman" w:hAnsi="Times New Roman" w:cs="Times New Roman"/>
          <w:sz w:val="24"/>
          <w:szCs w:val="24"/>
        </w:rPr>
        <w:t xml:space="preserve">композиции расположится здание округлой формы, </w:t>
      </w:r>
      <w:r w:rsidR="00D73286">
        <w:rPr>
          <w:rFonts w:ascii="Times New Roman" w:hAnsi="Times New Roman" w:cs="Times New Roman"/>
          <w:sz w:val="24"/>
          <w:szCs w:val="24"/>
        </w:rPr>
        <w:t xml:space="preserve">в виде широкой винтовой лестницы, </w:t>
      </w:r>
      <w:r w:rsidR="00E7589C">
        <w:rPr>
          <w:rFonts w:ascii="Times New Roman" w:hAnsi="Times New Roman" w:cs="Times New Roman"/>
          <w:sz w:val="24"/>
          <w:szCs w:val="24"/>
        </w:rPr>
        <w:t>венчать котор</w:t>
      </w:r>
      <w:r w:rsidR="00D73286">
        <w:rPr>
          <w:rFonts w:ascii="Times New Roman" w:hAnsi="Times New Roman" w:cs="Times New Roman"/>
          <w:sz w:val="24"/>
          <w:szCs w:val="24"/>
        </w:rPr>
        <w:t>ую</w:t>
      </w:r>
      <w:r w:rsidR="00E7589C">
        <w:rPr>
          <w:rFonts w:ascii="Times New Roman" w:hAnsi="Times New Roman" w:cs="Times New Roman"/>
          <w:sz w:val="24"/>
          <w:szCs w:val="24"/>
        </w:rPr>
        <w:t xml:space="preserve"> будет памятник в виде фигуры шахтера</w:t>
      </w:r>
      <w:r w:rsidRPr="00E7589C">
        <w:rPr>
          <w:rFonts w:ascii="Times New Roman" w:hAnsi="Times New Roman" w:cs="Times New Roman"/>
          <w:sz w:val="24"/>
          <w:szCs w:val="24"/>
        </w:rPr>
        <w:t xml:space="preserve">. </w:t>
      </w:r>
      <w:r w:rsidR="00E7589C">
        <w:rPr>
          <w:rFonts w:ascii="Times New Roman" w:hAnsi="Times New Roman" w:cs="Times New Roman"/>
          <w:sz w:val="24"/>
          <w:szCs w:val="24"/>
        </w:rPr>
        <w:t xml:space="preserve">К памятнику будут вести </w:t>
      </w:r>
      <w:r w:rsidR="00D73286">
        <w:rPr>
          <w:rFonts w:ascii="Times New Roman" w:hAnsi="Times New Roman" w:cs="Times New Roman"/>
          <w:sz w:val="24"/>
          <w:szCs w:val="24"/>
        </w:rPr>
        <w:t xml:space="preserve">широкие </w:t>
      </w:r>
      <w:r w:rsidR="00E7589C">
        <w:rPr>
          <w:rFonts w:ascii="Times New Roman" w:hAnsi="Times New Roman" w:cs="Times New Roman"/>
          <w:sz w:val="24"/>
          <w:szCs w:val="24"/>
        </w:rPr>
        <w:t xml:space="preserve">ступени, на </w:t>
      </w:r>
      <w:r w:rsidR="00D73286">
        <w:rPr>
          <w:rFonts w:ascii="Times New Roman" w:hAnsi="Times New Roman" w:cs="Times New Roman"/>
          <w:sz w:val="24"/>
          <w:szCs w:val="24"/>
        </w:rPr>
        <w:t xml:space="preserve">которых </w:t>
      </w:r>
      <w:r w:rsidR="00E7589C">
        <w:rPr>
          <w:rFonts w:ascii="Times New Roman" w:hAnsi="Times New Roman" w:cs="Times New Roman"/>
          <w:sz w:val="24"/>
          <w:szCs w:val="24"/>
        </w:rPr>
        <w:t>установ</w:t>
      </w:r>
      <w:r w:rsidR="00D73286">
        <w:rPr>
          <w:rFonts w:ascii="Times New Roman" w:hAnsi="Times New Roman" w:cs="Times New Roman"/>
          <w:sz w:val="24"/>
          <w:szCs w:val="24"/>
        </w:rPr>
        <w:t>лены</w:t>
      </w:r>
      <w:r w:rsidR="00E7589C">
        <w:rPr>
          <w:rFonts w:ascii="Times New Roman" w:hAnsi="Times New Roman" w:cs="Times New Roman"/>
          <w:sz w:val="24"/>
          <w:szCs w:val="24"/>
        </w:rPr>
        <w:t xml:space="preserve"> </w:t>
      </w:r>
      <w:r w:rsidR="00D73286">
        <w:rPr>
          <w:rFonts w:ascii="Times New Roman" w:hAnsi="Times New Roman" w:cs="Times New Roman"/>
          <w:sz w:val="24"/>
          <w:szCs w:val="24"/>
        </w:rPr>
        <w:t xml:space="preserve">сцены жизни шахтеров и их семей. </w:t>
      </w:r>
    </w:p>
    <w:p w:rsidR="009D710C" w:rsidRDefault="00D73286" w:rsidP="00D7328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подземных  коридорах будет представлена история.  П</w:t>
      </w:r>
      <w:r w:rsidRPr="00E7589C">
        <w:rPr>
          <w:rFonts w:ascii="Times New Roman" w:hAnsi="Times New Roman" w:cs="Times New Roman"/>
          <w:sz w:val="24"/>
          <w:szCs w:val="24"/>
        </w:rPr>
        <w:t>осетители начнут свой путь по музею в потемках</w:t>
      </w:r>
      <w:r>
        <w:rPr>
          <w:rFonts w:ascii="Times New Roman" w:hAnsi="Times New Roman" w:cs="Times New Roman"/>
          <w:sz w:val="24"/>
          <w:szCs w:val="24"/>
        </w:rPr>
        <w:t>, здесь они увидят шахтера XIX в. (</w:t>
      </w:r>
      <w:r w:rsidR="009562C5">
        <w:rPr>
          <w:rFonts w:ascii="Times New Roman" w:hAnsi="Times New Roman" w:cs="Times New Roman"/>
          <w:sz w:val="24"/>
          <w:szCs w:val="24"/>
        </w:rPr>
        <w:t>с киркой, с керосиновым светильником, птицей в клетке</w:t>
      </w:r>
      <w:r>
        <w:rPr>
          <w:rFonts w:ascii="Times New Roman" w:hAnsi="Times New Roman" w:cs="Times New Roman"/>
          <w:sz w:val="24"/>
          <w:szCs w:val="24"/>
        </w:rPr>
        <w:t>)</w:t>
      </w:r>
      <w:r w:rsidR="009562C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62C5" w:rsidRPr="00E7589C">
        <w:rPr>
          <w:rFonts w:ascii="Times New Roman" w:hAnsi="Times New Roman" w:cs="Times New Roman"/>
          <w:sz w:val="24"/>
          <w:szCs w:val="24"/>
        </w:rPr>
        <w:t>с каждым шагом о</w:t>
      </w:r>
      <w:r w:rsidR="009562C5">
        <w:rPr>
          <w:rFonts w:ascii="Times New Roman" w:hAnsi="Times New Roman" w:cs="Times New Roman"/>
          <w:sz w:val="24"/>
          <w:szCs w:val="24"/>
        </w:rPr>
        <w:t>свещение будет становиться ярче и  гости увидят, как менялась одежда и снаряжение шахтеров.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62C5">
        <w:rPr>
          <w:rFonts w:ascii="Times New Roman" w:hAnsi="Times New Roman" w:cs="Times New Roman"/>
          <w:sz w:val="24"/>
          <w:szCs w:val="24"/>
        </w:rPr>
        <w:t xml:space="preserve">Все фигуры шахтеров будут представлены за работой.  </w:t>
      </w:r>
      <w:r w:rsidR="009D710C" w:rsidRPr="00E7589C">
        <w:rPr>
          <w:rFonts w:ascii="Times New Roman" w:hAnsi="Times New Roman" w:cs="Times New Roman"/>
          <w:sz w:val="24"/>
          <w:szCs w:val="24"/>
        </w:rPr>
        <w:t xml:space="preserve">Кроме того, каждый из </w:t>
      </w:r>
      <w:r w:rsidR="009562C5">
        <w:rPr>
          <w:rFonts w:ascii="Times New Roman" w:hAnsi="Times New Roman" w:cs="Times New Roman"/>
          <w:sz w:val="24"/>
          <w:szCs w:val="24"/>
        </w:rPr>
        <w:t xml:space="preserve">ходов </w:t>
      </w:r>
      <w:r w:rsidR="009D710C" w:rsidRPr="00E7589C">
        <w:rPr>
          <w:rFonts w:ascii="Times New Roman" w:hAnsi="Times New Roman" w:cs="Times New Roman"/>
          <w:sz w:val="24"/>
          <w:szCs w:val="24"/>
        </w:rPr>
        <w:t xml:space="preserve"> будет обладать уникальной геометрией, которая позволит передать соответствующую атмосферу для каждой из экспозиций</w:t>
      </w:r>
      <w:r w:rsidR="009562C5" w:rsidRPr="009562C5">
        <w:rPr>
          <w:rFonts w:ascii="Times New Roman" w:hAnsi="Times New Roman" w:cs="Times New Roman"/>
          <w:sz w:val="24"/>
          <w:szCs w:val="24"/>
        </w:rPr>
        <w:t>,</w:t>
      </w:r>
      <w:r w:rsidR="009562C5">
        <w:rPr>
          <w:rFonts w:ascii="Times New Roman" w:hAnsi="Times New Roman" w:cs="Times New Roman"/>
          <w:sz w:val="24"/>
          <w:szCs w:val="24"/>
        </w:rPr>
        <w:t xml:space="preserve"> что поможет прочувствовать атмосферу подземного мира</w:t>
      </w:r>
      <w:r w:rsidR="009D710C" w:rsidRPr="00E7589C">
        <w:rPr>
          <w:rFonts w:ascii="Times New Roman" w:hAnsi="Times New Roman" w:cs="Times New Roman"/>
          <w:sz w:val="24"/>
          <w:szCs w:val="24"/>
        </w:rPr>
        <w:t>.</w:t>
      </w:r>
    </w:p>
    <w:p w:rsidR="00B15E86" w:rsidRDefault="00B15E86" w:rsidP="00D7328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92AEBFB" wp14:editId="6EABC922">
            <wp:extent cx="9251950" cy="553695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E3C" w:rsidRDefault="00B15E86" w:rsidP="00B15E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</w:r>
      <w:r w:rsidR="00E66E3C">
        <w:rPr>
          <w:rFonts w:ascii="Times New Roman" w:hAnsi="Times New Roman" w:cs="Times New Roman"/>
          <w:sz w:val="28"/>
          <w:szCs w:val="28"/>
        </w:rPr>
        <w:t>Возможные ф</w:t>
      </w:r>
      <w:r w:rsidR="00E66E3C" w:rsidRPr="00FA40EA">
        <w:rPr>
          <w:rFonts w:ascii="Times New Roman" w:hAnsi="Times New Roman" w:cs="Times New Roman"/>
          <w:sz w:val="28"/>
          <w:szCs w:val="28"/>
        </w:rPr>
        <w:t xml:space="preserve">игуры для </w:t>
      </w:r>
      <w:r w:rsidR="00E66E3C">
        <w:rPr>
          <w:rFonts w:ascii="Times New Roman" w:hAnsi="Times New Roman" w:cs="Times New Roman"/>
          <w:sz w:val="28"/>
          <w:szCs w:val="28"/>
        </w:rPr>
        <w:t>наземных экспозиций</w:t>
      </w:r>
      <w:r w:rsidR="00E66E3C">
        <w:rPr>
          <w:rFonts w:ascii="Times New Roman" w:hAnsi="Times New Roman" w:cs="Times New Roman"/>
          <w:sz w:val="28"/>
          <w:szCs w:val="28"/>
        </w:rPr>
        <w:br/>
      </w:r>
      <w:r w:rsidR="00E66E3C">
        <w:t xml:space="preserve">  </w:t>
      </w:r>
      <w:r w:rsidR="00E66E3C">
        <w:rPr>
          <w:noProof/>
        </w:rPr>
        <w:drawing>
          <wp:inline distT="0" distB="0" distL="0" distR="0" wp14:anchorId="100E7BAD" wp14:editId="16AB4789">
            <wp:extent cx="1617312" cy="2169994"/>
            <wp:effectExtent l="19050" t="0" r="1938" b="0"/>
            <wp:docPr id="14" name="Рисунок 45" descr="5 (450x600, 8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5 (450x600, 87Kb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55" t="15274" r="26775" b="3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291" cy="217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6E3C">
        <w:t xml:space="preserve"> </w:t>
      </w:r>
      <w:r w:rsidR="00E66E3C">
        <w:rPr>
          <w:noProof/>
        </w:rPr>
        <w:drawing>
          <wp:inline distT="0" distB="0" distL="0" distR="0" wp14:anchorId="43E40246" wp14:editId="1D38176A">
            <wp:extent cx="2710502" cy="2088108"/>
            <wp:effectExtent l="19050" t="0" r="0" b="0"/>
            <wp:docPr id="39" name="Рисунок 39" descr="1 (443x334, 2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 (443x334, 28Kb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960" t="33420" r="39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77" cy="20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1241">
        <w:rPr>
          <w:noProof/>
        </w:rPr>
        <w:drawing>
          <wp:inline distT="0" distB="0" distL="0" distR="0" wp14:anchorId="0BE70B23" wp14:editId="39A2F816">
            <wp:extent cx="2178239" cy="2088107"/>
            <wp:effectExtent l="19050" t="0" r="0" b="0"/>
            <wp:docPr id="8" name="Рисунок 27" descr="http://preview.photoxpress.ru/preview/photoxpress_ru/news_info/321858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review.photoxpress.ru/preview/photoxpress_ru/news_info/3218585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016" cy="209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1241">
        <w:rPr>
          <w:noProof/>
        </w:rPr>
        <w:drawing>
          <wp:inline distT="0" distB="0" distL="0" distR="0" wp14:anchorId="3C142A93" wp14:editId="6CB22749">
            <wp:extent cx="1561203" cy="2169994"/>
            <wp:effectExtent l="19050" t="0" r="897" b="0"/>
            <wp:docPr id="10" name="Рисунок 42" descr="5 (400x529, 5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5 (400x529, 58Kb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274" r="19036" b="6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115" cy="217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E3C" w:rsidRDefault="00E66E3C" w:rsidP="009B12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037990" cy="2756848"/>
            <wp:effectExtent l="19050" t="0" r="360" b="0"/>
            <wp:docPr id="30" name="Рисунок 30" descr="http://domir.ru/l-art/images/karaganda/karag-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domir.ru/l-art/images/karaganda/karag-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277" cy="27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55159" cy="2748821"/>
            <wp:effectExtent l="19050" t="0" r="0" b="0"/>
            <wp:docPr id="9" name="Рисунок 9" descr="https://prv2.lori-images.net/gipsovaya-figura-shahtera-opirayuschegosya-na-otboinyi-0006111950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v2.lori-images.net/gipsovaya-figura-shahtera-opirayuschegosya-na-otboinyi-0006111950-previe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436" t="4889" r="11724" b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084" cy="276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7888" cy="2743200"/>
            <wp:effectExtent l="19050" t="0" r="2362" b="0"/>
            <wp:docPr id="12" name="Рисунок 12" descr="http://www.segodnya.ua/img/users/492/32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egodnya.ua/img/users/492/32/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416" t="13636" r="19621" b="4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886" cy="274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E3C" w:rsidRPr="00FA40EA" w:rsidRDefault="00B15E86" w:rsidP="00E66E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E66E3C">
        <w:rPr>
          <w:rFonts w:ascii="Times New Roman" w:hAnsi="Times New Roman" w:cs="Times New Roman"/>
          <w:sz w:val="28"/>
          <w:szCs w:val="28"/>
        </w:rPr>
        <w:t>Возможные ф</w:t>
      </w:r>
      <w:r w:rsidR="00E66E3C" w:rsidRPr="00FA40EA">
        <w:rPr>
          <w:rFonts w:ascii="Times New Roman" w:hAnsi="Times New Roman" w:cs="Times New Roman"/>
          <w:sz w:val="28"/>
          <w:szCs w:val="28"/>
        </w:rPr>
        <w:t>игуры для подземных ходов</w:t>
      </w:r>
      <w:r w:rsidR="00E66E3C">
        <w:rPr>
          <w:rFonts w:ascii="Times New Roman" w:hAnsi="Times New Roman" w:cs="Times New Roman"/>
          <w:sz w:val="28"/>
          <w:szCs w:val="28"/>
        </w:rPr>
        <w:t xml:space="preserve"> (взято с интернета)</w:t>
      </w:r>
    </w:p>
    <w:p w:rsidR="00E66E3C" w:rsidRDefault="00E66E3C" w:rsidP="00E66E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noProof/>
        </w:rPr>
        <w:drawing>
          <wp:inline distT="0" distB="0" distL="0" distR="0" wp14:anchorId="29F9D31A" wp14:editId="702461B6">
            <wp:extent cx="2363245" cy="2662531"/>
            <wp:effectExtent l="19050" t="0" r="0" b="0"/>
            <wp:docPr id="13" name="Рисунок 1" descr="C:\Users\Марина\Desktop\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ш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091" cy="2666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C57815" wp14:editId="389C85EF">
            <wp:extent cx="2010033" cy="2605010"/>
            <wp:effectExtent l="19050" t="0" r="9267" b="0"/>
            <wp:docPr id="48" name="Рисунок 48" descr="7 (541x700, 6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7 (541x700, 68Kb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047" cy="260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CB0687" wp14:editId="72C647AD">
            <wp:extent cx="4385120" cy="2594919"/>
            <wp:effectExtent l="19050" t="0" r="0" b="0"/>
            <wp:docPr id="15" name="Рисунок 15" descr="Фото из альбома &quot;Угледобывающая шахта&quot;, Кит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 из альбома &quot;Угледобывающая шахта&quot;, Китай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030" t="5308" b="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022" cy="259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B8A17F" wp14:editId="35186379">
            <wp:extent cx="3720437" cy="2461500"/>
            <wp:effectExtent l="19050" t="0" r="0" b="0"/>
            <wp:docPr id="18" name="Рисунок 18" descr="Спуск к сожалению не на вагонетках, а пешк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пуск к сожалению не на вагонетках, а пешком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3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790" cy="246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ACE6BD" wp14:editId="1B1C829B">
            <wp:extent cx="4388193" cy="2512530"/>
            <wp:effectExtent l="19050" t="0" r="0" b="0"/>
            <wp:docPr id="21" name="Рисунок 21" descr="Стенды с историей шах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тенды с историей шахты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5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677" cy="251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CB32A6" wp14:editId="2162E8F1">
            <wp:extent cx="4388193" cy="2850292"/>
            <wp:effectExtent l="19050" t="0" r="0" b="0"/>
            <wp:docPr id="24" name="Рисунок 24" descr="Ну как же без фотосессии с шахтерами из папье-маше? Вова считает, что никак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у как же без фотосессии с шахтерами из папье-маше? Вова считает, что никак!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5345" b="8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193" cy="285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1241">
        <w:rPr>
          <w:noProof/>
        </w:rPr>
        <w:drawing>
          <wp:inline distT="0" distB="0" distL="0" distR="0" wp14:anchorId="6A8F28D6" wp14:editId="111E77EE">
            <wp:extent cx="4176206" cy="2832757"/>
            <wp:effectExtent l="19050" t="0" r="0" b="0"/>
            <wp:docPr id="17" name="Рисунок 33" descr="http://www.fotokonkurs.ru/uploads/photos/contests/2011/07/18/8/12feea83942d6b2dc133c1f24a11623e/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fotokonkurs.ru/uploads/photos/contests/2011/07/18/8/12feea83942d6b2dc133c1f24a11623e/1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678" cy="284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E3C" w:rsidRDefault="00E66E3C" w:rsidP="00E66E3C"/>
    <w:p w:rsidR="00E66E3C" w:rsidRDefault="00E66E3C" w:rsidP="00E66E3C">
      <w:pPr>
        <w:jc w:val="center"/>
        <w:rPr>
          <w:rFonts w:ascii="Times New Roman" w:hAnsi="Times New Roman" w:cs="Times New Roman"/>
          <w:sz w:val="28"/>
          <w:szCs w:val="28"/>
        </w:rPr>
      </w:pPr>
      <w:r w:rsidRPr="00FA40EA">
        <w:rPr>
          <w:rFonts w:ascii="Times New Roman" w:hAnsi="Times New Roman" w:cs="Times New Roman"/>
          <w:sz w:val="28"/>
          <w:szCs w:val="28"/>
        </w:rPr>
        <w:t>Лавочки и освещение для наземной экспозиции</w:t>
      </w:r>
    </w:p>
    <w:p w:rsidR="00E66E3C" w:rsidRDefault="00E66E3C" w:rsidP="00E66E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3516" cy="2205710"/>
            <wp:effectExtent l="19050" t="0" r="4834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2" cy="221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9087" cy="1937188"/>
            <wp:effectExtent l="19050" t="0" r="2913" b="0"/>
            <wp:docPr id="6" name="Рисунок 6" descr="C:\Users\Марина\Desktop\507478.56f30e7ba5a9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507478.56f30e7ba5a9a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 contrast="40000"/>
                    </a:blip>
                    <a:srcRect l="29719" r="31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44" cy="193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2441" cy="2079335"/>
            <wp:effectExtent l="19050" t="0" r="4009" b="0"/>
            <wp:docPr id="7" name="Рисунок 7" descr="C:\Users\Марина\Desktop\22417.526b7775622f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22417.526b7775622ff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 contrast="40000"/>
                    </a:blip>
                    <a:srcRect l="11059" t="4502" r="11752" b="12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702" cy="208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12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6398" cy="2073505"/>
            <wp:effectExtent l="19050" t="0" r="0" b="0"/>
            <wp:docPr id="19" name="Рисунок 51" descr="C:\Users\Марина\Desktop\32187.526cd55283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Марина\Desktop\32187.526cd55283e5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1373" b="1539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9196" cy="207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E3C" w:rsidRDefault="00E66E3C" w:rsidP="00E66E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Главная верхняя фигура</w:t>
      </w:r>
    </w:p>
    <w:p w:rsidR="00E66E3C" w:rsidRPr="00FA40EA" w:rsidRDefault="00B15E86" w:rsidP="00B15E8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2882900" cy="4351655"/>
            <wp:effectExtent l="0" t="0" r="0" b="0"/>
            <wp:wrapTight wrapText="bothSides">
              <wp:wrapPolygon edited="0">
                <wp:start x="0" y="0"/>
                <wp:lineTo x="0" y="21464"/>
                <wp:lineTo x="21410" y="21464"/>
                <wp:lineTo x="2141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На вершине памятника будут располагаться 3 фигуры шахтеров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Смотреть они будут в 3 стороны, символизирующие собой прошлое, настоящее и будущее.</w:t>
      </w:r>
      <w:bookmarkStart w:id="0" w:name="_GoBack"/>
      <w:bookmarkEnd w:id="0"/>
    </w:p>
    <w:p w:rsidR="00E66E3C" w:rsidRPr="00FA40EA" w:rsidRDefault="00E66E3C" w:rsidP="00E66E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7BDD" w:rsidRPr="00E7589C" w:rsidRDefault="00977BDD" w:rsidP="00E7589C">
      <w:pPr>
        <w:rPr>
          <w:rFonts w:ascii="Times New Roman" w:hAnsi="Times New Roman" w:cs="Times New Roman"/>
          <w:sz w:val="24"/>
          <w:szCs w:val="24"/>
        </w:rPr>
      </w:pPr>
    </w:p>
    <w:sectPr w:rsidR="00977BDD" w:rsidRPr="00E7589C" w:rsidSect="005C383D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10C"/>
    <w:rsid w:val="000341FF"/>
    <w:rsid w:val="00050142"/>
    <w:rsid w:val="001434FE"/>
    <w:rsid w:val="001E5B33"/>
    <w:rsid w:val="004112CE"/>
    <w:rsid w:val="005C383D"/>
    <w:rsid w:val="008A074E"/>
    <w:rsid w:val="009562C5"/>
    <w:rsid w:val="00977BDD"/>
    <w:rsid w:val="009B1241"/>
    <w:rsid w:val="009D710C"/>
    <w:rsid w:val="00B15E86"/>
    <w:rsid w:val="00D22590"/>
    <w:rsid w:val="00D73286"/>
    <w:rsid w:val="00E66E3C"/>
    <w:rsid w:val="00E75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7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D2259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6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6E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71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D2259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6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6E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6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Image&amp;Matros™</Company>
  <LinksUpToDate>false</LinksUpToDate>
  <CharactersWithSpaces>1357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Image&amp;Matros™</dc:creator>
  <cp:lastModifiedBy>Марина</cp:lastModifiedBy>
  <cp:revision>2</cp:revision>
  <dcterms:created xsi:type="dcterms:W3CDTF">2018-01-30T16:49:00Z</dcterms:created>
  <dcterms:modified xsi:type="dcterms:W3CDTF">2018-01-30T16:49:00Z</dcterms:modified>
</cp:coreProperties>
</file>