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30" w:rsidRDefault="00051630" w:rsidP="00051630">
      <w:pPr>
        <w:jc w:val="center"/>
        <w:rPr>
          <w:sz w:val="28"/>
        </w:rPr>
      </w:pPr>
      <w:r>
        <w:tab/>
      </w:r>
      <w:r>
        <w:rPr>
          <w:sz w:val="28"/>
        </w:rPr>
        <w:t>Элективный курс «Решение расчетных задач»</w:t>
      </w:r>
      <w:r>
        <w:rPr>
          <w:sz w:val="28"/>
        </w:rPr>
        <w:br/>
        <w:t xml:space="preserve">Автор: учитель химии высшей категории </w:t>
      </w:r>
      <w:proofErr w:type="spellStart"/>
      <w:r>
        <w:rPr>
          <w:sz w:val="28"/>
        </w:rPr>
        <w:t>Вырошников</w:t>
      </w:r>
      <w:proofErr w:type="spellEnd"/>
      <w:r>
        <w:rPr>
          <w:sz w:val="28"/>
        </w:rPr>
        <w:t xml:space="preserve"> Е. М.</w:t>
      </w:r>
    </w:p>
    <w:p w:rsidR="00051630" w:rsidRDefault="00051630" w:rsidP="00051630">
      <w:pPr>
        <w:jc w:val="center"/>
        <w:rPr>
          <w:sz w:val="28"/>
        </w:rPr>
      </w:pPr>
      <w:r>
        <w:rPr>
          <w:sz w:val="28"/>
        </w:rPr>
        <w:t>( при использовании делать ссылку на автора).</w:t>
      </w:r>
    </w:p>
    <w:p w:rsidR="00051630" w:rsidRDefault="00051630" w:rsidP="00051630">
      <w:pPr>
        <w:jc w:val="center"/>
        <w:rPr>
          <w:sz w:val="28"/>
        </w:rPr>
      </w:pPr>
    </w:p>
    <w:p w:rsidR="00051630" w:rsidRPr="00A456D1" w:rsidRDefault="00051630" w:rsidP="00051630">
      <w:pPr>
        <w:jc w:val="center"/>
        <w:rPr>
          <w:b/>
          <w:sz w:val="40"/>
          <w:szCs w:val="40"/>
        </w:rPr>
      </w:pPr>
      <w:r w:rsidRPr="00A456D1">
        <w:rPr>
          <w:b/>
          <w:sz w:val="40"/>
          <w:szCs w:val="40"/>
        </w:rPr>
        <w:t>11 класс</w:t>
      </w:r>
      <w:r>
        <w:rPr>
          <w:b/>
          <w:sz w:val="40"/>
          <w:szCs w:val="40"/>
        </w:rPr>
        <w:br/>
      </w:r>
    </w:p>
    <w:p w:rsidR="00051630" w:rsidRDefault="00051630" w:rsidP="00051630">
      <w:pPr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  <w:u w:val="single"/>
        </w:rPr>
        <w:t>Тема 1: «</w:t>
      </w:r>
      <w:r>
        <w:rPr>
          <w:b/>
          <w:bCs/>
          <w:i/>
          <w:iCs/>
          <w:sz w:val="32"/>
        </w:rPr>
        <w:t xml:space="preserve"> Строение атомов и периодический закон»</w:t>
      </w:r>
    </w:p>
    <w:p w:rsidR="00051630" w:rsidRDefault="00051630" w:rsidP="00051630">
      <w:pPr>
        <w:jc w:val="center"/>
        <w:rPr>
          <w:b/>
          <w:bCs/>
          <w:i/>
          <w:iCs/>
          <w:sz w:val="32"/>
        </w:rPr>
      </w:pPr>
    </w:p>
    <w:p w:rsidR="00051630" w:rsidRPr="00A968C3" w:rsidRDefault="00051630" w:rsidP="00051630">
      <w:pPr>
        <w:pStyle w:val="1"/>
        <w:rPr>
          <w:b/>
        </w:rPr>
      </w:pPr>
      <w:r w:rsidRPr="00A968C3">
        <w:rPr>
          <w:b/>
        </w:rPr>
        <w:t>Задача</w:t>
      </w:r>
      <w:r>
        <w:rPr>
          <w:b/>
        </w:rPr>
        <w:t xml:space="preserve"> №</w:t>
      </w:r>
      <w:r w:rsidRPr="00A968C3">
        <w:rPr>
          <w:b/>
        </w:rPr>
        <w:t xml:space="preserve"> 1</w:t>
      </w:r>
    </w:p>
    <w:p w:rsidR="00051630" w:rsidRDefault="00051630" w:rsidP="00051630">
      <w:pPr>
        <w:pStyle w:val="1"/>
      </w:pPr>
      <w:r>
        <w:t xml:space="preserve"> </w:t>
      </w:r>
    </w:p>
    <w:p w:rsidR="00051630" w:rsidRDefault="00051630" w:rsidP="00051630">
      <w:pPr>
        <w:ind w:left="900"/>
        <w:rPr>
          <w:sz w:val="28"/>
        </w:rPr>
      </w:pPr>
      <w:r>
        <w:rPr>
          <w:sz w:val="28"/>
        </w:rPr>
        <w:t xml:space="preserve">Элемент находится во </w:t>
      </w:r>
      <w:r>
        <w:rPr>
          <w:sz w:val="28"/>
          <w:lang w:val="de-DE"/>
        </w:rPr>
        <w:t>II</w:t>
      </w:r>
      <w:r>
        <w:rPr>
          <w:sz w:val="28"/>
        </w:rPr>
        <w:t xml:space="preserve"> группе периодической системы химических элементов Д.И. Менделеева. 3,01*10</w:t>
      </w:r>
      <w:r>
        <w:rPr>
          <w:sz w:val="28"/>
          <w:vertAlign w:val="superscript"/>
        </w:rPr>
        <w:t>23</w:t>
      </w:r>
      <w:r>
        <w:rPr>
          <w:sz w:val="28"/>
        </w:rPr>
        <w:t xml:space="preserve"> молекул его гидроксида имеют массу </w:t>
      </w:r>
      <w:smartTag w:uri="urn:schemas-microsoft-com:office:smarttags" w:element="metricconverter">
        <w:smartTagPr>
          <w:attr w:name="ProductID" w:val="29 граммов"/>
        </w:smartTagPr>
        <w:r>
          <w:rPr>
            <w:sz w:val="28"/>
          </w:rPr>
          <w:t>29 граммов</w:t>
        </w:r>
      </w:smartTag>
      <w:r>
        <w:rPr>
          <w:sz w:val="28"/>
        </w:rPr>
        <w:t>. Назовите элемент, напишите электронную формулу его атома.</w:t>
      </w:r>
    </w:p>
    <w:p w:rsidR="00051630" w:rsidRPr="00A968C3" w:rsidRDefault="00051630" w:rsidP="00051630">
      <w:pPr>
        <w:jc w:val="center"/>
        <w:rPr>
          <w:b/>
          <w:sz w:val="28"/>
        </w:rPr>
      </w:pPr>
      <w:r w:rsidRPr="00A968C3">
        <w:rPr>
          <w:b/>
          <w:sz w:val="28"/>
        </w:rPr>
        <w:t>Решение:</w:t>
      </w:r>
    </w:p>
    <w:p w:rsidR="00051630" w:rsidRDefault="00051630" w:rsidP="00051630">
      <w:pPr>
        <w:rPr>
          <w:sz w:val="28"/>
        </w:rPr>
      </w:pPr>
      <w:r>
        <w:rPr>
          <w:sz w:val="28"/>
        </w:rPr>
        <w:t xml:space="preserve">     Так как элементы </w:t>
      </w:r>
      <w:r>
        <w:rPr>
          <w:sz w:val="28"/>
          <w:lang w:val="de-DE"/>
        </w:rPr>
        <w:t>II</w:t>
      </w:r>
      <w:r>
        <w:rPr>
          <w:sz w:val="28"/>
        </w:rPr>
        <w:t xml:space="preserve"> группы являются металлами, формулу гидроксида выразим </w:t>
      </w:r>
      <w:proofErr w:type="spellStart"/>
      <w:r>
        <w:rPr>
          <w:sz w:val="28"/>
        </w:rPr>
        <w:t>Ме</w:t>
      </w:r>
      <w:proofErr w:type="spellEnd"/>
      <w:r>
        <w:rPr>
          <w:sz w:val="28"/>
        </w:rPr>
        <w:t xml:space="preserve"> (ОН)</w:t>
      </w:r>
      <w:r>
        <w:rPr>
          <w:sz w:val="28"/>
          <w:vertAlign w:val="subscript"/>
        </w:rPr>
        <w:t>2</w:t>
      </w:r>
      <w:r>
        <w:rPr>
          <w:sz w:val="28"/>
        </w:rPr>
        <w:t>.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051630" w:rsidTr="00221D14">
        <w:trPr>
          <w:cantSplit/>
        </w:trPr>
        <w:tc>
          <w:tcPr>
            <w:tcW w:w="2500" w:type="pct"/>
          </w:tcPr>
          <w:p w:rsidR="00051630" w:rsidRDefault="00051630" w:rsidP="00221D14">
            <w:pPr>
              <w:rPr>
                <w:sz w:val="28"/>
              </w:rPr>
            </w:pPr>
            <w:r>
              <w:rPr>
                <w:sz w:val="28"/>
              </w:rPr>
              <w:t>Дано:</w:t>
            </w:r>
          </w:p>
          <w:p w:rsidR="00051630" w:rsidRDefault="00051630" w:rsidP="00221D1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Ме</w:t>
            </w:r>
            <w:proofErr w:type="spellEnd"/>
            <w:r>
              <w:rPr>
                <w:sz w:val="28"/>
              </w:rPr>
              <w:t xml:space="preserve"> (ОН)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)= 3,01*10</w:t>
            </w:r>
            <w:r>
              <w:rPr>
                <w:sz w:val="28"/>
                <w:vertAlign w:val="superscript"/>
              </w:rPr>
              <w:t>23</w:t>
            </w:r>
            <w:r>
              <w:rPr>
                <w:sz w:val="28"/>
              </w:rPr>
              <w:t xml:space="preserve"> молекул</w:t>
            </w:r>
          </w:p>
          <w:p w:rsidR="00051630" w:rsidRDefault="00051630" w:rsidP="00221D1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m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Ме</w:t>
            </w:r>
            <w:proofErr w:type="spellEnd"/>
            <w:r>
              <w:rPr>
                <w:sz w:val="28"/>
              </w:rPr>
              <w:t xml:space="preserve"> (ОН)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)=29 г</w:t>
            </w:r>
          </w:p>
          <w:p w:rsidR="00051630" w:rsidRDefault="00051630" w:rsidP="00221D1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a</w:t>
            </w:r>
            <w:r>
              <w:rPr>
                <w:sz w:val="28"/>
              </w:rPr>
              <w:t>)=6,02*10</w:t>
            </w:r>
            <w:r>
              <w:rPr>
                <w:sz w:val="28"/>
                <w:vertAlign w:val="superscript"/>
              </w:rPr>
              <w:t>23</w:t>
            </w:r>
            <w:r>
              <w:rPr>
                <w:sz w:val="28"/>
              </w:rPr>
              <w:t>частиц/молекул</w:t>
            </w:r>
          </w:p>
        </w:tc>
        <w:tc>
          <w:tcPr>
            <w:tcW w:w="2500" w:type="pct"/>
            <w:vMerge w:val="restart"/>
          </w:tcPr>
          <w:p w:rsidR="00051630" w:rsidRDefault="00051630" w:rsidP="00221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 w:rsidR="00051630" w:rsidRDefault="00051630" w:rsidP="00221D14">
            <w:pPr>
              <w:tabs>
                <w:tab w:val="num" w:pos="720"/>
              </w:tabs>
              <w:ind w:left="360"/>
              <w:rPr>
                <w:sz w:val="28"/>
              </w:rPr>
            </w:pPr>
            <w:r>
              <w:rPr>
                <w:position w:val="-6"/>
                <w:sz w:val="28"/>
              </w:rPr>
              <w:object w:dxaOrig="36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1.15pt" o:ole="" o:bullet="t">
                  <v:imagedata r:id="rId5" o:title=""/>
                </v:shape>
                <o:OLEObject Type="Embed" ProgID="Equation.3" ShapeID="_x0000_i1025" DrawAspect="Content" ObjectID="_1519304199" r:id="rId6"/>
              </w:object>
            </w:r>
            <w:r>
              <w:rPr>
                <w:position w:val="-30"/>
                <w:sz w:val="28"/>
              </w:rPr>
              <w:object w:dxaOrig="600" w:dyaOrig="680">
                <v:shape id="_x0000_i1026" type="#_x0000_t75" style="width:30pt;height:33.85pt" o:ole="">
                  <v:imagedata r:id="rId7" o:title=""/>
                </v:shape>
                <o:OLEObject Type="Embed" ProgID="Equation.3" ShapeID="_x0000_i1026" DrawAspect="Content" ObjectID="_1519304200" r:id="rId8"/>
              </w:object>
            </w:r>
            <w:r w:rsidRPr="000B0107">
              <w:rPr>
                <w:position w:val="-28"/>
                <w:sz w:val="28"/>
              </w:rPr>
              <w:object w:dxaOrig="2360" w:dyaOrig="700">
                <v:shape id="_x0000_i1027" type="#_x0000_t75" style="width:117.85pt;height:35.15pt" o:ole="">
                  <v:imagedata r:id="rId9" o:title=""/>
                </v:shape>
                <o:OLEObject Type="Embed" ProgID="Equation.3" ShapeID="_x0000_i1027" DrawAspect="Content" ObjectID="_1519304201" r:id="rId10"/>
              </w:object>
            </w:r>
          </w:p>
          <w:p w:rsidR="00051630" w:rsidRDefault="00051630" w:rsidP="00221D14">
            <w:pPr>
              <w:tabs>
                <w:tab w:val="num" w:pos="720"/>
              </w:tabs>
              <w:ind w:left="360"/>
              <w:rPr>
                <w:sz w:val="28"/>
              </w:rPr>
            </w:pPr>
            <w:r>
              <w:rPr>
                <w:sz w:val="28"/>
                <w:lang w:val="en-US"/>
              </w:rPr>
              <w:t>M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Ме</w:t>
            </w:r>
            <w:proofErr w:type="spellEnd"/>
            <w:r>
              <w:rPr>
                <w:sz w:val="28"/>
              </w:rPr>
              <w:t xml:space="preserve"> (ОН)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)=</w:t>
            </w:r>
            <w:r w:rsidRPr="000B0107">
              <w:rPr>
                <w:position w:val="-28"/>
                <w:sz w:val="28"/>
              </w:rPr>
              <w:object w:dxaOrig="2280" w:dyaOrig="660">
                <v:shape id="_x0000_i1028" type="#_x0000_t75" style="width:114pt;height:33pt" o:ole="">
                  <v:imagedata r:id="rId11" o:title=""/>
                </v:shape>
                <o:OLEObject Type="Embed" ProgID="Equation.3" ShapeID="_x0000_i1028" DrawAspect="Content" ObjectID="_1519304202" r:id="rId12"/>
              </w:object>
            </w:r>
          </w:p>
          <w:p w:rsidR="00051630" w:rsidRDefault="00051630" w:rsidP="00221D14">
            <w:pPr>
              <w:tabs>
                <w:tab w:val="num" w:pos="720"/>
              </w:tabs>
              <w:ind w:left="360"/>
              <w:rPr>
                <w:sz w:val="28"/>
                <w:lang w:val="en-US"/>
              </w:rPr>
            </w:pPr>
            <w:r w:rsidRPr="000B0107">
              <w:rPr>
                <w:position w:val="-10"/>
                <w:sz w:val="28"/>
                <w:lang w:val="en-US"/>
              </w:rPr>
              <w:object w:dxaOrig="3580" w:dyaOrig="340">
                <v:shape id="_x0000_i1029" type="#_x0000_t75" style="width:179.15pt;height:17.15pt" o:ole="">
                  <v:imagedata r:id="rId13" o:title=""/>
                </v:shape>
                <o:OLEObject Type="Embed" ProgID="Equation.3" ShapeID="_x0000_i1029" DrawAspect="Content" ObjectID="_1519304203" r:id="rId14"/>
              </w:object>
            </w:r>
            <w:r>
              <w:rPr>
                <w:sz w:val="28"/>
              </w:rPr>
              <w:t xml:space="preserve"> - это </w:t>
            </w:r>
            <w:r>
              <w:rPr>
                <w:sz w:val="28"/>
                <w:lang w:val="en-US"/>
              </w:rPr>
              <w:t>Mg</w:t>
            </w:r>
            <w:r>
              <w:rPr>
                <w:sz w:val="28"/>
              </w:rPr>
              <w:t>. Электронная формула - 1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p</w:t>
            </w:r>
            <w:r>
              <w:rPr>
                <w:sz w:val="28"/>
                <w:vertAlign w:val="superscript"/>
              </w:rPr>
              <w:t>6</w:t>
            </w:r>
            <w:r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p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d</w:t>
            </w:r>
            <w:r>
              <w:rPr>
                <w:sz w:val="28"/>
                <w:vertAlign w:val="superscript"/>
              </w:rPr>
              <w:t>0</w:t>
            </w:r>
          </w:p>
          <w:p w:rsidR="00051630" w:rsidRDefault="00051630" w:rsidP="00221D14">
            <w:pPr>
              <w:tabs>
                <w:tab w:val="num" w:pos="720"/>
              </w:tabs>
              <w:ind w:left="360"/>
              <w:rPr>
                <w:sz w:val="28"/>
                <w:lang w:val="en-US"/>
              </w:rPr>
            </w:pPr>
          </w:p>
        </w:tc>
      </w:tr>
      <w:tr w:rsidR="00051630" w:rsidTr="00221D14">
        <w:trPr>
          <w:cantSplit/>
        </w:trPr>
        <w:tc>
          <w:tcPr>
            <w:tcW w:w="2500" w:type="pct"/>
          </w:tcPr>
          <w:p w:rsidR="00051630" w:rsidRDefault="00051630" w:rsidP="00221D14">
            <w:pPr>
              <w:rPr>
                <w:sz w:val="28"/>
              </w:rPr>
            </w:pPr>
          </w:p>
          <w:p w:rsidR="00051630" w:rsidRDefault="00051630" w:rsidP="00221D14">
            <w:pPr>
              <w:rPr>
                <w:sz w:val="28"/>
              </w:rPr>
            </w:pPr>
            <w:r>
              <w:rPr>
                <w:sz w:val="28"/>
              </w:rPr>
              <w:t xml:space="preserve">Найти: </w:t>
            </w:r>
            <w:proofErr w:type="spellStart"/>
            <w:r>
              <w:rPr>
                <w:sz w:val="28"/>
              </w:rPr>
              <w:t>Ме</w:t>
            </w:r>
            <w:proofErr w:type="spellEnd"/>
            <w:proofErr w:type="gramStart"/>
            <w:r>
              <w:rPr>
                <w:sz w:val="28"/>
              </w:rPr>
              <w:t xml:space="preserve"> - ? </w:t>
            </w:r>
            <w:proofErr w:type="gramEnd"/>
            <w:r>
              <w:rPr>
                <w:sz w:val="28"/>
              </w:rPr>
              <w:t>электронная формула-?</w:t>
            </w:r>
          </w:p>
        </w:tc>
        <w:tc>
          <w:tcPr>
            <w:tcW w:w="2500" w:type="pct"/>
            <w:vMerge/>
          </w:tcPr>
          <w:p w:rsidR="00051630" w:rsidRDefault="00051630" w:rsidP="00221D14">
            <w:pPr>
              <w:rPr>
                <w:sz w:val="28"/>
              </w:rPr>
            </w:pPr>
          </w:p>
        </w:tc>
      </w:tr>
    </w:tbl>
    <w:p w:rsidR="00051630" w:rsidRDefault="00051630" w:rsidP="00051630">
      <w:pPr>
        <w:jc w:val="center"/>
        <w:rPr>
          <w:sz w:val="28"/>
        </w:rPr>
      </w:pPr>
      <w:r w:rsidRPr="00A968C3">
        <w:rPr>
          <w:b/>
          <w:sz w:val="28"/>
        </w:rPr>
        <w:t>Ответ:</w:t>
      </w:r>
      <w:r>
        <w:rPr>
          <w:sz w:val="28"/>
        </w:rPr>
        <w:t xml:space="preserve"> </w:t>
      </w:r>
      <w:r>
        <w:rPr>
          <w:sz w:val="28"/>
          <w:lang w:val="en-US"/>
        </w:rPr>
        <w:t>Mg</w:t>
      </w:r>
      <w:r>
        <w:rPr>
          <w:sz w:val="28"/>
        </w:rPr>
        <w:t xml:space="preserve"> – электронная формула –1</w:t>
      </w:r>
      <w:r>
        <w:rPr>
          <w:sz w:val="28"/>
          <w:lang w:val="en-US"/>
        </w:rPr>
        <w:t>s</w:t>
      </w:r>
      <w:r>
        <w:rPr>
          <w:sz w:val="28"/>
          <w:vertAlign w:val="superscript"/>
        </w:rPr>
        <w:t>2</w:t>
      </w:r>
      <w:r>
        <w:rPr>
          <w:sz w:val="28"/>
        </w:rPr>
        <w:t>2</w:t>
      </w:r>
      <w:r>
        <w:rPr>
          <w:sz w:val="28"/>
          <w:lang w:val="en-US"/>
        </w:rPr>
        <w:t>s</w:t>
      </w:r>
      <w:r>
        <w:rPr>
          <w:sz w:val="28"/>
          <w:vertAlign w:val="superscript"/>
        </w:rPr>
        <w:t>2</w:t>
      </w:r>
      <w:r>
        <w:rPr>
          <w:sz w:val="28"/>
        </w:rPr>
        <w:t>2</w:t>
      </w:r>
      <w:r>
        <w:rPr>
          <w:sz w:val="28"/>
          <w:lang w:val="en-US"/>
        </w:rPr>
        <w:t>p</w:t>
      </w:r>
      <w:r>
        <w:rPr>
          <w:sz w:val="28"/>
          <w:vertAlign w:val="superscript"/>
        </w:rPr>
        <w:t>6</w:t>
      </w:r>
      <w:r>
        <w:rPr>
          <w:sz w:val="28"/>
        </w:rPr>
        <w:t>3</w:t>
      </w:r>
      <w:r>
        <w:rPr>
          <w:sz w:val="28"/>
          <w:lang w:val="en-US"/>
        </w:rPr>
        <w:t>s</w:t>
      </w:r>
      <w:r>
        <w:rPr>
          <w:sz w:val="28"/>
          <w:vertAlign w:val="superscript"/>
        </w:rPr>
        <w:t>2</w:t>
      </w:r>
      <w:r>
        <w:rPr>
          <w:sz w:val="28"/>
        </w:rPr>
        <w:t>3</w:t>
      </w:r>
      <w:r>
        <w:rPr>
          <w:sz w:val="28"/>
          <w:lang w:val="en-US"/>
        </w:rPr>
        <w:t>p</w:t>
      </w:r>
      <w:r>
        <w:rPr>
          <w:sz w:val="28"/>
          <w:vertAlign w:val="superscript"/>
        </w:rPr>
        <w:t>0</w:t>
      </w:r>
      <w:r>
        <w:rPr>
          <w:sz w:val="28"/>
        </w:rPr>
        <w:t>3</w:t>
      </w:r>
      <w:r>
        <w:rPr>
          <w:sz w:val="28"/>
          <w:lang w:val="en-US"/>
        </w:rPr>
        <w:t>d</w:t>
      </w:r>
      <w:r>
        <w:rPr>
          <w:sz w:val="28"/>
          <w:vertAlign w:val="superscript"/>
        </w:rPr>
        <w:t>0</w:t>
      </w:r>
    </w:p>
    <w:p w:rsidR="00051630" w:rsidRPr="00A968C3" w:rsidRDefault="00051630" w:rsidP="00051630">
      <w:pPr>
        <w:pStyle w:val="1"/>
        <w:rPr>
          <w:b/>
        </w:rPr>
      </w:pPr>
      <w:r w:rsidRPr="00A968C3">
        <w:rPr>
          <w:b/>
        </w:rPr>
        <w:t>Задача</w:t>
      </w:r>
      <w:r>
        <w:rPr>
          <w:b/>
        </w:rPr>
        <w:t xml:space="preserve"> </w:t>
      </w:r>
      <w:r w:rsidRPr="00A968C3">
        <w:rPr>
          <w:b/>
        </w:rPr>
        <w:t>№2</w:t>
      </w:r>
    </w:p>
    <w:p w:rsidR="00051630" w:rsidRPr="00C44B00" w:rsidRDefault="00051630" w:rsidP="00051630">
      <w:r>
        <w:t xml:space="preserve">                                                                 </w:t>
      </w:r>
    </w:p>
    <w:p w:rsidR="00051630" w:rsidRDefault="00051630" w:rsidP="00051630">
      <w:pPr>
        <w:ind w:left="900" w:hanging="180"/>
        <w:rPr>
          <w:sz w:val="28"/>
        </w:rPr>
      </w:pPr>
      <w:r>
        <w:rPr>
          <w:sz w:val="28"/>
        </w:rPr>
        <w:tab/>
        <w:t>Внешний энергетический уровень атома элемента имеет строение:</w:t>
      </w:r>
      <w:proofErr w:type="spellStart"/>
      <w:r>
        <w:rPr>
          <w:sz w:val="28"/>
          <w:lang w:val="de-DE"/>
        </w:rPr>
        <w:t>ns</w:t>
      </w:r>
      <w:proofErr w:type="spellEnd"/>
      <w:r>
        <w:rPr>
          <w:sz w:val="28"/>
          <w:vertAlign w:val="superscript"/>
        </w:rPr>
        <w:t>2</w:t>
      </w:r>
      <w:proofErr w:type="spellStart"/>
      <w:r>
        <w:rPr>
          <w:sz w:val="28"/>
          <w:lang w:val="de-DE"/>
        </w:rPr>
        <w:t>np</w:t>
      </w:r>
      <w:proofErr w:type="spellEnd"/>
      <w:r>
        <w:rPr>
          <w:sz w:val="28"/>
          <w:vertAlign w:val="superscript"/>
        </w:rPr>
        <w:t>4</w:t>
      </w:r>
      <w:r>
        <w:rPr>
          <w:sz w:val="28"/>
        </w:rPr>
        <w:t xml:space="preserve">. кислота, которая соответствует его высшему оксиду, имеет </w:t>
      </w:r>
      <w:proofErr w:type="gramStart"/>
      <w:r>
        <w:rPr>
          <w:sz w:val="28"/>
        </w:rPr>
        <w:t>относительную</w:t>
      </w:r>
      <w:proofErr w:type="gramEnd"/>
      <w:r>
        <w:rPr>
          <w:sz w:val="28"/>
        </w:rPr>
        <w:t xml:space="preserve"> молярную массу145. Назовите элемент.</w:t>
      </w:r>
    </w:p>
    <w:p w:rsidR="00051630" w:rsidRPr="00A968C3" w:rsidRDefault="00051630" w:rsidP="00051630">
      <w:pPr>
        <w:jc w:val="center"/>
        <w:rPr>
          <w:b/>
          <w:sz w:val="28"/>
        </w:rPr>
      </w:pPr>
      <w:r w:rsidRPr="00A968C3">
        <w:rPr>
          <w:b/>
          <w:sz w:val="28"/>
        </w:rPr>
        <w:t>Решение:</w:t>
      </w:r>
    </w:p>
    <w:p w:rsidR="00051630" w:rsidRDefault="00051630" w:rsidP="00051630">
      <w:pPr>
        <w:rPr>
          <w:sz w:val="28"/>
        </w:rPr>
      </w:pPr>
      <w:r>
        <w:rPr>
          <w:sz w:val="28"/>
        </w:rPr>
        <w:t>Из строения наружного энергетического уровня ясно, что это элемент главной подгруппы (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– элемент) </w:t>
      </w:r>
      <w:r>
        <w:rPr>
          <w:sz w:val="28"/>
          <w:lang w:val="de-DE"/>
        </w:rPr>
        <w:t>VI</w:t>
      </w:r>
      <w:r>
        <w:rPr>
          <w:sz w:val="28"/>
        </w:rPr>
        <w:t xml:space="preserve"> группы, так как общее число элементов в наружном энергетическом уровне = 2+4=6(</w:t>
      </w:r>
      <w:r>
        <w:rPr>
          <w:sz w:val="28"/>
          <w:lang w:val="de-DE"/>
        </w:rPr>
        <w:t>e</w:t>
      </w:r>
      <w:r>
        <w:rPr>
          <w:sz w:val="28"/>
        </w:rPr>
        <w:t xml:space="preserve">). Следовательно, формула высшего оксида, </w:t>
      </w:r>
      <w:r>
        <w:rPr>
          <w:position w:val="-12"/>
          <w:sz w:val="28"/>
        </w:rPr>
        <w:object w:dxaOrig="859" w:dyaOrig="400">
          <v:shape id="_x0000_i1030" type="#_x0000_t75" style="width:42.85pt;height:20.15pt" o:ole="">
            <v:imagedata r:id="rId15" o:title=""/>
          </v:shape>
          <o:OLEObject Type="Embed" ProgID="Equation.3" ShapeID="_x0000_i1030" DrawAspect="Content" ObjectID="_1519304204" r:id="rId16"/>
        </w:object>
      </w:r>
      <w:r>
        <w:rPr>
          <w:sz w:val="28"/>
        </w:rPr>
        <w:t>а степень окисления = -6</w:t>
      </w:r>
    </w:p>
    <w:p w:rsidR="00051630" w:rsidRDefault="00051630" w:rsidP="00051630">
      <w:pPr>
        <w:rPr>
          <w:sz w:val="28"/>
        </w:rPr>
      </w:pPr>
      <w:r>
        <w:rPr>
          <w:sz w:val="28"/>
        </w:rPr>
        <w:t xml:space="preserve">Тогда формула соответствующей кислоты: </w:t>
      </w:r>
      <w:r>
        <w:rPr>
          <w:position w:val="-10"/>
          <w:sz w:val="28"/>
        </w:rPr>
        <w:object w:dxaOrig="1280" w:dyaOrig="380">
          <v:shape id="_x0000_i1031" type="#_x0000_t75" style="width:63.85pt;height:18.85pt" o:ole="">
            <v:imagedata r:id="rId17" o:title=""/>
          </v:shape>
          <o:OLEObject Type="Embed" ProgID="Equation.3" ShapeID="_x0000_i1031" DrawAspect="Content" ObjectID="_1519304205" r:id="rId18"/>
        </w:object>
      </w:r>
      <w:r>
        <w:rPr>
          <w:sz w:val="28"/>
        </w:rPr>
        <w:t xml:space="preserve"> </w:t>
      </w:r>
    </w:p>
    <w:p w:rsidR="00051630" w:rsidRDefault="00051630" w:rsidP="00051630">
      <w:pPr>
        <w:rPr>
          <w:sz w:val="28"/>
        </w:rPr>
      </w:pPr>
      <w:r>
        <w:rPr>
          <w:sz w:val="28"/>
        </w:rPr>
        <w:t xml:space="preserve">Отсюда 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Э)=145-</w:t>
      </w:r>
      <w:r>
        <w:rPr>
          <w:position w:val="-10"/>
          <w:sz w:val="28"/>
        </w:rPr>
        <w:object w:dxaOrig="1340" w:dyaOrig="340">
          <v:shape id="_x0000_i1032" type="#_x0000_t75" style="width:66.85pt;height:17.15pt" o:ole="">
            <v:imagedata r:id="rId19" o:title=""/>
          </v:shape>
          <o:OLEObject Type="Embed" ProgID="Equation.3" ShapeID="_x0000_i1032" DrawAspect="Content" ObjectID="_1519304206" r:id="rId20"/>
        </w:object>
      </w:r>
      <w:r>
        <w:rPr>
          <w:sz w:val="28"/>
        </w:rPr>
        <w:t xml:space="preserve">= 79. следовательно, это селен </w:t>
      </w:r>
      <w:r>
        <w:rPr>
          <w:sz w:val="28"/>
          <w:lang w:val="en-US"/>
        </w:rPr>
        <w:t>Se</w:t>
      </w:r>
      <w:r>
        <w:rPr>
          <w:sz w:val="28"/>
        </w:rPr>
        <w:t>. Электронная формула имеет вид 1</w:t>
      </w:r>
      <w:r>
        <w:rPr>
          <w:sz w:val="28"/>
          <w:lang w:val="en-US"/>
        </w:rPr>
        <w:t>s</w:t>
      </w:r>
      <w:r>
        <w:rPr>
          <w:sz w:val="28"/>
          <w:vertAlign w:val="superscript"/>
        </w:rPr>
        <w:t>2</w:t>
      </w:r>
      <w:r>
        <w:rPr>
          <w:sz w:val="28"/>
        </w:rPr>
        <w:t>2</w:t>
      </w:r>
      <w:r>
        <w:rPr>
          <w:sz w:val="28"/>
          <w:lang w:val="en-US"/>
        </w:rPr>
        <w:t>s</w:t>
      </w:r>
      <w:r>
        <w:rPr>
          <w:sz w:val="28"/>
          <w:vertAlign w:val="superscript"/>
        </w:rPr>
        <w:t>2</w:t>
      </w:r>
      <w:r>
        <w:rPr>
          <w:sz w:val="28"/>
        </w:rPr>
        <w:t>2</w:t>
      </w:r>
      <w:r>
        <w:rPr>
          <w:sz w:val="28"/>
          <w:lang w:val="en-US"/>
        </w:rPr>
        <w:t>p</w:t>
      </w:r>
      <w:r>
        <w:rPr>
          <w:sz w:val="28"/>
          <w:vertAlign w:val="superscript"/>
        </w:rPr>
        <w:t>6</w:t>
      </w:r>
      <w:r>
        <w:rPr>
          <w:sz w:val="28"/>
        </w:rPr>
        <w:t>3</w:t>
      </w:r>
      <w:r>
        <w:rPr>
          <w:sz w:val="28"/>
          <w:lang w:val="en-US"/>
        </w:rPr>
        <w:t>s</w:t>
      </w:r>
      <w:r>
        <w:rPr>
          <w:sz w:val="28"/>
          <w:vertAlign w:val="superscript"/>
        </w:rPr>
        <w:t>2</w:t>
      </w:r>
      <w:r>
        <w:rPr>
          <w:sz w:val="28"/>
        </w:rPr>
        <w:t>3</w:t>
      </w:r>
      <w:r>
        <w:rPr>
          <w:sz w:val="28"/>
          <w:lang w:val="en-US"/>
        </w:rPr>
        <w:t>p</w:t>
      </w:r>
      <w:r>
        <w:rPr>
          <w:sz w:val="28"/>
          <w:vertAlign w:val="superscript"/>
        </w:rPr>
        <w:t>6</w:t>
      </w:r>
      <w:r>
        <w:rPr>
          <w:sz w:val="28"/>
        </w:rPr>
        <w:t>4</w:t>
      </w:r>
      <w:r>
        <w:rPr>
          <w:sz w:val="28"/>
          <w:lang w:val="en-US"/>
        </w:rPr>
        <w:t>s</w:t>
      </w:r>
      <w:r>
        <w:rPr>
          <w:sz w:val="28"/>
          <w:vertAlign w:val="superscript"/>
        </w:rPr>
        <w:t>2</w:t>
      </w:r>
      <w:r>
        <w:rPr>
          <w:sz w:val="28"/>
        </w:rPr>
        <w:t>3</w:t>
      </w:r>
      <w:r>
        <w:rPr>
          <w:sz w:val="28"/>
          <w:lang w:val="en-US"/>
        </w:rPr>
        <w:t>d</w:t>
      </w:r>
      <w:r>
        <w:rPr>
          <w:sz w:val="28"/>
          <w:vertAlign w:val="superscript"/>
        </w:rPr>
        <w:t>10</w:t>
      </w:r>
      <w:r>
        <w:rPr>
          <w:sz w:val="28"/>
        </w:rPr>
        <w:t>4</w:t>
      </w:r>
      <w:r>
        <w:rPr>
          <w:sz w:val="28"/>
          <w:lang w:val="en-US"/>
        </w:rPr>
        <w:t>p</w:t>
      </w:r>
      <w:r>
        <w:rPr>
          <w:sz w:val="28"/>
          <w:vertAlign w:val="superscript"/>
        </w:rPr>
        <w:t>4</w:t>
      </w:r>
      <w:r>
        <w:rPr>
          <w:sz w:val="28"/>
        </w:rPr>
        <w:t>4</w:t>
      </w:r>
      <w:r>
        <w:rPr>
          <w:sz w:val="28"/>
          <w:lang w:val="en-US"/>
        </w:rPr>
        <w:t>d</w:t>
      </w:r>
      <w:r>
        <w:rPr>
          <w:sz w:val="28"/>
          <w:vertAlign w:val="superscript"/>
        </w:rPr>
        <w:t>0</w:t>
      </w:r>
      <w:r>
        <w:rPr>
          <w:sz w:val="28"/>
        </w:rPr>
        <w:t>4</w:t>
      </w:r>
      <w:r>
        <w:rPr>
          <w:sz w:val="28"/>
          <w:lang w:val="en-US"/>
        </w:rPr>
        <w:t>f</w:t>
      </w:r>
      <w:r>
        <w:rPr>
          <w:sz w:val="28"/>
          <w:vertAlign w:val="superscript"/>
        </w:rPr>
        <w:t>0</w:t>
      </w:r>
      <w:r>
        <w:rPr>
          <w:sz w:val="28"/>
        </w:rPr>
        <w:t>.</w:t>
      </w:r>
    </w:p>
    <w:p w:rsidR="00051630" w:rsidRDefault="00051630" w:rsidP="0005163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968C3">
        <w:rPr>
          <w:b/>
          <w:sz w:val="28"/>
        </w:rPr>
        <w:t>Ответ:</w:t>
      </w:r>
      <w:r>
        <w:rPr>
          <w:sz w:val="28"/>
        </w:rPr>
        <w:t xml:space="preserve"> селен </w:t>
      </w:r>
      <w:r>
        <w:rPr>
          <w:sz w:val="28"/>
          <w:lang w:val="en-US"/>
        </w:rPr>
        <w:t>Se</w:t>
      </w:r>
      <w:r>
        <w:rPr>
          <w:sz w:val="28"/>
        </w:rPr>
        <w:t>.</w:t>
      </w:r>
    </w:p>
    <w:p w:rsidR="00051630" w:rsidRDefault="00051630" w:rsidP="00051630">
      <w:pPr>
        <w:rPr>
          <w:sz w:val="28"/>
        </w:rPr>
      </w:pPr>
    </w:p>
    <w:p w:rsidR="00051630" w:rsidRPr="00A968C3" w:rsidRDefault="00051630" w:rsidP="00051630">
      <w:pPr>
        <w:rPr>
          <w:b/>
          <w:sz w:val="28"/>
        </w:rPr>
      </w:pPr>
      <w:r w:rsidRPr="00A968C3">
        <w:rPr>
          <w:b/>
          <w:sz w:val="28"/>
        </w:rPr>
        <w:t>Задача №3</w:t>
      </w:r>
    </w:p>
    <w:p w:rsidR="00051630" w:rsidRDefault="00051630" w:rsidP="00051630">
      <w:pPr>
        <w:ind w:left="705"/>
        <w:rPr>
          <w:sz w:val="28"/>
        </w:rPr>
      </w:pPr>
      <w:r>
        <w:rPr>
          <w:sz w:val="28"/>
        </w:rPr>
        <w:lastRenderedPageBreak/>
        <w:t xml:space="preserve">Атом химического элемента на </w:t>
      </w:r>
      <w:r>
        <w:rPr>
          <w:sz w:val="28"/>
          <w:lang w:val="en-US"/>
        </w:rPr>
        <w:t>d</w:t>
      </w:r>
      <w:r>
        <w:rPr>
          <w:sz w:val="28"/>
        </w:rPr>
        <w:t>-</w:t>
      </w:r>
      <w:proofErr w:type="spellStart"/>
      <w:r>
        <w:rPr>
          <w:sz w:val="28"/>
        </w:rPr>
        <w:t>орбиталях</w:t>
      </w:r>
      <w:proofErr w:type="spellEnd"/>
      <w:r>
        <w:rPr>
          <w:sz w:val="28"/>
        </w:rPr>
        <w:t xml:space="preserve"> третьего электронного уровня имеет 7 электронов. Составьте электронную формулу элемента.</w:t>
      </w:r>
    </w:p>
    <w:p w:rsidR="00051630" w:rsidRPr="00A968C3" w:rsidRDefault="00051630" w:rsidP="00051630">
      <w:pPr>
        <w:jc w:val="center"/>
        <w:rPr>
          <w:b/>
          <w:sz w:val="28"/>
        </w:rPr>
      </w:pPr>
      <w:r w:rsidRPr="00A968C3">
        <w:rPr>
          <w:b/>
          <w:sz w:val="28"/>
        </w:rPr>
        <w:t>Решение:</w:t>
      </w:r>
    </w:p>
    <w:p w:rsidR="00051630" w:rsidRDefault="00051630" w:rsidP="00051630">
      <w:pPr>
        <w:rPr>
          <w:sz w:val="28"/>
        </w:rPr>
      </w:pPr>
      <w:r>
        <w:rPr>
          <w:sz w:val="28"/>
        </w:rPr>
        <w:t xml:space="preserve">Согласно последовательности заполнения энергетических уровней и подуровней </w:t>
      </w:r>
      <w:r>
        <w:rPr>
          <w:sz w:val="28"/>
          <w:lang w:val="en-US"/>
        </w:rPr>
        <w:t>d</w:t>
      </w:r>
      <w:r>
        <w:rPr>
          <w:sz w:val="28"/>
        </w:rPr>
        <w:t xml:space="preserve"> – </w:t>
      </w:r>
      <w:proofErr w:type="spellStart"/>
      <w:r>
        <w:rPr>
          <w:sz w:val="28"/>
        </w:rPr>
        <w:t>орбитали</w:t>
      </w:r>
      <w:proofErr w:type="spellEnd"/>
      <w:r>
        <w:rPr>
          <w:sz w:val="28"/>
        </w:rPr>
        <w:t xml:space="preserve"> заполняются в </w:t>
      </w:r>
      <w:proofErr w:type="gramStart"/>
      <w:r>
        <w:rPr>
          <w:sz w:val="28"/>
        </w:rPr>
        <w:t>предпоследнем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э.у</w:t>
      </w:r>
      <w:proofErr w:type="spellEnd"/>
      <w:r>
        <w:rPr>
          <w:sz w:val="28"/>
        </w:rPr>
        <w:t xml:space="preserve">. после заполнения </w:t>
      </w:r>
      <w:r>
        <w:rPr>
          <w:sz w:val="28"/>
          <w:lang w:val="en-US"/>
        </w:rPr>
        <w:t>s</w:t>
      </w:r>
      <w:r>
        <w:rPr>
          <w:sz w:val="28"/>
        </w:rPr>
        <w:t>- подуровня наружного энергетического уровня. В данном случае 4</w:t>
      </w:r>
      <w:r>
        <w:rPr>
          <w:sz w:val="28"/>
          <w:lang w:val="en-US"/>
        </w:rPr>
        <w:t>s</w:t>
      </w:r>
      <w:r>
        <w:rPr>
          <w:sz w:val="28"/>
          <w:vertAlign w:val="superscript"/>
        </w:rPr>
        <w:t>2</w:t>
      </w:r>
      <w:r>
        <w:rPr>
          <w:sz w:val="28"/>
        </w:rPr>
        <w:t>. следовательно, электронная формула 1</w:t>
      </w:r>
      <w:r>
        <w:rPr>
          <w:sz w:val="28"/>
          <w:lang w:val="en-US"/>
        </w:rPr>
        <w:t>s</w:t>
      </w:r>
      <w:r>
        <w:rPr>
          <w:sz w:val="28"/>
          <w:vertAlign w:val="superscript"/>
        </w:rPr>
        <w:t>2</w:t>
      </w:r>
      <w:r>
        <w:rPr>
          <w:sz w:val="28"/>
        </w:rPr>
        <w:t>2</w:t>
      </w:r>
      <w:r>
        <w:rPr>
          <w:sz w:val="28"/>
          <w:lang w:val="en-US"/>
        </w:rPr>
        <w:t>s</w:t>
      </w:r>
      <w:r>
        <w:rPr>
          <w:sz w:val="28"/>
          <w:vertAlign w:val="superscript"/>
        </w:rPr>
        <w:t>2</w:t>
      </w:r>
      <w:r>
        <w:rPr>
          <w:sz w:val="28"/>
        </w:rPr>
        <w:t>2</w:t>
      </w:r>
      <w:r>
        <w:rPr>
          <w:sz w:val="28"/>
          <w:lang w:val="en-US"/>
        </w:rPr>
        <w:t>p</w:t>
      </w:r>
      <w:r>
        <w:rPr>
          <w:sz w:val="28"/>
          <w:vertAlign w:val="superscript"/>
        </w:rPr>
        <w:t>6</w:t>
      </w:r>
      <w:r>
        <w:rPr>
          <w:sz w:val="28"/>
        </w:rPr>
        <w:t>3</w:t>
      </w:r>
      <w:r>
        <w:rPr>
          <w:sz w:val="28"/>
          <w:lang w:val="en-US"/>
        </w:rPr>
        <w:t>s</w:t>
      </w:r>
      <w:r>
        <w:rPr>
          <w:sz w:val="28"/>
          <w:vertAlign w:val="superscript"/>
        </w:rPr>
        <w:t>2</w:t>
      </w:r>
      <w:r>
        <w:rPr>
          <w:sz w:val="28"/>
        </w:rPr>
        <w:t>3</w:t>
      </w:r>
      <w:r>
        <w:rPr>
          <w:sz w:val="28"/>
          <w:lang w:val="en-US"/>
        </w:rPr>
        <w:t>p</w:t>
      </w:r>
      <w:r>
        <w:rPr>
          <w:sz w:val="28"/>
          <w:vertAlign w:val="superscript"/>
        </w:rPr>
        <w:t>6</w:t>
      </w:r>
      <w:r>
        <w:rPr>
          <w:sz w:val="28"/>
        </w:rPr>
        <w:t>4</w:t>
      </w:r>
      <w:r>
        <w:rPr>
          <w:sz w:val="28"/>
          <w:lang w:val="en-US"/>
        </w:rPr>
        <w:t>s</w:t>
      </w:r>
      <w:r>
        <w:rPr>
          <w:sz w:val="28"/>
          <w:vertAlign w:val="superscript"/>
        </w:rPr>
        <w:t>2</w:t>
      </w:r>
      <w:r>
        <w:rPr>
          <w:sz w:val="28"/>
        </w:rPr>
        <w:t>3</w:t>
      </w:r>
      <w:r>
        <w:rPr>
          <w:sz w:val="28"/>
          <w:lang w:val="en-US"/>
        </w:rPr>
        <w:t>d</w:t>
      </w:r>
      <w:r>
        <w:rPr>
          <w:sz w:val="28"/>
          <w:vertAlign w:val="superscript"/>
        </w:rPr>
        <w:t>7</w:t>
      </w:r>
      <w:r>
        <w:rPr>
          <w:sz w:val="28"/>
        </w:rPr>
        <w:t>4</w:t>
      </w:r>
      <w:r>
        <w:rPr>
          <w:sz w:val="28"/>
          <w:lang w:val="en-US"/>
        </w:rPr>
        <w:t>p</w:t>
      </w:r>
      <w:r>
        <w:rPr>
          <w:sz w:val="28"/>
          <w:vertAlign w:val="superscript"/>
        </w:rPr>
        <w:t>0</w:t>
      </w:r>
      <w:r>
        <w:rPr>
          <w:sz w:val="28"/>
        </w:rPr>
        <w:t>4</w:t>
      </w:r>
      <w:r>
        <w:rPr>
          <w:sz w:val="28"/>
          <w:lang w:val="en-US"/>
        </w:rPr>
        <w:t>d</w:t>
      </w:r>
      <w:r>
        <w:rPr>
          <w:sz w:val="28"/>
          <w:vertAlign w:val="superscript"/>
        </w:rPr>
        <w:t>0</w:t>
      </w:r>
      <w:r>
        <w:rPr>
          <w:sz w:val="28"/>
        </w:rPr>
        <w:t>4</w:t>
      </w:r>
      <w:r>
        <w:rPr>
          <w:sz w:val="28"/>
          <w:lang w:val="en-US"/>
        </w:rPr>
        <w:t>f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– т.е. это </w:t>
      </w:r>
      <w:proofErr w:type="gramStart"/>
      <w:r>
        <w:rPr>
          <w:sz w:val="28"/>
          <w:lang w:val="en-US"/>
        </w:rPr>
        <w:t>C</w:t>
      </w:r>
      <w:proofErr w:type="gramEnd"/>
      <w:r>
        <w:rPr>
          <w:sz w:val="28"/>
        </w:rPr>
        <w:t>о кобальт.</w:t>
      </w:r>
    </w:p>
    <w:p w:rsidR="00051630" w:rsidRPr="00A968C3" w:rsidRDefault="00051630" w:rsidP="00051630">
      <w:pPr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968C3">
        <w:rPr>
          <w:b/>
          <w:sz w:val="28"/>
        </w:rPr>
        <w:t>Ответ</w:t>
      </w:r>
      <w:r w:rsidRPr="00A968C3">
        <w:rPr>
          <w:b/>
          <w:sz w:val="28"/>
          <w:lang w:val="en-US"/>
        </w:rPr>
        <w:t>:</w:t>
      </w:r>
      <w:r>
        <w:rPr>
          <w:sz w:val="28"/>
          <w:lang w:val="en-US"/>
        </w:rPr>
        <w:t xml:space="preserve"> 1s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2s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2p</w:t>
      </w:r>
      <w:r>
        <w:rPr>
          <w:sz w:val="28"/>
          <w:vertAlign w:val="superscript"/>
          <w:lang w:val="en-US"/>
        </w:rPr>
        <w:t>6</w:t>
      </w:r>
      <w:r>
        <w:rPr>
          <w:sz w:val="28"/>
          <w:lang w:val="en-US"/>
        </w:rPr>
        <w:t>3s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3p</w:t>
      </w:r>
      <w:r>
        <w:rPr>
          <w:sz w:val="28"/>
          <w:vertAlign w:val="superscript"/>
          <w:lang w:val="en-US"/>
        </w:rPr>
        <w:t>6</w:t>
      </w:r>
      <w:r>
        <w:rPr>
          <w:sz w:val="28"/>
          <w:lang w:val="en-US"/>
        </w:rPr>
        <w:t>4s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3d</w:t>
      </w:r>
      <w:r>
        <w:rPr>
          <w:sz w:val="28"/>
          <w:vertAlign w:val="superscript"/>
          <w:lang w:val="en-US"/>
        </w:rPr>
        <w:t>7</w:t>
      </w:r>
      <w:r>
        <w:rPr>
          <w:sz w:val="28"/>
          <w:lang w:val="en-US"/>
        </w:rPr>
        <w:t>4p</w:t>
      </w:r>
      <w:r>
        <w:rPr>
          <w:sz w:val="28"/>
          <w:vertAlign w:val="superscript"/>
          <w:lang w:val="en-US"/>
        </w:rPr>
        <w:t>0</w:t>
      </w:r>
      <w:r>
        <w:rPr>
          <w:sz w:val="28"/>
          <w:lang w:val="en-US"/>
        </w:rPr>
        <w:t>4d</w:t>
      </w:r>
      <w:r>
        <w:rPr>
          <w:sz w:val="28"/>
          <w:vertAlign w:val="superscript"/>
          <w:lang w:val="en-US"/>
        </w:rPr>
        <w:t>0</w:t>
      </w:r>
      <w:r>
        <w:rPr>
          <w:sz w:val="28"/>
          <w:lang w:val="en-US"/>
        </w:rPr>
        <w:t>4f</w:t>
      </w:r>
      <w:r>
        <w:rPr>
          <w:sz w:val="28"/>
          <w:vertAlign w:val="superscript"/>
          <w:lang w:val="en-US"/>
        </w:rPr>
        <w:t>0</w:t>
      </w:r>
      <w:r>
        <w:rPr>
          <w:sz w:val="28"/>
          <w:lang w:val="en-US"/>
        </w:rPr>
        <w:t xml:space="preserve"> –</w:t>
      </w:r>
      <w:proofErr w:type="gramStart"/>
      <w:r>
        <w:rPr>
          <w:sz w:val="28"/>
          <w:lang w:val="en-US"/>
        </w:rPr>
        <w:t>C</w:t>
      </w:r>
      <w:proofErr w:type="gramEnd"/>
      <w:r>
        <w:rPr>
          <w:sz w:val="28"/>
        </w:rPr>
        <w:t>о</w:t>
      </w:r>
      <w:r>
        <w:rPr>
          <w:sz w:val="28"/>
          <w:lang w:val="en-US"/>
        </w:rPr>
        <w:t xml:space="preserve"> </w:t>
      </w:r>
      <w:r>
        <w:rPr>
          <w:sz w:val="28"/>
        </w:rPr>
        <w:t>кобальт</w:t>
      </w:r>
    </w:p>
    <w:p w:rsidR="00051630" w:rsidRPr="00A968C3" w:rsidRDefault="00051630" w:rsidP="00051630">
      <w:pPr>
        <w:pStyle w:val="1"/>
        <w:rPr>
          <w:lang w:val="en-US"/>
        </w:rPr>
      </w:pPr>
    </w:p>
    <w:p w:rsidR="00051630" w:rsidRPr="00A968C3" w:rsidRDefault="00051630" w:rsidP="00051630">
      <w:pPr>
        <w:pStyle w:val="1"/>
        <w:rPr>
          <w:lang w:val="en-US"/>
        </w:rPr>
      </w:pPr>
    </w:p>
    <w:p w:rsidR="00051630" w:rsidRPr="00A968C3" w:rsidRDefault="00051630" w:rsidP="00051630">
      <w:pPr>
        <w:pStyle w:val="1"/>
        <w:rPr>
          <w:lang w:val="en-US"/>
        </w:rPr>
      </w:pPr>
    </w:p>
    <w:p w:rsidR="00051630" w:rsidRPr="00A968C3" w:rsidRDefault="00051630" w:rsidP="00051630">
      <w:pPr>
        <w:pStyle w:val="1"/>
        <w:rPr>
          <w:b/>
          <w:lang w:val="en-US"/>
        </w:rPr>
      </w:pPr>
      <w:r w:rsidRPr="00A968C3">
        <w:rPr>
          <w:b/>
        </w:rPr>
        <w:t>Задача</w:t>
      </w:r>
      <w:r w:rsidRPr="00A968C3">
        <w:rPr>
          <w:b/>
          <w:lang w:val="en-US"/>
        </w:rPr>
        <w:t xml:space="preserve"> №4</w:t>
      </w:r>
    </w:p>
    <w:p w:rsidR="00051630" w:rsidRPr="00051630" w:rsidRDefault="00051630" w:rsidP="00051630">
      <w:pPr>
        <w:rPr>
          <w:lang w:val="en-US"/>
        </w:rPr>
      </w:pPr>
    </w:p>
    <w:p w:rsidR="00051630" w:rsidRPr="00051630" w:rsidRDefault="00051630" w:rsidP="00051630">
      <w:pPr>
        <w:rPr>
          <w:lang w:val="en-US"/>
        </w:rPr>
      </w:pPr>
    </w:p>
    <w:p w:rsidR="00051630" w:rsidRDefault="00051630" w:rsidP="00051630">
      <w:pPr>
        <w:ind w:left="705"/>
        <w:rPr>
          <w:sz w:val="28"/>
        </w:rPr>
      </w:pPr>
      <w:r>
        <w:rPr>
          <w:sz w:val="28"/>
        </w:rPr>
        <w:t>Образец метана (</w:t>
      </w:r>
      <w:r>
        <w:rPr>
          <w:sz w:val="28"/>
          <w:lang w:val="en-US"/>
        </w:rPr>
        <w:t>CH</w:t>
      </w:r>
      <w:r>
        <w:rPr>
          <w:sz w:val="28"/>
          <w:vertAlign w:val="subscript"/>
        </w:rPr>
        <w:t>4</w:t>
      </w:r>
      <w:r>
        <w:rPr>
          <w:sz w:val="28"/>
        </w:rPr>
        <w:t>) (</w:t>
      </w:r>
      <w:proofErr w:type="spellStart"/>
      <w:r>
        <w:rPr>
          <w:sz w:val="28"/>
        </w:rPr>
        <w:t>н.</w:t>
      </w:r>
      <w:proofErr w:type="gramStart"/>
      <w:r>
        <w:rPr>
          <w:sz w:val="28"/>
        </w:rPr>
        <w:t>у</w:t>
      </w:r>
      <w:proofErr w:type="spellEnd"/>
      <w:proofErr w:type="gramEnd"/>
      <w:r>
        <w:rPr>
          <w:sz w:val="28"/>
        </w:rPr>
        <w:t>.) занимает объем, равный 4,48</w:t>
      </w:r>
      <w:r w:rsidR="00BF2495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 xml:space="preserve">л. Масса образца равна </w:t>
      </w:r>
      <w:smartTag w:uri="urn:schemas-microsoft-com:office:smarttags" w:element="metricconverter">
        <w:smartTagPr>
          <w:attr w:name="ProductID" w:val="3,4 г"/>
        </w:smartTagPr>
        <w:r>
          <w:rPr>
            <w:sz w:val="28"/>
          </w:rPr>
          <w:t>3,4 г</w:t>
        </w:r>
      </w:smartTag>
      <w:r>
        <w:rPr>
          <w:sz w:val="28"/>
        </w:rPr>
        <w:t>. Углерод в составе метана представлен двумя изотопами –</w:t>
      </w:r>
      <w:r>
        <w:rPr>
          <w:sz w:val="28"/>
          <w:vertAlign w:val="superscript"/>
        </w:rPr>
        <w:t>12</w:t>
      </w:r>
      <w:r>
        <w:rPr>
          <w:sz w:val="28"/>
          <w:lang w:val="en-US"/>
        </w:rPr>
        <w:t>C</w:t>
      </w:r>
      <w:r>
        <w:rPr>
          <w:sz w:val="28"/>
        </w:rPr>
        <w:t xml:space="preserve"> и </w:t>
      </w:r>
      <w:smartTag w:uri="urn:schemas-microsoft-com:office:smarttags" w:element="metricconverter">
        <w:smartTagPr>
          <w:attr w:name="ProductID" w:val="14C"/>
        </w:smartTagPr>
        <w:r>
          <w:rPr>
            <w:sz w:val="28"/>
            <w:vertAlign w:val="superscript"/>
          </w:rPr>
          <w:t>14</w:t>
        </w:r>
        <w:r>
          <w:rPr>
            <w:sz w:val="28"/>
            <w:lang w:val="en-US"/>
          </w:rPr>
          <w:t>C</w:t>
        </w:r>
      </w:smartTag>
      <w:r>
        <w:rPr>
          <w:sz w:val="28"/>
        </w:rPr>
        <w:t xml:space="preserve">, водород – одним изотопом 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Н. Определите массовую долю (в процентах) </w:t>
      </w:r>
      <w:r>
        <w:rPr>
          <w:sz w:val="28"/>
          <w:vertAlign w:val="superscript"/>
        </w:rPr>
        <w:t>14</w:t>
      </w:r>
      <w:r>
        <w:rPr>
          <w:sz w:val="28"/>
        </w:rPr>
        <w:t>СН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в образце.</w:t>
      </w:r>
    </w:p>
    <w:p w:rsidR="00051630" w:rsidRDefault="00051630" w:rsidP="00051630">
      <w:pPr>
        <w:ind w:left="705"/>
        <w:rPr>
          <w:sz w:val="28"/>
        </w:rPr>
      </w:pPr>
    </w:p>
    <w:tbl>
      <w:tblPr>
        <w:tblW w:w="5000" w:type="pct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611"/>
      </w:tblGrid>
      <w:tr w:rsidR="00051630" w:rsidTr="00221D14">
        <w:trPr>
          <w:cantSplit/>
        </w:trPr>
        <w:tc>
          <w:tcPr>
            <w:tcW w:w="2069" w:type="pct"/>
          </w:tcPr>
          <w:p w:rsidR="00051630" w:rsidRPr="00BF2495" w:rsidRDefault="00051630" w:rsidP="00221D1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Дано</w:t>
            </w:r>
            <w:r w:rsidRPr="00BF2495">
              <w:rPr>
                <w:sz w:val="28"/>
                <w:lang w:val="en-US"/>
              </w:rPr>
              <w:t>:</w:t>
            </w:r>
          </w:p>
          <w:p w:rsidR="00051630" w:rsidRPr="00BF2495" w:rsidRDefault="00051630" w:rsidP="00221D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</w:t>
            </w:r>
            <w:r w:rsidRPr="00BF2495">
              <w:rPr>
                <w:sz w:val="28"/>
                <w:lang w:val="en-US"/>
              </w:rPr>
              <w:t xml:space="preserve"> (</w:t>
            </w:r>
            <w:r w:rsidRPr="00BF2495">
              <w:rPr>
                <w:sz w:val="28"/>
                <w:vertAlign w:val="superscript"/>
                <w:lang w:val="en-US"/>
              </w:rPr>
              <w:t>12</w:t>
            </w:r>
            <w:r>
              <w:rPr>
                <w:sz w:val="28"/>
                <w:lang w:val="en-US"/>
              </w:rPr>
              <w:t>CH</w:t>
            </w:r>
            <w:r w:rsidRPr="00BF2495">
              <w:rPr>
                <w:sz w:val="28"/>
                <w:vertAlign w:val="subscript"/>
                <w:lang w:val="en-US"/>
              </w:rPr>
              <w:t>4</w:t>
            </w:r>
            <w:r w:rsidRPr="00BF2495">
              <w:rPr>
                <w:sz w:val="28"/>
                <w:lang w:val="en-US"/>
              </w:rPr>
              <w:t xml:space="preserve"> + </w:t>
            </w:r>
            <w:smartTag w:uri="urn:schemas-microsoft-com:office:smarttags" w:element="metricconverter">
              <w:smartTagPr>
                <w:attr w:name="ProductID" w:val="14C"/>
              </w:smartTagPr>
              <w:r w:rsidRPr="00BF2495">
                <w:rPr>
                  <w:sz w:val="28"/>
                  <w:vertAlign w:val="superscript"/>
                  <w:lang w:val="en-US"/>
                </w:rPr>
                <w:t>14</w:t>
              </w:r>
              <w:r>
                <w:rPr>
                  <w:sz w:val="28"/>
                  <w:lang w:val="en-US"/>
                </w:rPr>
                <w:t>C</w:t>
              </w:r>
            </w:smartTag>
            <w:r w:rsidRPr="00BF249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H</w:t>
            </w:r>
            <w:r w:rsidRPr="00BF2495">
              <w:rPr>
                <w:sz w:val="28"/>
                <w:vertAlign w:val="subscript"/>
                <w:lang w:val="en-US"/>
              </w:rPr>
              <w:t>4</w:t>
            </w:r>
            <w:r w:rsidRPr="00BF2495">
              <w:rPr>
                <w:sz w:val="28"/>
                <w:lang w:val="en-US"/>
              </w:rPr>
              <w:t xml:space="preserve">)=4,48 </w:t>
            </w:r>
            <w:r>
              <w:rPr>
                <w:sz w:val="28"/>
              </w:rPr>
              <w:t>л</w:t>
            </w:r>
            <w:r w:rsidRPr="00BF2495">
              <w:rPr>
                <w:sz w:val="28"/>
                <w:lang w:val="en-US"/>
              </w:rPr>
              <w:t>.</w:t>
            </w:r>
          </w:p>
          <w:p w:rsidR="00051630" w:rsidRPr="00BF2495" w:rsidRDefault="00051630" w:rsidP="00221D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</w:t>
            </w:r>
            <w:r w:rsidRPr="00BF2495">
              <w:rPr>
                <w:sz w:val="28"/>
                <w:lang w:val="en-US"/>
              </w:rPr>
              <w:t>(</w:t>
            </w:r>
            <w:r w:rsidRPr="00BF2495">
              <w:rPr>
                <w:sz w:val="28"/>
                <w:vertAlign w:val="superscript"/>
                <w:lang w:val="en-US"/>
              </w:rPr>
              <w:t>12</w:t>
            </w:r>
            <w:r>
              <w:rPr>
                <w:sz w:val="28"/>
                <w:lang w:val="en-US"/>
              </w:rPr>
              <w:t>CH</w:t>
            </w:r>
            <w:r w:rsidRPr="00BF2495">
              <w:rPr>
                <w:sz w:val="28"/>
                <w:vertAlign w:val="subscript"/>
                <w:lang w:val="en-US"/>
              </w:rPr>
              <w:t>4</w:t>
            </w:r>
            <w:r w:rsidRPr="00BF2495">
              <w:rPr>
                <w:sz w:val="28"/>
                <w:lang w:val="en-US"/>
              </w:rPr>
              <w:t xml:space="preserve"> + </w:t>
            </w:r>
            <w:smartTag w:uri="urn:schemas-microsoft-com:office:smarttags" w:element="metricconverter">
              <w:smartTagPr>
                <w:attr w:name="ProductID" w:val="14C"/>
              </w:smartTagPr>
              <w:r w:rsidRPr="00BF2495">
                <w:rPr>
                  <w:sz w:val="28"/>
                  <w:vertAlign w:val="superscript"/>
                  <w:lang w:val="en-US"/>
                </w:rPr>
                <w:t>14</w:t>
              </w:r>
              <w:r>
                <w:rPr>
                  <w:sz w:val="28"/>
                  <w:lang w:val="en-US"/>
                </w:rPr>
                <w:t>C</w:t>
              </w:r>
            </w:smartTag>
            <w:r w:rsidRPr="00BF249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H</w:t>
            </w:r>
            <w:r w:rsidRPr="00BF2495">
              <w:rPr>
                <w:sz w:val="28"/>
                <w:vertAlign w:val="subscript"/>
                <w:lang w:val="en-US"/>
              </w:rPr>
              <w:t>4</w:t>
            </w:r>
            <w:r w:rsidRPr="00BF2495">
              <w:rPr>
                <w:sz w:val="28"/>
                <w:lang w:val="en-US"/>
              </w:rPr>
              <w:t xml:space="preserve">)= </w:t>
            </w:r>
            <w:smartTag w:uri="urn:schemas-microsoft-com:office:smarttags" w:element="metricconverter">
              <w:smartTagPr>
                <w:attr w:name="ProductID" w:val="3,4 г"/>
              </w:smartTagPr>
              <w:r w:rsidRPr="00BF2495">
                <w:rPr>
                  <w:sz w:val="28"/>
                  <w:lang w:val="en-US"/>
                </w:rPr>
                <w:t xml:space="preserve">3,4 </w:t>
              </w:r>
              <w:r>
                <w:rPr>
                  <w:sz w:val="28"/>
                </w:rPr>
                <w:t>г</w:t>
              </w:r>
            </w:smartTag>
            <w:r w:rsidRPr="00BF2495">
              <w:rPr>
                <w:sz w:val="28"/>
                <w:lang w:val="en-US"/>
              </w:rPr>
              <w:t>.</w:t>
            </w:r>
          </w:p>
        </w:tc>
        <w:tc>
          <w:tcPr>
            <w:tcW w:w="2931" w:type="pct"/>
            <w:vMerge w:val="restart"/>
          </w:tcPr>
          <w:p w:rsidR="00051630" w:rsidRDefault="00051630" w:rsidP="00221D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 w:rsidR="00051630" w:rsidRDefault="00051630" w:rsidP="00221D14">
            <w:pPr>
              <w:rPr>
                <w:sz w:val="28"/>
              </w:rPr>
            </w:pPr>
            <w:r w:rsidRPr="00B9102C">
              <w:rPr>
                <w:position w:val="-28"/>
                <w:sz w:val="28"/>
              </w:rPr>
              <w:object w:dxaOrig="2900" w:dyaOrig="660">
                <v:shape id="_x0000_i1033" type="#_x0000_t75" style="width:144.85pt;height:33pt" o:ole="">
                  <v:imagedata r:id="rId21" o:title=""/>
                </v:shape>
                <o:OLEObject Type="Embed" ProgID="Equation.3" ShapeID="_x0000_i1033" DrawAspect="Content" ObjectID="_1519304207" r:id="rId22"/>
              </w:object>
            </w:r>
          </w:p>
          <w:p w:rsidR="00051630" w:rsidRDefault="00051630" w:rsidP="00221D14">
            <w:pPr>
              <w:rPr>
                <w:sz w:val="28"/>
              </w:rPr>
            </w:pPr>
            <w:r>
              <w:rPr>
                <w:sz w:val="28"/>
              </w:rPr>
              <w:t xml:space="preserve">пусть  </w:t>
            </w:r>
            <w:r>
              <w:rPr>
                <w:position w:val="-10"/>
                <w:sz w:val="28"/>
                <w:lang w:val="en-US"/>
              </w:rPr>
              <w:object w:dxaOrig="900" w:dyaOrig="360">
                <v:shape id="_x0000_i1034" type="#_x0000_t75" style="width:45pt;height:18pt" o:ole="">
                  <v:imagedata r:id="rId23" o:title=""/>
                </v:shape>
                <o:OLEObject Type="Embed" ProgID="Equation.3" ShapeID="_x0000_i1034" DrawAspect="Content" ObjectID="_1519304208" r:id="rId24"/>
              </w:object>
            </w:r>
            <w:r>
              <w:rPr>
                <w:sz w:val="28"/>
              </w:rPr>
              <w:t xml:space="preserve"> в смеси </w:t>
            </w:r>
            <w:proofErr w:type="gramStart"/>
            <w:r>
              <w:rPr>
                <w:sz w:val="28"/>
              </w:rPr>
              <w:t xml:space="preserve">будет тогда </w:t>
            </w:r>
            <w:r w:rsidRPr="00B9102C">
              <w:rPr>
                <w:position w:val="-10"/>
                <w:sz w:val="28"/>
              </w:rPr>
              <w:object w:dxaOrig="2620" w:dyaOrig="360">
                <v:shape id="_x0000_i1035" type="#_x0000_t75" style="width:131.15pt;height:18pt" o:ole="">
                  <v:imagedata r:id="rId25" o:title=""/>
                </v:shape>
                <o:OLEObject Type="Embed" ProgID="Equation.3" ShapeID="_x0000_i1035" DrawAspect="Content" ObjectID="_1519304209" r:id="rId26"/>
              </w:object>
            </w:r>
            <w:r>
              <w:rPr>
                <w:sz w:val="28"/>
              </w:rPr>
              <w:t xml:space="preserve"> выражаем</w:t>
            </w:r>
            <w:proofErr w:type="gramEnd"/>
            <w:r>
              <w:rPr>
                <w:sz w:val="28"/>
              </w:rPr>
              <w:t xml:space="preserve"> массы веществ</w:t>
            </w:r>
          </w:p>
          <w:p w:rsidR="00051630" w:rsidRDefault="00051630" w:rsidP="00221D14">
            <w:pPr>
              <w:rPr>
                <w:sz w:val="28"/>
              </w:rPr>
            </w:pPr>
            <w:r>
              <w:rPr>
                <w:position w:val="-10"/>
                <w:sz w:val="28"/>
              </w:rPr>
              <w:object w:dxaOrig="2380" w:dyaOrig="360">
                <v:shape id="_x0000_i1036" type="#_x0000_t75" style="width:119.15pt;height:18pt" o:ole="">
                  <v:imagedata r:id="rId27" o:title=""/>
                </v:shape>
                <o:OLEObject Type="Embed" ProgID="Equation.3" ShapeID="_x0000_i1036" DrawAspect="Content" ObjectID="_1519304210" r:id="rId28"/>
              </w:object>
            </w:r>
          </w:p>
          <w:p w:rsidR="00051630" w:rsidRDefault="00051630" w:rsidP="00221D14">
            <w:pPr>
              <w:rPr>
                <w:sz w:val="28"/>
              </w:rPr>
            </w:pPr>
            <w:r>
              <w:rPr>
                <w:position w:val="-10"/>
                <w:sz w:val="28"/>
                <w:lang w:val="en-US"/>
              </w:rPr>
              <w:object w:dxaOrig="2420" w:dyaOrig="360">
                <v:shape id="_x0000_i1037" type="#_x0000_t75" style="width:120.85pt;height:18pt" o:ole="">
                  <v:imagedata r:id="rId29" o:title=""/>
                </v:shape>
                <o:OLEObject Type="Embed" ProgID="Equation.3" ShapeID="_x0000_i1037" DrawAspect="Content" ObjectID="_1519304211" r:id="rId30"/>
              </w:object>
            </w:r>
            <w:r>
              <w:rPr>
                <w:sz w:val="28"/>
              </w:rPr>
              <w:t xml:space="preserve"> отсюда </w:t>
            </w:r>
          </w:p>
          <w:p w:rsidR="00051630" w:rsidRDefault="00051630" w:rsidP="00221D14">
            <w:pPr>
              <w:rPr>
                <w:sz w:val="28"/>
                <w:lang w:val="de-DE"/>
              </w:rPr>
            </w:pPr>
            <w:r w:rsidRPr="00B9102C">
              <w:rPr>
                <w:position w:val="-84"/>
                <w:sz w:val="28"/>
              </w:rPr>
              <w:object w:dxaOrig="3860" w:dyaOrig="1800">
                <v:shape id="_x0000_i1038" type="#_x0000_t75" style="width:192.85pt;height:90pt" o:ole="">
                  <v:imagedata r:id="rId31" o:title=""/>
                </v:shape>
                <o:OLEObject Type="Embed" ProgID="Equation.3" ShapeID="_x0000_i1038" DrawAspect="Content" ObjectID="_1519304212" r:id="rId32"/>
              </w:object>
            </w:r>
          </w:p>
        </w:tc>
      </w:tr>
      <w:tr w:rsidR="00051630" w:rsidTr="00221D14">
        <w:trPr>
          <w:cantSplit/>
        </w:trPr>
        <w:tc>
          <w:tcPr>
            <w:tcW w:w="2069" w:type="pct"/>
          </w:tcPr>
          <w:p w:rsidR="00051630" w:rsidRDefault="00051630" w:rsidP="00221D14">
            <w:pPr>
              <w:rPr>
                <w:sz w:val="28"/>
              </w:rPr>
            </w:pPr>
          </w:p>
          <w:p w:rsidR="00051630" w:rsidRPr="00C44B00" w:rsidRDefault="00051630" w:rsidP="00221D14">
            <w:pPr>
              <w:rPr>
                <w:sz w:val="28"/>
              </w:rPr>
            </w:pPr>
            <w:r>
              <w:rPr>
                <w:sz w:val="28"/>
              </w:rPr>
              <w:t xml:space="preserve">Найти </w:t>
            </w:r>
            <w:r w:rsidRPr="00C44B00">
              <w:rPr>
                <w:position w:val="-10"/>
                <w:sz w:val="28"/>
              </w:rPr>
              <w:object w:dxaOrig="1320" w:dyaOrig="360">
                <v:shape id="_x0000_i1039" type="#_x0000_t75" style="width:66pt;height:18pt" o:ole="">
                  <v:imagedata r:id="rId33" o:title=""/>
                </v:shape>
                <o:OLEObject Type="Embed" ProgID="Equation.3" ShapeID="_x0000_i1039" DrawAspect="Content" ObjectID="_1519304213" r:id="rId34"/>
              </w:object>
            </w:r>
          </w:p>
        </w:tc>
        <w:tc>
          <w:tcPr>
            <w:tcW w:w="2931" w:type="pct"/>
            <w:vMerge/>
          </w:tcPr>
          <w:p w:rsidR="00051630" w:rsidRDefault="00051630" w:rsidP="00221D14">
            <w:pPr>
              <w:jc w:val="center"/>
              <w:rPr>
                <w:sz w:val="28"/>
              </w:rPr>
            </w:pPr>
          </w:p>
        </w:tc>
      </w:tr>
    </w:tbl>
    <w:p w:rsidR="00051630" w:rsidRDefault="00051630" w:rsidP="0005163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051630" w:rsidRDefault="00051630" w:rsidP="00051630">
      <w:pPr>
        <w:rPr>
          <w:sz w:val="28"/>
        </w:rPr>
      </w:pPr>
    </w:p>
    <w:p w:rsidR="00051630" w:rsidRPr="00B9102C" w:rsidRDefault="00051630" w:rsidP="00051630">
      <w:pPr>
        <w:ind w:left="2124" w:firstLine="708"/>
        <w:rPr>
          <w:sz w:val="28"/>
        </w:rPr>
      </w:pPr>
      <w:r w:rsidRPr="00A968C3">
        <w:rPr>
          <w:b/>
          <w:sz w:val="28"/>
        </w:rPr>
        <w:t xml:space="preserve">Ответ: </w:t>
      </w:r>
      <w:r w:rsidRPr="00B9102C">
        <w:rPr>
          <w:position w:val="-6"/>
          <w:sz w:val="28"/>
        </w:rPr>
        <w:object w:dxaOrig="240" w:dyaOrig="220">
          <v:shape id="_x0000_i1040" type="#_x0000_t75" style="width:12pt;height:11.15pt" o:ole="">
            <v:imagedata r:id="rId35" o:title=""/>
          </v:shape>
          <o:OLEObject Type="Embed" ProgID="Equation.3" ShapeID="_x0000_i1040" DrawAspect="Content" ObjectID="_1519304214" r:id="rId36"/>
        </w:object>
      </w:r>
      <w:r>
        <w:rPr>
          <w:sz w:val="28"/>
        </w:rPr>
        <w:t xml:space="preserve"> (</w:t>
      </w:r>
      <w:r>
        <w:rPr>
          <w:sz w:val="28"/>
          <w:vertAlign w:val="superscript"/>
        </w:rPr>
        <w:t>14</w:t>
      </w:r>
      <w:r>
        <w:rPr>
          <w:sz w:val="28"/>
        </w:rPr>
        <w:t>СН</w:t>
      </w:r>
      <w:r>
        <w:rPr>
          <w:sz w:val="28"/>
          <w:vertAlign w:val="subscript"/>
        </w:rPr>
        <w:t>4</w:t>
      </w:r>
      <w:r>
        <w:rPr>
          <w:sz w:val="28"/>
        </w:rPr>
        <w:t>)=53%</w:t>
      </w:r>
    </w:p>
    <w:p w:rsidR="00051630" w:rsidRPr="00B9102C" w:rsidRDefault="00051630" w:rsidP="00051630">
      <w:pPr>
        <w:rPr>
          <w:sz w:val="28"/>
        </w:rPr>
      </w:pPr>
    </w:p>
    <w:p w:rsidR="00051630" w:rsidRPr="00B9102C" w:rsidRDefault="00051630" w:rsidP="00051630">
      <w:pPr>
        <w:rPr>
          <w:sz w:val="28"/>
        </w:rPr>
      </w:pPr>
    </w:p>
    <w:p w:rsidR="00051630" w:rsidRPr="00B9102C" w:rsidRDefault="00051630" w:rsidP="00051630">
      <w:pPr>
        <w:rPr>
          <w:sz w:val="28"/>
        </w:rPr>
      </w:pPr>
    </w:p>
    <w:p w:rsidR="00051630" w:rsidRDefault="00051630" w:rsidP="00051630">
      <w:pPr>
        <w:jc w:val="center"/>
        <w:rPr>
          <w:b/>
          <w:bCs/>
          <w:i/>
          <w:iCs/>
          <w:sz w:val="32"/>
          <w:u w:val="single"/>
        </w:rPr>
      </w:pPr>
    </w:p>
    <w:p w:rsidR="00051630" w:rsidRDefault="00051630" w:rsidP="00051630">
      <w:pPr>
        <w:jc w:val="center"/>
        <w:rPr>
          <w:b/>
          <w:bCs/>
          <w:i/>
          <w:iCs/>
          <w:sz w:val="32"/>
          <w:u w:val="single"/>
        </w:rPr>
      </w:pPr>
    </w:p>
    <w:p w:rsidR="00051630" w:rsidRDefault="00051630" w:rsidP="00051630">
      <w:pPr>
        <w:jc w:val="center"/>
        <w:rPr>
          <w:b/>
          <w:bCs/>
          <w:i/>
          <w:iCs/>
          <w:sz w:val="32"/>
          <w:u w:val="single"/>
        </w:rPr>
      </w:pPr>
    </w:p>
    <w:p w:rsidR="00FE46E0" w:rsidRDefault="00FE46E0"/>
    <w:sectPr w:rsidR="00FE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30"/>
    <w:rsid w:val="00051630"/>
    <w:rsid w:val="00BF2495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3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163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630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3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163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630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2016-03-12T12:24:00Z</dcterms:created>
  <dcterms:modified xsi:type="dcterms:W3CDTF">2016-03-12T13:10:00Z</dcterms:modified>
</cp:coreProperties>
</file>