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47" w:rsidRPr="0054257B" w:rsidRDefault="00E77547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Технология детского экспериментирования – экскурсия в детскую лабораторию.</w:t>
      </w:r>
    </w:p>
    <w:p w:rsidR="00E77547" w:rsidRPr="0054257B" w:rsidRDefault="00E77547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E77547" w:rsidRPr="0054257B" w:rsidRDefault="00E77547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1</w:t>
      </w:r>
    </w:p>
    <w:p w:rsidR="00E77547" w:rsidRPr="0054257B" w:rsidRDefault="00E77547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Уважаемые коллеги, сегодня я хочу познакомить вас  с необычным кабинетом, имеющимся в нашем детском саду  - детской лабораторией.</w:t>
      </w:r>
    </w:p>
    <w:p w:rsidR="00415D1C" w:rsidRPr="0054257B" w:rsidRDefault="00415D1C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E77547" w:rsidRPr="0054257B" w:rsidRDefault="00E77547" w:rsidP="0054257B">
      <w:pPr>
        <w:spacing w:after="0" w:line="240" w:lineRule="auto"/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</w:pPr>
      <w:r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>Слайд 2</w:t>
      </w:r>
    </w:p>
    <w:p w:rsidR="008215E9" w:rsidRPr="0054257B" w:rsidRDefault="00E77547" w:rsidP="0054257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="008215E9"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 xml:space="preserve">се больше образовательных учреждений включаются в одну из приоритетных для региона программ «Уральскую инженерную школу». Согласно ей все дети должны иметь возможность для занятий техническим творчеством, изучения точных наук и </w:t>
      </w:r>
      <w:proofErr w:type="spellStart"/>
      <w:proofErr w:type="gramStart"/>
      <w:r w:rsidR="008215E9"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>естественно-научных</w:t>
      </w:r>
      <w:proofErr w:type="spellEnd"/>
      <w:proofErr w:type="gramEnd"/>
      <w:r w:rsidR="008215E9"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 xml:space="preserve"> дисциплин. </w:t>
      </w:r>
      <w:r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 xml:space="preserve">Так одной из </w:t>
      </w:r>
      <w:r w:rsidR="00D66C46"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 xml:space="preserve">задач </w:t>
      </w:r>
      <w:proofErr w:type="spellStart"/>
      <w:r w:rsidR="00D66C46"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>довузовского</w:t>
      </w:r>
      <w:proofErr w:type="spellEnd"/>
      <w:r w:rsidR="00D66C46"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 xml:space="preserve"> блока </w:t>
      </w:r>
      <w:r w:rsidRPr="0054257B">
        <w:rPr>
          <w:rStyle w:val="a7"/>
          <w:rFonts w:cs="Arial"/>
          <w:b w:val="0"/>
          <w:color w:val="000000" w:themeColor="text1"/>
          <w:sz w:val="28"/>
          <w:szCs w:val="28"/>
          <w:shd w:val="clear" w:color="auto" w:fill="FFFFFF"/>
        </w:rPr>
        <w:t xml:space="preserve"> «Уральской инженерной школы» является формирование у детей навыков практической деятельности, необходимой для ведения исследовательских, лабораторных и конструкторских работ.</w:t>
      </w:r>
    </w:p>
    <w:p w:rsidR="008215E9" w:rsidRPr="0054257B" w:rsidRDefault="00E77547" w:rsidP="0054257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Мы видим решение этой задачи в реализации технологии детского экспериментирования в ДОУ.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E77547" w:rsidRPr="0054257B" w:rsidRDefault="00E77547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3</w:t>
      </w:r>
    </w:p>
    <w:p w:rsidR="00F65533" w:rsidRPr="0054257B" w:rsidRDefault="00F65533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Технологию детского экспериментирования  в ДОУ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 поставленной цели и подтверждения гипотезы эксперимента или опыта.</w:t>
      </w:r>
    </w:p>
    <w:p w:rsidR="00F65533" w:rsidRPr="0054257B" w:rsidRDefault="00F65533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Реализация данной технологии предполагает использование 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исследовательского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4257B">
        <w:rPr>
          <w:rFonts w:cs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54257B">
        <w:rPr>
          <w:rFonts w:cs="Times New Roman"/>
          <w:color w:val="000000" w:themeColor="text1"/>
          <w:sz w:val="28"/>
          <w:szCs w:val="28"/>
        </w:rPr>
        <w:t xml:space="preserve"> подходов. </w:t>
      </w:r>
    </w:p>
    <w:p w:rsidR="00F65533" w:rsidRPr="0054257B" w:rsidRDefault="00F65533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Исследовательский подход лежит в основе  обучения, при котором ребенок ставится в ситуацию, когда он сам овладевает понятиями и подходом к решению проблем в процессе познания, в большей или меньшей степени, организованного педагогом. </w:t>
      </w:r>
    </w:p>
    <w:p w:rsidR="00F65533" w:rsidRPr="0054257B" w:rsidRDefault="00F65533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54257B">
        <w:rPr>
          <w:rFonts w:cs="Times New Roman"/>
          <w:color w:val="000000" w:themeColor="text1"/>
          <w:sz w:val="28"/>
          <w:szCs w:val="28"/>
        </w:rPr>
        <w:t>Деятельностный</w:t>
      </w:r>
      <w:proofErr w:type="spellEnd"/>
      <w:r w:rsidRPr="0054257B">
        <w:rPr>
          <w:rFonts w:cs="Times New Roman"/>
          <w:color w:val="000000" w:themeColor="text1"/>
          <w:sz w:val="28"/>
          <w:szCs w:val="28"/>
        </w:rPr>
        <w:t xml:space="preserve"> подход объясняет процесс активного исследовательского усвоения социального опыта посредством мотивационного, целенаправленного решения проблем.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86A0A" w:rsidRPr="0054257B" w:rsidRDefault="00A86A0A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4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2 года подряд наш детский сад работает над годовыми задачами по познавательному развитию: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2015-2016 год - Создание условий для развития любознательности и инициативности воспитанников через познавательно-исследовательскую деятельность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2016-2017 год - Совершенствовать работу по познавательному развитию воспитанников в соответствии с ФГОС 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ДО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через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>: создание РППС, проектную деятельность,  внедрение современных технологий и новых форм работы.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В рамках реализации этих задач проводится большая работа: 2 педагога выбрали темой самообразования познавательно-исследовательскую деятельность и технологию детского экспериментирования, реализуются различные проекты, проводятся педагогические советы и родительские собрания.</w:t>
      </w:r>
    </w:p>
    <w:p w:rsidR="00172A4E" w:rsidRPr="0054257B" w:rsidRDefault="00172A4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Так же в рамках реализации годовой задачи в 2015-2016 учебном году нами была оборудована детская экспериментальная лаборатория. </w:t>
      </w:r>
    </w:p>
    <w:p w:rsidR="00A86A0A" w:rsidRPr="0054257B" w:rsidRDefault="00A86A0A" w:rsidP="0054257B">
      <w:pPr>
        <w:pStyle w:val="a6"/>
        <w:shd w:val="clear" w:color="auto" w:fill="FFFFFF"/>
        <w:spacing w:before="215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lastRenderedPageBreak/>
        <w:t>Слайд 5</w:t>
      </w:r>
    </w:p>
    <w:p w:rsidR="005A611C" w:rsidRPr="0054257B" w:rsidRDefault="005A611C" w:rsidP="0054257B">
      <w:pPr>
        <w:pStyle w:val="a6"/>
        <w:shd w:val="clear" w:color="auto" w:fill="FFFFFF"/>
        <w:spacing w:before="215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Лаборатория – новый элемент развивающей среды. Она созда</w:t>
      </w:r>
      <w:r w:rsidR="00A86A0A" w:rsidRPr="0054257B">
        <w:rPr>
          <w:rFonts w:asciiTheme="minorHAnsi" w:hAnsiTheme="minorHAnsi"/>
          <w:color w:val="000000" w:themeColor="text1"/>
          <w:sz w:val="28"/>
          <w:szCs w:val="28"/>
        </w:rPr>
        <w:t>на</w:t>
      </w:r>
      <w:r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для развития у детей познавательного интереса, формирования навыков исследовательской деятельности и основ научного мировоззрения. В тоже время лаборатория – это база для специфической игровой деятельности ребёнка (работа в лаборатории предполагает превращение детей в “учёных”, которые проводят опыты, эксперименты, наблюдения по разной тематике).</w:t>
      </w:r>
    </w:p>
    <w:p w:rsidR="00A86A0A" w:rsidRPr="0054257B" w:rsidRDefault="00A86A0A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86A0A" w:rsidRPr="0054257B" w:rsidRDefault="00A86A0A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Слайд 6</w:t>
      </w:r>
    </w:p>
    <w:p w:rsidR="00A86A0A" w:rsidRPr="0054257B" w:rsidRDefault="00A86A0A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 нашей лаборатории</w:t>
      </w:r>
    </w:p>
    <w:p w:rsidR="00A86A0A" w:rsidRPr="0054257B" w:rsidRDefault="00A86A0A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Создание условий для формирования у дошкольников </w:t>
      </w:r>
      <w:proofErr w:type="spellStart"/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поисков</w:t>
      </w:r>
      <w:proofErr w:type="gramStart"/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познавательной деятельности, которая бы позволила не только систематизировать и расширить имеющиеся у детей представления об окружающей действительности, но и дать возможность детям через эксперимент взять на себя новые социальные </w:t>
      </w:r>
      <w:r w:rsidRPr="0054257B">
        <w:rPr>
          <w:rFonts w:eastAsia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роли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 </w:t>
      </w:r>
      <w:r w:rsidRPr="0054257B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лаборанта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исследователя,</w:t>
      </w:r>
      <w:r w:rsidRPr="0054257B">
        <w:rPr>
          <w:rFonts w:eastAsia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«ученого»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6A0A" w:rsidRPr="0054257B" w:rsidRDefault="00A86A0A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655C7" w:rsidRPr="0054257B" w:rsidRDefault="00A655C7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Слайд 7</w:t>
      </w:r>
    </w:p>
    <w:p w:rsidR="00A86A0A" w:rsidRPr="0054257B" w:rsidRDefault="00A86A0A" w:rsidP="0054257B">
      <w:pPr>
        <w:shd w:val="clear" w:color="auto" w:fill="FFFFFF"/>
        <w:spacing w:before="215"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Этапы работы над открытием лаборатории</w:t>
      </w:r>
      <w:r w:rsidR="00A655C7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6A0A" w:rsidRPr="0054257B" w:rsidRDefault="00A655C7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 Мы п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рове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анализ 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имеющихся 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программ и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авторских методик, выбрали для себя то, что нам подходит. </w:t>
      </w:r>
    </w:p>
    <w:p w:rsidR="00A86A0A" w:rsidRPr="0054257B" w:rsidRDefault="00A86A0A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 Определ</w:t>
      </w:r>
      <w:r w:rsidR="00A655C7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55C7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помещение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для создания детской лаборатории</w:t>
      </w:r>
      <w:r w:rsidR="00A655C7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с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остав</w:t>
      </w:r>
      <w:r w:rsidR="00A655C7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план лаборатории.</w:t>
      </w:r>
    </w:p>
    <w:p w:rsidR="00A86A0A" w:rsidRPr="0054257B" w:rsidRDefault="00A655C7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 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Закупили необходимое оборудование, обеспечили наличие необходимых расходных и бросовых материалов.</w:t>
      </w:r>
    </w:p>
    <w:p w:rsidR="00A86A0A" w:rsidRPr="0054257B" w:rsidRDefault="00A655C7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Составили перспективное планирование с учётом возрастных особенностей детей по экспериментам.</w:t>
      </w:r>
    </w:p>
    <w:p w:rsidR="00A86A0A" w:rsidRPr="0054257B" w:rsidRDefault="00A655C7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 Распредел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или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детей по подгруппам с учётом возможностей и уровнем развития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с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остав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или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расписание посещения лаборатории. </w:t>
      </w:r>
      <w:r w:rsidR="00A86A0A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90681" w:rsidRPr="0054257B" w:rsidRDefault="00890681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 в лаборатории  организуются по подгруппа</w:t>
      </w:r>
      <w:r w:rsidR="00A205AB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</w:t>
      </w:r>
      <w:r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каждая подгруппа посещает кабинет 1 раз в неделю, в рамках реализации в вариативной части образовательной программы </w:t>
      </w:r>
      <w:r w:rsidR="00C51CE7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основе авторских программ </w:t>
      </w:r>
      <w:r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C51CE7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«Экспериментальная деятельность в ДОУ» </w:t>
      </w:r>
      <w:proofErr w:type="spellStart"/>
      <w:r w:rsidR="00C51CE7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Нищевой</w:t>
      </w:r>
      <w:proofErr w:type="spellEnd"/>
      <w:r w:rsidR="00C51CE7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«Экспериментальная деятельность» </w:t>
      </w:r>
      <w:proofErr w:type="spellStart"/>
      <w:r w:rsidR="00C51CE7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Тугушевой</w:t>
      </w:r>
      <w:proofErr w:type="spellEnd"/>
      <w:r w:rsidR="00C51CE7" w:rsidRPr="0054257B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Чистяковой.</w:t>
      </w:r>
    </w:p>
    <w:p w:rsidR="0054257B" w:rsidRDefault="0054257B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655C7" w:rsidRPr="0054257B" w:rsidRDefault="00A655C7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Слайд 8</w:t>
      </w:r>
    </w:p>
    <w:p w:rsidR="00A655C7" w:rsidRPr="0054257B" w:rsidRDefault="00A655C7" w:rsidP="0054257B">
      <w:pPr>
        <w:pStyle w:val="a6"/>
        <w:shd w:val="clear" w:color="auto" w:fill="FFFFFF"/>
        <w:spacing w:before="215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proofErr w:type="gramStart"/>
      <w:r w:rsidRPr="0054257B">
        <w:rPr>
          <w:rFonts w:asciiTheme="minorHAnsi" w:hAnsiTheme="minorHAnsi"/>
          <w:color w:val="000000" w:themeColor="text1"/>
          <w:sz w:val="28"/>
          <w:szCs w:val="28"/>
        </w:rPr>
        <w:t>То</w:t>
      </w:r>
      <w:proofErr w:type="gramEnd"/>
      <w:r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что наша лаборатория расположена в отдельном помещении позволяет проводить разнообразную исследовательскую деятельность, в том числе малыми подгруппами и индивидуально. </w:t>
      </w:r>
    </w:p>
    <w:p w:rsidR="00A655C7" w:rsidRPr="0054257B" w:rsidRDefault="00A655C7" w:rsidP="0054257B">
      <w:pPr>
        <w:pStyle w:val="a6"/>
        <w:shd w:val="clear" w:color="auto" w:fill="FFFFFF"/>
        <w:spacing w:before="215" w:beforeAutospacing="0" w:after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В помещении имеются детские столики, стулья, стеллажи для оборудования и материалов.</w:t>
      </w:r>
    </w:p>
    <w:p w:rsidR="0064762F" w:rsidRPr="0054257B" w:rsidRDefault="0064762F" w:rsidP="0054257B">
      <w:pPr>
        <w:pStyle w:val="a6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lastRenderedPageBreak/>
        <w:t>Слайд 9</w:t>
      </w:r>
    </w:p>
    <w:p w:rsidR="00A655C7" w:rsidRPr="0054257B" w:rsidRDefault="00B065CE" w:rsidP="0054257B">
      <w:pPr>
        <w:pStyle w:val="a6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Лаборатория оборудована:</w:t>
      </w:r>
    </w:p>
    <w:p w:rsidR="003708B3" w:rsidRPr="0054257B" w:rsidRDefault="003708B3" w:rsidP="0054257B">
      <w:pPr>
        <w:pStyle w:val="a6"/>
        <w:rPr>
          <w:rFonts w:asciiTheme="minorHAnsi" w:hAnsiTheme="minorHAnsi" w:cs="Tahoma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Приборы – помощники: микроскоп, увеличительные стекла, чашечные весы, песочные часы, компасы и магниты;</w:t>
      </w:r>
    </w:p>
    <w:p w:rsidR="003708B3" w:rsidRPr="0054257B" w:rsidRDefault="003708B3" w:rsidP="0054257B">
      <w:pPr>
        <w:pStyle w:val="a6"/>
        <w:rPr>
          <w:rFonts w:asciiTheme="minorHAnsi" w:hAnsiTheme="minorHAnsi" w:cs="Tahoma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Прозрачные и не прозрачные сосуды разной конфигурации и разного объема: пластиковые бутылки, стаканы, ведерки, воронки;</w:t>
      </w:r>
    </w:p>
    <w:p w:rsidR="003708B3" w:rsidRPr="0054257B" w:rsidRDefault="00B065CE" w:rsidP="0054257B">
      <w:pPr>
        <w:pStyle w:val="a6"/>
        <w:rPr>
          <w:rFonts w:asciiTheme="minorHAnsi" w:hAnsiTheme="minorHAnsi" w:cs="Tahoma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Природные материалы</w:t>
      </w:r>
      <w:r w:rsidR="003708B3" w:rsidRPr="0054257B">
        <w:rPr>
          <w:rFonts w:asciiTheme="minorHAnsi" w:hAnsiTheme="minorHAnsi"/>
          <w:color w:val="000000" w:themeColor="text1"/>
          <w:sz w:val="28"/>
          <w:szCs w:val="28"/>
        </w:rPr>
        <w:t>;</w:t>
      </w:r>
      <w:r w:rsidR="00C51CE7"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3708B3" w:rsidRPr="0054257B">
        <w:rPr>
          <w:rFonts w:asciiTheme="minorHAnsi" w:hAnsiTheme="minorHAnsi"/>
          <w:color w:val="000000" w:themeColor="text1"/>
          <w:sz w:val="28"/>
          <w:szCs w:val="28"/>
        </w:rPr>
        <w:t>Бросовый материал</w:t>
      </w:r>
      <w:r w:rsidR="00C51CE7"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3708B3" w:rsidRPr="0054257B">
        <w:rPr>
          <w:rFonts w:asciiTheme="minorHAnsi" w:hAnsiTheme="minorHAnsi"/>
          <w:color w:val="000000" w:themeColor="text1"/>
          <w:sz w:val="28"/>
          <w:szCs w:val="28"/>
        </w:rPr>
        <w:t>Разные виды бумаг:</w:t>
      </w:r>
      <w:r w:rsidR="00C51CE7"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gramStart"/>
      <w:r w:rsidR="003708B3" w:rsidRPr="0054257B">
        <w:rPr>
          <w:rFonts w:asciiTheme="minorHAnsi" w:hAnsiTheme="minorHAnsi"/>
          <w:color w:val="000000" w:themeColor="text1"/>
          <w:sz w:val="28"/>
          <w:szCs w:val="28"/>
        </w:rPr>
        <w:t>Красители;</w:t>
      </w:r>
      <w:proofErr w:type="gramEnd"/>
    </w:p>
    <w:p w:rsidR="00C51CE7" w:rsidRPr="0054257B" w:rsidRDefault="003708B3" w:rsidP="0054257B">
      <w:pPr>
        <w:pStyle w:val="a6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Медицинские материалы: пипетки, колбы, пробирки, мензурки, вата, воронки, мерные ложечки;</w:t>
      </w:r>
    </w:p>
    <w:p w:rsidR="003708B3" w:rsidRPr="0054257B" w:rsidRDefault="003708B3" w:rsidP="0054257B">
      <w:pPr>
        <w:pStyle w:val="a6"/>
        <w:rPr>
          <w:rFonts w:asciiTheme="minorHAnsi" w:hAnsiTheme="minorHAnsi" w:cs="Tahoma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Прочие материалы: зеркала, воздушные шары, деревянные зубочистки, мука, соль, цветные и прозрачные стекла, формочки, </w:t>
      </w:r>
      <w:proofErr w:type="spellStart"/>
      <w:r w:rsidRPr="0054257B">
        <w:rPr>
          <w:rFonts w:asciiTheme="minorHAnsi" w:hAnsiTheme="minorHAnsi"/>
          <w:color w:val="000000" w:themeColor="text1"/>
          <w:sz w:val="28"/>
          <w:szCs w:val="28"/>
        </w:rPr>
        <w:t>стейки</w:t>
      </w:r>
      <w:proofErr w:type="spellEnd"/>
      <w:proofErr w:type="gramStart"/>
      <w:r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,</w:t>
      </w:r>
      <w:proofErr w:type="gramEnd"/>
      <w:r w:rsidRPr="0054257B">
        <w:rPr>
          <w:rFonts w:asciiTheme="minorHAnsi" w:hAnsiTheme="minorHAnsi"/>
          <w:color w:val="000000" w:themeColor="text1"/>
          <w:sz w:val="28"/>
          <w:szCs w:val="28"/>
        </w:rPr>
        <w:t xml:space="preserve"> нитки.</w:t>
      </w:r>
    </w:p>
    <w:p w:rsidR="00C449FE" w:rsidRPr="0054257B" w:rsidRDefault="0064762F" w:rsidP="0054257B">
      <w:pPr>
        <w:pStyle w:val="a6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Fonts w:asciiTheme="minorHAnsi" w:hAnsiTheme="minorHAnsi"/>
          <w:color w:val="000000" w:themeColor="text1"/>
          <w:sz w:val="28"/>
          <w:szCs w:val="28"/>
        </w:rPr>
        <w:t>Слайд 10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Мотивационная  характеристика технологии детского экспериментирования: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•</w:t>
      </w:r>
      <w:r w:rsidRPr="0054257B">
        <w:rPr>
          <w:rFonts w:cs="Times New Roman"/>
          <w:color w:val="000000" w:themeColor="text1"/>
          <w:sz w:val="28"/>
          <w:szCs w:val="28"/>
        </w:rPr>
        <w:tab/>
        <w:t>технология детского экспериментирования основана на создании особого вида мотивации – проблемной мотивации, поэтому требует адекватного конструирования дидактического содержания материала, который должен быть представлен как цепь проблемных ситуаций;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•</w:t>
      </w:r>
      <w:r w:rsidRPr="0054257B">
        <w:rPr>
          <w:rFonts w:cs="Times New Roman"/>
          <w:color w:val="000000" w:themeColor="text1"/>
          <w:sz w:val="28"/>
          <w:szCs w:val="28"/>
        </w:rPr>
        <w:tab/>
        <w:t>в основе технологии лежит отбор самых актуальных сущностных задач, интересных для воспитанников, побуждение к самостоятельному осознанию и выдвижению гипотезы эксперимента или опыта;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•</w:t>
      </w:r>
      <w:r w:rsidRPr="0054257B">
        <w:rPr>
          <w:rFonts w:cs="Times New Roman"/>
          <w:color w:val="000000" w:themeColor="text1"/>
          <w:sz w:val="28"/>
          <w:szCs w:val="28"/>
        </w:rPr>
        <w:tab/>
        <w:t>в ходе детского экспериментирования происходит построение оптимальной системы реализации эксперимента или опыта, посредством заинтересованного включения детей на каждом этапе;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•</w:t>
      </w:r>
      <w:r w:rsidRPr="0054257B">
        <w:rPr>
          <w:rFonts w:cs="Times New Roman"/>
          <w:color w:val="000000" w:themeColor="text1"/>
          <w:sz w:val="28"/>
          <w:szCs w:val="28"/>
        </w:rPr>
        <w:tab/>
        <w:t>в основе технологии лежит личностно-ориентированное взаимодействие взрослого и ребенка, которое способствует активизации познавательной деятельности воспитанников, возникновению желания  практически осуществить эксперимент или опыт, с целью получения подтверждения или же опровержения экспериментальной гипотезы.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Такая мотивационная характеристика должна ставить ребенка в положение исследователя-первооткрывателя, переконструирующего прежние знания, входящие в непосредственный опыт, в опыт экспериментальной деятельности. Ребенок должен проявить способность к аргументации, необходимости принятого им решения, о путях достижения результата и применения его в жизнедеятельности.</w:t>
      </w: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C449FE" w:rsidRPr="0054257B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1</w:t>
      </w:r>
      <w:r w:rsidR="00BD6ACD" w:rsidRPr="0054257B">
        <w:rPr>
          <w:rFonts w:cs="Times New Roman"/>
          <w:color w:val="000000" w:themeColor="text1"/>
          <w:sz w:val="28"/>
          <w:szCs w:val="28"/>
        </w:rPr>
        <w:t>1</w:t>
      </w:r>
    </w:p>
    <w:p w:rsidR="00A655C7" w:rsidRPr="0054257B" w:rsidRDefault="00A655C7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В лаборатории мы проводим в основном плановые наблюдения и эксперименты. Предлага</w:t>
      </w:r>
      <w:r w:rsidR="00C449FE" w:rsidRPr="0054257B">
        <w:rPr>
          <w:rFonts w:cs="Times New Roman"/>
          <w:color w:val="000000" w:themeColor="text1"/>
          <w:sz w:val="28"/>
          <w:szCs w:val="28"/>
        </w:rPr>
        <w:t>ем</w:t>
      </w:r>
      <w:r w:rsidRPr="0054257B">
        <w:rPr>
          <w:rFonts w:cs="Times New Roman"/>
          <w:color w:val="000000" w:themeColor="text1"/>
          <w:sz w:val="28"/>
          <w:szCs w:val="28"/>
        </w:rPr>
        <w:t xml:space="preserve"> детям поставить опыт, сообща</w:t>
      </w:r>
      <w:r w:rsidR="00C449FE" w:rsidRPr="0054257B">
        <w:rPr>
          <w:rFonts w:cs="Times New Roman"/>
          <w:color w:val="000000" w:themeColor="text1"/>
          <w:sz w:val="28"/>
          <w:szCs w:val="28"/>
        </w:rPr>
        <w:t>ем</w:t>
      </w:r>
      <w:r w:rsidRPr="0054257B">
        <w:rPr>
          <w:rFonts w:cs="Times New Roman"/>
          <w:color w:val="000000" w:themeColor="text1"/>
          <w:sz w:val="28"/>
          <w:szCs w:val="28"/>
        </w:rPr>
        <w:t xml:space="preserve"> им цель и задачу, которая должна быть решена, да</w:t>
      </w:r>
      <w:r w:rsidR="00C449FE" w:rsidRPr="0054257B">
        <w:rPr>
          <w:rFonts w:cs="Times New Roman"/>
          <w:color w:val="000000" w:themeColor="text1"/>
          <w:sz w:val="28"/>
          <w:szCs w:val="28"/>
        </w:rPr>
        <w:t>ем</w:t>
      </w:r>
      <w:r w:rsidRPr="0054257B">
        <w:rPr>
          <w:rFonts w:cs="Times New Roman"/>
          <w:color w:val="000000" w:themeColor="text1"/>
          <w:sz w:val="28"/>
          <w:szCs w:val="28"/>
        </w:rPr>
        <w:t xml:space="preserve"> время на обдумывание, а затем привлека</w:t>
      </w:r>
      <w:r w:rsidR="00C449FE" w:rsidRPr="0054257B">
        <w:rPr>
          <w:rFonts w:cs="Times New Roman"/>
          <w:color w:val="000000" w:themeColor="text1"/>
          <w:sz w:val="28"/>
          <w:szCs w:val="28"/>
        </w:rPr>
        <w:t>ем</w:t>
      </w:r>
      <w:r w:rsidRPr="0054257B">
        <w:rPr>
          <w:rFonts w:cs="Times New Roman"/>
          <w:color w:val="000000" w:themeColor="text1"/>
          <w:sz w:val="28"/>
          <w:szCs w:val="28"/>
        </w:rPr>
        <w:t xml:space="preserve"> детей к обсуждению методики и хода эксперимента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.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у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 xml:space="preserve">частие детей в планировании работы решает задачу развития детского мышления эффективнее, чем любой другой вид деятельности. И </w:t>
      </w:r>
      <w:r w:rsidRPr="0054257B">
        <w:rPr>
          <w:rFonts w:cs="Times New Roman"/>
          <w:color w:val="000000" w:themeColor="text1"/>
          <w:sz w:val="28"/>
          <w:szCs w:val="28"/>
        </w:rPr>
        <w:lastRenderedPageBreak/>
        <w:t>чтобы у детей не терялось ценное ощущение первооткрывателей, заранее не предсказыва</w:t>
      </w:r>
      <w:r w:rsidR="00C449FE" w:rsidRPr="0054257B">
        <w:rPr>
          <w:rFonts w:cs="Times New Roman"/>
          <w:color w:val="000000" w:themeColor="text1"/>
          <w:sz w:val="28"/>
          <w:szCs w:val="28"/>
        </w:rPr>
        <w:t>ем</w:t>
      </w:r>
      <w:r w:rsidRPr="0054257B">
        <w:rPr>
          <w:rFonts w:cs="Times New Roman"/>
          <w:color w:val="000000" w:themeColor="text1"/>
          <w:sz w:val="28"/>
          <w:szCs w:val="28"/>
        </w:rPr>
        <w:t xml:space="preserve"> конечный результат. Дается детям возможность во время экспериментирования проговаривать свои действия, поэтому дети работают увлеченно. Не обходится и без помощи тем детям, кто работает медленно, по какой-то причине отстает и теряет основную мысль. Заключительным этапом эксперимента является подведение итогов и формирование выводов. </w:t>
      </w:r>
    </w:p>
    <w:p w:rsidR="003708B3" w:rsidRPr="0054257B" w:rsidRDefault="003708B3" w:rsidP="005425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Так же проводятся</w:t>
      </w:r>
      <w:r w:rsidRPr="0054257B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случайные эксперименты. В этом случае происходит развитие восприятия, мышления, речи (</w:t>
      </w:r>
      <w:r w:rsidRPr="0054257B">
        <w:rPr>
          <w:rStyle w:val="c0"/>
          <w:rFonts w:asciiTheme="minorHAnsi" w:hAnsiTheme="minorHAnsi"/>
          <w:i/>
          <w:iCs/>
          <w:color w:val="000000" w:themeColor="text1"/>
          <w:sz w:val="28"/>
          <w:szCs w:val="28"/>
        </w:rPr>
        <w:t>словесного анализа-рассуждения</w:t>
      </w: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) в процессе активных действий по поиску связей вещей и явлений; расширение кругозора детей.</w:t>
      </w:r>
    </w:p>
    <w:p w:rsidR="003708B3" w:rsidRPr="0054257B" w:rsidRDefault="003708B3" w:rsidP="005425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При изучении свой</w:t>
      </w:r>
      <w:proofErr w:type="gramStart"/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ств ср</w:t>
      </w:r>
      <w:proofErr w:type="gramEnd"/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азу нескольких «объектов», проводятся</w:t>
      </w:r>
      <w:r w:rsidRPr="0054257B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сравнительные эксперименты. </w:t>
      </w:r>
      <w:r w:rsidRPr="0054257B">
        <w:rPr>
          <w:rStyle w:val="c0"/>
          <w:rFonts w:asciiTheme="minorHAnsi" w:hAnsiTheme="minorHAnsi"/>
          <w:b/>
          <w:bCs/>
          <w:color w:val="000000" w:themeColor="text1"/>
          <w:sz w:val="28"/>
          <w:szCs w:val="28"/>
        </w:rPr>
        <w:t>      </w:t>
      </w: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>В подготовительной группе проводятся</w:t>
      </w:r>
      <w:r w:rsidRPr="0054257B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54257B">
        <w:rPr>
          <w:rStyle w:val="c0"/>
          <w:rFonts w:asciiTheme="minorHAnsi" w:hAnsiTheme="minorHAnsi"/>
          <w:color w:val="000000" w:themeColor="text1"/>
          <w:sz w:val="28"/>
          <w:szCs w:val="28"/>
        </w:rPr>
        <w:t xml:space="preserve">обобщающие эксперименты и наблюдения. </w:t>
      </w:r>
    </w:p>
    <w:p w:rsidR="00A655C7" w:rsidRPr="0054257B" w:rsidRDefault="00A655C7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655C7" w:rsidRPr="0054257B" w:rsidRDefault="008E34DD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</w:t>
      </w:r>
      <w:r w:rsidR="00A655C7" w:rsidRPr="0054257B">
        <w:rPr>
          <w:rFonts w:cs="Times New Roman"/>
          <w:color w:val="000000" w:themeColor="text1"/>
          <w:sz w:val="28"/>
          <w:szCs w:val="28"/>
        </w:rPr>
        <w:t xml:space="preserve">лайд </w:t>
      </w:r>
      <w:r w:rsidR="00C449FE" w:rsidRPr="0054257B">
        <w:rPr>
          <w:rFonts w:cs="Times New Roman"/>
          <w:color w:val="000000" w:themeColor="text1"/>
          <w:sz w:val="28"/>
          <w:szCs w:val="28"/>
        </w:rPr>
        <w:t>1</w:t>
      </w:r>
      <w:r w:rsidR="00BD6ACD" w:rsidRPr="0054257B">
        <w:rPr>
          <w:rFonts w:cs="Times New Roman"/>
          <w:color w:val="000000" w:themeColor="text1"/>
          <w:sz w:val="28"/>
          <w:szCs w:val="28"/>
        </w:rPr>
        <w:t>2</w:t>
      </w:r>
    </w:p>
    <w:p w:rsidR="00A655C7" w:rsidRPr="0054257B" w:rsidRDefault="00A655C7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В лабораторию приходят дети, начиная со второй младшей группы, т.к. в этом возрасте ярко проявляется любопытство (любознательность). Они начинают задавать многочисленные вопросы природоведческого содержания. Поэтому уже в этом возрасте ребенку полезно не сообщать знания в готовом виде, а помочь ребенку получить их самостоятельно, поставив небольшой опыт. </w:t>
      </w:r>
    </w:p>
    <w:p w:rsidR="008E34DD" w:rsidRPr="0054257B" w:rsidRDefault="008E34DD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8E34DD" w:rsidRPr="0054257B" w:rsidRDefault="008E34DD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1</w:t>
      </w:r>
      <w:r w:rsidR="00BD6ACD" w:rsidRPr="0054257B">
        <w:rPr>
          <w:rFonts w:cs="Times New Roman"/>
          <w:color w:val="000000" w:themeColor="text1"/>
          <w:sz w:val="28"/>
          <w:szCs w:val="28"/>
        </w:rPr>
        <w:t>3</w:t>
      </w:r>
    </w:p>
    <w:p w:rsidR="00A655C7" w:rsidRPr="0054257B" w:rsidRDefault="00A655C7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Но чаще всего педагоги второй младшей группы организуют экспериментирование в группе, используя оборудование лаборатории, это обусловлено возрастными особенностями воспитанников. </w:t>
      </w:r>
    </w:p>
    <w:p w:rsidR="00A655C7" w:rsidRPr="0054257B" w:rsidRDefault="00A655C7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Во второй младшей группе дети экспериментируют с водой, </w:t>
      </w:r>
      <w:r w:rsidR="008E34DD" w:rsidRPr="0054257B">
        <w:rPr>
          <w:rFonts w:cs="Times New Roman"/>
          <w:color w:val="000000" w:themeColor="text1"/>
          <w:sz w:val="28"/>
          <w:szCs w:val="28"/>
        </w:rPr>
        <w:t xml:space="preserve">мылом, </w:t>
      </w:r>
      <w:r w:rsidRPr="0054257B">
        <w:rPr>
          <w:rFonts w:cs="Times New Roman"/>
          <w:color w:val="000000" w:themeColor="text1"/>
          <w:sz w:val="28"/>
          <w:szCs w:val="28"/>
        </w:rPr>
        <w:t>снегом,</w:t>
      </w:r>
      <w:r w:rsidR="008E34DD" w:rsidRPr="0054257B">
        <w:rPr>
          <w:rFonts w:cs="Times New Roman"/>
          <w:color w:val="000000" w:themeColor="text1"/>
          <w:sz w:val="28"/>
          <w:szCs w:val="28"/>
        </w:rPr>
        <w:t xml:space="preserve"> льдом, песком, глиной, воздухом и бумагой.</w:t>
      </w:r>
    </w:p>
    <w:p w:rsidR="008E34DD" w:rsidRPr="0054257B" w:rsidRDefault="008E34DD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В прошлом учебном году был реализован проект «Юные исследователи» В результате работы над проектом были сформированы картотеки опытов и экспериментов с неживой природой для детей младшего дошкольного возраста; фото альбом; разработаны рекомендации для воспитателей и родителей по экспериментированию детей, проведен мастер 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–к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 xml:space="preserve">ласс для родителей, создан центр по экспериментальной деятельности детей 2 младшей группы. </w:t>
      </w:r>
    </w:p>
    <w:p w:rsidR="00513C63" w:rsidRPr="0054257B" w:rsidRDefault="00513C63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86A0A" w:rsidRPr="0054257B" w:rsidRDefault="00513C63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1</w:t>
      </w:r>
      <w:r w:rsidR="000141CC" w:rsidRPr="0054257B">
        <w:rPr>
          <w:rFonts w:cs="Times New Roman"/>
          <w:color w:val="000000" w:themeColor="text1"/>
          <w:sz w:val="28"/>
          <w:szCs w:val="28"/>
        </w:rPr>
        <w:t>4</w:t>
      </w:r>
    </w:p>
    <w:p w:rsidR="00513C63" w:rsidRPr="0054257B" w:rsidRDefault="00513C63" w:rsidP="0054257B">
      <w:pPr>
        <w:pStyle w:val="Style13"/>
        <w:spacing w:line="240" w:lineRule="auto"/>
        <w:ind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54257B">
        <w:rPr>
          <w:rFonts w:asciiTheme="minorHAnsi" w:hAnsiTheme="minorHAnsi" w:cs="Times New Roman"/>
          <w:color w:val="000000" w:themeColor="text1"/>
          <w:sz w:val="28"/>
          <w:szCs w:val="28"/>
        </w:rPr>
        <w:t>При проведении занятий по экспериментированию Педагогу необходимо побуждать детей к выдвижению гипотез при проведении эксперимента, учить находить нарушение последовательности.</w:t>
      </w:r>
    </w:p>
    <w:p w:rsidR="00513C63" w:rsidRPr="0054257B" w:rsidRDefault="00513C63" w:rsidP="0054257B">
      <w:pPr>
        <w:pStyle w:val="Style13"/>
        <w:spacing w:line="240" w:lineRule="auto"/>
        <w:ind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54257B">
        <w:rPr>
          <w:rFonts w:asciiTheme="minorHAnsi" w:hAnsiTheme="minorHAnsi" w:cs="Times New Roman"/>
          <w:color w:val="000000" w:themeColor="text1"/>
          <w:sz w:val="28"/>
          <w:szCs w:val="28"/>
        </w:rPr>
        <w:t>Вместе с детьми создать</w:t>
      </w:r>
      <w:r w:rsidR="00890681" w:rsidRPr="0054257B">
        <w:rPr>
          <w:rFonts w:asciiTheme="minorHAnsi" w:hAnsiTheme="minorHAnsi" w:cs="Times New Roman"/>
          <w:color w:val="000000" w:themeColor="text1"/>
          <w:sz w:val="28"/>
          <w:szCs w:val="28"/>
        </w:rPr>
        <w:t xml:space="preserve"> так называемую</w:t>
      </w:r>
      <w:r w:rsidRPr="0054257B">
        <w:rPr>
          <w:rFonts w:asciiTheme="minorHAnsi" w:hAnsiTheme="minorHAnsi" w:cs="Times New Roman"/>
          <w:color w:val="000000" w:themeColor="text1"/>
          <w:sz w:val="28"/>
          <w:szCs w:val="28"/>
        </w:rPr>
        <w:t xml:space="preserve"> «технологическую карту» проведения хорошо знакомых экспериментов знаками, где будут отражены: цель (что хотим узнать), необходимые материалы, последовательность действий, предполагаемые результаты. В процессе самостоятельного детского экспериментирования обязательно уточнять цель (что хочет узнать ребенок), гипотезу (как ты думаешь, что получится). При планировании эксперимента уточнить, в какой последовательности ребенок будет выполнять действия, что получится, если некоторые действия поменять местами.</w:t>
      </w:r>
    </w:p>
    <w:p w:rsidR="00C449FE" w:rsidRDefault="00C449FE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54257B" w:rsidRPr="0054257B" w:rsidRDefault="0054257B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8E34DD" w:rsidRPr="0054257B" w:rsidRDefault="00D17126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lastRenderedPageBreak/>
        <w:t>Слайд 1</w:t>
      </w:r>
      <w:r w:rsidR="00125A44" w:rsidRPr="0054257B">
        <w:rPr>
          <w:rFonts w:cs="Times New Roman"/>
          <w:color w:val="000000" w:themeColor="text1"/>
          <w:sz w:val="28"/>
          <w:szCs w:val="28"/>
        </w:rPr>
        <w:t>5</w:t>
      </w:r>
    </w:p>
    <w:p w:rsidR="00D17126" w:rsidRPr="0054257B" w:rsidRDefault="00D17126" w:rsidP="0054257B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В  старшем возрасте воспитанники изучают уже более сложные вещества и их свойства – звук, пена и пузыри, воздух, камни, свет и</w:t>
      </w:r>
      <w:r w:rsidR="00C51CE7" w:rsidRPr="0054257B">
        <w:rPr>
          <w:rFonts w:cs="Times New Roman"/>
          <w:color w:val="000000" w:themeColor="text1"/>
          <w:sz w:val="28"/>
          <w:szCs w:val="28"/>
        </w:rPr>
        <w:t xml:space="preserve"> тень,  цвета, магниты, зеркала</w:t>
      </w:r>
      <w:r w:rsidRPr="0054257B">
        <w:rPr>
          <w:rFonts w:cs="Times New Roman"/>
          <w:color w:val="000000" w:themeColor="text1"/>
          <w:sz w:val="28"/>
          <w:szCs w:val="28"/>
        </w:rPr>
        <w:t>. Добавляются такие понятия как инерция, сила тяготения, вулкан, айсберг, молния, метеориты, космос. Узнают об электричестве и батарейках.</w:t>
      </w:r>
    </w:p>
    <w:p w:rsidR="00A205AB" w:rsidRPr="0054257B" w:rsidRDefault="00D17126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Наблюдаемые явления фиксируют для того, чтобы они лучше запечатлелись в памяти детей и могли быть воспроизведены в нужный момент. Во время наблюдения в основном функционирует зрительная память. </w:t>
      </w:r>
    </w:p>
    <w:p w:rsidR="00A205AB" w:rsidRPr="0054257B" w:rsidRDefault="00A205AB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A205AB" w:rsidRPr="0054257B" w:rsidRDefault="00A205AB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>Слайд 1</w:t>
      </w:r>
      <w:r w:rsidR="00125A44" w:rsidRPr="0054257B">
        <w:rPr>
          <w:rFonts w:cs="Times New Roman"/>
          <w:color w:val="000000" w:themeColor="text1"/>
          <w:sz w:val="28"/>
          <w:szCs w:val="28"/>
        </w:rPr>
        <w:t>6</w:t>
      </w:r>
    </w:p>
    <w:p w:rsidR="00D17126" w:rsidRPr="0054257B" w:rsidRDefault="00D17126" w:rsidP="0054257B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54257B">
        <w:rPr>
          <w:rFonts w:cs="Times New Roman"/>
          <w:color w:val="000000" w:themeColor="text1"/>
          <w:sz w:val="28"/>
          <w:szCs w:val="28"/>
        </w:rPr>
        <w:t xml:space="preserve">При фиксации же наблюдаемых явлений участвуют и другие виды памяти – двигательная, слуховая, обонятельная, тактильная. Фиксируя увиденное, необходимо анализировать явление, выделять главное, чтобы отразить его в своих дневниках. Это предполагает участие в работе не только проекционных, но и ассоциативных зон мозга, что стимулирует развитие основных мыслительных операций. Этой же цели служит обсуждение </w:t>
      </w:r>
      <w:proofErr w:type="gramStart"/>
      <w:r w:rsidRPr="0054257B">
        <w:rPr>
          <w:rFonts w:cs="Times New Roman"/>
          <w:color w:val="000000" w:themeColor="text1"/>
          <w:sz w:val="28"/>
          <w:szCs w:val="28"/>
        </w:rPr>
        <w:t>увиденного</w:t>
      </w:r>
      <w:proofErr w:type="gramEnd"/>
      <w:r w:rsidRPr="0054257B">
        <w:rPr>
          <w:rFonts w:cs="Times New Roman"/>
          <w:color w:val="000000" w:themeColor="text1"/>
          <w:sz w:val="28"/>
          <w:szCs w:val="28"/>
        </w:rPr>
        <w:t xml:space="preserve"> в процессе фиксации. Оно способствует развитию внешней и внутренней речи, уточнению и конкретизации наблюдаемого явления.</w:t>
      </w:r>
    </w:p>
    <w:p w:rsidR="00D17126" w:rsidRPr="0054257B" w:rsidRDefault="00A205AB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125A44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17</w:t>
      </w:r>
    </w:p>
    <w:p w:rsidR="00D17126" w:rsidRPr="0054257B" w:rsidRDefault="00A205AB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Функционирование в </w:t>
      </w:r>
      <w:proofErr w:type="gramStart"/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нашем</w:t>
      </w:r>
      <w:proofErr w:type="gramEnd"/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ДОУ детской лаборатории позволило нам достигнуть следующих результатов:</w:t>
      </w:r>
    </w:p>
    <w:p w:rsidR="00A205AB" w:rsidRPr="0054257B" w:rsidRDefault="00A205AB" w:rsidP="0054257B">
      <w:pPr>
        <w:shd w:val="clear" w:color="auto" w:fill="FFFFFF"/>
        <w:spacing w:before="215" w:after="215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Возросли </w:t>
      </w:r>
      <w:r w:rsidR="00A655C7"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показатели детей в познавательной деятельности</w:t>
      </w:r>
      <w:r w:rsidRPr="0054257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4257B">
        <w:rPr>
          <w:rFonts w:cs="Helvetica"/>
          <w:color w:val="000000" w:themeColor="text1"/>
          <w:sz w:val="28"/>
          <w:szCs w:val="28"/>
        </w:rPr>
        <w:t xml:space="preserve">Расширился кругозор, в частности знания о живой природе, о </w:t>
      </w:r>
      <w:proofErr w:type="gramStart"/>
      <w:r w:rsidRPr="0054257B">
        <w:rPr>
          <w:rFonts w:cs="Helvetica"/>
          <w:color w:val="000000" w:themeColor="text1"/>
          <w:sz w:val="28"/>
          <w:szCs w:val="28"/>
        </w:rPr>
        <w:t>взаимосвязях</w:t>
      </w:r>
      <w:proofErr w:type="gramEnd"/>
      <w:r w:rsidRPr="0054257B">
        <w:rPr>
          <w:rFonts w:cs="Helvetica"/>
          <w:color w:val="000000" w:themeColor="text1"/>
          <w:sz w:val="28"/>
          <w:szCs w:val="28"/>
        </w:rPr>
        <w:t xml:space="preserve">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</w:t>
      </w:r>
    </w:p>
    <w:p w:rsidR="00A205AB" w:rsidRPr="0054257B" w:rsidRDefault="00A205AB" w:rsidP="0054257B">
      <w:pPr>
        <w:pStyle w:val="a6"/>
        <w:shd w:val="clear" w:color="auto" w:fill="FFFFFF"/>
        <w:spacing w:before="0" w:beforeAutospacing="0" w:after="215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54257B">
        <w:rPr>
          <w:rFonts w:asciiTheme="minorHAnsi" w:hAnsiTheme="minorHAnsi" w:cs="Helvetica"/>
          <w:color w:val="000000" w:themeColor="text1"/>
          <w:sz w:val="28"/>
          <w:szCs w:val="28"/>
        </w:rPr>
        <w:t>У детей появились навыки планирования своей деятельности, умение выдвигать гипотезы и подтверждать предположения, делать выводы.</w:t>
      </w:r>
    </w:p>
    <w:p w:rsidR="00A205AB" w:rsidRPr="0054257B" w:rsidRDefault="00A205AB" w:rsidP="0054257B">
      <w:pPr>
        <w:pStyle w:val="a6"/>
        <w:shd w:val="clear" w:color="auto" w:fill="FFFFFF"/>
        <w:spacing w:before="0" w:beforeAutospacing="0" w:after="215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54257B">
        <w:rPr>
          <w:rFonts w:asciiTheme="minorHAnsi" w:hAnsiTheme="minorHAnsi" w:cs="Helvetica"/>
          <w:color w:val="000000" w:themeColor="text1"/>
          <w:sz w:val="28"/>
          <w:szCs w:val="28"/>
        </w:rPr>
        <w:t xml:space="preserve">Дети стали более самостоятельными, инициативными, </w:t>
      </w:r>
      <w:proofErr w:type="spellStart"/>
      <w:r w:rsidRPr="0054257B">
        <w:rPr>
          <w:rFonts w:asciiTheme="minorHAnsi" w:hAnsiTheme="minorHAnsi" w:cs="Helvetica"/>
          <w:color w:val="000000" w:themeColor="text1"/>
          <w:sz w:val="28"/>
          <w:szCs w:val="28"/>
        </w:rPr>
        <w:t>креативными</w:t>
      </w:r>
      <w:proofErr w:type="spellEnd"/>
      <w:r w:rsidRPr="0054257B">
        <w:rPr>
          <w:rFonts w:asciiTheme="minorHAnsi" w:hAnsiTheme="minorHAnsi" w:cs="Helvetica"/>
          <w:color w:val="000000" w:themeColor="text1"/>
          <w:sz w:val="28"/>
          <w:szCs w:val="28"/>
        </w:rPr>
        <w:t>, активными и целеустремленными.</w:t>
      </w:r>
    </w:p>
    <w:p w:rsidR="00A205AB" w:rsidRPr="0054257B" w:rsidRDefault="00A205AB" w:rsidP="0054257B">
      <w:pPr>
        <w:pStyle w:val="a6"/>
        <w:shd w:val="clear" w:color="auto" w:fill="FFFFFF"/>
        <w:spacing w:before="0" w:beforeAutospacing="0" w:after="215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54257B">
        <w:rPr>
          <w:rFonts w:asciiTheme="minorHAnsi" w:hAnsiTheme="minorHAnsi" w:cs="Helvetica"/>
          <w:color w:val="000000" w:themeColor="text1"/>
          <w:sz w:val="28"/>
          <w:szCs w:val="28"/>
        </w:rPr>
        <w:t>Экспериментальная работа вызвала у детей интерес к исследованию природы, стимулировала их к получению новых знаний.</w:t>
      </w:r>
    </w:p>
    <w:p w:rsidR="00BE70E1" w:rsidRPr="0054257B" w:rsidRDefault="00BE70E1" w:rsidP="0054257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sectPr w:rsidR="00BE70E1" w:rsidRPr="0054257B" w:rsidSect="00C51CE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0DB"/>
    <w:multiLevelType w:val="multilevel"/>
    <w:tmpl w:val="7D9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C8"/>
    <w:multiLevelType w:val="hybridMultilevel"/>
    <w:tmpl w:val="009807CE"/>
    <w:lvl w:ilvl="0" w:tplc="D91E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A454D"/>
    <w:multiLevelType w:val="hybridMultilevel"/>
    <w:tmpl w:val="C8E482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E21AC1"/>
    <w:multiLevelType w:val="hybridMultilevel"/>
    <w:tmpl w:val="07EC4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C1DB7"/>
    <w:multiLevelType w:val="hybridMultilevel"/>
    <w:tmpl w:val="340277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250134"/>
    <w:multiLevelType w:val="multilevel"/>
    <w:tmpl w:val="96F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A7A7E"/>
    <w:multiLevelType w:val="hybridMultilevel"/>
    <w:tmpl w:val="F1D05B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5533"/>
    <w:rsid w:val="000141CC"/>
    <w:rsid w:val="000E5A40"/>
    <w:rsid w:val="00125A44"/>
    <w:rsid w:val="00172A4E"/>
    <w:rsid w:val="001C4EC7"/>
    <w:rsid w:val="00226EAD"/>
    <w:rsid w:val="003708B3"/>
    <w:rsid w:val="00415D1C"/>
    <w:rsid w:val="00513C63"/>
    <w:rsid w:val="00535EF0"/>
    <w:rsid w:val="0054257B"/>
    <w:rsid w:val="005A611C"/>
    <w:rsid w:val="005A6E14"/>
    <w:rsid w:val="0064762F"/>
    <w:rsid w:val="008215E9"/>
    <w:rsid w:val="00842CC8"/>
    <w:rsid w:val="00890681"/>
    <w:rsid w:val="008E34DD"/>
    <w:rsid w:val="009F2F93"/>
    <w:rsid w:val="00A205AB"/>
    <w:rsid w:val="00A655C7"/>
    <w:rsid w:val="00A86A0A"/>
    <w:rsid w:val="00AB68EB"/>
    <w:rsid w:val="00B065CE"/>
    <w:rsid w:val="00B415E2"/>
    <w:rsid w:val="00B47A60"/>
    <w:rsid w:val="00BB79D1"/>
    <w:rsid w:val="00BD3FB2"/>
    <w:rsid w:val="00BD6ACD"/>
    <w:rsid w:val="00BE70E1"/>
    <w:rsid w:val="00C449FE"/>
    <w:rsid w:val="00C51CE7"/>
    <w:rsid w:val="00CE3567"/>
    <w:rsid w:val="00D17126"/>
    <w:rsid w:val="00D42D9F"/>
    <w:rsid w:val="00D66C46"/>
    <w:rsid w:val="00E77547"/>
    <w:rsid w:val="00F13BB7"/>
    <w:rsid w:val="00F6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uiPriority w:val="99"/>
    <w:rsid w:val="00F65533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65533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ＭＳ 明朝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E1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5A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11C"/>
  </w:style>
  <w:style w:type="character" w:styleId="a7">
    <w:name w:val="Strong"/>
    <w:basedOn w:val="a0"/>
    <w:uiPriority w:val="22"/>
    <w:qFormat/>
    <w:rsid w:val="008215E9"/>
    <w:rPr>
      <w:b/>
      <w:bCs/>
    </w:rPr>
  </w:style>
  <w:style w:type="paragraph" w:customStyle="1" w:styleId="c1">
    <w:name w:val="c1"/>
    <w:basedOn w:val="a"/>
    <w:rsid w:val="0037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08B3"/>
  </w:style>
  <w:style w:type="character" w:customStyle="1" w:styleId="c4">
    <w:name w:val="c4"/>
    <w:basedOn w:val="a0"/>
    <w:rsid w:val="00370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2017-03-16T09:18:00Z</cp:lastPrinted>
  <dcterms:created xsi:type="dcterms:W3CDTF">2017-03-10T07:53:00Z</dcterms:created>
  <dcterms:modified xsi:type="dcterms:W3CDTF">2017-03-16T09:18:00Z</dcterms:modified>
</cp:coreProperties>
</file>