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117" w:rsidRDefault="002D1117" w:rsidP="002D1117">
      <w:pPr>
        <w:spacing w:line="360" w:lineRule="auto"/>
        <w:jc w:val="right"/>
        <w:rPr>
          <w:rFonts w:ascii="Times New Roman" w:hAnsi="Times New Roman" w:cs="Times New Roman"/>
          <w:b/>
          <w:i/>
          <w:sz w:val="28"/>
          <w:szCs w:val="28"/>
        </w:rPr>
      </w:pPr>
      <w:r w:rsidRPr="002D1117">
        <w:rPr>
          <w:rFonts w:ascii="Times New Roman" w:hAnsi="Times New Roman" w:cs="Times New Roman"/>
          <w:b/>
          <w:i/>
          <w:sz w:val="28"/>
          <w:szCs w:val="28"/>
        </w:rPr>
        <w:t>Новокрещенова Ольга Владимировна</w:t>
      </w:r>
    </w:p>
    <w:p w:rsidR="002D1117" w:rsidRDefault="002D1117" w:rsidP="002D1117">
      <w:pPr>
        <w:spacing w:line="360" w:lineRule="auto"/>
        <w:jc w:val="right"/>
        <w:rPr>
          <w:rFonts w:ascii="Times New Roman" w:hAnsi="Times New Roman" w:cs="Times New Roman"/>
          <w:b/>
          <w:i/>
          <w:sz w:val="28"/>
          <w:szCs w:val="28"/>
        </w:rPr>
      </w:pPr>
      <w:r>
        <w:rPr>
          <w:rFonts w:ascii="Times New Roman" w:hAnsi="Times New Roman" w:cs="Times New Roman"/>
          <w:b/>
          <w:i/>
          <w:sz w:val="28"/>
          <w:szCs w:val="28"/>
        </w:rPr>
        <w:t>Свердловская область</w:t>
      </w:r>
    </w:p>
    <w:p w:rsidR="002D1117" w:rsidRPr="002D1117" w:rsidRDefault="002D1117" w:rsidP="002D1117">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Развитие коммуникативных способностей как условие для социализации дошкольников с ОВЗ</w:t>
      </w:r>
    </w:p>
    <w:p w:rsidR="002D1117" w:rsidRPr="002D1117" w:rsidRDefault="002D1117" w:rsidP="002D11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D1117">
        <w:rPr>
          <w:rFonts w:ascii="Times New Roman" w:hAnsi="Times New Roman" w:cs="Times New Roman"/>
          <w:sz w:val="28"/>
          <w:szCs w:val="28"/>
        </w:rPr>
        <w:t>Важной составляющей существования человека в обществе является речь: речь – это средство познания мира, выражения деятельности сознания человека, формирования мировоззрения, вкусов, это коммуникативное средство, средство и условие совместной трудовой деятельности людей, связи поколений, средство выявления уровня его мышления и общей культуры.</w:t>
      </w:r>
    </w:p>
    <w:p w:rsidR="002D1117" w:rsidRPr="002D1117" w:rsidRDefault="002D1117" w:rsidP="002D11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D1117">
        <w:rPr>
          <w:rFonts w:ascii="Times New Roman" w:hAnsi="Times New Roman" w:cs="Times New Roman"/>
          <w:sz w:val="28"/>
          <w:szCs w:val="28"/>
        </w:rPr>
        <w:t>Общение – основное условие развития ребенка, важнейший фактор формирования личности, один из главных видов деятельности человека, направленный на познание и оценку самого себя посредством других людей.</w:t>
      </w:r>
    </w:p>
    <w:p w:rsidR="002D1117" w:rsidRPr="002D1117" w:rsidRDefault="002D1117" w:rsidP="002D1117">
      <w:pPr>
        <w:spacing w:after="0" w:line="360" w:lineRule="auto"/>
        <w:jc w:val="both"/>
        <w:rPr>
          <w:rFonts w:ascii="Times New Roman" w:hAnsi="Times New Roman" w:cs="Times New Roman"/>
          <w:sz w:val="28"/>
          <w:szCs w:val="28"/>
        </w:rPr>
      </w:pPr>
      <w:r w:rsidRPr="002D1117">
        <w:rPr>
          <w:rFonts w:ascii="Times New Roman" w:hAnsi="Times New Roman" w:cs="Times New Roman"/>
          <w:sz w:val="28"/>
          <w:szCs w:val="28"/>
        </w:rPr>
        <w:t>Под общением понимается взаимодействие людей, то есть их воздействие друг на друга и реагирование на соответствующие воздействия. Под общением также понимается обмен информацией между людьми при их взаимодействии друг с другом в указанном выше понимании значения термина. С первых дней жизни ребенка общение является одним из важнейших факторов его психического развития.</w:t>
      </w:r>
    </w:p>
    <w:p w:rsidR="00AD0C51" w:rsidRPr="002D1117" w:rsidRDefault="002D1117" w:rsidP="002D11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D1117">
        <w:rPr>
          <w:rFonts w:ascii="Times New Roman" w:hAnsi="Times New Roman" w:cs="Times New Roman"/>
          <w:sz w:val="28"/>
          <w:szCs w:val="28"/>
        </w:rPr>
        <w:t>Согласно новым требованиям ФГОС в Российской Федерации одним из ведущих приоритетов является коммуникативная направленность учебного процесса. Это является значимым, так как формирование личности способной к организации межличностного взаимодействия, решению коммуникативных задач обеспечивает успешную ее адаптацию в современном социокультурном пространстве.</w:t>
      </w:r>
    </w:p>
    <w:p w:rsidR="002D1117" w:rsidRPr="002D1117" w:rsidRDefault="002D1117" w:rsidP="002D1117">
      <w:pPr>
        <w:pStyle w:val="Default"/>
        <w:spacing w:line="360" w:lineRule="auto"/>
        <w:jc w:val="both"/>
        <w:rPr>
          <w:sz w:val="28"/>
          <w:szCs w:val="28"/>
        </w:rPr>
      </w:pPr>
      <w:r>
        <w:rPr>
          <w:sz w:val="28"/>
          <w:szCs w:val="28"/>
        </w:rPr>
        <w:tab/>
      </w:r>
      <w:r w:rsidRPr="002D1117">
        <w:rPr>
          <w:sz w:val="28"/>
          <w:szCs w:val="28"/>
        </w:rPr>
        <w:t xml:space="preserve">Актуальность проблемы развития коммуникативных умений у дошкольников с общим недоразвитием речи (ОНР) в практике логопедии обусловлена, на наш взгляд, следующими обстоятельствами: </w:t>
      </w:r>
    </w:p>
    <w:p w:rsidR="002D1117" w:rsidRPr="002D1117" w:rsidRDefault="002D1117" w:rsidP="002D1117">
      <w:pPr>
        <w:pStyle w:val="Default"/>
        <w:spacing w:line="360" w:lineRule="auto"/>
        <w:jc w:val="both"/>
        <w:rPr>
          <w:sz w:val="28"/>
          <w:szCs w:val="28"/>
        </w:rPr>
      </w:pPr>
      <w:r w:rsidRPr="002D1117">
        <w:rPr>
          <w:sz w:val="28"/>
          <w:szCs w:val="28"/>
        </w:rPr>
        <w:t xml:space="preserve">1. Сфера коммуникации – необходимая часть социального пространства, в котором существует личность. </w:t>
      </w:r>
    </w:p>
    <w:p w:rsidR="002D1117" w:rsidRPr="002D1117" w:rsidRDefault="002D1117" w:rsidP="002D1117">
      <w:pPr>
        <w:pStyle w:val="Default"/>
        <w:spacing w:line="360" w:lineRule="auto"/>
        <w:jc w:val="both"/>
        <w:rPr>
          <w:sz w:val="28"/>
          <w:szCs w:val="28"/>
        </w:rPr>
      </w:pPr>
      <w:r w:rsidRPr="002D1117">
        <w:rPr>
          <w:sz w:val="28"/>
          <w:szCs w:val="28"/>
        </w:rPr>
        <w:lastRenderedPageBreak/>
        <w:t xml:space="preserve">Главной составляющей коммуникативной компетенции являются умения, в частности коммуникативные умения. Коммуникативные умения необходимо формировать в дошкольном возрасте потому, что этот возраст является самым наиблагоприятнейшим для введения ребенка в речевую среду, для ознакомления его с разнообразными речевыми ситуациями. </w:t>
      </w:r>
    </w:p>
    <w:p w:rsidR="002D1117" w:rsidRPr="002D1117" w:rsidRDefault="002D1117" w:rsidP="002D1117">
      <w:pPr>
        <w:pStyle w:val="Default"/>
        <w:spacing w:line="360" w:lineRule="auto"/>
        <w:jc w:val="both"/>
        <w:rPr>
          <w:sz w:val="28"/>
          <w:szCs w:val="28"/>
        </w:rPr>
      </w:pPr>
      <w:r w:rsidRPr="002D1117">
        <w:rPr>
          <w:sz w:val="28"/>
          <w:szCs w:val="28"/>
        </w:rPr>
        <w:t xml:space="preserve">2. Формирование коммуникативных умений идёт в непрерывном единстве с формированием у детей средств общения и речи. Несовершенство коммуникативных умений, речевая </w:t>
      </w:r>
      <w:proofErr w:type="spellStart"/>
      <w:r w:rsidRPr="002D1117">
        <w:rPr>
          <w:sz w:val="28"/>
          <w:szCs w:val="28"/>
        </w:rPr>
        <w:t>инактивность</w:t>
      </w:r>
      <w:proofErr w:type="spellEnd"/>
      <w:r w:rsidRPr="002D1117">
        <w:rPr>
          <w:sz w:val="28"/>
          <w:szCs w:val="28"/>
        </w:rPr>
        <w:t xml:space="preserve">, не обеспечивают процесса свободной коммуникации и, в свою очередь, отрицательно влияют на личностное развитие и поведение детей. </w:t>
      </w:r>
    </w:p>
    <w:p w:rsidR="002D1117" w:rsidRPr="002D1117" w:rsidRDefault="002D1117" w:rsidP="002D1117">
      <w:pPr>
        <w:pStyle w:val="Default"/>
        <w:spacing w:line="360" w:lineRule="auto"/>
        <w:jc w:val="both"/>
        <w:rPr>
          <w:sz w:val="28"/>
          <w:szCs w:val="28"/>
        </w:rPr>
      </w:pPr>
      <w:r>
        <w:rPr>
          <w:sz w:val="28"/>
          <w:szCs w:val="28"/>
        </w:rPr>
        <w:tab/>
      </w:r>
      <w:r w:rsidRPr="002D1117">
        <w:rPr>
          <w:sz w:val="28"/>
          <w:szCs w:val="28"/>
        </w:rPr>
        <w:t xml:space="preserve">Так же необходимо вспомнить и о еще об одной составляющей. Это социализация ребенка в современном обществе. Она является важным условием гармоничного развития ребенка. </w:t>
      </w:r>
    </w:p>
    <w:p w:rsidR="002D1117" w:rsidRPr="002D1117" w:rsidRDefault="002D1117" w:rsidP="002D1117">
      <w:pPr>
        <w:pStyle w:val="Default"/>
        <w:spacing w:line="360" w:lineRule="auto"/>
        <w:jc w:val="both"/>
        <w:rPr>
          <w:sz w:val="28"/>
          <w:szCs w:val="28"/>
        </w:rPr>
      </w:pPr>
      <w:r>
        <w:rPr>
          <w:sz w:val="28"/>
          <w:szCs w:val="28"/>
        </w:rPr>
        <w:tab/>
      </w:r>
      <w:r w:rsidRPr="002D1117">
        <w:rPr>
          <w:sz w:val="28"/>
          <w:szCs w:val="28"/>
        </w:rPr>
        <w:t xml:space="preserve">Освоение ребенком культуры, общечеловеческого опыта невозможно без взаимодействия и общения с другими людьми. Ведь именно через коммуникацию происходит то самое развитие сознания и высших психических функций. А умение ребенка позитивно общаться позволяет ему жить комфортно среди людей. Благодаря общению он не только познает другого человека, будь то взрослый или сверстник, но и все больше познает самого себя. В социальном развитии старших дошкольников ведущую роль играют коммуникативные способности. Именно они и позволяют различать те или иные ситуации общения, понимать состояние других людей в данных ситуациях и на основе этого, адекватно и правильно выстраивать свое поведение. </w:t>
      </w:r>
    </w:p>
    <w:p w:rsidR="002D1117" w:rsidRPr="002D1117" w:rsidRDefault="002D1117" w:rsidP="002D1117">
      <w:pPr>
        <w:pStyle w:val="Default"/>
        <w:spacing w:line="360" w:lineRule="auto"/>
        <w:jc w:val="both"/>
        <w:rPr>
          <w:sz w:val="28"/>
          <w:szCs w:val="28"/>
        </w:rPr>
      </w:pPr>
      <w:r>
        <w:rPr>
          <w:sz w:val="28"/>
          <w:szCs w:val="28"/>
        </w:rPr>
        <w:tab/>
      </w:r>
      <w:r w:rsidRPr="002D1117">
        <w:rPr>
          <w:sz w:val="28"/>
          <w:szCs w:val="28"/>
        </w:rPr>
        <w:t xml:space="preserve">В настоящее время логопеды ищут способы активизации речевой коммуникации и потребности в общении у детей с ОВЗ. Могучими, но редко используемыми средствами по развитию коммуникативных умений и навыков, а также речи у ребенка-дошкольника современные исследователи считают игровые упражнения, сюжетно-ролевую игру, элементы тренинга, </w:t>
      </w:r>
      <w:proofErr w:type="spellStart"/>
      <w:r w:rsidRPr="002D1117">
        <w:rPr>
          <w:sz w:val="28"/>
          <w:szCs w:val="28"/>
        </w:rPr>
        <w:t>психогимнастики</w:t>
      </w:r>
      <w:proofErr w:type="spellEnd"/>
      <w:r w:rsidRPr="002D1117">
        <w:rPr>
          <w:sz w:val="28"/>
          <w:szCs w:val="28"/>
        </w:rPr>
        <w:t xml:space="preserve"> и руководство ими со стороны логопеда и воспитателя. В ходе игровой деятельности дети объединяются в игровые коллективы, перенимают </w:t>
      </w:r>
      <w:r w:rsidRPr="002D1117">
        <w:rPr>
          <w:sz w:val="28"/>
          <w:szCs w:val="28"/>
        </w:rPr>
        <w:lastRenderedPageBreak/>
        <w:t xml:space="preserve">друг у друга имеющиеся знания. Необходимость объясняться со сверстником стимулирует развитие связной речи, особенно диалогической. Диалог как наиболее естественная форма речевой деятельности предполагает наличие постоянной обратной связи, подкрепления со стороны партнёра. Педагог (логопед), организуя игру, руководит процессом общения детей, а, следовательно, стимулирует их речевое общение. Значит, игра может служить как средством развития коммуникативных способностей, так и индикатором уровня развития общения и речи. </w:t>
      </w:r>
    </w:p>
    <w:p w:rsidR="002D1117" w:rsidRPr="002D1117" w:rsidRDefault="002D1117" w:rsidP="002D1117">
      <w:pPr>
        <w:pStyle w:val="Default"/>
        <w:spacing w:line="360" w:lineRule="auto"/>
        <w:jc w:val="both"/>
        <w:rPr>
          <w:sz w:val="28"/>
          <w:szCs w:val="28"/>
        </w:rPr>
      </w:pPr>
      <w:r>
        <w:rPr>
          <w:sz w:val="28"/>
          <w:szCs w:val="28"/>
        </w:rPr>
        <w:tab/>
      </w:r>
      <w:r w:rsidRPr="002D1117">
        <w:rPr>
          <w:sz w:val="28"/>
          <w:szCs w:val="28"/>
        </w:rPr>
        <w:t xml:space="preserve">В логопедической работе используют различные методы: практические, наглядные и словесные. </w:t>
      </w:r>
    </w:p>
    <w:p w:rsidR="002D1117" w:rsidRPr="002D1117" w:rsidRDefault="002D1117" w:rsidP="002D1117">
      <w:pPr>
        <w:pStyle w:val="Default"/>
        <w:spacing w:line="360" w:lineRule="auto"/>
        <w:jc w:val="both"/>
        <w:rPr>
          <w:sz w:val="28"/>
          <w:szCs w:val="28"/>
        </w:rPr>
      </w:pPr>
      <w:r>
        <w:rPr>
          <w:sz w:val="28"/>
          <w:szCs w:val="28"/>
        </w:rPr>
        <w:tab/>
      </w:r>
      <w:r w:rsidRPr="002D1117">
        <w:rPr>
          <w:sz w:val="28"/>
          <w:szCs w:val="28"/>
        </w:rPr>
        <w:t xml:space="preserve">К практическим методам относятся упражнения, игры и моделирование. Упражнение – это многократное повторение ребенком практических и умственных заданных действий. В логопедической работе они эффективны при устранении артикуляционных и голосовых расстройств, так как у детей формируются практические коммуникативные умения либо предпосылки к их развитию, происходит овладение различными способами практической и умственной деятельности. </w:t>
      </w:r>
    </w:p>
    <w:p w:rsidR="002D1117" w:rsidRPr="002D1117" w:rsidRDefault="002D1117" w:rsidP="002D1117">
      <w:pPr>
        <w:pStyle w:val="Default"/>
        <w:spacing w:line="360" w:lineRule="auto"/>
        <w:jc w:val="both"/>
        <w:rPr>
          <w:sz w:val="28"/>
          <w:szCs w:val="28"/>
        </w:rPr>
      </w:pPr>
      <w:r>
        <w:rPr>
          <w:sz w:val="28"/>
          <w:szCs w:val="28"/>
        </w:rPr>
        <w:tab/>
      </w:r>
      <w:r w:rsidRPr="002D1117">
        <w:rPr>
          <w:sz w:val="28"/>
          <w:szCs w:val="28"/>
        </w:rPr>
        <w:t xml:space="preserve">Подражательно-исполнительские выполняются детьми в соответствии с образцом. В логопедической работе большое место занимают упражнения практического характера (дыхательные, голосовые, артикуляторные, развивающие общую, ручную моторику). </w:t>
      </w:r>
    </w:p>
    <w:p w:rsidR="002D1117" w:rsidRPr="002D1117" w:rsidRDefault="002D1117" w:rsidP="002D1117">
      <w:pPr>
        <w:pStyle w:val="Default"/>
        <w:spacing w:line="360" w:lineRule="auto"/>
        <w:jc w:val="both"/>
        <w:rPr>
          <w:sz w:val="28"/>
          <w:szCs w:val="28"/>
        </w:rPr>
      </w:pPr>
      <w:r>
        <w:rPr>
          <w:sz w:val="28"/>
          <w:szCs w:val="28"/>
        </w:rPr>
        <w:tab/>
      </w:r>
      <w:r w:rsidRPr="002D1117">
        <w:rPr>
          <w:sz w:val="28"/>
          <w:szCs w:val="28"/>
        </w:rPr>
        <w:t xml:space="preserve">В логопедической работе используются также различные виды конструирования. </w:t>
      </w:r>
    </w:p>
    <w:p w:rsidR="002D1117" w:rsidRPr="002D1117" w:rsidRDefault="002D1117" w:rsidP="002D11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D1117">
        <w:rPr>
          <w:rFonts w:ascii="Times New Roman" w:hAnsi="Times New Roman" w:cs="Times New Roman"/>
          <w:sz w:val="28"/>
          <w:szCs w:val="28"/>
        </w:rPr>
        <w:t>В упражнениях творческого характера предполагается использование усвоенных способов в новых условиях, на новом речевом материале. В логопедической работе также используются речевые упражнения. Примером их могут служить повторения слов с поставленным звуком при коррекции нарушений звукопроизношения.</w:t>
      </w:r>
    </w:p>
    <w:p w:rsidR="002D1117" w:rsidRPr="002D1117" w:rsidRDefault="002D1117" w:rsidP="002D1117">
      <w:pPr>
        <w:pStyle w:val="Default"/>
        <w:spacing w:line="360" w:lineRule="auto"/>
        <w:jc w:val="both"/>
        <w:rPr>
          <w:sz w:val="28"/>
          <w:szCs w:val="28"/>
        </w:rPr>
      </w:pPr>
      <w:r>
        <w:rPr>
          <w:sz w:val="28"/>
          <w:szCs w:val="28"/>
        </w:rPr>
        <w:lastRenderedPageBreak/>
        <w:tab/>
      </w:r>
      <w:r w:rsidRPr="002D1117">
        <w:rPr>
          <w:sz w:val="28"/>
          <w:szCs w:val="28"/>
        </w:rPr>
        <w:t xml:space="preserve">Использование игровых упражнений (например, имитация действия: рубят дрова, деревья, имитация походки медведя, лисы) вызывает эмоционально-положительный настрой детей, снимает у них напряжение. </w:t>
      </w:r>
    </w:p>
    <w:p w:rsidR="002D1117" w:rsidRPr="002D1117" w:rsidRDefault="002D1117" w:rsidP="002D1117">
      <w:pPr>
        <w:pStyle w:val="Default"/>
        <w:spacing w:line="360" w:lineRule="auto"/>
        <w:jc w:val="both"/>
        <w:rPr>
          <w:sz w:val="28"/>
          <w:szCs w:val="28"/>
        </w:rPr>
      </w:pPr>
      <w:r>
        <w:rPr>
          <w:sz w:val="28"/>
          <w:szCs w:val="28"/>
        </w:rPr>
        <w:tab/>
      </w:r>
      <w:r w:rsidRPr="002D1117">
        <w:rPr>
          <w:sz w:val="28"/>
          <w:szCs w:val="28"/>
        </w:rPr>
        <w:t xml:space="preserve">Игровой метод предполагает использование различных компонентов игровой деятельности в сочетании с другими приемами: показом, пояснениями, указаниями, вопросами. Одним из основных компонентов метода является воображаемая ситуация в развернутом виде (сюжет, роль, игровые действия). Например, в играх «Магазин», «Вызов врача», «На лесной опушке» дети распределяют роли, с помощью масок, деталей одежды, речевых и неречевых действий создают образы людей или животных, в соответствии с ролью вступают в определенные взаимоотношения в процессе игры. </w:t>
      </w:r>
    </w:p>
    <w:p w:rsidR="002D1117" w:rsidRPr="002D1117" w:rsidRDefault="002D1117" w:rsidP="002D1117">
      <w:pPr>
        <w:pStyle w:val="Default"/>
        <w:spacing w:line="360" w:lineRule="auto"/>
        <w:jc w:val="both"/>
        <w:rPr>
          <w:sz w:val="28"/>
          <w:szCs w:val="28"/>
        </w:rPr>
      </w:pPr>
      <w:r>
        <w:rPr>
          <w:sz w:val="28"/>
          <w:szCs w:val="28"/>
        </w:rPr>
        <w:tab/>
      </w:r>
      <w:r w:rsidRPr="002D1117">
        <w:rPr>
          <w:sz w:val="28"/>
          <w:szCs w:val="28"/>
        </w:rPr>
        <w:t xml:space="preserve">В игровом методе ведущая роль принадлежит педагогу, который подбирает игру в соответствии с намеченными целями и задачами коррекции, распределяет роли, организует и активизирует деятельность детей. </w:t>
      </w:r>
    </w:p>
    <w:p w:rsidR="002D1117" w:rsidRPr="002D1117" w:rsidRDefault="002D1117" w:rsidP="002D1117">
      <w:pPr>
        <w:pStyle w:val="Default"/>
        <w:spacing w:line="360" w:lineRule="auto"/>
        <w:jc w:val="both"/>
        <w:rPr>
          <w:sz w:val="28"/>
          <w:szCs w:val="28"/>
        </w:rPr>
      </w:pPr>
      <w:r>
        <w:rPr>
          <w:sz w:val="28"/>
          <w:szCs w:val="28"/>
        </w:rPr>
        <w:tab/>
      </w:r>
      <w:r w:rsidRPr="002D1117">
        <w:rPr>
          <w:sz w:val="28"/>
          <w:szCs w:val="28"/>
        </w:rPr>
        <w:t xml:space="preserve">С детьми дошкольного возраста используются различные игры: с пением, дидактические, подвижные, творческие, драматизации. Их использование определяется задачами и этапами коррекционно-логопедической работы, характером и структурой дефекта, возрастными и индивидуально-психологическими особенностями детей. </w:t>
      </w:r>
    </w:p>
    <w:p w:rsidR="002D1117" w:rsidRPr="002D1117" w:rsidRDefault="002D1117" w:rsidP="002D1117">
      <w:pPr>
        <w:pStyle w:val="Default"/>
        <w:spacing w:line="360" w:lineRule="auto"/>
        <w:jc w:val="both"/>
        <w:rPr>
          <w:sz w:val="28"/>
          <w:szCs w:val="28"/>
        </w:rPr>
      </w:pPr>
      <w:r>
        <w:rPr>
          <w:sz w:val="28"/>
          <w:szCs w:val="28"/>
        </w:rPr>
        <w:tab/>
      </w:r>
      <w:r w:rsidRPr="002D1117">
        <w:rPr>
          <w:sz w:val="28"/>
          <w:szCs w:val="28"/>
        </w:rPr>
        <w:t xml:space="preserve">Моделирование – это процесс создания моделей и их использованием в целях формирования представлений о структуре объектов. </w:t>
      </w:r>
    </w:p>
    <w:p w:rsidR="002D1117" w:rsidRPr="002D1117" w:rsidRDefault="002D1117" w:rsidP="002D1117">
      <w:pPr>
        <w:pStyle w:val="Default"/>
        <w:spacing w:line="360" w:lineRule="auto"/>
        <w:jc w:val="both"/>
        <w:rPr>
          <w:sz w:val="28"/>
          <w:szCs w:val="28"/>
        </w:rPr>
      </w:pPr>
      <w:r>
        <w:rPr>
          <w:sz w:val="28"/>
          <w:szCs w:val="28"/>
        </w:rPr>
        <w:tab/>
      </w:r>
      <w:r w:rsidRPr="002D1117">
        <w:rPr>
          <w:sz w:val="28"/>
          <w:szCs w:val="28"/>
        </w:rPr>
        <w:t xml:space="preserve">Наглядные методы представляют собой те формы усвоения знаний, умений и навыков, которые находятся в существенной зависимости от </w:t>
      </w:r>
      <w:r>
        <w:rPr>
          <w:sz w:val="28"/>
          <w:szCs w:val="28"/>
        </w:rPr>
        <w:t xml:space="preserve">применяемых при обучении </w:t>
      </w:r>
      <w:r w:rsidRPr="002D1117">
        <w:rPr>
          <w:sz w:val="28"/>
          <w:szCs w:val="28"/>
        </w:rPr>
        <w:t xml:space="preserve">пособий и технических средств обучения. </w:t>
      </w:r>
    </w:p>
    <w:p w:rsidR="002D1117" w:rsidRPr="002D1117" w:rsidRDefault="002D1117" w:rsidP="002D1117">
      <w:pPr>
        <w:pStyle w:val="Default"/>
        <w:spacing w:line="360" w:lineRule="auto"/>
        <w:jc w:val="both"/>
        <w:rPr>
          <w:sz w:val="28"/>
          <w:szCs w:val="28"/>
        </w:rPr>
      </w:pPr>
      <w:r>
        <w:rPr>
          <w:sz w:val="28"/>
          <w:szCs w:val="28"/>
        </w:rPr>
        <w:tab/>
      </w:r>
      <w:r w:rsidRPr="002D1117">
        <w:rPr>
          <w:sz w:val="28"/>
          <w:szCs w:val="28"/>
        </w:rPr>
        <w:t xml:space="preserve">К наглядным методам относятся наблюдение, рассматривание рисунков, картин, макетов, демонстрация диафильмов, кинофильмов, прослушивание записей на пластинках, магнитофонных записей, а также показ образца задания, способа действия, которые в ряде случаев выступают в качестве самостоятельных методов. Наблюдение связано с применением картин, </w:t>
      </w:r>
      <w:r w:rsidRPr="002D1117">
        <w:rPr>
          <w:sz w:val="28"/>
          <w:szCs w:val="28"/>
        </w:rPr>
        <w:lastRenderedPageBreak/>
        <w:t xml:space="preserve">рисунков, профилей артикуляции, макетов, а также с показом артикуляции звука, упражнений. </w:t>
      </w:r>
    </w:p>
    <w:p w:rsidR="002D1117" w:rsidRPr="002D1117" w:rsidRDefault="00FD6198" w:rsidP="002D1117">
      <w:pPr>
        <w:pStyle w:val="Default"/>
        <w:spacing w:line="360" w:lineRule="auto"/>
        <w:jc w:val="both"/>
        <w:rPr>
          <w:sz w:val="28"/>
          <w:szCs w:val="28"/>
        </w:rPr>
      </w:pPr>
      <w:r>
        <w:rPr>
          <w:sz w:val="28"/>
          <w:szCs w:val="28"/>
        </w:rPr>
        <w:tab/>
      </w:r>
      <w:r w:rsidR="002D1117" w:rsidRPr="002D1117">
        <w:rPr>
          <w:sz w:val="28"/>
          <w:szCs w:val="28"/>
        </w:rPr>
        <w:t xml:space="preserve">Использование перечисленных пособий способствует уточнению и расширению представлений детей, развитию познавательной деятельности, создает благоприятный эмоциональный фон для проведения логопедической работы. </w:t>
      </w:r>
    </w:p>
    <w:p w:rsidR="002D1117" w:rsidRPr="002D1117" w:rsidRDefault="00FD6198" w:rsidP="002D1117">
      <w:pPr>
        <w:pStyle w:val="Default"/>
        <w:spacing w:line="360" w:lineRule="auto"/>
        <w:jc w:val="both"/>
        <w:rPr>
          <w:sz w:val="28"/>
          <w:szCs w:val="28"/>
        </w:rPr>
      </w:pPr>
      <w:r>
        <w:rPr>
          <w:sz w:val="28"/>
          <w:szCs w:val="28"/>
        </w:rPr>
        <w:tab/>
      </w:r>
      <w:r w:rsidR="002D1117" w:rsidRPr="002D1117">
        <w:rPr>
          <w:sz w:val="28"/>
          <w:szCs w:val="28"/>
        </w:rPr>
        <w:t xml:space="preserve">Особенности использования словесных методов в логопедической работе определяются возрастными особенностями детей, структурой и характером речевого дефекта, целями, задачами, этапом коррекционного воздействия. </w:t>
      </w:r>
    </w:p>
    <w:p w:rsidR="002D1117" w:rsidRPr="002D1117" w:rsidRDefault="00FD6198" w:rsidP="002D1117">
      <w:pPr>
        <w:pStyle w:val="Default"/>
        <w:spacing w:line="360" w:lineRule="auto"/>
        <w:jc w:val="both"/>
        <w:rPr>
          <w:sz w:val="28"/>
          <w:szCs w:val="28"/>
        </w:rPr>
      </w:pPr>
      <w:r>
        <w:rPr>
          <w:sz w:val="28"/>
          <w:szCs w:val="28"/>
        </w:rPr>
        <w:tab/>
      </w:r>
      <w:r w:rsidR="002D1117" w:rsidRPr="002D1117">
        <w:rPr>
          <w:sz w:val="28"/>
          <w:szCs w:val="28"/>
        </w:rPr>
        <w:t xml:space="preserve">В работе с детьми дошкольного возраста словесные методы сочетаются с практическими и наглядными. Основными словесными методами являются рассказ, беседа, чтение. С первых дней пребывания в дошкольном учреждении необходимо приучать детей говорить достаточно громко и тихо, не торопясь и быстро в зависимости от ситуации общения, от содержания высказывания. </w:t>
      </w:r>
    </w:p>
    <w:p w:rsidR="002D1117" w:rsidRPr="002D1117" w:rsidRDefault="00FD6198" w:rsidP="002D1117">
      <w:pPr>
        <w:pStyle w:val="Default"/>
        <w:spacing w:line="360" w:lineRule="auto"/>
        <w:jc w:val="both"/>
        <w:rPr>
          <w:sz w:val="28"/>
          <w:szCs w:val="28"/>
        </w:rPr>
      </w:pPr>
      <w:r>
        <w:rPr>
          <w:sz w:val="28"/>
          <w:szCs w:val="28"/>
        </w:rPr>
        <w:tab/>
      </w:r>
      <w:r w:rsidR="002D1117" w:rsidRPr="002D1117">
        <w:rPr>
          <w:sz w:val="28"/>
          <w:szCs w:val="28"/>
        </w:rPr>
        <w:t xml:space="preserve">Данная работа предусматривает участие детей в праздниках, развлечениях, инсценировках, играх-драматизациях. И здесь очень важна работа по выразительности речи. Детей постепенно приучают передавать с помощью интонации различные чувства (радость, грусть, тревогу и т.п.). </w:t>
      </w:r>
    </w:p>
    <w:p w:rsidR="002D1117" w:rsidRPr="002D1117" w:rsidRDefault="00FD6198" w:rsidP="002D1117">
      <w:pPr>
        <w:pStyle w:val="Default"/>
        <w:spacing w:line="360" w:lineRule="auto"/>
        <w:jc w:val="both"/>
        <w:rPr>
          <w:sz w:val="28"/>
          <w:szCs w:val="28"/>
        </w:rPr>
      </w:pPr>
      <w:r>
        <w:rPr>
          <w:sz w:val="28"/>
          <w:szCs w:val="28"/>
        </w:rPr>
        <w:tab/>
      </w:r>
      <w:r w:rsidR="002D1117" w:rsidRPr="002D1117">
        <w:rPr>
          <w:sz w:val="28"/>
          <w:szCs w:val="28"/>
        </w:rPr>
        <w:t xml:space="preserve">Важно на всех возрастных этапах воспитывать у дошкольников умение различать эмоциональную окраску речи окружающих. </w:t>
      </w:r>
    </w:p>
    <w:p w:rsidR="002D1117" w:rsidRPr="002D1117" w:rsidRDefault="00FD6198" w:rsidP="002D11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D1117" w:rsidRPr="002D1117">
        <w:rPr>
          <w:rFonts w:ascii="Times New Roman" w:hAnsi="Times New Roman" w:cs="Times New Roman"/>
          <w:sz w:val="28"/>
          <w:szCs w:val="28"/>
        </w:rPr>
        <w:t>Начиная с младшего возраста (и в последующих группах) на занятиях и вне учебной деятельности у детей формируют культуру речевого общения: ребенка учат смотреть во время разговора на собеседника, разговаривать спокойным, доброжелательным, вежливым тоном, следить во время общения за своей осанкой, избегать суетливых движений и т. д. Все это помогает выработать у детей определенные этические нормы поведения.</w:t>
      </w:r>
    </w:p>
    <w:p w:rsidR="002D1117" w:rsidRPr="002D1117" w:rsidRDefault="00FD6198" w:rsidP="002D1117">
      <w:pPr>
        <w:pStyle w:val="Default"/>
        <w:spacing w:line="360" w:lineRule="auto"/>
        <w:jc w:val="both"/>
        <w:rPr>
          <w:sz w:val="28"/>
          <w:szCs w:val="28"/>
        </w:rPr>
      </w:pPr>
      <w:r>
        <w:rPr>
          <w:sz w:val="28"/>
          <w:szCs w:val="28"/>
        </w:rPr>
        <w:tab/>
      </w:r>
      <w:r w:rsidR="002D1117" w:rsidRPr="002D1117">
        <w:rPr>
          <w:sz w:val="28"/>
          <w:szCs w:val="28"/>
        </w:rPr>
        <w:t xml:space="preserve">В свою очередь большое значение имеет правильное поведение самого воспитателя, которое является хорошим примером для подражания. </w:t>
      </w:r>
    </w:p>
    <w:p w:rsidR="002D1117" w:rsidRPr="002D1117" w:rsidRDefault="00FD6198" w:rsidP="002D1117">
      <w:pPr>
        <w:pStyle w:val="Default"/>
        <w:spacing w:line="360" w:lineRule="auto"/>
        <w:jc w:val="both"/>
        <w:rPr>
          <w:sz w:val="28"/>
          <w:szCs w:val="28"/>
        </w:rPr>
      </w:pPr>
      <w:r>
        <w:rPr>
          <w:sz w:val="28"/>
          <w:szCs w:val="28"/>
        </w:rPr>
        <w:tab/>
      </w:r>
      <w:r w:rsidR="002D1117" w:rsidRPr="002D1117">
        <w:rPr>
          <w:sz w:val="28"/>
          <w:szCs w:val="28"/>
        </w:rPr>
        <w:t xml:space="preserve">Пребывание детей в детском саду создает благоприятные условия для проведения систематической работы по формированию правильной речи. </w:t>
      </w:r>
    </w:p>
    <w:p w:rsidR="002D1117" w:rsidRPr="002D1117" w:rsidRDefault="00FD6198" w:rsidP="002D1117">
      <w:pPr>
        <w:pStyle w:val="Default"/>
        <w:spacing w:line="360" w:lineRule="auto"/>
        <w:jc w:val="both"/>
        <w:rPr>
          <w:sz w:val="28"/>
          <w:szCs w:val="28"/>
        </w:rPr>
      </w:pPr>
      <w:r>
        <w:rPr>
          <w:sz w:val="28"/>
          <w:szCs w:val="28"/>
        </w:rPr>
        <w:lastRenderedPageBreak/>
        <w:tab/>
      </w:r>
      <w:r w:rsidR="002D1117" w:rsidRPr="002D1117">
        <w:rPr>
          <w:sz w:val="28"/>
          <w:szCs w:val="28"/>
        </w:rPr>
        <w:t xml:space="preserve">Работа по формированию коммуникативных умений может осуществляться как на специально организованных занятиях, так и вне их (на прогулке, во время режимных процессов и т.д.). Важно создать положительный эмоциональный фон, вызвать у детей интерес к занятиям, поэтому проводить их надо в увлекательной игровой форме. Задания должны быть доступны детям и располагаться в порядке нарастающей сложности. Большое значение имеет этичное поведение логопеда, его правильная реакция на ошибки детей. Он должен разъяснить детям, что нельзя смеяться над недостатками речи, что в исправлении дефектов успех приходит постепенно и зависит, прежде всего от трудолюбия самого ребенка и помощи окружающих. </w:t>
      </w:r>
    </w:p>
    <w:p w:rsidR="002D1117" w:rsidRPr="002D1117" w:rsidRDefault="00FD6198" w:rsidP="002D1117">
      <w:pPr>
        <w:pStyle w:val="Default"/>
        <w:spacing w:line="360" w:lineRule="auto"/>
        <w:jc w:val="both"/>
        <w:rPr>
          <w:sz w:val="28"/>
          <w:szCs w:val="28"/>
        </w:rPr>
      </w:pPr>
      <w:r>
        <w:rPr>
          <w:sz w:val="28"/>
          <w:szCs w:val="28"/>
        </w:rPr>
        <w:tab/>
      </w:r>
      <w:r w:rsidR="002D1117" w:rsidRPr="002D1117">
        <w:rPr>
          <w:sz w:val="28"/>
          <w:szCs w:val="28"/>
        </w:rPr>
        <w:t xml:space="preserve">Необходимо, чтобы логопед в процессе работы с детьми объективно и тактично оценивал успехи каждого ребенка и привлекал к ним внимание его товарищей. </w:t>
      </w:r>
    </w:p>
    <w:p w:rsidR="002D1117" w:rsidRPr="002D1117" w:rsidRDefault="00FD6198" w:rsidP="002D11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D1117" w:rsidRPr="002D1117">
        <w:rPr>
          <w:rFonts w:ascii="Times New Roman" w:hAnsi="Times New Roman" w:cs="Times New Roman"/>
          <w:sz w:val="28"/>
          <w:szCs w:val="28"/>
        </w:rPr>
        <w:t>Эффективность проводимых мероприятий по развитию навыков общения у дошкольников способствует созданию атмосферы сотрудничества и партнерства. Целенаправленные педагогические приёмы позволяют развивать у воспитанников коммуникативные, речевые умения, культуру общения, познавательные интересы, творческую активность, воображение, открытость, доброжелательность, что в дальнейшем является успешной социализацией дошкольников с ОВЗ в современном обществе.</w:t>
      </w:r>
      <w:bookmarkStart w:id="0" w:name="_GoBack"/>
      <w:bookmarkEnd w:id="0"/>
    </w:p>
    <w:sectPr w:rsidR="002D1117" w:rsidRPr="002D1117" w:rsidSect="002D111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1C"/>
    <w:rsid w:val="002D1117"/>
    <w:rsid w:val="0051357B"/>
    <w:rsid w:val="00A27B1C"/>
    <w:rsid w:val="00AD0C51"/>
    <w:rsid w:val="00FD6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BF4ED-B562-46E7-8EDD-4183F9CD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57B"/>
  </w:style>
  <w:style w:type="paragraph" w:styleId="1">
    <w:name w:val="heading 1"/>
    <w:basedOn w:val="a"/>
    <w:next w:val="a"/>
    <w:link w:val="10"/>
    <w:uiPriority w:val="99"/>
    <w:qFormat/>
    <w:rsid w:val="0051357B"/>
    <w:pPr>
      <w:keepNext/>
      <w:spacing w:before="240" w:after="60" w:line="240" w:lineRule="auto"/>
      <w:outlineLvl w:val="0"/>
    </w:pPr>
    <w:rPr>
      <w:rFonts w:ascii="Arial" w:eastAsia="Times New Roman" w:hAnsi="Arial"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51357B"/>
    <w:pPr>
      <w:spacing w:before="100" w:after="100" w:line="240" w:lineRule="auto"/>
    </w:pPr>
    <w:rPr>
      <w:rFonts w:eastAsia="Times New Roman"/>
      <w:snapToGrid w:val="0"/>
      <w:sz w:val="24"/>
      <w:szCs w:val="20"/>
      <w:lang w:eastAsia="ru-RU"/>
    </w:rPr>
  </w:style>
  <w:style w:type="character" w:customStyle="1" w:styleId="FontStyle36">
    <w:name w:val="Font Style36"/>
    <w:uiPriority w:val="99"/>
    <w:rsid w:val="0051357B"/>
    <w:rPr>
      <w:rFonts w:ascii="Times New Roman" w:hAnsi="Times New Roman" w:cs="Times New Roman"/>
      <w:sz w:val="28"/>
      <w:szCs w:val="28"/>
    </w:rPr>
  </w:style>
  <w:style w:type="paragraph" w:customStyle="1" w:styleId="Style19">
    <w:name w:val="Style19"/>
    <w:basedOn w:val="a"/>
    <w:uiPriority w:val="99"/>
    <w:rsid w:val="0051357B"/>
    <w:pPr>
      <w:widowControl w:val="0"/>
      <w:autoSpaceDE w:val="0"/>
      <w:autoSpaceDN w:val="0"/>
      <w:adjustRightInd w:val="0"/>
      <w:spacing w:after="0" w:line="480" w:lineRule="exact"/>
      <w:ind w:firstLine="686"/>
      <w:jc w:val="both"/>
    </w:pPr>
    <w:rPr>
      <w:rFonts w:eastAsia="MS Mincho" w:cs="Times New Roman"/>
      <w:sz w:val="24"/>
      <w:szCs w:val="24"/>
      <w:lang w:eastAsia="ru-RU"/>
    </w:rPr>
  </w:style>
  <w:style w:type="paragraph" w:customStyle="1" w:styleId="Style18">
    <w:name w:val="Style18"/>
    <w:basedOn w:val="a"/>
    <w:uiPriority w:val="99"/>
    <w:rsid w:val="0051357B"/>
    <w:pPr>
      <w:widowControl w:val="0"/>
      <w:autoSpaceDE w:val="0"/>
      <w:autoSpaceDN w:val="0"/>
      <w:adjustRightInd w:val="0"/>
      <w:spacing w:after="0" w:line="480" w:lineRule="exact"/>
      <w:ind w:firstLine="730"/>
      <w:jc w:val="both"/>
    </w:pPr>
    <w:rPr>
      <w:rFonts w:eastAsia="MS Mincho" w:cs="Times New Roman"/>
      <w:sz w:val="24"/>
      <w:szCs w:val="24"/>
      <w:lang w:eastAsia="ru-RU"/>
    </w:rPr>
  </w:style>
  <w:style w:type="paragraph" w:customStyle="1" w:styleId="Style20">
    <w:name w:val="Style20"/>
    <w:basedOn w:val="a"/>
    <w:uiPriority w:val="99"/>
    <w:rsid w:val="0051357B"/>
    <w:pPr>
      <w:widowControl w:val="0"/>
      <w:autoSpaceDE w:val="0"/>
      <w:autoSpaceDN w:val="0"/>
      <w:adjustRightInd w:val="0"/>
      <w:spacing w:after="0" w:line="283" w:lineRule="exact"/>
      <w:ind w:firstLine="566"/>
      <w:jc w:val="both"/>
    </w:pPr>
    <w:rPr>
      <w:rFonts w:eastAsia="MS Mincho" w:cs="Times New Roman"/>
      <w:sz w:val="24"/>
      <w:szCs w:val="24"/>
      <w:lang w:eastAsia="ru-RU"/>
    </w:rPr>
  </w:style>
  <w:style w:type="character" w:customStyle="1" w:styleId="FontStyle37">
    <w:name w:val="Font Style37"/>
    <w:uiPriority w:val="99"/>
    <w:rsid w:val="0051357B"/>
    <w:rPr>
      <w:rFonts w:ascii="Times New Roman" w:hAnsi="Times New Roman" w:cs="Times New Roman"/>
      <w:b/>
      <w:bCs/>
      <w:sz w:val="22"/>
      <w:szCs w:val="22"/>
    </w:rPr>
  </w:style>
  <w:style w:type="paragraph" w:customStyle="1" w:styleId="2">
    <w:name w:val="Обычный2"/>
    <w:rsid w:val="0051357B"/>
    <w:pPr>
      <w:spacing w:after="0" w:line="240" w:lineRule="auto"/>
    </w:pPr>
    <w:rPr>
      <w:rFonts w:ascii="MS Sans Serif" w:eastAsia="Times New Roman" w:hAnsi="MS Sans Serif"/>
      <w:snapToGrid w:val="0"/>
      <w:sz w:val="20"/>
      <w:szCs w:val="20"/>
      <w:lang w:val="en-US" w:eastAsia="ru-RU"/>
    </w:rPr>
  </w:style>
  <w:style w:type="paragraph" w:customStyle="1" w:styleId="ConsPlusNormal">
    <w:name w:val="ConsPlusNormal"/>
    <w:rsid w:val="005135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ext">
    <w:name w:val="text"/>
    <w:basedOn w:val="a"/>
    <w:rsid w:val="0051357B"/>
    <w:pPr>
      <w:spacing w:before="100" w:beforeAutospacing="1" w:after="100" w:afterAutospacing="1" w:line="240" w:lineRule="auto"/>
    </w:pPr>
    <w:rPr>
      <w:rFonts w:eastAsia="Times New Roman" w:cs="Times New Roman"/>
      <w:sz w:val="24"/>
      <w:szCs w:val="24"/>
      <w:lang w:eastAsia="ru-RU"/>
    </w:rPr>
  </w:style>
  <w:style w:type="paragraph" w:customStyle="1" w:styleId="12">
    <w:name w:val="Без интервала1"/>
    <w:link w:val="NoSpacingChar"/>
    <w:rsid w:val="0051357B"/>
    <w:pPr>
      <w:suppressAutoHyphens/>
      <w:spacing w:after="0" w:line="240" w:lineRule="auto"/>
    </w:pPr>
    <w:rPr>
      <w:rFonts w:ascii="Calibri" w:eastAsia="Calibri" w:hAnsi="Calibri"/>
      <w:lang w:eastAsia="ar-SA"/>
    </w:rPr>
  </w:style>
  <w:style w:type="character" w:customStyle="1" w:styleId="NoSpacingChar">
    <w:name w:val="No Spacing Char"/>
    <w:link w:val="12"/>
    <w:locked/>
    <w:rsid w:val="0051357B"/>
    <w:rPr>
      <w:rFonts w:ascii="Calibri" w:eastAsia="Calibri" w:hAnsi="Calibri"/>
      <w:sz w:val="22"/>
      <w:szCs w:val="22"/>
      <w:lang w:eastAsia="ar-SA"/>
    </w:rPr>
  </w:style>
  <w:style w:type="paragraph" w:customStyle="1" w:styleId="3">
    <w:name w:val="Обычный3"/>
    <w:rsid w:val="0051357B"/>
    <w:pPr>
      <w:spacing w:after="0" w:line="240" w:lineRule="auto"/>
    </w:pPr>
    <w:rPr>
      <w:rFonts w:ascii="MS Sans Serif" w:eastAsia="Times New Roman" w:hAnsi="MS Sans Serif"/>
      <w:snapToGrid w:val="0"/>
      <w:sz w:val="20"/>
      <w:szCs w:val="20"/>
      <w:lang w:val="en-US" w:eastAsia="ru-RU"/>
    </w:rPr>
  </w:style>
  <w:style w:type="character" w:customStyle="1" w:styleId="FontStyle19">
    <w:name w:val="Font Style19"/>
    <w:rsid w:val="0051357B"/>
    <w:rPr>
      <w:rFonts w:ascii="Times New Roman" w:hAnsi="Times New Roman" w:cs="Times New Roman"/>
      <w:color w:val="000000"/>
      <w:sz w:val="18"/>
      <w:szCs w:val="18"/>
    </w:rPr>
  </w:style>
  <w:style w:type="paragraph" w:customStyle="1" w:styleId="Style4">
    <w:name w:val="Style4"/>
    <w:basedOn w:val="a"/>
    <w:rsid w:val="0051357B"/>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1">
    <w:name w:val="Style11"/>
    <w:basedOn w:val="a"/>
    <w:rsid w:val="0051357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apple-converted-space">
    <w:name w:val="apple-converted-space"/>
    <w:basedOn w:val="a0"/>
    <w:rsid w:val="0051357B"/>
  </w:style>
  <w:style w:type="character" w:customStyle="1" w:styleId="10">
    <w:name w:val="Заголовок 1 Знак"/>
    <w:basedOn w:val="a0"/>
    <w:link w:val="1"/>
    <w:uiPriority w:val="99"/>
    <w:rsid w:val="0051357B"/>
    <w:rPr>
      <w:rFonts w:ascii="Arial" w:eastAsia="Times New Roman" w:hAnsi="Arial"/>
      <w:b/>
      <w:bCs/>
      <w:kern w:val="32"/>
      <w:sz w:val="32"/>
      <w:szCs w:val="32"/>
      <w:lang w:eastAsia="ru-RU"/>
    </w:rPr>
  </w:style>
  <w:style w:type="paragraph" w:styleId="a3">
    <w:name w:val="header"/>
    <w:basedOn w:val="a"/>
    <w:link w:val="a4"/>
    <w:uiPriority w:val="99"/>
    <w:unhideWhenUsed/>
    <w:rsid w:val="005135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357B"/>
    <w:rPr>
      <w:rFonts w:cstheme="minorBidi"/>
      <w:szCs w:val="22"/>
    </w:rPr>
  </w:style>
  <w:style w:type="paragraph" w:styleId="a5">
    <w:name w:val="footer"/>
    <w:basedOn w:val="a"/>
    <w:link w:val="a6"/>
    <w:uiPriority w:val="99"/>
    <w:unhideWhenUsed/>
    <w:rsid w:val="005135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357B"/>
    <w:rPr>
      <w:rFonts w:cstheme="minorBidi"/>
      <w:szCs w:val="22"/>
    </w:rPr>
  </w:style>
  <w:style w:type="paragraph" w:styleId="20">
    <w:name w:val="Body Text Indent 2"/>
    <w:basedOn w:val="a"/>
    <w:link w:val="21"/>
    <w:rsid w:val="0051357B"/>
    <w:pPr>
      <w:spacing w:after="120" w:line="480" w:lineRule="auto"/>
      <w:ind w:left="283"/>
    </w:pPr>
    <w:rPr>
      <w:rFonts w:eastAsia="Times New Roman" w:cs="Times New Roman"/>
      <w:sz w:val="24"/>
      <w:szCs w:val="24"/>
    </w:rPr>
  </w:style>
  <w:style w:type="character" w:customStyle="1" w:styleId="21">
    <w:name w:val="Основной текст с отступом 2 Знак"/>
    <w:basedOn w:val="a0"/>
    <w:link w:val="20"/>
    <w:rsid w:val="0051357B"/>
    <w:rPr>
      <w:rFonts w:eastAsia="Times New Roman"/>
      <w:sz w:val="24"/>
      <w:szCs w:val="24"/>
    </w:rPr>
  </w:style>
  <w:style w:type="character" w:styleId="a7">
    <w:name w:val="Hyperlink"/>
    <w:uiPriority w:val="99"/>
    <w:unhideWhenUsed/>
    <w:rsid w:val="0051357B"/>
    <w:rPr>
      <w:color w:val="0000FF"/>
      <w:u w:val="single"/>
    </w:rPr>
  </w:style>
  <w:style w:type="character" w:styleId="a8">
    <w:name w:val="Strong"/>
    <w:qFormat/>
    <w:rsid w:val="0051357B"/>
    <w:rPr>
      <w:b/>
      <w:bCs/>
    </w:rPr>
  </w:style>
  <w:style w:type="character" w:styleId="a9">
    <w:name w:val="Emphasis"/>
    <w:uiPriority w:val="20"/>
    <w:qFormat/>
    <w:rsid w:val="0051357B"/>
    <w:rPr>
      <w:rFonts w:ascii="Verdana" w:hAnsi="Verdana"/>
      <w:i/>
      <w:iCs/>
      <w:szCs w:val="24"/>
      <w:lang w:val="en-US" w:eastAsia="en-US" w:bidi="ar-SA"/>
    </w:rPr>
  </w:style>
  <w:style w:type="paragraph" w:styleId="aa">
    <w:name w:val="Normal (Web)"/>
    <w:aliases w:val="Знак Знак1,Знак Знак"/>
    <w:basedOn w:val="a"/>
    <w:link w:val="ab"/>
    <w:uiPriority w:val="99"/>
    <w:unhideWhenUsed/>
    <w:rsid w:val="0051357B"/>
    <w:pPr>
      <w:spacing w:before="100" w:beforeAutospacing="1" w:after="100" w:afterAutospacing="1" w:line="240" w:lineRule="auto"/>
    </w:pPr>
    <w:rPr>
      <w:rFonts w:eastAsia="Times New Roman" w:cs="Times New Roman"/>
      <w:sz w:val="24"/>
      <w:szCs w:val="24"/>
      <w:lang w:eastAsia="ru-RU"/>
    </w:rPr>
  </w:style>
  <w:style w:type="character" w:customStyle="1" w:styleId="ab">
    <w:name w:val="Обычный (веб) Знак"/>
    <w:aliases w:val="Знак Знак1 Знак,Знак Знак Знак"/>
    <w:link w:val="aa"/>
    <w:uiPriority w:val="99"/>
    <w:locked/>
    <w:rsid w:val="0051357B"/>
    <w:rPr>
      <w:rFonts w:eastAsia="Times New Roman"/>
      <w:sz w:val="24"/>
      <w:szCs w:val="24"/>
      <w:lang w:eastAsia="ru-RU"/>
    </w:rPr>
  </w:style>
  <w:style w:type="paragraph" w:styleId="ac">
    <w:name w:val="Balloon Text"/>
    <w:basedOn w:val="a"/>
    <w:link w:val="ad"/>
    <w:uiPriority w:val="99"/>
    <w:semiHidden/>
    <w:unhideWhenUsed/>
    <w:rsid w:val="0051357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1357B"/>
    <w:rPr>
      <w:rFonts w:ascii="Tahoma" w:hAnsi="Tahoma" w:cs="Tahoma"/>
      <w:sz w:val="16"/>
      <w:szCs w:val="16"/>
    </w:rPr>
  </w:style>
  <w:style w:type="table" w:styleId="ae">
    <w:name w:val="Table Grid"/>
    <w:basedOn w:val="a1"/>
    <w:rsid w:val="0051357B"/>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qFormat/>
    <w:rsid w:val="0051357B"/>
    <w:pPr>
      <w:spacing w:after="0" w:line="240" w:lineRule="auto"/>
    </w:pPr>
    <w:rPr>
      <w:rFonts w:eastAsia="Times New Roman"/>
      <w:sz w:val="24"/>
      <w:szCs w:val="24"/>
      <w:lang w:eastAsia="ru-RU"/>
    </w:rPr>
  </w:style>
  <w:style w:type="paragraph" w:styleId="af0">
    <w:name w:val="List Paragraph"/>
    <w:basedOn w:val="a"/>
    <w:uiPriority w:val="34"/>
    <w:qFormat/>
    <w:rsid w:val="0051357B"/>
    <w:pPr>
      <w:ind w:left="720"/>
      <w:contextualSpacing/>
    </w:pPr>
  </w:style>
  <w:style w:type="paragraph" w:customStyle="1" w:styleId="Default">
    <w:name w:val="Default"/>
    <w:rsid w:val="002D11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1565</Words>
  <Characters>8923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Sadik-17-5</dc:creator>
  <cp:keywords/>
  <dc:description/>
  <cp:lastModifiedBy>Sadik-17-5</cp:lastModifiedBy>
  <cp:revision>3</cp:revision>
  <dcterms:created xsi:type="dcterms:W3CDTF">2017-08-16T10:13:00Z</dcterms:created>
  <dcterms:modified xsi:type="dcterms:W3CDTF">2017-08-16T10:27:00Z</dcterms:modified>
</cp:coreProperties>
</file>