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C5" w:rsidRDefault="00BE2935" w:rsidP="00DF3E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862CA">
        <w:rPr>
          <w:rFonts w:ascii="Times New Roman" w:hAnsi="Times New Roman" w:cs="Times New Roman"/>
          <w:sz w:val="28"/>
          <w:szCs w:val="28"/>
        </w:rPr>
        <w:t xml:space="preserve">Компетентностный и дифференцированный </w:t>
      </w:r>
      <w:proofErr w:type="gramStart"/>
      <w:r w:rsidRPr="000862CA">
        <w:rPr>
          <w:rFonts w:ascii="Times New Roman" w:hAnsi="Times New Roman" w:cs="Times New Roman"/>
          <w:sz w:val="28"/>
          <w:szCs w:val="28"/>
        </w:rPr>
        <w:t>подход</w:t>
      </w:r>
      <w:proofErr w:type="gramEnd"/>
      <w:r w:rsidRPr="000862CA">
        <w:rPr>
          <w:rFonts w:ascii="Times New Roman" w:hAnsi="Times New Roman" w:cs="Times New Roman"/>
          <w:sz w:val="28"/>
          <w:szCs w:val="28"/>
        </w:rPr>
        <w:t xml:space="preserve">  и способы их реализации на уроках швейного де</w:t>
      </w:r>
      <w:r w:rsidR="00350D39" w:rsidRPr="000862CA">
        <w:rPr>
          <w:rFonts w:ascii="Times New Roman" w:hAnsi="Times New Roman" w:cs="Times New Roman"/>
          <w:sz w:val="28"/>
          <w:szCs w:val="28"/>
        </w:rPr>
        <w:t xml:space="preserve">ла  в среднем и старшем звене с </w:t>
      </w:r>
      <w:r w:rsidRPr="000862CA">
        <w:rPr>
          <w:rFonts w:ascii="Times New Roman" w:hAnsi="Times New Roman" w:cs="Times New Roman"/>
          <w:sz w:val="28"/>
          <w:szCs w:val="28"/>
        </w:rPr>
        <w:t>обучающимися с умеренной и</w:t>
      </w:r>
      <w:r w:rsidR="000862CA" w:rsidRPr="000862CA">
        <w:rPr>
          <w:rFonts w:ascii="Times New Roman" w:hAnsi="Times New Roman" w:cs="Times New Roman"/>
          <w:sz w:val="28"/>
          <w:szCs w:val="28"/>
        </w:rPr>
        <w:t xml:space="preserve"> тяжелой умственной отсталостью</w:t>
      </w:r>
    </w:p>
    <w:p w:rsidR="000862CA" w:rsidRPr="000862CA" w:rsidRDefault="000862CA" w:rsidP="00DF3E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46C5" w:rsidRPr="00153B05" w:rsidRDefault="00F046C5" w:rsidP="00350D39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B05">
        <w:rPr>
          <w:rFonts w:ascii="Times New Roman" w:eastAsia="Times New Roman" w:hAnsi="Times New Roman" w:cs="Times New Roman"/>
          <w:sz w:val="24"/>
          <w:szCs w:val="24"/>
        </w:rPr>
        <w:t xml:space="preserve">В школе нашим детям нужен индивидуальный подход, он имеет </w:t>
      </w:r>
      <w:proofErr w:type="gramStart"/>
      <w:r w:rsidRPr="00153B05">
        <w:rPr>
          <w:rFonts w:ascii="Times New Roman" w:eastAsia="Times New Roman" w:hAnsi="Times New Roman" w:cs="Times New Roman"/>
          <w:sz w:val="24"/>
          <w:szCs w:val="24"/>
        </w:rPr>
        <w:t>важное значение</w:t>
      </w:r>
      <w:proofErr w:type="gramEnd"/>
      <w:r w:rsidRPr="00153B05">
        <w:rPr>
          <w:rFonts w:ascii="Times New Roman" w:eastAsia="Times New Roman" w:hAnsi="Times New Roman" w:cs="Times New Roman"/>
          <w:sz w:val="24"/>
          <w:szCs w:val="24"/>
        </w:rPr>
        <w:t>. Это связано с тем, что учащиеся с умственной отсталостью имеют не только основное заболевание, но и как правило, всевозможные сопутствующие дефекты.</w:t>
      </w:r>
    </w:p>
    <w:p w:rsidR="00F046C5" w:rsidRPr="00153B05" w:rsidRDefault="00F046C5" w:rsidP="00350D39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B05">
        <w:rPr>
          <w:rFonts w:ascii="Times New Roman" w:eastAsia="Times New Roman" w:hAnsi="Times New Roman" w:cs="Times New Roman"/>
          <w:sz w:val="24"/>
          <w:szCs w:val="24"/>
        </w:rPr>
        <w:t xml:space="preserve">В педагогической литературе выделяют два вида индивидуальных форм организации выполнения заданий: </w:t>
      </w:r>
      <w:r w:rsidRPr="00153B05">
        <w:rPr>
          <w:rFonts w:ascii="Times New Roman" w:eastAsia="Times New Roman" w:hAnsi="Times New Roman" w:cs="Times New Roman"/>
          <w:bCs/>
          <w:sz w:val="24"/>
          <w:szCs w:val="24"/>
        </w:rPr>
        <w:t>индивидуальную и индивидуализированную</w:t>
      </w:r>
      <w:r w:rsidRPr="00153B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46C5" w:rsidRPr="00153B05" w:rsidRDefault="00F046C5" w:rsidP="00350D39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B05">
        <w:rPr>
          <w:rFonts w:ascii="Times New Roman" w:eastAsia="Times New Roman" w:hAnsi="Times New Roman" w:cs="Times New Roman"/>
          <w:sz w:val="24"/>
          <w:szCs w:val="24"/>
        </w:rPr>
        <w:t xml:space="preserve">Первая характеризуется тем, что деятельность ученика по выполнению общих для всего класса заданий осуществляется без контакта с другими школьниками, но в едином для всех темпе. Например, при выполнении </w:t>
      </w:r>
      <w:proofErr w:type="gramStart"/>
      <w:r w:rsidRPr="00153B05">
        <w:rPr>
          <w:rFonts w:ascii="Times New Roman" w:eastAsia="Times New Roman" w:hAnsi="Times New Roman" w:cs="Times New Roman"/>
          <w:sz w:val="24"/>
          <w:szCs w:val="24"/>
        </w:rPr>
        <w:t>индивидуальных проектов</w:t>
      </w:r>
      <w:proofErr w:type="gramEnd"/>
      <w:r w:rsidRPr="00153B05">
        <w:rPr>
          <w:rFonts w:ascii="Times New Roman" w:eastAsia="Times New Roman" w:hAnsi="Times New Roman" w:cs="Times New Roman"/>
          <w:sz w:val="24"/>
          <w:szCs w:val="24"/>
        </w:rPr>
        <w:t>, по единому плану, который предлагает педагог.</w:t>
      </w:r>
    </w:p>
    <w:p w:rsidR="00DF3E7D" w:rsidRPr="00153B05" w:rsidRDefault="00F046C5" w:rsidP="00350D39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B05">
        <w:rPr>
          <w:rFonts w:ascii="Times New Roman" w:eastAsia="Times New Roman" w:hAnsi="Times New Roman" w:cs="Times New Roman"/>
          <w:sz w:val="24"/>
          <w:szCs w:val="24"/>
        </w:rPr>
        <w:t>Например. При изучении ручных швов – запись и зарисовка технологии выполнения в тетради. При изучении раздела «Материаловедение» - составление макетов переплетения нитей.</w:t>
      </w:r>
      <w:r w:rsidR="00DF3E7D" w:rsidRPr="00153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046C5" w:rsidRPr="00153B05" w:rsidRDefault="00F046C5" w:rsidP="00350D39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B05">
        <w:rPr>
          <w:rFonts w:ascii="Times New Roman" w:eastAsia="Times New Roman" w:hAnsi="Times New Roman" w:cs="Times New Roman"/>
          <w:sz w:val="24"/>
          <w:szCs w:val="24"/>
        </w:rPr>
        <w:t xml:space="preserve">Вторая, индивидуализированная форма работы, предполагает </w:t>
      </w:r>
      <w:proofErr w:type="spellStart"/>
      <w:r w:rsidRPr="00153B05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Pr="00153B05">
        <w:rPr>
          <w:rFonts w:ascii="Times New Roman" w:eastAsia="Times New Roman" w:hAnsi="Times New Roman" w:cs="Times New Roman"/>
          <w:sz w:val="24"/>
          <w:szCs w:val="24"/>
        </w:rPr>
        <w:t>–познавательную деятельность учащихся над выполнением специфических заданий. Именно она позволяет регулировать темп продвижения в учении каждого школьника.</w:t>
      </w:r>
    </w:p>
    <w:p w:rsidR="00737B57" w:rsidRPr="00153B05" w:rsidRDefault="00737B57" w:rsidP="00350D3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B05">
        <w:rPr>
          <w:rFonts w:ascii="Times New Roman" w:hAnsi="Times New Roman" w:cs="Times New Roman"/>
          <w:sz w:val="24"/>
          <w:szCs w:val="24"/>
        </w:rPr>
        <w:t xml:space="preserve">Профессионально-трудовое обучение  является основой подготовки детей со сниженным интеллектом к самостоятельной жизни, труду. </w:t>
      </w:r>
    </w:p>
    <w:p w:rsidR="00737B57" w:rsidRPr="00153B05" w:rsidRDefault="00737B57" w:rsidP="00350D3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B05">
        <w:rPr>
          <w:rFonts w:ascii="Times New Roman" w:hAnsi="Times New Roman" w:cs="Times New Roman"/>
          <w:sz w:val="24"/>
          <w:szCs w:val="24"/>
        </w:rPr>
        <w:t xml:space="preserve">Для детей с ограниченными возможностями здоровья характерны следующие особенности: </w:t>
      </w:r>
    </w:p>
    <w:p w:rsidR="00737B57" w:rsidRPr="00153B05" w:rsidRDefault="00737B57" w:rsidP="00350D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3B05">
        <w:rPr>
          <w:rFonts w:ascii="Times New Roman" w:hAnsi="Times New Roman" w:cs="Times New Roman"/>
          <w:sz w:val="24"/>
          <w:szCs w:val="24"/>
        </w:rPr>
        <w:t>- низкая познавательная активность;</w:t>
      </w:r>
    </w:p>
    <w:p w:rsidR="00737B57" w:rsidRPr="00153B05" w:rsidRDefault="00737B57" w:rsidP="00350D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3B0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53B05">
        <w:rPr>
          <w:rFonts w:ascii="Times New Roman" w:hAnsi="Times New Roman" w:cs="Times New Roman"/>
          <w:sz w:val="24"/>
          <w:szCs w:val="24"/>
        </w:rPr>
        <w:t>недостаточная</w:t>
      </w:r>
      <w:proofErr w:type="gramEnd"/>
      <w:r w:rsidRPr="00153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0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153B05">
        <w:rPr>
          <w:rFonts w:ascii="Times New Roman" w:hAnsi="Times New Roman" w:cs="Times New Roman"/>
          <w:sz w:val="24"/>
          <w:szCs w:val="24"/>
        </w:rPr>
        <w:t xml:space="preserve"> умственных действий;</w:t>
      </w:r>
    </w:p>
    <w:p w:rsidR="00737B57" w:rsidRPr="00153B05" w:rsidRDefault="00737B57" w:rsidP="00350D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3B05">
        <w:rPr>
          <w:rFonts w:ascii="Times New Roman" w:hAnsi="Times New Roman" w:cs="Times New Roman"/>
          <w:sz w:val="24"/>
          <w:szCs w:val="24"/>
        </w:rPr>
        <w:t>- недоразвитие эмоционально-волевой сферы;</w:t>
      </w:r>
    </w:p>
    <w:p w:rsidR="00737B57" w:rsidRPr="00153B05" w:rsidRDefault="00737B57" w:rsidP="00350D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3B05">
        <w:rPr>
          <w:rFonts w:ascii="Times New Roman" w:hAnsi="Times New Roman" w:cs="Times New Roman"/>
          <w:sz w:val="24"/>
          <w:szCs w:val="24"/>
        </w:rPr>
        <w:t xml:space="preserve">- недоразвитие  мелкой моторики рук. </w:t>
      </w:r>
    </w:p>
    <w:p w:rsidR="00737B57" w:rsidRPr="00153B05" w:rsidRDefault="00737B57" w:rsidP="00350D39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3B05">
        <w:rPr>
          <w:rFonts w:ascii="Times New Roman" w:hAnsi="Times New Roman" w:cs="Times New Roman"/>
          <w:bCs/>
          <w:sz w:val="24"/>
          <w:szCs w:val="24"/>
        </w:rPr>
        <w:t>Уроки швейного дела создают наиболее благоприятные условия для коррекции недостатков, присущих детям с ограниченными возможностями здоровья в трудовой и познавательной деятельности.</w:t>
      </w:r>
    </w:p>
    <w:p w:rsidR="00737B57" w:rsidRPr="00153B05" w:rsidRDefault="00737B57" w:rsidP="00350D3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B05">
        <w:rPr>
          <w:rFonts w:ascii="Times New Roman" w:eastAsia="Times New Roman" w:hAnsi="Times New Roman" w:cs="Times New Roman"/>
          <w:sz w:val="24"/>
          <w:szCs w:val="24"/>
        </w:rPr>
        <w:t>Индивидуальные возможности у учениц, которые занимаются на уроках «швейное дело» разные.</w:t>
      </w:r>
      <w:r w:rsidR="00C07F1C" w:rsidRPr="00153B05">
        <w:rPr>
          <w:rFonts w:ascii="Times New Roman" w:eastAsia="Times New Roman" w:hAnsi="Times New Roman" w:cs="Times New Roman"/>
          <w:sz w:val="24"/>
          <w:szCs w:val="24"/>
        </w:rPr>
        <w:t xml:space="preserve"> Есть ученицы, которые </w:t>
      </w:r>
      <w:proofErr w:type="gramStart"/>
      <w:r w:rsidR="00C07F1C" w:rsidRPr="00153B05">
        <w:rPr>
          <w:rFonts w:ascii="Times New Roman" w:eastAsia="Times New Roman" w:hAnsi="Times New Roman" w:cs="Times New Roman"/>
          <w:sz w:val="24"/>
          <w:szCs w:val="24"/>
        </w:rPr>
        <w:t>не плохо</w:t>
      </w:r>
      <w:proofErr w:type="gramEnd"/>
      <w:r w:rsidR="00C07F1C" w:rsidRPr="00153B05">
        <w:rPr>
          <w:rFonts w:ascii="Times New Roman" w:eastAsia="Times New Roman" w:hAnsi="Times New Roman" w:cs="Times New Roman"/>
          <w:sz w:val="24"/>
          <w:szCs w:val="24"/>
        </w:rPr>
        <w:t xml:space="preserve"> запоминают учебный материал, могут ответить на вопросы, проанализировать план пошива изделия и т.д., но практические задания выполняют слабо, другие наоборот.</w:t>
      </w:r>
    </w:p>
    <w:p w:rsidR="00B46BE6" w:rsidRPr="00153B05" w:rsidRDefault="00B46BE6" w:rsidP="00350D39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B05">
        <w:rPr>
          <w:rFonts w:ascii="Times New Roman" w:eastAsia="Times New Roman" w:hAnsi="Times New Roman" w:cs="Times New Roman"/>
          <w:sz w:val="24"/>
          <w:szCs w:val="24"/>
        </w:rPr>
        <w:t>Индивидуализация учения предполагает, что для каждой ученицы есть своя мера трудности, нижний её предел, который она в силу своих повышающихся возможностей стремится превзойти.</w:t>
      </w:r>
    </w:p>
    <w:p w:rsidR="00B46BE6" w:rsidRPr="00153B05" w:rsidRDefault="00B46BE6" w:rsidP="00350D39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B05">
        <w:rPr>
          <w:rFonts w:ascii="Times New Roman" w:eastAsia="Times New Roman" w:hAnsi="Times New Roman" w:cs="Times New Roman"/>
          <w:bCs/>
          <w:sz w:val="24"/>
          <w:szCs w:val="24"/>
        </w:rPr>
        <w:t>Выделяются типологические группы учащихся, отличающихся:</w:t>
      </w:r>
    </w:p>
    <w:p w:rsidR="00B46BE6" w:rsidRPr="00153B05" w:rsidRDefault="003C05EA" w:rsidP="00350D3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B05">
        <w:rPr>
          <w:rFonts w:ascii="Times New Roman" w:eastAsia="Times New Roman" w:hAnsi="Times New Roman" w:cs="Times New Roman"/>
          <w:sz w:val="24"/>
          <w:szCs w:val="24"/>
        </w:rPr>
        <w:t>-р</w:t>
      </w:r>
      <w:r w:rsidR="00B46BE6" w:rsidRPr="00153B05">
        <w:rPr>
          <w:rFonts w:ascii="Times New Roman" w:eastAsia="Times New Roman" w:hAnsi="Times New Roman" w:cs="Times New Roman"/>
          <w:sz w:val="24"/>
          <w:szCs w:val="24"/>
        </w:rPr>
        <w:t>азличным уровнем усвоения материала на данный момент;</w:t>
      </w:r>
    </w:p>
    <w:p w:rsidR="00B46BE6" w:rsidRPr="00153B05" w:rsidRDefault="003C05EA" w:rsidP="00350D3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B05">
        <w:rPr>
          <w:rFonts w:ascii="Times New Roman" w:eastAsia="Times New Roman" w:hAnsi="Times New Roman" w:cs="Times New Roman"/>
          <w:sz w:val="24"/>
          <w:szCs w:val="24"/>
        </w:rPr>
        <w:t>-у</w:t>
      </w:r>
      <w:r w:rsidR="00B46BE6" w:rsidRPr="00153B05">
        <w:rPr>
          <w:rFonts w:ascii="Times New Roman" w:eastAsia="Times New Roman" w:hAnsi="Times New Roman" w:cs="Times New Roman"/>
          <w:sz w:val="24"/>
          <w:szCs w:val="24"/>
        </w:rPr>
        <w:t>ровнем работоспособности и темпом работы;</w:t>
      </w:r>
    </w:p>
    <w:p w:rsidR="00B46BE6" w:rsidRPr="00153B05" w:rsidRDefault="003C05EA" w:rsidP="00350D3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B05">
        <w:rPr>
          <w:rFonts w:ascii="Times New Roman" w:eastAsia="Times New Roman" w:hAnsi="Times New Roman" w:cs="Times New Roman"/>
          <w:sz w:val="24"/>
          <w:szCs w:val="24"/>
        </w:rPr>
        <w:t>-о</w:t>
      </w:r>
      <w:r w:rsidR="00B46BE6" w:rsidRPr="00153B05">
        <w:rPr>
          <w:rFonts w:ascii="Times New Roman" w:eastAsia="Times New Roman" w:hAnsi="Times New Roman" w:cs="Times New Roman"/>
          <w:sz w:val="24"/>
          <w:szCs w:val="24"/>
        </w:rPr>
        <w:t>собенностями восприятия, памяти, мышления;</w:t>
      </w:r>
    </w:p>
    <w:p w:rsidR="00B46BE6" w:rsidRPr="00153B05" w:rsidRDefault="003C05EA" w:rsidP="00350D3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B05">
        <w:rPr>
          <w:rFonts w:ascii="Times New Roman" w:eastAsia="Times New Roman" w:hAnsi="Times New Roman" w:cs="Times New Roman"/>
          <w:sz w:val="24"/>
          <w:szCs w:val="24"/>
        </w:rPr>
        <w:t>-у</w:t>
      </w:r>
      <w:r w:rsidR="00B46BE6" w:rsidRPr="00153B05">
        <w:rPr>
          <w:rFonts w:ascii="Times New Roman" w:eastAsia="Times New Roman" w:hAnsi="Times New Roman" w:cs="Times New Roman"/>
          <w:sz w:val="24"/>
          <w:szCs w:val="24"/>
        </w:rPr>
        <w:t>равновешенностью процессов возбуждения и торможения.</w:t>
      </w:r>
    </w:p>
    <w:p w:rsidR="00C07F1C" w:rsidRPr="00153B05" w:rsidRDefault="009F47A2" w:rsidP="00350D39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3B05">
        <w:rPr>
          <w:rFonts w:ascii="Times New Roman" w:eastAsia="Times New Roman" w:hAnsi="Times New Roman" w:cs="Times New Roman"/>
          <w:bCs/>
          <w:sz w:val="24"/>
          <w:szCs w:val="24"/>
        </w:rPr>
        <w:t>Первая группа – это группа сильны</w:t>
      </w:r>
      <w:r w:rsidR="00350D39">
        <w:rPr>
          <w:rFonts w:ascii="Times New Roman" w:eastAsia="Times New Roman" w:hAnsi="Times New Roman" w:cs="Times New Roman"/>
          <w:bCs/>
          <w:sz w:val="24"/>
          <w:szCs w:val="24"/>
        </w:rPr>
        <w:t xml:space="preserve">х детей, хорошо успевающих. </w:t>
      </w:r>
      <w:r w:rsidRPr="00153B05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r w:rsidR="00350D39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руппа </w:t>
      </w:r>
      <w:r w:rsidRPr="00153B05">
        <w:rPr>
          <w:rFonts w:ascii="Times New Roman" w:eastAsia="Times New Roman" w:hAnsi="Times New Roman" w:cs="Times New Roman"/>
          <w:bCs/>
          <w:sz w:val="24"/>
          <w:szCs w:val="24"/>
        </w:rPr>
        <w:t>работает с опережением, они получают инструктаж индивидуально, самостоятельно работают по инструкционной карте или помогают слабым.</w:t>
      </w:r>
    </w:p>
    <w:p w:rsidR="009F47A2" w:rsidRPr="00153B05" w:rsidRDefault="009F47A2" w:rsidP="00350D39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3B05">
        <w:rPr>
          <w:rFonts w:ascii="Times New Roman" w:eastAsia="Times New Roman" w:hAnsi="Times New Roman" w:cs="Times New Roman"/>
          <w:bCs/>
          <w:sz w:val="24"/>
          <w:szCs w:val="24"/>
        </w:rPr>
        <w:t>Вторая группа девочек требует строгую дозировку и учет работы в течение урока. Вопрос: «Какую операцию ты выполняешь?», заставляет девочек соотносить свою работу с работой сильной группы, и трудиться более целесообразно.</w:t>
      </w:r>
    </w:p>
    <w:p w:rsidR="009F47A2" w:rsidRPr="00153B05" w:rsidRDefault="009F47A2" w:rsidP="00350D39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3B05">
        <w:rPr>
          <w:rFonts w:ascii="Times New Roman" w:eastAsia="Times New Roman" w:hAnsi="Times New Roman" w:cs="Times New Roman"/>
          <w:bCs/>
          <w:sz w:val="24"/>
          <w:szCs w:val="24"/>
        </w:rPr>
        <w:t>К третьей группе относятся учащиеся, которые не умеют планировать свою работу, мелкая моторика развита очень слабо, им постоянно требуется помощь учителя.</w:t>
      </w:r>
    </w:p>
    <w:p w:rsidR="009F47A2" w:rsidRPr="00153B05" w:rsidRDefault="009F47A2" w:rsidP="00350D39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B05">
        <w:rPr>
          <w:rFonts w:ascii="Times New Roman" w:eastAsia="Times New Roman" w:hAnsi="Times New Roman" w:cs="Times New Roman"/>
          <w:sz w:val="24"/>
          <w:szCs w:val="24"/>
        </w:rPr>
        <w:t xml:space="preserve">Каждая ученица работает самостоятельно при выполнении практических работ. Для </w:t>
      </w:r>
      <w:proofErr w:type="gramStart"/>
      <w:r w:rsidRPr="00153B0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153B05">
        <w:rPr>
          <w:rFonts w:ascii="Times New Roman" w:eastAsia="Times New Roman" w:hAnsi="Times New Roman" w:cs="Times New Roman"/>
          <w:sz w:val="24"/>
          <w:szCs w:val="24"/>
        </w:rPr>
        <w:t xml:space="preserve">, выполнивших всю работу от начала до конца своими руками это очень </w:t>
      </w:r>
      <w:r w:rsidRPr="00153B0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важно, так как это усиливает </w:t>
      </w:r>
      <w:r w:rsidR="00350D39">
        <w:rPr>
          <w:rFonts w:ascii="Times New Roman" w:eastAsia="Times New Roman" w:hAnsi="Times New Roman" w:cs="Times New Roman"/>
          <w:sz w:val="24"/>
          <w:szCs w:val="24"/>
        </w:rPr>
        <w:t xml:space="preserve">мотивацию, а главное – приносит </w:t>
      </w:r>
      <w:r w:rsidRPr="00153B05">
        <w:rPr>
          <w:rFonts w:ascii="Times New Roman" w:eastAsia="Times New Roman" w:hAnsi="Times New Roman" w:cs="Times New Roman"/>
          <w:sz w:val="24"/>
          <w:szCs w:val="24"/>
        </w:rPr>
        <w:t>моральное</w:t>
      </w:r>
      <w:r w:rsidR="00350D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3B05">
        <w:rPr>
          <w:rFonts w:ascii="Times New Roman" w:eastAsia="Times New Roman" w:hAnsi="Times New Roman" w:cs="Times New Roman"/>
          <w:sz w:val="24"/>
          <w:szCs w:val="24"/>
        </w:rPr>
        <w:t>удовлетворение. Считаю, что это помогает сформировать устойчивые трудовые навыки при выполнении отдельных операций, а затем и при выполнении простейших комплексных работ.</w:t>
      </w:r>
    </w:p>
    <w:p w:rsidR="009F47A2" w:rsidRPr="00153B05" w:rsidRDefault="009F47A2" w:rsidP="00350D39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B05">
        <w:rPr>
          <w:rFonts w:ascii="Times New Roman" w:eastAsia="Times New Roman" w:hAnsi="Times New Roman" w:cs="Times New Roman"/>
          <w:bCs/>
          <w:sz w:val="24"/>
          <w:szCs w:val="24"/>
        </w:rPr>
        <w:t>Внимание к особенностям детей необходимо на разных этапах урока. Так одним воспитанницам достаточно получить инструкционную карту, другим требуется объяснение с опорой на технологическую карту, а третьим нужен неоднократный показ.</w:t>
      </w:r>
    </w:p>
    <w:p w:rsidR="00737B57" w:rsidRPr="00153B05" w:rsidRDefault="009F47A2" w:rsidP="00350D3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B05">
        <w:rPr>
          <w:rFonts w:ascii="Times New Roman" w:hAnsi="Times New Roman" w:cs="Times New Roman"/>
          <w:sz w:val="24"/>
          <w:szCs w:val="24"/>
        </w:rPr>
        <w:t>Для формирования жизненно необходимых практических умений и навыков, необходимо развитие психических функций, мелкой моторики и речи, поэтому необходимо применение специальных коррекционных методов и приемов.</w:t>
      </w:r>
    </w:p>
    <w:p w:rsidR="006A34E5" w:rsidRPr="00153B05" w:rsidRDefault="000D3566" w:rsidP="00350D39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3B05">
        <w:rPr>
          <w:rFonts w:ascii="Times New Roman" w:hAnsi="Times New Roman" w:cs="Times New Roman"/>
          <w:bCs/>
          <w:sz w:val="24"/>
          <w:szCs w:val="24"/>
        </w:rPr>
        <w:t>С целью расширения объема внимания, формирования сосредоточенности я использую специальные упражнения. Они не требуют большого умственного напряжения, поэтому используются в качестве «передышки» между работой.</w:t>
      </w:r>
      <w:r w:rsidR="006A34E5" w:rsidRPr="00153B05">
        <w:rPr>
          <w:rFonts w:ascii="Times New Roman" w:hAnsi="Times New Roman" w:cs="Times New Roman"/>
          <w:bCs/>
          <w:sz w:val="24"/>
          <w:szCs w:val="24"/>
        </w:rPr>
        <w:t xml:space="preserve">  Игры «Лото», «Кто Быстрее».</w:t>
      </w:r>
      <w:r w:rsidR="00350D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34E5" w:rsidRPr="00153B05">
        <w:rPr>
          <w:rFonts w:ascii="Times New Roman" w:hAnsi="Times New Roman" w:cs="Times New Roman"/>
          <w:bCs/>
          <w:sz w:val="24"/>
          <w:szCs w:val="24"/>
        </w:rPr>
        <w:t>Игра «Расположи карточки в правильной последовательности».</w:t>
      </w:r>
      <w:r w:rsidR="00350D39">
        <w:rPr>
          <w:rFonts w:ascii="Times New Roman" w:hAnsi="Times New Roman" w:cs="Times New Roman"/>
          <w:bCs/>
          <w:sz w:val="24"/>
          <w:szCs w:val="24"/>
        </w:rPr>
        <w:t xml:space="preserve"> Приём «Учитель-ученик». </w:t>
      </w:r>
      <w:r w:rsidR="006A34E5" w:rsidRPr="00153B05">
        <w:rPr>
          <w:rFonts w:ascii="Times New Roman" w:hAnsi="Times New Roman" w:cs="Times New Roman"/>
          <w:bCs/>
          <w:sz w:val="24"/>
          <w:szCs w:val="24"/>
        </w:rPr>
        <w:t>Ответ ученицы третьей группы контролирует ученица первой группы.</w:t>
      </w:r>
      <w:r w:rsidR="00350D39">
        <w:rPr>
          <w:rFonts w:ascii="Times New Roman" w:hAnsi="Times New Roman" w:cs="Times New Roman"/>
          <w:bCs/>
          <w:sz w:val="24"/>
          <w:szCs w:val="24"/>
        </w:rPr>
        <w:t xml:space="preserve"> Игра «Путаница». </w:t>
      </w:r>
      <w:r w:rsidR="006A34E5" w:rsidRPr="00153B05">
        <w:rPr>
          <w:rFonts w:ascii="Times New Roman" w:hAnsi="Times New Roman" w:cs="Times New Roman"/>
          <w:bCs/>
          <w:sz w:val="24"/>
          <w:szCs w:val="24"/>
        </w:rPr>
        <w:t>Задание: расположи этапы работы в правильной последовательности.</w:t>
      </w:r>
    </w:p>
    <w:p w:rsidR="006A34E5" w:rsidRPr="00153B05" w:rsidRDefault="006A34E5" w:rsidP="00350D39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3B05">
        <w:rPr>
          <w:rFonts w:ascii="Times New Roman" w:hAnsi="Times New Roman" w:cs="Times New Roman"/>
          <w:bCs/>
          <w:sz w:val="24"/>
          <w:szCs w:val="24"/>
        </w:rPr>
        <w:t xml:space="preserve">Осуществляя дифференцированный подход к отстающим </w:t>
      </w:r>
      <w:proofErr w:type="gramStart"/>
      <w:r w:rsidRPr="00153B05">
        <w:rPr>
          <w:rFonts w:ascii="Times New Roman" w:hAnsi="Times New Roman" w:cs="Times New Roman"/>
          <w:bCs/>
          <w:sz w:val="24"/>
          <w:szCs w:val="24"/>
        </w:rPr>
        <w:t>учащимся</w:t>
      </w:r>
      <w:proofErr w:type="gramEnd"/>
      <w:r w:rsidRPr="00153B05">
        <w:rPr>
          <w:rFonts w:ascii="Times New Roman" w:hAnsi="Times New Roman" w:cs="Times New Roman"/>
          <w:bCs/>
          <w:sz w:val="24"/>
          <w:szCs w:val="24"/>
        </w:rPr>
        <w:t xml:space="preserve"> я включаю обращенные к ним вопросы по ходу объяснения. Это повышает умственную активность, улучшает внимание, способствует пониманию, позволяет контролировать процесс усвоения. Возможностям учащихся  второй и третьей группы соответствуют более расчлененные вопросы.</w:t>
      </w:r>
      <w:r w:rsidR="00350D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50D39">
        <w:rPr>
          <w:rFonts w:ascii="Times New Roman" w:hAnsi="Times New Roman" w:cs="Times New Roman"/>
          <w:bCs/>
          <w:sz w:val="24"/>
          <w:szCs w:val="24"/>
        </w:rPr>
        <w:t>-С</w:t>
      </w:r>
      <w:proofErr w:type="gramEnd"/>
      <w:r w:rsidR="00350D39">
        <w:rPr>
          <w:rFonts w:ascii="Times New Roman" w:hAnsi="Times New Roman" w:cs="Times New Roman"/>
          <w:bCs/>
          <w:sz w:val="24"/>
          <w:szCs w:val="24"/>
        </w:rPr>
        <w:t xml:space="preserve"> чего начать работу? -Что будем делать потом? -Что уже выполнено? </w:t>
      </w:r>
      <w:r w:rsidRPr="00153B05">
        <w:rPr>
          <w:rFonts w:ascii="Times New Roman" w:hAnsi="Times New Roman" w:cs="Times New Roman"/>
          <w:bCs/>
          <w:sz w:val="24"/>
          <w:szCs w:val="24"/>
        </w:rPr>
        <w:t>-Что осталось сделать?</w:t>
      </w:r>
    </w:p>
    <w:p w:rsidR="00AD243B" w:rsidRPr="00153B05" w:rsidRDefault="006A34E5" w:rsidP="00350D39">
      <w:pPr>
        <w:pStyle w:val="a3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53B05">
        <w:rPr>
          <w:rFonts w:ascii="Times New Roman" w:hAnsi="Times New Roman" w:cs="Times New Roman"/>
          <w:bCs/>
          <w:iCs/>
          <w:sz w:val="24"/>
          <w:szCs w:val="24"/>
        </w:rPr>
        <w:t>Коррекционные игры  и упражнения создают наиболее благоприятные условия для коррекции не</w:t>
      </w:r>
      <w:r w:rsidR="00AD243B" w:rsidRPr="00153B05">
        <w:rPr>
          <w:rFonts w:ascii="Times New Roman" w:hAnsi="Times New Roman" w:cs="Times New Roman"/>
          <w:bCs/>
          <w:iCs/>
          <w:sz w:val="24"/>
          <w:szCs w:val="24"/>
        </w:rPr>
        <w:t xml:space="preserve">достатков учащихся всех групп. </w:t>
      </w:r>
    </w:p>
    <w:p w:rsidR="006A34E5" w:rsidRPr="00153B05" w:rsidRDefault="006A34E5" w:rsidP="00350D3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B05">
        <w:rPr>
          <w:rFonts w:ascii="Times New Roman" w:hAnsi="Times New Roman" w:cs="Times New Roman"/>
          <w:bCs/>
          <w:iCs/>
          <w:sz w:val="24"/>
          <w:szCs w:val="24"/>
        </w:rPr>
        <w:t>Таким образом,  осуществляя индивидуальный и дифференцированный подход, можно решать проблему коррекции и развития   трудовых навыков   детей с ограниченными возможностями здоровья.</w:t>
      </w:r>
    </w:p>
    <w:sectPr w:rsidR="006A34E5" w:rsidRPr="00153B05" w:rsidSect="00020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374D5"/>
    <w:multiLevelType w:val="multilevel"/>
    <w:tmpl w:val="49FC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2935"/>
    <w:rsid w:val="00020301"/>
    <w:rsid w:val="000862CA"/>
    <w:rsid w:val="000D3566"/>
    <w:rsid w:val="00153B05"/>
    <w:rsid w:val="00350D39"/>
    <w:rsid w:val="003C05EA"/>
    <w:rsid w:val="006A34E5"/>
    <w:rsid w:val="006C46BC"/>
    <w:rsid w:val="00737B57"/>
    <w:rsid w:val="009F47A2"/>
    <w:rsid w:val="00AA15E8"/>
    <w:rsid w:val="00AD243B"/>
    <w:rsid w:val="00B46BE6"/>
    <w:rsid w:val="00BE2935"/>
    <w:rsid w:val="00C07F1C"/>
    <w:rsid w:val="00DF3E7D"/>
    <w:rsid w:val="00F04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E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2017-11-30T03:13:00Z</dcterms:created>
  <dcterms:modified xsi:type="dcterms:W3CDTF">2018-01-30T09:25:00Z</dcterms:modified>
</cp:coreProperties>
</file>