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04E8" w:rsidRPr="005F04E8" w:rsidRDefault="005F04E8" w:rsidP="005F04E8">
      <w:pPr>
        <w:spacing w:after="0" w:line="240" w:lineRule="auto"/>
        <w:jc w:val="center"/>
        <w:rPr>
          <w:rFonts w:ascii="Times New Roman" w:eastAsiaTheme="minorEastAsia" w:hAnsi="Times New Roman" w:cs="Times New Roman"/>
          <w:sz w:val="28"/>
          <w:szCs w:val="28"/>
        </w:rPr>
      </w:pPr>
      <w:r w:rsidRPr="005F04E8">
        <w:rPr>
          <w:rFonts w:ascii="Times New Roman" w:eastAsiaTheme="minorEastAsia" w:hAnsi="Times New Roman" w:cs="Times New Roman"/>
          <w:sz w:val="28"/>
          <w:szCs w:val="28"/>
        </w:rPr>
        <w:t xml:space="preserve">Опорный конспект к презентации интегрированного урока </w:t>
      </w:r>
    </w:p>
    <w:p w:rsidR="00C640C4" w:rsidRPr="005F04E8" w:rsidRDefault="005F04E8" w:rsidP="005F04E8">
      <w:pPr>
        <w:spacing w:after="0" w:line="240" w:lineRule="auto"/>
        <w:jc w:val="center"/>
        <w:rPr>
          <w:rFonts w:ascii="Times New Roman" w:eastAsiaTheme="minorEastAsia" w:hAnsi="Times New Roman" w:cs="Times New Roman"/>
          <w:sz w:val="28"/>
          <w:szCs w:val="28"/>
        </w:rPr>
      </w:pPr>
      <w:r w:rsidRPr="005F04E8">
        <w:rPr>
          <w:rFonts w:ascii="Times New Roman" w:eastAsiaTheme="minorEastAsia" w:hAnsi="Times New Roman" w:cs="Times New Roman"/>
          <w:sz w:val="28"/>
          <w:szCs w:val="28"/>
        </w:rPr>
        <w:t>по теме «Площади геометрических фигур (математика +литература)</w:t>
      </w:r>
    </w:p>
    <w:tbl>
      <w:tblPr>
        <w:tblStyle w:val="a3"/>
        <w:tblW w:w="10207" w:type="dxa"/>
        <w:tblInd w:w="-714" w:type="dxa"/>
        <w:tblLayout w:type="fixed"/>
        <w:tblLook w:val="04A0" w:firstRow="1" w:lastRow="0" w:firstColumn="1" w:lastColumn="0" w:noHBand="0" w:noVBand="1"/>
      </w:tblPr>
      <w:tblGrid>
        <w:gridCol w:w="425"/>
        <w:gridCol w:w="4679"/>
        <w:gridCol w:w="5103"/>
      </w:tblGrid>
      <w:tr w:rsidR="00414CB0" w:rsidTr="005F04E8">
        <w:tc>
          <w:tcPr>
            <w:tcW w:w="425" w:type="dxa"/>
          </w:tcPr>
          <w:p w:rsidR="00414CB0" w:rsidRDefault="00414CB0" w:rsidP="00414CB0"/>
        </w:tc>
        <w:tc>
          <w:tcPr>
            <w:tcW w:w="4679" w:type="dxa"/>
          </w:tcPr>
          <w:p w:rsidR="00414CB0" w:rsidRDefault="00414CB0" w:rsidP="00414CB0"/>
        </w:tc>
        <w:tc>
          <w:tcPr>
            <w:tcW w:w="5103" w:type="dxa"/>
          </w:tcPr>
          <w:p w:rsidR="00414CB0" w:rsidRPr="005F04E8" w:rsidRDefault="00414CB0" w:rsidP="005F04E8">
            <w:pPr>
              <w:tabs>
                <w:tab w:val="left" w:pos="176"/>
              </w:tabs>
              <w:rPr>
                <w:rFonts w:ascii="Times New Roman" w:hAnsi="Times New Roman" w:cs="Times New Roman"/>
              </w:rPr>
            </w:pPr>
          </w:p>
        </w:tc>
      </w:tr>
      <w:tr w:rsidR="00414CB0" w:rsidTr="005F04E8">
        <w:tc>
          <w:tcPr>
            <w:tcW w:w="425" w:type="dxa"/>
          </w:tcPr>
          <w:p w:rsidR="00414CB0" w:rsidRDefault="00414CB0" w:rsidP="00414CB0">
            <w:pPr>
              <w:pStyle w:val="a4"/>
              <w:numPr>
                <w:ilvl w:val="0"/>
                <w:numId w:val="1"/>
              </w:numPr>
              <w:ind w:left="0" w:firstLine="0"/>
            </w:pPr>
          </w:p>
        </w:tc>
        <w:tc>
          <w:tcPr>
            <w:tcW w:w="4679" w:type="dxa"/>
          </w:tcPr>
          <w:p w:rsidR="00414CB0" w:rsidRDefault="005D17FF" w:rsidP="00414CB0">
            <w:r w:rsidRPr="005D17FF">
              <w:drawing>
                <wp:inline distT="0" distB="0" distL="0" distR="0" wp14:anchorId="15F7701F" wp14:editId="32209B7B">
                  <wp:extent cx="2834005" cy="1593850"/>
                  <wp:effectExtent l="0" t="0" r="444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834005" cy="1593850"/>
                          </a:xfrm>
                          <a:prstGeom prst="rect">
                            <a:avLst/>
                          </a:prstGeom>
                        </pic:spPr>
                      </pic:pic>
                    </a:graphicData>
                  </a:graphic>
                </wp:inline>
              </w:drawing>
            </w:r>
          </w:p>
        </w:tc>
        <w:tc>
          <w:tcPr>
            <w:tcW w:w="5103" w:type="dxa"/>
          </w:tcPr>
          <w:p w:rsidR="00414CB0" w:rsidRPr="005F04E8" w:rsidRDefault="00414CB0" w:rsidP="005F04E8">
            <w:pPr>
              <w:tabs>
                <w:tab w:val="left" w:pos="176"/>
              </w:tabs>
              <w:rPr>
                <w:rFonts w:ascii="Times New Roman" w:hAnsi="Times New Roman" w:cs="Times New Roman"/>
              </w:rPr>
            </w:pPr>
            <w:bookmarkStart w:id="0" w:name="_GoBack"/>
            <w:bookmarkEnd w:id="0"/>
          </w:p>
        </w:tc>
      </w:tr>
      <w:tr w:rsidR="00414CB0" w:rsidTr="005F04E8">
        <w:tc>
          <w:tcPr>
            <w:tcW w:w="425" w:type="dxa"/>
          </w:tcPr>
          <w:p w:rsidR="00414CB0" w:rsidRDefault="00414CB0" w:rsidP="00414CB0">
            <w:pPr>
              <w:pStyle w:val="a4"/>
              <w:numPr>
                <w:ilvl w:val="0"/>
                <w:numId w:val="1"/>
              </w:numPr>
              <w:ind w:left="0" w:firstLine="0"/>
            </w:pPr>
          </w:p>
        </w:tc>
        <w:tc>
          <w:tcPr>
            <w:tcW w:w="4679" w:type="dxa"/>
          </w:tcPr>
          <w:p w:rsidR="00414CB0" w:rsidRDefault="00414CB0" w:rsidP="00414CB0">
            <w:r w:rsidRPr="00414CB0">
              <w:rPr>
                <w:noProof/>
                <w:lang w:eastAsia="ru-RU"/>
              </w:rPr>
              <w:drawing>
                <wp:inline distT="0" distB="0" distL="0" distR="0" wp14:anchorId="55B6871B" wp14:editId="5669EBED">
                  <wp:extent cx="2905125" cy="1634075"/>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11151" cy="1637464"/>
                          </a:xfrm>
                          <a:prstGeom prst="rect">
                            <a:avLst/>
                          </a:prstGeom>
                        </pic:spPr>
                      </pic:pic>
                    </a:graphicData>
                  </a:graphic>
                </wp:inline>
              </w:drawing>
            </w:r>
          </w:p>
        </w:tc>
        <w:tc>
          <w:tcPr>
            <w:tcW w:w="5103" w:type="dxa"/>
          </w:tcPr>
          <w:p w:rsidR="00414CB0" w:rsidRPr="005F04E8" w:rsidRDefault="009976E4" w:rsidP="005F04E8">
            <w:pPr>
              <w:tabs>
                <w:tab w:val="left" w:pos="176"/>
              </w:tabs>
              <w:rPr>
                <w:rFonts w:ascii="Times New Roman" w:hAnsi="Times New Roman" w:cs="Times New Roman"/>
              </w:rPr>
            </w:pPr>
            <w:r w:rsidRPr="005F04E8">
              <w:rPr>
                <w:rFonts w:ascii="Times New Roman" w:hAnsi="Times New Roman" w:cs="Times New Roman"/>
              </w:rPr>
              <w:t>Вводим понятие площади как количества квадратных единиц, которые содержатся в данной фигуре.</w:t>
            </w:r>
          </w:p>
        </w:tc>
      </w:tr>
      <w:tr w:rsidR="00414CB0" w:rsidTr="005F04E8">
        <w:tc>
          <w:tcPr>
            <w:tcW w:w="425" w:type="dxa"/>
          </w:tcPr>
          <w:p w:rsidR="00414CB0" w:rsidRDefault="00414CB0" w:rsidP="00414CB0">
            <w:pPr>
              <w:pStyle w:val="a4"/>
              <w:numPr>
                <w:ilvl w:val="0"/>
                <w:numId w:val="1"/>
              </w:numPr>
              <w:ind w:left="0" w:firstLine="0"/>
            </w:pPr>
          </w:p>
        </w:tc>
        <w:tc>
          <w:tcPr>
            <w:tcW w:w="4679" w:type="dxa"/>
          </w:tcPr>
          <w:p w:rsidR="00414CB0" w:rsidRDefault="00414CB0" w:rsidP="00414CB0">
            <w:r w:rsidRPr="00414CB0">
              <w:rPr>
                <w:noProof/>
                <w:lang w:eastAsia="ru-RU"/>
              </w:rPr>
              <w:drawing>
                <wp:inline distT="0" distB="0" distL="0" distR="0" wp14:anchorId="388CCA20" wp14:editId="0C32FE1A">
                  <wp:extent cx="2912637" cy="1638300"/>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17715" cy="1641156"/>
                          </a:xfrm>
                          <a:prstGeom prst="rect">
                            <a:avLst/>
                          </a:prstGeom>
                        </pic:spPr>
                      </pic:pic>
                    </a:graphicData>
                  </a:graphic>
                </wp:inline>
              </w:drawing>
            </w:r>
          </w:p>
        </w:tc>
        <w:tc>
          <w:tcPr>
            <w:tcW w:w="5103" w:type="dxa"/>
          </w:tcPr>
          <w:p w:rsidR="00414CB0" w:rsidRPr="005F04E8" w:rsidRDefault="009976E4" w:rsidP="005F04E8">
            <w:pPr>
              <w:tabs>
                <w:tab w:val="left" w:pos="176"/>
              </w:tabs>
              <w:rPr>
                <w:rFonts w:ascii="Times New Roman" w:hAnsi="Times New Roman" w:cs="Times New Roman"/>
              </w:rPr>
            </w:pPr>
            <w:r w:rsidRPr="005F04E8">
              <w:rPr>
                <w:rFonts w:ascii="Times New Roman" w:hAnsi="Times New Roman" w:cs="Times New Roman"/>
              </w:rPr>
              <w:t>Упражнение для отработки понятия площади.</w:t>
            </w:r>
          </w:p>
          <w:p w:rsidR="002B0F33" w:rsidRPr="005F04E8" w:rsidRDefault="005F7B3E" w:rsidP="005F04E8">
            <w:pPr>
              <w:tabs>
                <w:tab w:val="left" w:pos="176"/>
                <w:tab w:val="left" w:pos="318"/>
              </w:tabs>
              <w:rPr>
                <w:rFonts w:ascii="Times New Roman" w:hAnsi="Times New Roman" w:cs="Times New Roman"/>
              </w:rPr>
            </w:pPr>
            <w:r w:rsidRPr="005F04E8">
              <w:rPr>
                <w:rFonts w:ascii="Times New Roman" w:hAnsi="Times New Roman" w:cs="Times New Roman"/>
              </w:rPr>
              <w:t xml:space="preserve">Начертите квадрат и примите его за единицу измерения площадей. Далее начертите: </w:t>
            </w:r>
          </w:p>
          <w:p w:rsidR="002B0F33" w:rsidRPr="005F04E8" w:rsidRDefault="005F7B3E" w:rsidP="005F04E8">
            <w:pPr>
              <w:tabs>
                <w:tab w:val="left" w:pos="176"/>
                <w:tab w:val="left" w:pos="318"/>
              </w:tabs>
              <w:rPr>
                <w:rFonts w:ascii="Times New Roman" w:hAnsi="Times New Roman" w:cs="Times New Roman"/>
              </w:rPr>
            </w:pPr>
            <w:r w:rsidRPr="005F04E8">
              <w:rPr>
                <w:rFonts w:ascii="Times New Roman" w:hAnsi="Times New Roman" w:cs="Times New Roman"/>
              </w:rPr>
              <w:t>а) квадрат, площадь которого выражается числом 4;</w:t>
            </w:r>
          </w:p>
          <w:p w:rsidR="002B0F33" w:rsidRPr="005F04E8" w:rsidRDefault="005F7B3E" w:rsidP="005F04E8">
            <w:pPr>
              <w:tabs>
                <w:tab w:val="left" w:pos="176"/>
                <w:tab w:val="left" w:pos="318"/>
              </w:tabs>
              <w:rPr>
                <w:rFonts w:ascii="Times New Roman" w:hAnsi="Times New Roman" w:cs="Times New Roman"/>
              </w:rPr>
            </w:pPr>
            <w:r w:rsidRPr="005F04E8">
              <w:rPr>
                <w:rFonts w:ascii="Times New Roman" w:hAnsi="Times New Roman" w:cs="Times New Roman"/>
              </w:rPr>
              <w:t xml:space="preserve"> б) прямоугольник, отличный от квадрата, площадь которого выражается числом 4: </w:t>
            </w:r>
          </w:p>
          <w:p w:rsidR="009976E4" w:rsidRPr="005F04E8" w:rsidRDefault="005F7B3E" w:rsidP="005F04E8">
            <w:pPr>
              <w:tabs>
                <w:tab w:val="left" w:pos="176"/>
                <w:tab w:val="left" w:pos="318"/>
              </w:tabs>
              <w:rPr>
                <w:rFonts w:ascii="Times New Roman" w:hAnsi="Times New Roman" w:cs="Times New Roman"/>
              </w:rPr>
            </w:pPr>
            <w:r w:rsidRPr="005F04E8">
              <w:rPr>
                <w:rFonts w:ascii="Times New Roman" w:hAnsi="Times New Roman" w:cs="Times New Roman"/>
              </w:rPr>
              <w:t>в) треугольник, площадь которого выражается числом 2.</w:t>
            </w:r>
          </w:p>
        </w:tc>
      </w:tr>
      <w:tr w:rsidR="00414CB0" w:rsidTr="005F04E8">
        <w:tc>
          <w:tcPr>
            <w:tcW w:w="425" w:type="dxa"/>
          </w:tcPr>
          <w:p w:rsidR="00414CB0" w:rsidRDefault="00414CB0" w:rsidP="00414CB0">
            <w:pPr>
              <w:pStyle w:val="a4"/>
              <w:numPr>
                <w:ilvl w:val="0"/>
                <w:numId w:val="1"/>
              </w:numPr>
              <w:ind w:left="0" w:firstLine="0"/>
            </w:pPr>
          </w:p>
        </w:tc>
        <w:tc>
          <w:tcPr>
            <w:tcW w:w="4679" w:type="dxa"/>
          </w:tcPr>
          <w:p w:rsidR="00414CB0" w:rsidRDefault="00414CB0" w:rsidP="00414CB0">
            <w:r w:rsidRPr="00414CB0">
              <w:rPr>
                <w:noProof/>
                <w:lang w:eastAsia="ru-RU"/>
              </w:rPr>
              <w:drawing>
                <wp:inline distT="0" distB="0" distL="0" distR="0" wp14:anchorId="1B4AE212" wp14:editId="22CF8FFA">
                  <wp:extent cx="2962275" cy="16662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70033" cy="1670584"/>
                          </a:xfrm>
                          <a:prstGeom prst="rect">
                            <a:avLst/>
                          </a:prstGeom>
                        </pic:spPr>
                      </pic:pic>
                    </a:graphicData>
                  </a:graphic>
                </wp:inline>
              </w:drawing>
            </w:r>
          </w:p>
        </w:tc>
        <w:tc>
          <w:tcPr>
            <w:tcW w:w="5103" w:type="dxa"/>
          </w:tcPr>
          <w:p w:rsidR="00414CB0" w:rsidRPr="005F04E8" w:rsidRDefault="009976E4" w:rsidP="005F04E8">
            <w:pPr>
              <w:tabs>
                <w:tab w:val="left" w:pos="176"/>
              </w:tabs>
              <w:rPr>
                <w:rFonts w:ascii="Times New Roman" w:hAnsi="Times New Roman" w:cs="Times New Roman"/>
              </w:rPr>
            </w:pPr>
            <w:r w:rsidRPr="005F04E8">
              <w:rPr>
                <w:rFonts w:ascii="Times New Roman" w:hAnsi="Times New Roman" w:cs="Times New Roman"/>
              </w:rPr>
              <w:t>Вспомним свойства площадей фигур.</w:t>
            </w:r>
          </w:p>
          <w:p w:rsidR="009976E4" w:rsidRPr="005F04E8" w:rsidRDefault="009976E4" w:rsidP="005F04E8">
            <w:pPr>
              <w:tabs>
                <w:tab w:val="left" w:pos="176"/>
              </w:tabs>
              <w:rPr>
                <w:rFonts w:ascii="Times New Roman" w:hAnsi="Times New Roman" w:cs="Times New Roman"/>
              </w:rPr>
            </w:pPr>
            <w:r w:rsidRPr="005F04E8">
              <w:rPr>
                <w:rFonts w:ascii="Times New Roman" w:hAnsi="Times New Roman" w:cs="Times New Roman"/>
              </w:rPr>
              <w:t>Для простых фигур площадь – это положительная величина, численное значение которой обладает следующими свойствами:</w:t>
            </w:r>
          </w:p>
          <w:p w:rsidR="002B0F33" w:rsidRPr="005F04E8" w:rsidRDefault="005F7B3E" w:rsidP="005F04E8">
            <w:pPr>
              <w:tabs>
                <w:tab w:val="left" w:pos="176"/>
                <w:tab w:val="left" w:pos="318"/>
              </w:tabs>
              <w:rPr>
                <w:rFonts w:ascii="Times New Roman" w:hAnsi="Times New Roman" w:cs="Times New Roman"/>
              </w:rPr>
            </w:pPr>
            <w:r w:rsidRPr="005F04E8">
              <w:rPr>
                <w:rFonts w:ascii="Times New Roman" w:hAnsi="Times New Roman" w:cs="Times New Roman"/>
              </w:rPr>
              <w:t>1) Равновеликие фигуры имеют равные площади.</w:t>
            </w:r>
          </w:p>
          <w:p w:rsidR="002B0F33" w:rsidRPr="005F04E8" w:rsidRDefault="005F7B3E" w:rsidP="005F04E8">
            <w:pPr>
              <w:tabs>
                <w:tab w:val="left" w:pos="176"/>
                <w:tab w:val="left" w:pos="318"/>
              </w:tabs>
              <w:rPr>
                <w:rFonts w:ascii="Times New Roman" w:hAnsi="Times New Roman" w:cs="Times New Roman"/>
              </w:rPr>
            </w:pPr>
            <w:r w:rsidRPr="005F04E8">
              <w:rPr>
                <w:rFonts w:ascii="Times New Roman" w:hAnsi="Times New Roman" w:cs="Times New Roman"/>
              </w:rPr>
              <w:t>2) Если фигура разбивается на части, являющиеся простыми фигурами, то площадь этой фигуры равна сумме площадей ее частей,</w:t>
            </w:r>
          </w:p>
          <w:p w:rsidR="009976E4" w:rsidRPr="005F04E8" w:rsidRDefault="005F7B3E" w:rsidP="005F04E8">
            <w:pPr>
              <w:tabs>
                <w:tab w:val="left" w:pos="176"/>
                <w:tab w:val="left" w:pos="318"/>
              </w:tabs>
              <w:rPr>
                <w:rFonts w:ascii="Times New Roman" w:hAnsi="Times New Roman" w:cs="Times New Roman"/>
              </w:rPr>
            </w:pPr>
            <w:r w:rsidRPr="005F04E8">
              <w:rPr>
                <w:rFonts w:ascii="Times New Roman" w:hAnsi="Times New Roman" w:cs="Times New Roman"/>
              </w:rPr>
              <w:t>3) Площадь квадрата со стороной, равной единице длины, равна одной единице измерения площади. Площадь квадрата равна квадрату его стороны.</w:t>
            </w:r>
          </w:p>
        </w:tc>
      </w:tr>
      <w:tr w:rsidR="00414CB0" w:rsidTr="005F04E8">
        <w:tc>
          <w:tcPr>
            <w:tcW w:w="425" w:type="dxa"/>
          </w:tcPr>
          <w:p w:rsidR="00414CB0" w:rsidRDefault="00414CB0" w:rsidP="00414CB0">
            <w:pPr>
              <w:pStyle w:val="a4"/>
              <w:numPr>
                <w:ilvl w:val="0"/>
                <w:numId w:val="1"/>
              </w:numPr>
              <w:ind w:left="0" w:firstLine="0"/>
            </w:pPr>
          </w:p>
        </w:tc>
        <w:tc>
          <w:tcPr>
            <w:tcW w:w="4679" w:type="dxa"/>
          </w:tcPr>
          <w:p w:rsidR="00414CB0" w:rsidRDefault="00414CB0" w:rsidP="00414CB0">
            <w:r w:rsidRPr="00414CB0">
              <w:rPr>
                <w:noProof/>
                <w:lang w:eastAsia="ru-RU"/>
              </w:rPr>
              <w:drawing>
                <wp:inline distT="0" distB="0" distL="0" distR="0" wp14:anchorId="0FD32F95" wp14:editId="33D51EBA">
                  <wp:extent cx="2962275" cy="16662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82304" cy="1677486"/>
                          </a:xfrm>
                          <a:prstGeom prst="rect">
                            <a:avLst/>
                          </a:prstGeom>
                        </pic:spPr>
                      </pic:pic>
                    </a:graphicData>
                  </a:graphic>
                </wp:inline>
              </w:drawing>
            </w:r>
          </w:p>
        </w:tc>
        <w:tc>
          <w:tcPr>
            <w:tcW w:w="5103" w:type="dxa"/>
          </w:tcPr>
          <w:p w:rsidR="00414CB0" w:rsidRPr="005F04E8" w:rsidRDefault="009976E4" w:rsidP="005F04E8">
            <w:pPr>
              <w:tabs>
                <w:tab w:val="left" w:pos="176"/>
              </w:tabs>
              <w:rPr>
                <w:rFonts w:ascii="Times New Roman" w:hAnsi="Times New Roman" w:cs="Times New Roman"/>
              </w:rPr>
            </w:pPr>
            <w:r w:rsidRPr="005F04E8">
              <w:rPr>
                <w:rFonts w:ascii="Times New Roman" w:hAnsi="Times New Roman" w:cs="Times New Roman"/>
              </w:rPr>
              <w:t>Рассмотрим историю возникновения квадратных единиц.</w:t>
            </w:r>
          </w:p>
          <w:p w:rsidR="009976E4" w:rsidRPr="005F04E8" w:rsidRDefault="005F04E8" w:rsidP="005F04E8">
            <w:pPr>
              <w:tabs>
                <w:tab w:val="left" w:pos="176"/>
              </w:tabs>
              <w:rPr>
                <w:rFonts w:ascii="Times New Roman" w:hAnsi="Times New Roman" w:cs="Times New Roman"/>
              </w:rPr>
            </w:pPr>
            <w:r>
              <w:rPr>
                <w:rFonts w:ascii="Times New Roman" w:hAnsi="Times New Roman" w:cs="Times New Roman"/>
              </w:rPr>
              <w:t>«</w:t>
            </w:r>
            <w:r w:rsidR="005F7B3E" w:rsidRPr="005F04E8">
              <w:rPr>
                <w:rFonts w:ascii="Times New Roman" w:hAnsi="Times New Roman" w:cs="Times New Roman"/>
              </w:rPr>
              <w:t>В огромном саду геометрии каждый может подобрать себе букет п</w:t>
            </w:r>
            <w:r>
              <w:rPr>
                <w:rFonts w:ascii="Times New Roman" w:hAnsi="Times New Roman" w:cs="Times New Roman"/>
              </w:rPr>
              <w:t xml:space="preserve">о вкусу» - </w:t>
            </w:r>
            <w:r w:rsidR="009976E4" w:rsidRPr="005F04E8">
              <w:rPr>
                <w:rFonts w:ascii="Times New Roman" w:hAnsi="Times New Roman" w:cs="Times New Roman"/>
              </w:rPr>
              <w:t>Давид Гильберт</w:t>
            </w:r>
            <w:r>
              <w:rPr>
                <w:rFonts w:ascii="Times New Roman" w:hAnsi="Times New Roman" w:cs="Times New Roman"/>
              </w:rPr>
              <w:t>.</w:t>
            </w:r>
          </w:p>
          <w:p w:rsidR="009976E4" w:rsidRPr="005F04E8" w:rsidRDefault="009976E4" w:rsidP="005F04E8">
            <w:pPr>
              <w:tabs>
                <w:tab w:val="left" w:pos="176"/>
              </w:tabs>
              <w:rPr>
                <w:rFonts w:ascii="Times New Roman" w:hAnsi="Times New Roman" w:cs="Times New Roman"/>
              </w:rPr>
            </w:pPr>
          </w:p>
        </w:tc>
      </w:tr>
      <w:tr w:rsidR="00414CB0" w:rsidTr="005F04E8">
        <w:tc>
          <w:tcPr>
            <w:tcW w:w="425" w:type="dxa"/>
          </w:tcPr>
          <w:p w:rsidR="00414CB0" w:rsidRDefault="00414CB0" w:rsidP="00414CB0">
            <w:pPr>
              <w:pStyle w:val="a4"/>
              <w:numPr>
                <w:ilvl w:val="0"/>
                <w:numId w:val="1"/>
              </w:numPr>
              <w:ind w:left="0" w:firstLine="0"/>
            </w:pPr>
          </w:p>
        </w:tc>
        <w:tc>
          <w:tcPr>
            <w:tcW w:w="4679" w:type="dxa"/>
          </w:tcPr>
          <w:p w:rsidR="00414CB0" w:rsidRDefault="00414CB0" w:rsidP="00414CB0">
            <w:r w:rsidRPr="00414CB0">
              <w:rPr>
                <w:noProof/>
                <w:lang w:eastAsia="ru-RU"/>
              </w:rPr>
              <w:drawing>
                <wp:inline distT="0" distB="0" distL="0" distR="0" wp14:anchorId="120896DF" wp14:editId="6E909F8F">
                  <wp:extent cx="2962275" cy="16662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71418" cy="1671363"/>
                          </a:xfrm>
                          <a:prstGeom prst="rect">
                            <a:avLst/>
                          </a:prstGeom>
                        </pic:spPr>
                      </pic:pic>
                    </a:graphicData>
                  </a:graphic>
                </wp:inline>
              </w:drawing>
            </w:r>
          </w:p>
        </w:tc>
        <w:tc>
          <w:tcPr>
            <w:tcW w:w="5103" w:type="dxa"/>
          </w:tcPr>
          <w:p w:rsidR="002B0F33" w:rsidRPr="005F04E8" w:rsidRDefault="005F7B3E" w:rsidP="005F04E8">
            <w:pPr>
              <w:tabs>
                <w:tab w:val="left" w:pos="176"/>
                <w:tab w:val="left" w:pos="459"/>
              </w:tabs>
              <w:rPr>
                <w:rFonts w:ascii="Times New Roman" w:hAnsi="Times New Roman" w:cs="Times New Roman"/>
              </w:rPr>
            </w:pPr>
            <w:r w:rsidRPr="005F04E8">
              <w:rPr>
                <w:rFonts w:ascii="Times New Roman" w:hAnsi="Times New Roman" w:cs="Times New Roman"/>
              </w:rPr>
              <w:t xml:space="preserve">В Киевской Руси мер площади, как </w:t>
            </w:r>
            <w:r w:rsidRPr="005F04E8">
              <w:rPr>
                <w:rFonts w:ascii="Times New Roman" w:hAnsi="Times New Roman" w:cs="Times New Roman"/>
                <w:b/>
                <w:bCs/>
              </w:rPr>
              <w:t>квадратных мер не было</w:t>
            </w:r>
            <w:r w:rsidRPr="005F04E8">
              <w:rPr>
                <w:rFonts w:ascii="Times New Roman" w:hAnsi="Times New Roman" w:cs="Times New Roman"/>
              </w:rPr>
              <w:t>. Хотя, древнерусские зодчие и землемеры имели о них представление.</w:t>
            </w:r>
          </w:p>
          <w:p w:rsidR="002B0F33" w:rsidRPr="005F04E8" w:rsidRDefault="005F7B3E" w:rsidP="005F04E8">
            <w:pPr>
              <w:tabs>
                <w:tab w:val="left" w:pos="176"/>
                <w:tab w:val="left" w:pos="459"/>
              </w:tabs>
              <w:rPr>
                <w:rFonts w:ascii="Times New Roman" w:hAnsi="Times New Roman" w:cs="Times New Roman"/>
              </w:rPr>
            </w:pPr>
            <w:r w:rsidRPr="005F04E8">
              <w:rPr>
                <w:rFonts w:ascii="Times New Roman" w:hAnsi="Times New Roman" w:cs="Times New Roman"/>
              </w:rPr>
              <w:t xml:space="preserve">В </w:t>
            </w:r>
            <w:r w:rsidRPr="005F04E8">
              <w:rPr>
                <w:rFonts w:ascii="Times New Roman" w:hAnsi="Times New Roman" w:cs="Times New Roman"/>
                <w:lang w:val="en-US"/>
              </w:rPr>
              <w:t>XI</w:t>
            </w:r>
            <w:r w:rsidRPr="005F04E8">
              <w:rPr>
                <w:rFonts w:ascii="Times New Roman" w:hAnsi="Times New Roman" w:cs="Times New Roman"/>
              </w:rPr>
              <w:t>-</w:t>
            </w:r>
            <w:r w:rsidRPr="005F04E8">
              <w:rPr>
                <w:rFonts w:ascii="Times New Roman" w:hAnsi="Times New Roman" w:cs="Times New Roman"/>
                <w:lang w:val="en-US"/>
              </w:rPr>
              <w:t>XIII</w:t>
            </w:r>
            <w:r w:rsidRPr="005F04E8">
              <w:rPr>
                <w:rFonts w:ascii="Times New Roman" w:hAnsi="Times New Roman" w:cs="Times New Roman"/>
              </w:rPr>
              <w:t xml:space="preserve"> веках употреблялось мера </w:t>
            </w:r>
            <w:r w:rsidRPr="005F04E8">
              <w:rPr>
                <w:rFonts w:ascii="Times New Roman" w:hAnsi="Times New Roman" w:cs="Times New Roman"/>
                <w:b/>
                <w:bCs/>
              </w:rPr>
              <w:t xml:space="preserve">«плуг» </w:t>
            </w:r>
            <w:r w:rsidRPr="005F04E8">
              <w:rPr>
                <w:rFonts w:ascii="Times New Roman" w:hAnsi="Times New Roman" w:cs="Times New Roman"/>
              </w:rPr>
              <w:t>- эта мера земли, с которой платили дань. Есть основания полагать, что «плуг» равнялся бы 8-9 гектарам.</w:t>
            </w:r>
          </w:p>
          <w:p w:rsidR="009976E4" w:rsidRPr="005F04E8" w:rsidRDefault="005F7B3E" w:rsidP="005F04E8">
            <w:pPr>
              <w:tabs>
                <w:tab w:val="left" w:pos="176"/>
                <w:tab w:val="left" w:pos="459"/>
              </w:tabs>
              <w:rPr>
                <w:rFonts w:ascii="Times New Roman" w:hAnsi="Times New Roman" w:cs="Times New Roman"/>
              </w:rPr>
            </w:pPr>
            <w:r w:rsidRPr="005F04E8">
              <w:rPr>
                <w:rFonts w:ascii="Times New Roman" w:hAnsi="Times New Roman" w:cs="Times New Roman"/>
              </w:rPr>
              <w:t>В середине XIII века татары проводили в значительных масштабах описи земельных площадей. В основу описей в качестве единицы измерения площадей было положено отдельное хозяйство ("</w:t>
            </w:r>
            <w:r w:rsidRPr="005F04E8">
              <w:rPr>
                <w:rFonts w:ascii="Times New Roman" w:hAnsi="Times New Roman" w:cs="Times New Roman"/>
                <w:b/>
                <w:bCs/>
              </w:rPr>
              <w:t>дом</w:t>
            </w:r>
            <w:r w:rsidRPr="005F04E8">
              <w:rPr>
                <w:rFonts w:ascii="Times New Roman" w:hAnsi="Times New Roman" w:cs="Times New Roman"/>
              </w:rPr>
              <w:t>" или "</w:t>
            </w:r>
            <w:r w:rsidRPr="005F04E8">
              <w:rPr>
                <w:rFonts w:ascii="Times New Roman" w:hAnsi="Times New Roman" w:cs="Times New Roman"/>
                <w:b/>
                <w:bCs/>
              </w:rPr>
              <w:t>дым</w:t>
            </w:r>
            <w:r w:rsidRPr="005F04E8">
              <w:rPr>
                <w:rFonts w:ascii="Times New Roman" w:hAnsi="Times New Roman" w:cs="Times New Roman"/>
              </w:rPr>
              <w:t>").</w:t>
            </w:r>
          </w:p>
        </w:tc>
      </w:tr>
      <w:tr w:rsidR="00414CB0" w:rsidTr="005F04E8">
        <w:tc>
          <w:tcPr>
            <w:tcW w:w="425" w:type="dxa"/>
          </w:tcPr>
          <w:p w:rsidR="00414CB0" w:rsidRDefault="00414CB0" w:rsidP="00414CB0">
            <w:pPr>
              <w:pStyle w:val="a4"/>
              <w:numPr>
                <w:ilvl w:val="0"/>
                <w:numId w:val="1"/>
              </w:numPr>
              <w:ind w:left="0" w:firstLine="0"/>
            </w:pPr>
          </w:p>
        </w:tc>
        <w:tc>
          <w:tcPr>
            <w:tcW w:w="4679" w:type="dxa"/>
          </w:tcPr>
          <w:p w:rsidR="00414CB0" w:rsidRDefault="00414CB0" w:rsidP="00414CB0">
            <w:r w:rsidRPr="00414CB0">
              <w:rPr>
                <w:noProof/>
                <w:lang w:eastAsia="ru-RU"/>
              </w:rPr>
              <w:drawing>
                <wp:inline distT="0" distB="0" distL="0" distR="0" wp14:anchorId="3D4613C8" wp14:editId="4471A99C">
                  <wp:extent cx="2946505" cy="16573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6207" cy="1662807"/>
                          </a:xfrm>
                          <a:prstGeom prst="rect">
                            <a:avLst/>
                          </a:prstGeom>
                        </pic:spPr>
                      </pic:pic>
                    </a:graphicData>
                  </a:graphic>
                </wp:inline>
              </w:drawing>
            </w:r>
          </w:p>
        </w:tc>
        <w:tc>
          <w:tcPr>
            <w:tcW w:w="5103" w:type="dxa"/>
          </w:tcPr>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 xml:space="preserve">В Киевской Руси мер площади, как </w:t>
            </w:r>
            <w:r w:rsidRPr="005F04E8">
              <w:rPr>
                <w:rFonts w:ascii="Times New Roman" w:hAnsi="Times New Roman" w:cs="Times New Roman"/>
                <w:b/>
                <w:bCs/>
              </w:rPr>
              <w:t>квадратных мер не было</w:t>
            </w:r>
            <w:r w:rsidRPr="005F04E8">
              <w:rPr>
                <w:rFonts w:ascii="Times New Roman" w:hAnsi="Times New Roman" w:cs="Times New Roman"/>
              </w:rPr>
              <w:t>. Хотя, древнерусские зодчие и землемеры имели о них представление.</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 xml:space="preserve">В </w:t>
            </w:r>
            <w:r w:rsidRPr="005F04E8">
              <w:rPr>
                <w:rFonts w:ascii="Times New Roman" w:hAnsi="Times New Roman" w:cs="Times New Roman"/>
                <w:lang w:val="en-US"/>
              </w:rPr>
              <w:t>XI</w:t>
            </w:r>
            <w:r w:rsidRPr="005F04E8">
              <w:rPr>
                <w:rFonts w:ascii="Times New Roman" w:hAnsi="Times New Roman" w:cs="Times New Roman"/>
              </w:rPr>
              <w:t>-</w:t>
            </w:r>
            <w:r w:rsidRPr="005F04E8">
              <w:rPr>
                <w:rFonts w:ascii="Times New Roman" w:hAnsi="Times New Roman" w:cs="Times New Roman"/>
                <w:lang w:val="en-US"/>
              </w:rPr>
              <w:t>XIII</w:t>
            </w:r>
            <w:r w:rsidRPr="005F04E8">
              <w:rPr>
                <w:rFonts w:ascii="Times New Roman" w:hAnsi="Times New Roman" w:cs="Times New Roman"/>
              </w:rPr>
              <w:t xml:space="preserve"> веках употреблялось мера </w:t>
            </w:r>
            <w:r w:rsidRPr="005F04E8">
              <w:rPr>
                <w:rFonts w:ascii="Times New Roman" w:hAnsi="Times New Roman" w:cs="Times New Roman"/>
                <w:b/>
                <w:bCs/>
              </w:rPr>
              <w:t xml:space="preserve">«плуг» </w:t>
            </w:r>
            <w:r w:rsidRPr="005F04E8">
              <w:rPr>
                <w:rFonts w:ascii="Times New Roman" w:hAnsi="Times New Roman" w:cs="Times New Roman"/>
              </w:rPr>
              <w:t>- эта мера земли, с которой платили дань. Есть основания полагать, что «плуг» равнялся бы 8-9 гектарам.</w:t>
            </w:r>
          </w:p>
          <w:p w:rsidR="00414CB0"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В середине XIII века татары проводили в значительных масштабах описи земельных площадей. В основу описей в качестве единицы измерения площадей было положено отдельное хозяйство ("</w:t>
            </w:r>
            <w:r w:rsidRPr="005F04E8">
              <w:rPr>
                <w:rFonts w:ascii="Times New Roman" w:hAnsi="Times New Roman" w:cs="Times New Roman"/>
                <w:b/>
                <w:bCs/>
              </w:rPr>
              <w:t>дом</w:t>
            </w:r>
            <w:r w:rsidRPr="005F04E8">
              <w:rPr>
                <w:rFonts w:ascii="Times New Roman" w:hAnsi="Times New Roman" w:cs="Times New Roman"/>
              </w:rPr>
              <w:t>" или "</w:t>
            </w:r>
            <w:r w:rsidRPr="005F04E8">
              <w:rPr>
                <w:rFonts w:ascii="Times New Roman" w:hAnsi="Times New Roman" w:cs="Times New Roman"/>
                <w:b/>
                <w:bCs/>
              </w:rPr>
              <w:t>дым</w:t>
            </w:r>
            <w:r w:rsidRPr="005F04E8">
              <w:rPr>
                <w:rFonts w:ascii="Times New Roman" w:hAnsi="Times New Roman" w:cs="Times New Roman"/>
              </w:rPr>
              <w:t>").</w:t>
            </w:r>
          </w:p>
        </w:tc>
      </w:tr>
      <w:tr w:rsidR="00414CB0" w:rsidTr="005F04E8">
        <w:tc>
          <w:tcPr>
            <w:tcW w:w="425" w:type="dxa"/>
          </w:tcPr>
          <w:p w:rsidR="00414CB0" w:rsidRDefault="00414CB0" w:rsidP="00414CB0">
            <w:pPr>
              <w:pStyle w:val="a4"/>
              <w:numPr>
                <w:ilvl w:val="0"/>
                <w:numId w:val="1"/>
              </w:numPr>
              <w:ind w:left="0" w:firstLine="0"/>
            </w:pPr>
          </w:p>
        </w:tc>
        <w:tc>
          <w:tcPr>
            <w:tcW w:w="4679" w:type="dxa"/>
          </w:tcPr>
          <w:p w:rsidR="00414CB0" w:rsidRDefault="00414CB0" w:rsidP="00414CB0">
            <w:r w:rsidRPr="00414CB0">
              <w:rPr>
                <w:noProof/>
                <w:lang w:eastAsia="ru-RU"/>
              </w:rPr>
              <w:drawing>
                <wp:inline distT="0" distB="0" distL="0" distR="0" wp14:anchorId="5784AA39" wp14:editId="178343C5">
                  <wp:extent cx="2929571" cy="1647825"/>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39758" cy="1653555"/>
                          </a:xfrm>
                          <a:prstGeom prst="rect">
                            <a:avLst/>
                          </a:prstGeom>
                        </pic:spPr>
                      </pic:pic>
                    </a:graphicData>
                  </a:graphic>
                </wp:inline>
              </w:drawing>
            </w:r>
          </w:p>
        </w:tc>
        <w:tc>
          <w:tcPr>
            <w:tcW w:w="5103" w:type="dxa"/>
          </w:tcPr>
          <w:p w:rsidR="009976E4" w:rsidRPr="005F04E8" w:rsidRDefault="009976E4" w:rsidP="005F04E8">
            <w:pPr>
              <w:tabs>
                <w:tab w:val="left" w:pos="176"/>
              </w:tabs>
              <w:rPr>
                <w:rFonts w:ascii="Times New Roman" w:hAnsi="Times New Roman" w:cs="Times New Roman"/>
              </w:rPr>
            </w:pPr>
            <w:r w:rsidRPr="005F04E8">
              <w:rPr>
                <w:rFonts w:ascii="Times New Roman" w:hAnsi="Times New Roman" w:cs="Times New Roman"/>
                <w:b/>
                <w:bCs/>
              </w:rPr>
              <w:t>«Без меры и лаптя не сплетешь» - русская пословица</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С течением времени для пахотных земель главенствующую роль стала играть</w:t>
            </w:r>
            <w:r w:rsidRPr="005F04E8">
              <w:rPr>
                <w:rFonts w:ascii="Times New Roman" w:hAnsi="Times New Roman" w:cs="Times New Roman"/>
                <w:b/>
                <w:bCs/>
              </w:rPr>
              <w:t> четверть</w:t>
            </w:r>
            <w:r w:rsidRPr="005F04E8">
              <w:rPr>
                <w:rFonts w:ascii="Times New Roman" w:hAnsi="Times New Roman" w:cs="Times New Roman"/>
              </w:rPr>
              <w:t xml:space="preserve"> — площадь, на которую высевали четверть (меру объема) ржи. Таким образом, земельные меры оказались связанными с реальными, вещественными, имевшими вполне определенное </w:t>
            </w:r>
            <w:r w:rsidRPr="005F04E8">
              <w:rPr>
                <w:rFonts w:ascii="Times New Roman" w:hAnsi="Times New Roman" w:cs="Times New Roman"/>
                <w:b/>
                <w:bCs/>
              </w:rPr>
              <w:t>объемное</w:t>
            </w:r>
            <w:r w:rsidRPr="005F04E8">
              <w:rPr>
                <w:rFonts w:ascii="Times New Roman" w:hAnsi="Times New Roman" w:cs="Times New Roman"/>
              </w:rPr>
              <w:t xml:space="preserve"> значение.</w:t>
            </w:r>
          </w:p>
          <w:p w:rsidR="00414CB0"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 xml:space="preserve">Площади сенокосных участков оценивали </w:t>
            </w:r>
            <w:r w:rsidRPr="005F04E8">
              <w:rPr>
                <w:rFonts w:ascii="Times New Roman" w:hAnsi="Times New Roman" w:cs="Times New Roman"/>
                <w:b/>
                <w:bCs/>
              </w:rPr>
              <w:t>копной</w:t>
            </w:r>
            <w:r w:rsidRPr="005F04E8">
              <w:rPr>
                <w:rFonts w:ascii="Times New Roman" w:hAnsi="Times New Roman" w:cs="Times New Roman"/>
              </w:rPr>
              <w:t xml:space="preserve"> (площадь луга, на которой можно накосить копну сена). Эти меры позволяли определить урожайность, а о форме и размерах земельных участков полного представления не давали. </w:t>
            </w:r>
          </w:p>
        </w:tc>
      </w:tr>
      <w:tr w:rsidR="00414CB0" w:rsidTr="005F04E8">
        <w:tc>
          <w:tcPr>
            <w:tcW w:w="425" w:type="dxa"/>
          </w:tcPr>
          <w:p w:rsidR="00414CB0" w:rsidRDefault="00414CB0" w:rsidP="00414CB0">
            <w:pPr>
              <w:pStyle w:val="a4"/>
              <w:numPr>
                <w:ilvl w:val="0"/>
                <w:numId w:val="1"/>
              </w:numPr>
              <w:ind w:left="0" w:firstLine="0"/>
            </w:pPr>
          </w:p>
        </w:tc>
        <w:tc>
          <w:tcPr>
            <w:tcW w:w="4679" w:type="dxa"/>
          </w:tcPr>
          <w:p w:rsidR="00414CB0" w:rsidRDefault="00414CB0" w:rsidP="00414CB0">
            <w:r w:rsidRPr="00414CB0">
              <w:rPr>
                <w:noProof/>
                <w:lang w:eastAsia="ru-RU"/>
              </w:rPr>
              <w:drawing>
                <wp:inline distT="0" distB="0" distL="0" distR="0" wp14:anchorId="21CBA819" wp14:editId="1CFC7E28">
                  <wp:extent cx="2946400" cy="169545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49323" cy="1697132"/>
                          </a:xfrm>
                          <a:prstGeom prst="rect">
                            <a:avLst/>
                          </a:prstGeom>
                        </pic:spPr>
                      </pic:pic>
                    </a:graphicData>
                  </a:graphic>
                </wp:inline>
              </w:drawing>
            </w:r>
          </w:p>
        </w:tc>
        <w:tc>
          <w:tcPr>
            <w:tcW w:w="5103" w:type="dxa"/>
          </w:tcPr>
          <w:p w:rsidR="00414CB0" w:rsidRPr="005F04E8" w:rsidRDefault="009976E4" w:rsidP="005F04E8">
            <w:pPr>
              <w:tabs>
                <w:tab w:val="left" w:pos="176"/>
              </w:tabs>
              <w:rPr>
                <w:rFonts w:ascii="Times New Roman" w:hAnsi="Times New Roman" w:cs="Times New Roman"/>
                <w:b/>
                <w:bCs/>
              </w:rPr>
            </w:pPr>
            <w:r w:rsidRPr="005F04E8">
              <w:rPr>
                <w:rFonts w:ascii="Times New Roman" w:hAnsi="Times New Roman" w:cs="Times New Roman"/>
                <w:b/>
                <w:bCs/>
              </w:rPr>
              <w:t>Русская земледельческая пословица: «обжа мокра – во ржи метла»,</w:t>
            </w:r>
            <w:r w:rsidR="005F04E8">
              <w:rPr>
                <w:rFonts w:ascii="Times New Roman" w:hAnsi="Times New Roman" w:cs="Times New Roman"/>
                <w:b/>
                <w:bCs/>
              </w:rPr>
              <w:t xml:space="preserve"> </w:t>
            </w:r>
            <w:r w:rsidRPr="005F04E8">
              <w:rPr>
                <w:rFonts w:ascii="Times New Roman" w:hAnsi="Times New Roman" w:cs="Times New Roman"/>
                <w:b/>
                <w:bCs/>
              </w:rPr>
              <w:t>т.е. посеешь рожь в мокрую погоду — не уродится</w:t>
            </w:r>
            <w:r w:rsidR="005F04E8">
              <w:rPr>
                <w:rFonts w:ascii="Times New Roman" w:hAnsi="Times New Roman" w:cs="Times New Roman"/>
                <w:b/>
                <w:bCs/>
              </w:rPr>
              <w:t>.</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 xml:space="preserve">Все "трудовые", "урожайные" и "посевные" меры заключали в себе элементы субъективизма и произвола, которые проявлялись непосредственно в практике использования этих мер. </w:t>
            </w:r>
          </w:p>
          <w:p w:rsidR="009976E4" w:rsidRPr="005F04E8" w:rsidRDefault="009976E4" w:rsidP="005F04E8">
            <w:pPr>
              <w:tabs>
                <w:tab w:val="left" w:pos="176"/>
              </w:tabs>
              <w:rPr>
                <w:rFonts w:ascii="Times New Roman" w:hAnsi="Times New Roman" w:cs="Times New Roman"/>
              </w:rPr>
            </w:pPr>
          </w:p>
        </w:tc>
      </w:tr>
      <w:tr w:rsidR="00414CB0" w:rsidTr="005F04E8">
        <w:tc>
          <w:tcPr>
            <w:tcW w:w="425" w:type="dxa"/>
          </w:tcPr>
          <w:p w:rsidR="00414CB0" w:rsidRDefault="00414CB0" w:rsidP="00414CB0">
            <w:pPr>
              <w:pStyle w:val="a4"/>
              <w:numPr>
                <w:ilvl w:val="0"/>
                <w:numId w:val="1"/>
              </w:numPr>
              <w:ind w:left="0" w:firstLine="0"/>
            </w:pPr>
          </w:p>
        </w:tc>
        <w:tc>
          <w:tcPr>
            <w:tcW w:w="4679" w:type="dxa"/>
          </w:tcPr>
          <w:p w:rsidR="00414CB0" w:rsidRDefault="00414CB0" w:rsidP="00414CB0">
            <w:r w:rsidRPr="00414CB0">
              <w:rPr>
                <w:noProof/>
                <w:lang w:eastAsia="ru-RU"/>
              </w:rPr>
              <w:drawing>
                <wp:inline distT="0" distB="0" distL="0" distR="0" wp14:anchorId="1D808B6A" wp14:editId="677134E7">
                  <wp:extent cx="2675561" cy="1504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87551" cy="1511694"/>
                          </a:xfrm>
                          <a:prstGeom prst="rect">
                            <a:avLst/>
                          </a:prstGeom>
                        </pic:spPr>
                      </pic:pic>
                    </a:graphicData>
                  </a:graphic>
                </wp:inline>
              </w:drawing>
            </w:r>
          </w:p>
          <w:p w:rsidR="00E96A8B" w:rsidRDefault="00E96A8B" w:rsidP="00E96A8B">
            <w:pPr>
              <w:rPr>
                <w:rFonts w:ascii="Times New Roman" w:eastAsia="Times New Roman" w:hAnsi="Times New Roman" w:cs="Times New Roman"/>
                <w:sz w:val="24"/>
                <w:szCs w:val="24"/>
                <w:lang w:eastAsia="ru-RU"/>
              </w:rPr>
            </w:pPr>
            <w:r w:rsidRPr="00E96A8B">
              <w:rPr>
                <w:rFonts w:ascii="Times New Roman" w:eastAsia="Times New Roman" w:hAnsi="Symbol" w:cs="Times New Roman"/>
                <w:sz w:val="24"/>
                <w:szCs w:val="24"/>
                <w:lang w:eastAsia="ru-RU"/>
              </w:rPr>
              <w:t></w:t>
            </w:r>
            <w:r w:rsidRPr="00E96A8B">
              <w:rPr>
                <w:rFonts w:ascii="Times New Roman" w:eastAsia="Times New Roman" w:hAnsi="Times New Roman" w:cs="Times New Roman"/>
                <w:sz w:val="24"/>
                <w:szCs w:val="24"/>
                <w:lang w:eastAsia="ru-RU"/>
              </w:rPr>
              <w:t xml:space="preserve">  </w:t>
            </w:r>
            <w:r w:rsidRPr="00E96A8B">
              <w:rPr>
                <w:rFonts w:ascii="Times New Roman" w:eastAsia="Times New Roman" w:hAnsi="Times New Roman" w:cs="Times New Roman"/>
                <w:b/>
                <w:bCs/>
                <w:sz w:val="24"/>
                <w:szCs w:val="24"/>
                <w:lang w:eastAsia="ru-RU"/>
              </w:rPr>
              <w:t>Перемерял</w:t>
            </w:r>
            <w:r w:rsidRPr="00E96A8B">
              <w:rPr>
                <w:rFonts w:ascii="Times New Roman" w:eastAsia="Times New Roman" w:hAnsi="Times New Roman" w:cs="Times New Roman"/>
                <w:sz w:val="24"/>
                <w:szCs w:val="24"/>
                <w:lang w:eastAsia="ru-RU"/>
              </w:rPr>
              <w:t> </w:t>
            </w:r>
            <w:r w:rsidRPr="00E96A8B">
              <w:rPr>
                <w:rFonts w:ascii="Times New Roman" w:eastAsia="Times New Roman" w:hAnsi="Times New Roman" w:cs="Times New Roman"/>
                <w:b/>
                <w:bCs/>
                <w:sz w:val="24"/>
                <w:szCs w:val="24"/>
                <w:lang w:eastAsia="ru-RU"/>
              </w:rPr>
              <w:t>журавль</w:t>
            </w:r>
            <w:r w:rsidRPr="00E96A8B">
              <w:rPr>
                <w:rFonts w:ascii="Times New Roman" w:eastAsia="Times New Roman" w:hAnsi="Times New Roman" w:cs="Times New Roman"/>
                <w:sz w:val="24"/>
                <w:szCs w:val="24"/>
                <w:lang w:eastAsia="ru-RU"/>
              </w:rPr>
              <w:t> </w:t>
            </w:r>
            <w:r w:rsidRPr="00E96A8B">
              <w:rPr>
                <w:rFonts w:ascii="Times New Roman" w:eastAsia="Times New Roman" w:hAnsi="Times New Roman" w:cs="Times New Roman"/>
                <w:b/>
                <w:bCs/>
                <w:sz w:val="24"/>
                <w:szCs w:val="24"/>
                <w:lang w:eastAsia="ru-RU"/>
              </w:rPr>
              <w:t>десятину</w:t>
            </w:r>
            <w:r w:rsidRPr="00E96A8B">
              <w:rPr>
                <w:rFonts w:ascii="Times New Roman" w:eastAsia="Times New Roman" w:hAnsi="Times New Roman" w:cs="Times New Roman"/>
                <w:sz w:val="24"/>
                <w:szCs w:val="24"/>
                <w:lang w:eastAsia="ru-RU"/>
              </w:rPr>
              <w:t>, </w:t>
            </w:r>
            <w:r w:rsidRPr="00E96A8B">
              <w:rPr>
                <w:rFonts w:ascii="Times New Roman" w:eastAsia="Times New Roman" w:hAnsi="Times New Roman" w:cs="Times New Roman"/>
                <w:b/>
                <w:bCs/>
                <w:sz w:val="24"/>
                <w:szCs w:val="24"/>
                <w:lang w:eastAsia="ru-RU"/>
              </w:rPr>
              <w:t>говорит</w:t>
            </w:r>
            <w:r w:rsidRPr="00E96A8B">
              <w:rPr>
                <w:rFonts w:ascii="Times New Roman" w:eastAsia="Times New Roman" w:hAnsi="Times New Roman" w:cs="Times New Roman"/>
                <w:sz w:val="24"/>
                <w:szCs w:val="24"/>
                <w:lang w:eastAsia="ru-RU"/>
              </w:rPr>
              <w:t>: </w:t>
            </w:r>
            <w:r w:rsidRPr="00E96A8B">
              <w:rPr>
                <w:rFonts w:ascii="Times New Roman" w:eastAsia="Times New Roman" w:hAnsi="Times New Roman" w:cs="Times New Roman"/>
                <w:b/>
                <w:bCs/>
                <w:sz w:val="24"/>
                <w:szCs w:val="24"/>
                <w:lang w:eastAsia="ru-RU"/>
              </w:rPr>
              <w:t>верно</w:t>
            </w:r>
            <w:r w:rsidRPr="00E96A8B">
              <w:rPr>
                <w:rFonts w:ascii="Times New Roman" w:eastAsia="Times New Roman" w:hAnsi="Times New Roman" w:cs="Times New Roman"/>
                <w:sz w:val="24"/>
                <w:szCs w:val="24"/>
                <w:lang w:eastAsia="ru-RU"/>
              </w:rPr>
              <w:t>. В чужом огороде капусту садить (о чужих делах заботиться).</w:t>
            </w:r>
          </w:p>
          <w:p w:rsidR="00990C8D" w:rsidRDefault="00E96A8B" w:rsidP="00E96A8B">
            <w:pPr>
              <w:rPr>
                <w:rFonts w:ascii="Times New Roman" w:eastAsia="Times New Roman" w:hAnsi="Times New Roman" w:cs="Times New Roman"/>
                <w:sz w:val="24"/>
                <w:szCs w:val="24"/>
                <w:lang w:eastAsia="ru-RU"/>
              </w:rPr>
            </w:pPr>
            <w:r w:rsidRPr="00E96A8B">
              <w:rPr>
                <w:rFonts w:ascii="Times New Roman" w:eastAsia="Times New Roman" w:hAnsi="Times New Roman" w:cs="Times New Roman"/>
                <w:b/>
                <w:bCs/>
                <w:sz w:val="24"/>
                <w:szCs w:val="24"/>
                <w:lang w:eastAsia="ru-RU"/>
              </w:rPr>
              <w:t>Журавль</w:t>
            </w:r>
            <w:r w:rsidRPr="00E96A8B">
              <w:rPr>
                <w:rFonts w:ascii="Times New Roman" w:eastAsia="Times New Roman" w:hAnsi="Times New Roman" w:cs="Times New Roman"/>
                <w:sz w:val="24"/>
                <w:szCs w:val="24"/>
                <w:lang w:eastAsia="ru-RU"/>
              </w:rPr>
              <w:t xml:space="preserve"> межи не знает, а через ступает (шагает). </w:t>
            </w:r>
          </w:p>
          <w:p w:rsidR="00990C8D" w:rsidRDefault="00E96A8B" w:rsidP="00E96A8B">
            <w:pPr>
              <w:rPr>
                <w:rFonts w:ascii="Times New Roman" w:eastAsia="Times New Roman" w:hAnsi="Times New Roman" w:cs="Times New Roman"/>
                <w:sz w:val="24"/>
                <w:szCs w:val="24"/>
                <w:lang w:eastAsia="ru-RU"/>
              </w:rPr>
            </w:pPr>
            <w:r w:rsidRPr="00E96A8B">
              <w:rPr>
                <w:rFonts w:ascii="Times New Roman" w:eastAsia="Times New Roman" w:hAnsi="Times New Roman" w:cs="Times New Roman"/>
                <w:b/>
                <w:bCs/>
                <w:sz w:val="24"/>
                <w:szCs w:val="24"/>
                <w:lang w:eastAsia="ru-RU"/>
              </w:rPr>
              <w:t>Журавль</w:t>
            </w:r>
            <w:r w:rsidRPr="00E96A8B">
              <w:rPr>
                <w:rFonts w:ascii="Times New Roman" w:eastAsia="Times New Roman" w:hAnsi="Times New Roman" w:cs="Times New Roman"/>
                <w:sz w:val="24"/>
                <w:szCs w:val="24"/>
                <w:lang w:eastAsia="ru-RU"/>
              </w:rPr>
              <w:t> ходит по болоту, нанимается в работу</w:t>
            </w:r>
          </w:p>
          <w:p w:rsidR="00E96A8B" w:rsidRDefault="00E96A8B" w:rsidP="00E96A8B">
            <w:r w:rsidRPr="00E96A8B">
              <w:rPr>
                <w:rFonts w:ascii="Times New Roman" w:eastAsia="Times New Roman" w:hAnsi="Times New Roman" w:cs="Times New Roman"/>
                <w:sz w:val="24"/>
                <w:szCs w:val="24"/>
                <w:lang w:eastAsia="ru-RU"/>
              </w:rPr>
              <w:t xml:space="preserve"> Пошел бы </w:t>
            </w:r>
            <w:r w:rsidRPr="00E96A8B">
              <w:rPr>
                <w:rFonts w:ascii="Times New Roman" w:eastAsia="Times New Roman" w:hAnsi="Times New Roman" w:cs="Times New Roman"/>
                <w:b/>
                <w:bCs/>
                <w:sz w:val="24"/>
                <w:szCs w:val="24"/>
                <w:lang w:eastAsia="ru-RU"/>
              </w:rPr>
              <w:t>журавль</w:t>
            </w:r>
            <w:r w:rsidRPr="00E96A8B">
              <w:rPr>
                <w:rFonts w:ascii="Times New Roman" w:eastAsia="Times New Roman" w:hAnsi="Times New Roman" w:cs="Times New Roman"/>
                <w:sz w:val="24"/>
                <w:szCs w:val="24"/>
                <w:lang w:eastAsia="ru-RU"/>
              </w:rPr>
              <w:t> в мерщики, так не берут; а в молотильщики не хочется.</w:t>
            </w:r>
            <w:r>
              <w:t xml:space="preserve"> </w:t>
            </w:r>
          </w:p>
        </w:tc>
        <w:tc>
          <w:tcPr>
            <w:tcW w:w="5103" w:type="dxa"/>
          </w:tcPr>
          <w:p w:rsidR="00414CB0" w:rsidRPr="005F04E8" w:rsidRDefault="009976E4" w:rsidP="005F04E8">
            <w:pPr>
              <w:tabs>
                <w:tab w:val="left" w:pos="176"/>
              </w:tabs>
              <w:rPr>
                <w:rFonts w:ascii="Times New Roman" w:hAnsi="Times New Roman" w:cs="Times New Roman"/>
                <w:b/>
                <w:bCs/>
              </w:rPr>
            </w:pPr>
            <w:r w:rsidRPr="005F04E8">
              <w:rPr>
                <w:rFonts w:ascii="Times New Roman" w:hAnsi="Times New Roman" w:cs="Times New Roman"/>
                <w:b/>
                <w:bCs/>
              </w:rPr>
              <w:t>«Перемерял журавль десятину,</w:t>
            </w:r>
            <w:r w:rsidR="005F04E8">
              <w:rPr>
                <w:rFonts w:ascii="Times New Roman" w:hAnsi="Times New Roman" w:cs="Times New Roman"/>
                <w:b/>
                <w:bCs/>
              </w:rPr>
              <w:t xml:space="preserve"> </w:t>
            </w:r>
            <w:r w:rsidRPr="005F04E8">
              <w:rPr>
                <w:rFonts w:ascii="Times New Roman" w:hAnsi="Times New Roman" w:cs="Times New Roman"/>
                <w:b/>
                <w:bCs/>
              </w:rPr>
              <w:t>говорит: верно»</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В памятниках древней письменности с конца XIV века упоминается геометрическая мера земельных площадей —</w:t>
            </w:r>
            <w:r w:rsidRPr="005F04E8">
              <w:rPr>
                <w:rFonts w:ascii="Times New Roman" w:hAnsi="Times New Roman" w:cs="Times New Roman"/>
                <w:b/>
                <w:bCs/>
              </w:rPr>
              <w:t> десятина</w:t>
            </w:r>
            <w:r w:rsidRPr="005F04E8">
              <w:rPr>
                <w:rFonts w:ascii="Times New Roman" w:hAnsi="Times New Roman" w:cs="Times New Roman"/>
                <w:b/>
                <w:bCs/>
                <w:u w:val="single"/>
              </w:rPr>
              <w:t>.</w:t>
            </w:r>
            <w:r w:rsidRPr="005F04E8">
              <w:rPr>
                <w:rFonts w:ascii="Times New Roman" w:hAnsi="Times New Roman" w:cs="Times New Roman"/>
              </w:rPr>
              <w:t> Первоначально применяли</w:t>
            </w:r>
            <w:r w:rsidRPr="005F04E8">
              <w:rPr>
                <w:rFonts w:ascii="Times New Roman" w:hAnsi="Times New Roman" w:cs="Times New Roman"/>
                <w:b/>
                <w:bCs/>
              </w:rPr>
              <w:t> "круглую" десятину</w:t>
            </w:r>
            <w:r w:rsidRPr="005F04E8">
              <w:rPr>
                <w:rFonts w:ascii="Times New Roman" w:hAnsi="Times New Roman" w:cs="Times New Roman"/>
              </w:rPr>
              <w:t xml:space="preserve"> — квадрат со стороной, равной десятой доле версты (50 сажен), откуда и происходит название "десятина". </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 xml:space="preserve">С середины XV века десятину стали употреблять для пахотных земель, а не только для сенокосных угодий. С этого момента можно говорить об использовании в землемерной практике действительно </w:t>
            </w:r>
            <w:r w:rsidRPr="005F04E8">
              <w:rPr>
                <w:rFonts w:ascii="Times New Roman" w:hAnsi="Times New Roman" w:cs="Times New Roman"/>
                <w:b/>
                <w:bCs/>
              </w:rPr>
              <w:t xml:space="preserve">мер площади </w:t>
            </w:r>
            <w:r w:rsidRPr="005F04E8">
              <w:rPr>
                <w:rFonts w:ascii="Times New Roman" w:hAnsi="Times New Roman" w:cs="Times New Roman"/>
              </w:rPr>
              <w:t>в метрологическом смысле слова.</w:t>
            </w:r>
          </w:p>
          <w:p w:rsidR="009976E4"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 xml:space="preserve"> Переход от четверти к десятине оказался затруднительным, т.к. в основе четверти лежало реальное засеваемое зерно, это было понятно всем, кроме того, в писцовых книгах было зафиксировано определение земельных площадей в четвертях.</w:t>
            </w:r>
          </w:p>
        </w:tc>
      </w:tr>
      <w:tr w:rsidR="00414CB0" w:rsidTr="005F04E8">
        <w:tc>
          <w:tcPr>
            <w:tcW w:w="425" w:type="dxa"/>
          </w:tcPr>
          <w:p w:rsidR="00414CB0" w:rsidRDefault="00414CB0" w:rsidP="00414CB0">
            <w:pPr>
              <w:pStyle w:val="a4"/>
              <w:numPr>
                <w:ilvl w:val="0"/>
                <w:numId w:val="1"/>
              </w:numPr>
              <w:ind w:left="0" w:firstLine="0"/>
            </w:pPr>
          </w:p>
        </w:tc>
        <w:tc>
          <w:tcPr>
            <w:tcW w:w="4679" w:type="dxa"/>
          </w:tcPr>
          <w:p w:rsidR="00414CB0" w:rsidRDefault="00414CB0" w:rsidP="00414CB0">
            <w:r w:rsidRPr="00414CB0">
              <w:rPr>
                <w:noProof/>
                <w:lang w:eastAsia="ru-RU"/>
              </w:rPr>
              <w:drawing>
                <wp:inline distT="0" distB="0" distL="0" distR="0" wp14:anchorId="7D07621F" wp14:editId="1F4C4828">
                  <wp:extent cx="2943225" cy="1655505"/>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50561" cy="1659631"/>
                          </a:xfrm>
                          <a:prstGeom prst="rect">
                            <a:avLst/>
                          </a:prstGeom>
                        </pic:spPr>
                      </pic:pic>
                    </a:graphicData>
                  </a:graphic>
                </wp:inline>
              </w:drawing>
            </w:r>
          </w:p>
        </w:tc>
        <w:tc>
          <w:tcPr>
            <w:tcW w:w="5103" w:type="dxa"/>
          </w:tcPr>
          <w:p w:rsidR="009976E4" w:rsidRPr="005F04E8" w:rsidRDefault="009976E4" w:rsidP="005F04E8">
            <w:pPr>
              <w:tabs>
                <w:tab w:val="left" w:pos="176"/>
              </w:tabs>
              <w:rPr>
                <w:rFonts w:ascii="Times New Roman" w:hAnsi="Times New Roman" w:cs="Times New Roman"/>
              </w:rPr>
            </w:pPr>
            <w:r w:rsidRPr="005F04E8">
              <w:rPr>
                <w:rFonts w:ascii="Times New Roman" w:hAnsi="Times New Roman" w:cs="Times New Roman"/>
              </w:rPr>
              <w:t xml:space="preserve">В рассказе Л.Н. Толстого «Много ли человеку земли нужно?» башкиры продают кулаку </w:t>
            </w:r>
            <w:proofErr w:type="spellStart"/>
            <w:r w:rsidRPr="005F04E8">
              <w:rPr>
                <w:rFonts w:ascii="Times New Roman" w:hAnsi="Times New Roman" w:cs="Times New Roman"/>
              </w:rPr>
              <w:t>Пахому</w:t>
            </w:r>
            <w:proofErr w:type="spellEnd"/>
            <w:r w:rsidRPr="005F04E8">
              <w:rPr>
                <w:rFonts w:ascii="Times New Roman" w:hAnsi="Times New Roman" w:cs="Times New Roman"/>
              </w:rPr>
              <w:t xml:space="preserve"> землю по цене «тысяча рублей за день». Под этим подразумевается участок земли, который можно обойти за день. Толстой рассказывает, как жадный Пахом побежал так быстро, что к концу дня упал мертвым.</w:t>
            </w:r>
          </w:p>
          <w:p w:rsidR="00414CB0" w:rsidRPr="005F04E8" w:rsidRDefault="00414CB0" w:rsidP="005F04E8">
            <w:pPr>
              <w:tabs>
                <w:tab w:val="left" w:pos="176"/>
              </w:tabs>
              <w:rPr>
                <w:rFonts w:ascii="Times New Roman" w:hAnsi="Times New Roman" w:cs="Times New Roman"/>
              </w:rPr>
            </w:pPr>
          </w:p>
        </w:tc>
      </w:tr>
      <w:tr w:rsidR="00414CB0" w:rsidTr="005F04E8">
        <w:tc>
          <w:tcPr>
            <w:tcW w:w="425" w:type="dxa"/>
          </w:tcPr>
          <w:p w:rsidR="00414CB0" w:rsidRDefault="00414CB0" w:rsidP="00414CB0">
            <w:pPr>
              <w:pStyle w:val="a4"/>
              <w:numPr>
                <w:ilvl w:val="0"/>
                <w:numId w:val="1"/>
              </w:numPr>
              <w:ind w:left="0" w:firstLine="0"/>
            </w:pPr>
          </w:p>
        </w:tc>
        <w:tc>
          <w:tcPr>
            <w:tcW w:w="4679" w:type="dxa"/>
          </w:tcPr>
          <w:p w:rsidR="00414CB0" w:rsidRDefault="00414CB0" w:rsidP="00414CB0">
            <w:r w:rsidRPr="00414CB0">
              <w:rPr>
                <w:noProof/>
                <w:lang w:eastAsia="ru-RU"/>
              </w:rPr>
              <w:drawing>
                <wp:inline distT="0" distB="0" distL="0" distR="0" wp14:anchorId="4C78FAFA" wp14:editId="5841177E">
                  <wp:extent cx="2997307" cy="16859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02401" cy="1688790"/>
                          </a:xfrm>
                          <a:prstGeom prst="rect">
                            <a:avLst/>
                          </a:prstGeom>
                        </pic:spPr>
                      </pic:pic>
                    </a:graphicData>
                  </a:graphic>
                </wp:inline>
              </w:drawing>
            </w:r>
          </w:p>
        </w:tc>
        <w:tc>
          <w:tcPr>
            <w:tcW w:w="5103" w:type="dxa"/>
          </w:tcPr>
          <w:p w:rsidR="00414CB0" w:rsidRPr="005F04E8" w:rsidRDefault="009976E4" w:rsidP="005F04E8">
            <w:pPr>
              <w:tabs>
                <w:tab w:val="left" w:pos="176"/>
              </w:tabs>
              <w:rPr>
                <w:rFonts w:ascii="Times New Roman" w:hAnsi="Times New Roman" w:cs="Times New Roman"/>
                <w:b/>
                <w:bCs/>
              </w:rPr>
            </w:pPr>
            <w:r w:rsidRPr="005F04E8">
              <w:rPr>
                <w:rFonts w:ascii="Times New Roman" w:hAnsi="Times New Roman" w:cs="Times New Roman"/>
                <w:b/>
                <w:bCs/>
              </w:rPr>
              <w:t>Эпоха укрепления Московского государства</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В эпоху укрепления Московского государства установленные ранее геометрические меры стали частичными мерами площади, т.е. определяемыми как квадрат, сторона которого равна единице длины: квадратная верста, квадратная (круглая) десятина и квадратная сажень.</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 xml:space="preserve"> Взамен слова "квадратный", не существовавшего в то время, употребляли прилагательные "дробный", "</w:t>
            </w:r>
            <w:proofErr w:type="spellStart"/>
            <w:r w:rsidRPr="005F04E8">
              <w:rPr>
                <w:rFonts w:ascii="Times New Roman" w:hAnsi="Times New Roman" w:cs="Times New Roman"/>
              </w:rPr>
              <w:t>четвероугольный</w:t>
            </w:r>
            <w:proofErr w:type="spellEnd"/>
            <w:r w:rsidRPr="005F04E8">
              <w:rPr>
                <w:rFonts w:ascii="Times New Roman" w:hAnsi="Times New Roman" w:cs="Times New Roman"/>
              </w:rPr>
              <w:t>" и др.</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 xml:space="preserve">В городах результаты измерений небольших площадей выражали только в мерах длины (практически в саженях) без перевода их в квадратные меры: "двор истопника Юрия вдоль — </w:t>
            </w:r>
            <w:proofErr w:type="spellStart"/>
            <w:r w:rsidRPr="005F04E8">
              <w:rPr>
                <w:rFonts w:ascii="Times New Roman" w:hAnsi="Times New Roman" w:cs="Times New Roman"/>
              </w:rPr>
              <w:t>полчетверты</w:t>
            </w:r>
            <w:proofErr w:type="spellEnd"/>
            <w:r w:rsidRPr="005F04E8">
              <w:rPr>
                <w:rFonts w:ascii="Times New Roman" w:hAnsi="Times New Roman" w:cs="Times New Roman"/>
              </w:rPr>
              <w:t xml:space="preserve"> саж., </w:t>
            </w:r>
            <w:proofErr w:type="spellStart"/>
            <w:r w:rsidRPr="005F04E8">
              <w:rPr>
                <w:rFonts w:ascii="Times New Roman" w:hAnsi="Times New Roman" w:cs="Times New Roman"/>
              </w:rPr>
              <w:t>попереч</w:t>
            </w:r>
            <w:proofErr w:type="spellEnd"/>
            <w:r w:rsidRPr="005F04E8">
              <w:rPr>
                <w:rFonts w:ascii="Times New Roman" w:hAnsi="Times New Roman" w:cs="Times New Roman"/>
              </w:rPr>
              <w:t xml:space="preserve"> — 3 саж... Подле Яузы </w:t>
            </w:r>
            <w:proofErr w:type="gramStart"/>
            <w:r w:rsidRPr="005F04E8">
              <w:rPr>
                <w:rFonts w:ascii="Times New Roman" w:hAnsi="Times New Roman" w:cs="Times New Roman"/>
              </w:rPr>
              <w:t>от мосту</w:t>
            </w:r>
            <w:proofErr w:type="gramEnd"/>
            <w:r w:rsidRPr="005F04E8">
              <w:rPr>
                <w:rFonts w:ascii="Times New Roman" w:hAnsi="Times New Roman" w:cs="Times New Roman"/>
              </w:rPr>
              <w:t xml:space="preserve"> к Москве-реке огород князя Романа Пожарского, вдоль от ворот к Яузе-реке — 46 саж., </w:t>
            </w:r>
            <w:proofErr w:type="spellStart"/>
            <w:r w:rsidRPr="005F04E8">
              <w:rPr>
                <w:rFonts w:ascii="Times New Roman" w:hAnsi="Times New Roman" w:cs="Times New Roman"/>
              </w:rPr>
              <w:t>попереч</w:t>
            </w:r>
            <w:proofErr w:type="spellEnd"/>
            <w:r w:rsidRPr="005F04E8">
              <w:rPr>
                <w:rFonts w:ascii="Times New Roman" w:hAnsi="Times New Roman" w:cs="Times New Roman"/>
              </w:rPr>
              <w:t xml:space="preserve"> от мосту 36 саж."</w:t>
            </w:r>
          </w:p>
          <w:p w:rsidR="009976E4" w:rsidRPr="005F04E8" w:rsidRDefault="009976E4" w:rsidP="005F04E8">
            <w:pPr>
              <w:tabs>
                <w:tab w:val="left" w:pos="176"/>
              </w:tabs>
              <w:rPr>
                <w:rFonts w:ascii="Times New Roman" w:hAnsi="Times New Roman" w:cs="Times New Roman"/>
              </w:rPr>
            </w:pPr>
          </w:p>
        </w:tc>
      </w:tr>
      <w:tr w:rsidR="00414CB0" w:rsidTr="005F04E8">
        <w:tc>
          <w:tcPr>
            <w:tcW w:w="425" w:type="dxa"/>
          </w:tcPr>
          <w:p w:rsidR="00414CB0" w:rsidRDefault="00414CB0" w:rsidP="00414CB0">
            <w:pPr>
              <w:pStyle w:val="a4"/>
              <w:numPr>
                <w:ilvl w:val="0"/>
                <w:numId w:val="1"/>
              </w:numPr>
              <w:ind w:left="0" w:firstLine="0"/>
            </w:pPr>
          </w:p>
        </w:tc>
        <w:tc>
          <w:tcPr>
            <w:tcW w:w="4679" w:type="dxa"/>
          </w:tcPr>
          <w:p w:rsidR="00414CB0" w:rsidRDefault="00414CB0" w:rsidP="00414CB0">
            <w:r w:rsidRPr="00414CB0">
              <w:rPr>
                <w:noProof/>
                <w:lang w:eastAsia="ru-RU"/>
              </w:rPr>
              <w:drawing>
                <wp:inline distT="0" distB="0" distL="0" distR="0" wp14:anchorId="542F3256" wp14:editId="31AAE6DC">
                  <wp:extent cx="2794099" cy="1571625"/>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4196" cy="1577305"/>
                          </a:xfrm>
                          <a:prstGeom prst="rect">
                            <a:avLst/>
                          </a:prstGeom>
                        </pic:spPr>
                      </pic:pic>
                    </a:graphicData>
                  </a:graphic>
                </wp:inline>
              </w:drawing>
            </w:r>
          </w:p>
        </w:tc>
        <w:tc>
          <w:tcPr>
            <w:tcW w:w="5103" w:type="dxa"/>
          </w:tcPr>
          <w:p w:rsidR="00414CB0" w:rsidRPr="005F04E8" w:rsidRDefault="009976E4" w:rsidP="005F04E8">
            <w:pPr>
              <w:tabs>
                <w:tab w:val="left" w:pos="176"/>
              </w:tabs>
              <w:rPr>
                <w:rFonts w:ascii="Times New Roman" w:hAnsi="Times New Roman" w:cs="Times New Roman"/>
                <w:b/>
                <w:bCs/>
              </w:rPr>
            </w:pPr>
            <w:r w:rsidRPr="005F04E8">
              <w:rPr>
                <w:rFonts w:ascii="Times New Roman" w:hAnsi="Times New Roman" w:cs="Times New Roman"/>
                <w:b/>
                <w:bCs/>
              </w:rPr>
              <w:t>Что такое «Книга сошного письма»?</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 xml:space="preserve">Это исконно русское руководство, которое излагало приёмы измерения площадей. Книга вышла в России в 1629 году. В ней описывались формулы для вычисления площадей прямоугольников и квадратов, которыми мы пользуемся до сих пор. И сегодня на уроке мы будем использовать эти формулы. </w:t>
            </w:r>
          </w:p>
          <w:p w:rsidR="009976E4" w:rsidRPr="005F04E8" w:rsidRDefault="009976E4" w:rsidP="005F04E8">
            <w:pPr>
              <w:tabs>
                <w:tab w:val="left" w:pos="176"/>
              </w:tabs>
              <w:rPr>
                <w:rFonts w:ascii="Times New Roman" w:hAnsi="Times New Roman" w:cs="Times New Roman"/>
              </w:rPr>
            </w:pPr>
          </w:p>
        </w:tc>
      </w:tr>
      <w:tr w:rsidR="00414CB0" w:rsidTr="005F04E8">
        <w:tc>
          <w:tcPr>
            <w:tcW w:w="425" w:type="dxa"/>
          </w:tcPr>
          <w:p w:rsidR="00414CB0" w:rsidRDefault="00414CB0" w:rsidP="00414CB0">
            <w:pPr>
              <w:pStyle w:val="a4"/>
              <w:numPr>
                <w:ilvl w:val="0"/>
                <w:numId w:val="1"/>
              </w:numPr>
              <w:ind w:left="0" w:firstLine="0"/>
            </w:pPr>
          </w:p>
        </w:tc>
        <w:tc>
          <w:tcPr>
            <w:tcW w:w="4679" w:type="dxa"/>
          </w:tcPr>
          <w:p w:rsidR="00414CB0" w:rsidRDefault="00414CB0" w:rsidP="00414CB0">
            <w:r w:rsidRPr="00414CB0">
              <w:rPr>
                <w:noProof/>
                <w:lang w:eastAsia="ru-RU"/>
              </w:rPr>
              <w:drawing>
                <wp:inline distT="0" distB="0" distL="0" distR="0" wp14:anchorId="046742B1" wp14:editId="08763FB2">
                  <wp:extent cx="2743298" cy="1543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55457" cy="1549889"/>
                          </a:xfrm>
                          <a:prstGeom prst="rect">
                            <a:avLst/>
                          </a:prstGeom>
                        </pic:spPr>
                      </pic:pic>
                    </a:graphicData>
                  </a:graphic>
                </wp:inline>
              </w:drawing>
            </w:r>
          </w:p>
        </w:tc>
        <w:tc>
          <w:tcPr>
            <w:tcW w:w="5103" w:type="dxa"/>
          </w:tcPr>
          <w:p w:rsidR="00414CB0" w:rsidRPr="005F04E8" w:rsidRDefault="009976E4" w:rsidP="005F04E8">
            <w:pPr>
              <w:tabs>
                <w:tab w:val="left" w:pos="176"/>
              </w:tabs>
              <w:rPr>
                <w:rFonts w:ascii="Times New Roman" w:hAnsi="Times New Roman" w:cs="Times New Roman"/>
                <w:b/>
                <w:bCs/>
              </w:rPr>
            </w:pPr>
            <w:r w:rsidRPr="005F04E8">
              <w:rPr>
                <w:rFonts w:ascii="Times New Roman" w:hAnsi="Times New Roman" w:cs="Times New Roman"/>
                <w:b/>
                <w:bCs/>
              </w:rPr>
              <w:t xml:space="preserve">Петр </w:t>
            </w:r>
            <w:r w:rsidRPr="005F04E8">
              <w:rPr>
                <w:rFonts w:ascii="Times New Roman" w:hAnsi="Times New Roman" w:cs="Times New Roman"/>
                <w:b/>
                <w:bCs/>
                <w:lang w:val="en-US"/>
              </w:rPr>
              <w:t>I</w:t>
            </w:r>
            <w:r w:rsidRPr="005F04E8">
              <w:rPr>
                <w:rFonts w:ascii="Times New Roman" w:hAnsi="Times New Roman" w:cs="Times New Roman"/>
                <w:b/>
                <w:bCs/>
              </w:rPr>
              <w:t xml:space="preserve"> (1672-1725) – великий реформатор</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Если в XVII веке результаты измерений, выраженные в десятинах, требовалось еще "положить в четверти", то в XVIII веке десятину стали употреблять для выражения окончательных результатов измерений.</w:t>
            </w:r>
          </w:p>
          <w:p w:rsidR="009976E4" w:rsidRPr="005F04E8" w:rsidRDefault="005F7B3E" w:rsidP="00990C8D">
            <w:pPr>
              <w:tabs>
                <w:tab w:val="left" w:pos="176"/>
              </w:tabs>
              <w:rPr>
                <w:rFonts w:ascii="Times New Roman" w:hAnsi="Times New Roman" w:cs="Times New Roman"/>
              </w:rPr>
            </w:pPr>
            <w:r w:rsidRPr="005F04E8">
              <w:rPr>
                <w:rFonts w:ascii="Times New Roman" w:hAnsi="Times New Roman" w:cs="Times New Roman"/>
              </w:rPr>
              <w:t xml:space="preserve">При Петре I в системе единиц площади прочно утвердились </w:t>
            </w:r>
            <w:r w:rsidRPr="005F04E8">
              <w:rPr>
                <w:rFonts w:ascii="Times New Roman" w:hAnsi="Times New Roman" w:cs="Times New Roman"/>
                <w:b/>
                <w:bCs/>
              </w:rPr>
              <w:t>квадратные меры</w:t>
            </w:r>
            <w:r w:rsidRPr="005F04E8">
              <w:rPr>
                <w:rFonts w:ascii="Times New Roman" w:hAnsi="Times New Roman" w:cs="Times New Roman"/>
              </w:rPr>
              <w:t xml:space="preserve">. В учебниках давали сведения о них и о действиях с ними. Еще Л.Ф. Магницкий пользуется словом "квадратный" — "квадратные стопы", "квадратные </w:t>
            </w:r>
            <w:proofErr w:type="spellStart"/>
            <w:r w:rsidRPr="005F04E8">
              <w:rPr>
                <w:rFonts w:ascii="Times New Roman" w:hAnsi="Times New Roman" w:cs="Times New Roman"/>
              </w:rPr>
              <w:t>цоли</w:t>
            </w:r>
            <w:proofErr w:type="spellEnd"/>
            <w:r w:rsidRPr="005F04E8">
              <w:rPr>
                <w:rFonts w:ascii="Times New Roman" w:hAnsi="Times New Roman" w:cs="Times New Roman"/>
              </w:rPr>
              <w:t>", "квадратные мили" и пр.</w:t>
            </w:r>
          </w:p>
        </w:tc>
      </w:tr>
      <w:tr w:rsidR="006F4C88" w:rsidTr="005F04E8">
        <w:tc>
          <w:tcPr>
            <w:tcW w:w="425" w:type="dxa"/>
          </w:tcPr>
          <w:p w:rsidR="00414CB0" w:rsidRDefault="00414CB0" w:rsidP="00414CB0">
            <w:pPr>
              <w:pStyle w:val="a4"/>
              <w:numPr>
                <w:ilvl w:val="0"/>
                <w:numId w:val="1"/>
              </w:numPr>
              <w:ind w:left="0" w:firstLine="0"/>
            </w:pPr>
          </w:p>
        </w:tc>
        <w:tc>
          <w:tcPr>
            <w:tcW w:w="4679" w:type="dxa"/>
          </w:tcPr>
          <w:p w:rsidR="00414CB0" w:rsidRPr="00414CB0" w:rsidRDefault="00414CB0" w:rsidP="00414CB0">
            <w:r w:rsidRPr="00414CB0">
              <w:rPr>
                <w:noProof/>
                <w:lang w:eastAsia="ru-RU"/>
              </w:rPr>
              <w:drawing>
                <wp:inline distT="0" distB="0" distL="0" distR="0" wp14:anchorId="3B763667" wp14:editId="4111E3BC">
                  <wp:extent cx="3057525" cy="171979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63192" cy="1722984"/>
                          </a:xfrm>
                          <a:prstGeom prst="rect">
                            <a:avLst/>
                          </a:prstGeom>
                        </pic:spPr>
                      </pic:pic>
                    </a:graphicData>
                  </a:graphic>
                </wp:inline>
              </w:drawing>
            </w:r>
          </w:p>
        </w:tc>
        <w:tc>
          <w:tcPr>
            <w:tcW w:w="5103" w:type="dxa"/>
          </w:tcPr>
          <w:p w:rsidR="00414CB0" w:rsidRPr="005F04E8" w:rsidRDefault="009976E4" w:rsidP="005F04E8">
            <w:pPr>
              <w:tabs>
                <w:tab w:val="left" w:pos="176"/>
              </w:tabs>
              <w:rPr>
                <w:rFonts w:ascii="Times New Roman" w:hAnsi="Times New Roman" w:cs="Times New Roman"/>
                <w:b/>
                <w:bCs/>
              </w:rPr>
            </w:pPr>
            <w:r w:rsidRPr="005F04E8">
              <w:rPr>
                <w:rFonts w:ascii="Times New Roman" w:hAnsi="Times New Roman" w:cs="Times New Roman"/>
                <w:b/>
                <w:bCs/>
              </w:rPr>
              <w:t>Менделеев и метрология</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Номенклатура единиц измерения площадей не изменилась и в XIX веке.</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 xml:space="preserve"> "Положение о мерах и весах" 1899 г. разработанное Д.И. </w:t>
            </w:r>
            <w:proofErr w:type="gramStart"/>
            <w:r w:rsidRPr="005F04E8">
              <w:rPr>
                <w:rFonts w:ascii="Times New Roman" w:hAnsi="Times New Roman" w:cs="Times New Roman"/>
              </w:rPr>
              <w:t xml:space="preserve">Менделеевым,  </w:t>
            </w:r>
            <w:r w:rsidRPr="005F04E8">
              <w:rPr>
                <w:rFonts w:ascii="Times New Roman" w:hAnsi="Times New Roman" w:cs="Times New Roman"/>
                <w:b/>
                <w:bCs/>
              </w:rPr>
              <w:t>узаконило</w:t>
            </w:r>
            <w:proofErr w:type="gramEnd"/>
            <w:r w:rsidRPr="005F04E8">
              <w:rPr>
                <w:rFonts w:ascii="Times New Roman" w:hAnsi="Times New Roman" w:cs="Times New Roman"/>
                <w:b/>
                <w:bCs/>
              </w:rPr>
              <w:t xml:space="preserve"> квадратные единицы, образованные от узаконенных единиц длины. </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В качестве специфической единицы была узаконена десятина, равная 2400 квадратных сажен. Официально были установлены соотношения русских и метрических мер площади, опубликованные в изданных "Сравнительных таблицах" (1916г.)</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1 кв. верста = 1,13806 км</w:t>
            </w:r>
            <w:r w:rsidRPr="005F04E8">
              <w:rPr>
                <w:rFonts w:ascii="Times New Roman" w:hAnsi="Times New Roman" w:cs="Times New Roman"/>
                <w:vertAlign w:val="superscript"/>
              </w:rPr>
              <w:t>2</w:t>
            </w:r>
            <w:r w:rsidRPr="005F04E8">
              <w:rPr>
                <w:rFonts w:ascii="Times New Roman" w:hAnsi="Times New Roman" w:cs="Times New Roman"/>
              </w:rPr>
              <w:t>;</w:t>
            </w:r>
            <w:r w:rsidRPr="005F04E8">
              <w:rPr>
                <w:rFonts w:ascii="Times New Roman" w:hAnsi="Times New Roman" w:cs="Times New Roman"/>
              </w:rPr>
              <w:br/>
              <w:t>1 десятина = 1,09254 га,</w:t>
            </w:r>
            <w:r w:rsidRPr="005F04E8">
              <w:rPr>
                <w:rFonts w:ascii="Times New Roman" w:hAnsi="Times New Roman" w:cs="Times New Roman"/>
              </w:rPr>
              <w:br/>
              <w:t>1 кв. аршин = 0,505805 м</w:t>
            </w:r>
            <w:r w:rsidRPr="005F04E8">
              <w:rPr>
                <w:rFonts w:ascii="Times New Roman" w:hAnsi="Times New Roman" w:cs="Times New Roman"/>
                <w:vertAlign w:val="superscript"/>
              </w:rPr>
              <w:t>2</w:t>
            </w:r>
            <w:r w:rsidRPr="005F04E8">
              <w:rPr>
                <w:rFonts w:ascii="Times New Roman" w:hAnsi="Times New Roman" w:cs="Times New Roman"/>
              </w:rPr>
              <w:t>,</w:t>
            </w:r>
            <w:r w:rsidRPr="005F04E8">
              <w:rPr>
                <w:rFonts w:ascii="Times New Roman" w:hAnsi="Times New Roman" w:cs="Times New Roman"/>
              </w:rPr>
              <w:br/>
              <w:t>1 кв. фут = 0,0929030м</w:t>
            </w:r>
            <w:r w:rsidRPr="005F04E8">
              <w:rPr>
                <w:rFonts w:ascii="Times New Roman" w:hAnsi="Times New Roman" w:cs="Times New Roman"/>
                <w:vertAlign w:val="superscript"/>
              </w:rPr>
              <w:t>2 </w:t>
            </w:r>
            <w:r w:rsidRPr="005F04E8">
              <w:rPr>
                <w:rFonts w:ascii="Times New Roman" w:hAnsi="Times New Roman" w:cs="Times New Roman"/>
              </w:rPr>
              <w:t>и т.д.</w:t>
            </w:r>
          </w:p>
          <w:p w:rsidR="009976E4" w:rsidRPr="005F04E8" w:rsidRDefault="009976E4" w:rsidP="005F04E8">
            <w:pPr>
              <w:tabs>
                <w:tab w:val="left" w:pos="176"/>
              </w:tabs>
              <w:rPr>
                <w:rFonts w:ascii="Times New Roman" w:hAnsi="Times New Roman" w:cs="Times New Roman"/>
              </w:rPr>
            </w:pPr>
          </w:p>
        </w:tc>
      </w:tr>
      <w:tr w:rsidR="00414CB0" w:rsidTr="005F04E8">
        <w:tc>
          <w:tcPr>
            <w:tcW w:w="425" w:type="dxa"/>
          </w:tcPr>
          <w:p w:rsidR="00414CB0" w:rsidRDefault="00414CB0" w:rsidP="00414CB0">
            <w:pPr>
              <w:pStyle w:val="a4"/>
              <w:numPr>
                <w:ilvl w:val="0"/>
                <w:numId w:val="1"/>
              </w:numPr>
              <w:ind w:left="0" w:firstLine="0"/>
            </w:pPr>
          </w:p>
        </w:tc>
        <w:tc>
          <w:tcPr>
            <w:tcW w:w="4679" w:type="dxa"/>
          </w:tcPr>
          <w:p w:rsidR="00414CB0" w:rsidRDefault="00414CB0" w:rsidP="00414CB0">
            <w:r w:rsidRPr="00414CB0">
              <w:rPr>
                <w:noProof/>
                <w:lang w:eastAsia="ru-RU"/>
              </w:rPr>
              <w:drawing>
                <wp:inline distT="0" distB="0" distL="0" distR="0" wp14:anchorId="665A86BA" wp14:editId="39EF68D5">
                  <wp:extent cx="3057525" cy="171979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65519" cy="1724294"/>
                          </a:xfrm>
                          <a:prstGeom prst="rect">
                            <a:avLst/>
                          </a:prstGeom>
                        </pic:spPr>
                      </pic:pic>
                    </a:graphicData>
                  </a:graphic>
                </wp:inline>
              </w:drawing>
            </w:r>
          </w:p>
        </w:tc>
        <w:tc>
          <w:tcPr>
            <w:tcW w:w="5103" w:type="dxa"/>
            <w:tcBorders>
              <w:bottom w:val="single" w:sz="4" w:space="0" w:color="auto"/>
            </w:tcBorders>
          </w:tcPr>
          <w:p w:rsidR="00414CB0" w:rsidRPr="005F04E8" w:rsidRDefault="009976E4" w:rsidP="005F04E8">
            <w:pPr>
              <w:tabs>
                <w:tab w:val="left" w:pos="176"/>
              </w:tabs>
              <w:rPr>
                <w:rFonts w:ascii="Times New Roman" w:hAnsi="Times New Roman" w:cs="Times New Roman"/>
              </w:rPr>
            </w:pPr>
            <w:r w:rsidRPr="005F04E8">
              <w:rPr>
                <w:rFonts w:ascii="Times New Roman" w:hAnsi="Times New Roman" w:cs="Times New Roman"/>
                <w:b/>
                <w:bCs/>
              </w:rPr>
              <w:t xml:space="preserve">XX век. Положением о мерах и весах </w:t>
            </w:r>
            <w:r w:rsidRPr="005F04E8">
              <w:rPr>
                <w:rFonts w:ascii="Times New Roman" w:hAnsi="Times New Roman" w:cs="Times New Roman"/>
                <w:b/>
                <w:bCs/>
              </w:rPr>
              <w:br/>
              <w:t>от 27 июля 1916 года были узаконены единицы измерения площадей</w:t>
            </w:r>
          </w:p>
        </w:tc>
      </w:tr>
      <w:tr w:rsidR="00416507" w:rsidTr="005F04E8">
        <w:tc>
          <w:tcPr>
            <w:tcW w:w="425" w:type="dxa"/>
          </w:tcPr>
          <w:p w:rsidR="00416507" w:rsidRDefault="00416507" w:rsidP="00414CB0">
            <w:pPr>
              <w:pStyle w:val="a4"/>
              <w:numPr>
                <w:ilvl w:val="0"/>
                <w:numId w:val="1"/>
              </w:numPr>
              <w:ind w:left="0" w:firstLine="0"/>
            </w:pPr>
          </w:p>
        </w:tc>
        <w:tc>
          <w:tcPr>
            <w:tcW w:w="4679" w:type="dxa"/>
          </w:tcPr>
          <w:p w:rsidR="00416507" w:rsidRPr="00414CB0" w:rsidRDefault="00416507" w:rsidP="00414CB0">
            <w:pPr>
              <w:rPr>
                <w:noProof/>
                <w:lang w:eastAsia="ru-RU"/>
              </w:rPr>
            </w:pPr>
            <w:r w:rsidRPr="00414CB0">
              <w:rPr>
                <w:noProof/>
                <w:lang w:eastAsia="ru-RU"/>
              </w:rPr>
              <w:drawing>
                <wp:inline distT="0" distB="0" distL="0" distR="0" wp14:anchorId="6C45970F" wp14:editId="44C10718">
                  <wp:extent cx="3057525" cy="171979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68410" cy="1725919"/>
                          </a:xfrm>
                          <a:prstGeom prst="rect">
                            <a:avLst/>
                          </a:prstGeom>
                        </pic:spPr>
                      </pic:pic>
                    </a:graphicData>
                  </a:graphic>
                </wp:inline>
              </w:drawing>
            </w:r>
          </w:p>
        </w:tc>
        <w:tc>
          <w:tcPr>
            <w:tcW w:w="5103" w:type="dxa"/>
            <w:tcBorders>
              <w:bottom w:val="single" w:sz="4" w:space="0" w:color="auto"/>
            </w:tcBorders>
          </w:tcPr>
          <w:p w:rsidR="00416507" w:rsidRPr="005F04E8" w:rsidRDefault="009976E4" w:rsidP="005F04E8">
            <w:pPr>
              <w:tabs>
                <w:tab w:val="left" w:pos="176"/>
              </w:tabs>
              <w:rPr>
                <w:rFonts w:ascii="Times New Roman" w:hAnsi="Times New Roman" w:cs="Times New Roman"/>
                <w:b/>
                <w:bCs/>
              </w:rPr>
            </w:pPr>
            <w:r w:rsidRPr="005F04E8">
              <w:rPr>
                <w:rFonts w:ascii="Times New Roman" w:hAnsi="Times New Roman" w:cs="Times New Roman"/>
                <w:b/>
                <w:bCs/>
              </w:rPr>
              <w:t>Занимательная задача</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 xml:space="preserve">a) </w:t>
            </w:r>
            <w:proofErr w:type="gramStart"/>
            <w:r w:rsidRPr="005F04E8">
              <w:rPr>
                <w:rFonts w:ascii="Times New Roman" w:hAnsi="Times New Roman" w:cs="Times New Roman"/>
              </w:rPr>
              <w:t>В</w:t>
            </w:r>
            <w:proofErr w:type="gramEnd"/>
            <w:r w:rsidRPr="005F04E8">
              <w:rPr>
                <w:rFonts w:ascii="Times New Roman" w:hAnsi="Times New Roman" w:cs="Times New Roman"/>
              </w:rPr>
              <w:t xml:space="preserve"> некотором царстве, в некотором государстве была такая единица длины- </w:t>
            </w:r>
            <w:proofErr w:type="spellStart"/>
            <w:r w:rsidRPr="005F04E8">
              <w:rPr>
                <w:rFonts w:ascii="Times New Roman" w:hAnsi="Times New Roman" w:cs="Times New Roman"/>
              </w:rPr>
              <w:t>бумбамс</w:t>
            </w:r>
            <w:proofErr w:type="spellEnd"/>
            <w:r w:rsidRPr="005F04E8">
              <w:rPr>
                <w:rFonts w:ascii="Times New Roman" w:hAnsi="Times New Roman" w:cs="Times New Roman"/>
              </w:rPr>
              <w:t xml:space="preserve">. Двор вокруг царского дворца имел форму прямоугольника со сторонами 50 и 80 </w:t>
            </w:r>
            <w:proofErr w:type="spellStart"/>
            <w:r w:rsidRPr="005F04E8">
              <w:rPr>
                <w:rFonts w:ascii="Times New Roman" w:hAnsi="Times New Roman" w:cs="Times New Roman"/>
              </w:rPr>
              <w:t>бумбамсов</w:t>
            </w:r>
            <w:proofErr w:type="spellEnd"/>
            <w:r w:rsidRPr="005F04E8">
              <w:rPr>
                <w:rFonts w:ascii="Times New Roman" w:hAnsi="Times New Roman" w:cs="Times New Roman"/>
              </w:rPr>
              <w:t xml:space="preserve">. Найдите площадь дворца в квадратных </w:t>
            </w:r>
            <w:proofErr w:type="spellStart"/>
            <w:r w:rsidRPr="005F04E8">
              <w:rPr>
                <w:rFonts w:ascii="Times New Roman" w:hAnsi="Times New Roman" w:cs="Times New Roman"/>
              </w:rPr>
              <w:t>бумбамсах</w:t>
            </w:r>
            <w:proofErr w:type="spellEnd"/>
            <w:r w:rsidRPr="005F04E8">
              <w:rPr>
                <w:rFonts w:ascii="Times New Roman" w:hAnsi="Times New Roman" w:cs="Times New Roman"/>
              </w:rPr>
              <w:t xml:space="preserve">: </w:t>
            </w:r>
          </w:p>
          <w:p w:rsidR="009976E4" w:rsidRPr="005F04E8" w:rsidRDefault="005F7B3E" w:rsidP="00990C8D">
            <w:pPr>
              <w:tabs>
                <w:tab w:val="left" w:pos="176"/>
              </w:tabs>
              <w:rPr>
                <w:rFonts w:ascii="Times New Roman" w:hAnsi="Times New Roman" w:cs="Times New Roman"/>
              </w:rPr>
            </w:pPr>
            <w:r w:rsidRPr="005F04E8">
              <w:rPr>
                <w:rFonts w:ascii="Times New Roman" w:hAnsi="Times New Roman" w:cs="Times New Roman"/>
              </w:rPr>
              <w:t xml:space="preserve">b) </w:t>
            </w:r>
            <w:proofErr w:type="gramStart"/>
            <w:r w:rsidRPr="005F04E8">
              <w:rPr>
                <w:rFonts w:ascii="Times New Roman" w:hAnsi="Times New Roman" w:cs="Times New Roman"/>
              </w:rPr>
              <w:t>А</w:t>
            </w:r>
            <w:proofErr w:type="gramEnd"/>
            <w:r w:rsidRPr="005F04E8">
              <w:rPr>
                <w:rFonts w:ascii="Times New Roman" w:hAnsi="Times New Roman" w:cs="Times New Roman"/>
              </w:rPr>
              <w:t xml:space="preserve"> сам дворец стоял в углу двора, занимая квадрат со стороной 20 </w:t>
            </w:r>
            <w:proofErr w:type="spellStart"/>
            <w:r w:rsidRPr="005F04E8">
              <w:rPr>
                <w:rFonts w:ascii="Times New Roman" w:hAnsi="Times New Roman" w:cs="Times New Roman"/>
              </w:rPr>
              <w:t>бумбамсов</w:t>
            </w:r>
            <w:proofErr w:type="spellEnd"/>
            <w:r w:rsidRPr="005F04E8">
              <w:rPr>
                <w:rFonts w:ascii="Times New Roman" w:hAnsi="Times New Roman" w:cs="Times New Roman"/>
              </w:rPr>
              <w:t xml:space="preserve">. Царь решил выложить весь двор снаружи коврами, имевшими форму прямоугольника со сторонами 2 и 3 </w:t>
            </w:r>
            <w:proofErr w:type="spellStart"/>
            <w:r w:rsidRPr="005F04E8">
              <w:rPr>
                <w:rFonts w:ascii="Times New Roman" w:hAnsi="Times New Roman" w:cs="Times New Roman"/>
              </w:rPr>
              <w:t>бумбамса</w:t>
            </w:r>
            <w:proofErr w:type="spellEnd"/>
            <w:r w:rsidRPr="005F04E8">
              <w:rPr>
                <w:rFonts w:ascii="Times New Roman" w:hAnsi="Times New Roman" w:cs="Times New Roman"/>
              </w:rPr>
              <w:t>. Сколько потребовалось для этого ковров?</w:t>
            </w:r>
          </w:p>
        </w:tc>
      </w:tr>
      <w:tr w:rsidR="00416507" w:rsidTr="005F04E8">
        <w:tc>
          <w:tcPr>
            <w:tcW w:w="425" w:type="dxa"/>
          </w:tcPr>
          <w:p w:rsidR="00416507" w:rsidRDefault="00416507" w:rsidP="00414CB0">
            <w:pPr>
              <w:pStyle w:val="a4"/>
              <w:numPr>
                <w:ilvl w:val="0"/>
                <w:numId w:val="1"/>
              </w:numPr>
              <w:ind w:left="0" w:firstLine="0"/>
            </w:pPr>
          </w:p>
        </w:tc>
        <w:tc>
          <w:tcPr>
            <w:tcW w:w="4679" w:type="dxa"/>
          </w:tcPr>
          <w:p w:rsidR="00416507" w:rsidRPr="00414CB0" w:rsidRDefault="00416507" w:rsidP="00414CB0">
            <w:pPr>
              <w:rPr>
                <w:noProof/>
                <w:lang w:eastAsia="ru-RU"/>
              </w:rPr>
            </w:pPr>
            <w:r w:rsidRPr="00414CB0">
              <w:rPr>
                <w:noProof/>
                <w:lang w:eastAsia="ru-RU"/>
              </w:rPr>
              <w:drawing>
                <wp:inline distT="0" distB="0" distL="0" distR="0" wp14:anchorId="16AF197D" wp14:editId="56718010">
                  <wp:extent cx="3032760" cy="1705866"/>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69300" cy="1726419"/>
                          </a:xfrm>
                          <a:prstGeom prst="rect">
                            <a:avLst/>
                          </a:prstGeom>
                        </pic:spPr>
                      </pic:pic>
                    </a:graphicData>
                  </a:graphic>
                </wp:inline>
              </w:drawing>
            </w:r>
          </w:p>
        </w:tc>
        <w:tc>
          <w:tcPr>
            <w:tcW w:w="5103" w:type="dxa"/>
            <w:tcBorders>
              <w:bottom w:val="single" w:sz="4" w:space="0" w:color="auto"/>
            </w:tcBorders>
          </w:tcPr>
          <w:p w:rsidR="00416507" w:rsidRPr="005F04E8" w:rsidRDefault="005F7B3E" w:rsidP="00990C8D">
            <w:pPr>
              <w:tabs>
                <w:tab w:val="left" w:pos="176"/>
              </w:tabs>
              <w:rPr>
                <w:rFonts w:ascii="Times New Roman" w:hAnsi="Times New Roman" w:cs="Times New Roman"/>
              </w:rPr>
            </w:pPr>
            <w:r w:rsidRPr="005F04E8">
              <w:rPr>
                <w:rFonts w:ascii="Times New Roman" w:hAnsi="Times New Roman" w:cs="Times New Roman"/>
              </w:rPr>
              <w:t>Вспомним формулы площадей четыр</w:t>
            </w:r>
            <w:r w:rsidR="00990C8D">
              <w:rPr>
                <w:rFonts w:ascii="Times New Roman" w:hAnsi="Times New Roman" w:cs="Times New Roman"/>
              </w:rPr>
              <w:t>е</w:t>
            </w:r>
            <w:r w:rsidRPr="005F04E8">
              <w:rPr>
                <w:rFonts w:ascii="Times New Roman" w:hAnsi="Times New Roman" w:cs="Times New Roman"/>
              </w:rPr>
              <w:t>хугольников.</w:t>
            </w:r>
          </w:p>
        </w:tc>
      </w:tr>
      <w:tr w:rsidR="00414CB0" w:rsidTr="005F04E8">
        <w:tc>
          <w:tcPr>
            <w:tcW w:w="425" w:type="dxa"/>
          </w:tcPr>
          <w:p w:rsidR="00414CB0" w:rsidRDefault="00414CB0" w:rsidP="00414CB0">
            <w:pPr>
              <w:pStyle w:val="a4"/>
              <w:numPr>
                <w:ilvl w:val="0"/>
                <w:numId w:val="1"/>
              </w:numPr>
              <w:ind w:left="0" w:firstLine="0"/>
            </w:pPr>
          </w:p>
        </w:tc>
        <w:tc>
          <w:tcPr>
            <w:tcW w:w="4679" w:type="dxa"/>
          </w:tcPr>
          <w:p w:rsidR="00414CB0" w:rsidRDefault="00414CB0" w:rsidP="00414CB0">
            <w:r w:rsidRPr="00414CB0">
              <w:rPr>
                <w:noProof/>
                <w:lang w:eastAsia="ru-RU"/>
              </w:rPr>
              <w:drawing>
                <wp:inline distT="0" distB="0" distL="0" distR="0" wp14:anchorId="21E7A44F" wp14:editId="4E971E53">
                  <wp:extent cx="2777165" cy="1562100"/>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82373" cy="1565029"/>
                          </a:xfrm>
                          <a:prstGeom prst="rect">
                            <a:avLst/>
                          </a:prstGeom>
                        </pic:spPr>
                      </pic:pic>
                    </a:graphicData>
                  </a:graphic>
                </wp:inline>
              </w:drawing>
            </w:r>
          </w:p>
        </w:tc>
        <w:tc>
          <w:tcPr>
            <w:tcW w:w="5103" w:type="dxa"/>
          </w:tcPr>
          <w:p w:rsidR="00414CB0"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Вспомним формулы площадей круга и сектора</w:t>
            </w:r>
          </w:p>
        </w:tc>
      </w:tr>
      <w:tr w:rsidR="00414CB0" w:rsidTr="005F04E8">
        <w:tc>
          <w:tcPr>
            <w:tcW w:w="425" w:type="dxa"/>
          </w:tcPr>
          <w:p w:rsidR="00414CB0" w:rsidRDefault="00414CB0" w:rsidP="00414CB0">
            <w:pPr>
              <w:pStyle w:val="a4"/>
              <w:numPr>
                <w:ilvl w:val="0"/>
                <w:numId w:val="1"/>
              </w:numPr>
              <w:ind w:left="0" w:firstLine="0"/>
            </w:pPr>
          </w:p>
        </w:tc>
        <w:tc>
          <w:tcPr>
            <w:tcW w:w="4679" w:type="dxa"/>
          </w:tcPr>
          <w:p w:rsidR="00414CB0" w:rsidRDefault="00414CB0" w:rsidP="00414CB0">
            <w:r w:rsidRPr="00414CB0">
              <w:rPr>
                <w:noProof/>
                <w:lang w:eastAsia="ru-RU"/>
              </w:rPr>
              <w:drawing>
                <wp:inline distT="0" distB="0" distL="0" distR="0" wp14:anchorId="167335C4" wp14:editId="5CE24AFC">
                  <wp:extent cx="3286125" cy="184837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94570" cy="1853129"/>
                          </a:xfrm>
                          <a:prstGeom prst="rect">
                            <a:avLst/>
                          </a:prstGeom>
                        </pic:spPr>
                      </pic:pic>
                    </a:graphicData>
                  </a:graphic>
                </wp:inline>
              </w:drawing>
            </w:r>
          </w:p>
        </w:tc>
        <w:tc>
          <w:tcPr>
            <w:tcW w:w="5103" w:type="dxa"/>
          </w:tcPr>
          <w:p w:rsidR="00414CB0"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Решаем задачи на площади.</w:t>
            </w:r>
          </w:p>
        </w:tc>
      </w:tr>
      <w:tr w:rsidR="006F4C88" w:rsidTr="005F04E8">
        <w:tc>
          <w:tcPr>
            <w:tcW w:w="425" w:type="dxa"/>
          </w:tcPr>
          <w:p w:rsidR="006F4C88" w:rsidRDefault="006F4C88" w:rsidP="00414CB0">
            <w:pPr>
              <w:pStyle w:val="a4"/>
              <w:numPr>
                <w:ilvl w:val="0"/>
                <w:numId w:val="1"/>
              </w:numPr>
              <w:ind w:left="0" w:firstLine="0"/>
            </w:pPr>
          </w:p>
        </w:tc>
        <w:tc>
          <w:tcPr>
            <w:tcW w:w="4679" w:type="dxa"/>
          </w:tcPr>
          <w:p w:rsidR="006F4C88" w:rsidRPr="00414CB0" w:rsidRDefault="006F4C88" w:rsidP="00414CB0">
            <w:r w:rsidRPr="006F4C88">
              <w:rPr>
                <w:noProof/>
                <w:lang w:eastAsia="ru-RU"/>
              </w:rPr>
              <w:drawing>
                <wp:inline distT="0" distB="0" distL="0" distR="0" wp14:anchorId="4AA26FE2" wp14:editId="75EC929E">
                  <wp:extent cx="2905125" cy="1633839"/>
                  <wp:effectExtent l="0" t="0" r="0" b="508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07066" cy="1634930"/>
                          </a:xfrm>
                          <a:prstGeom prst="rect">
                            <a:avLst/>
                          </a:prstGeom>
                        </pic:spPr>
                      </pic:pic>
                    </a:graphicData>
                  </a:graphic>
                </wp:inline>
              </w:drawing>
            </w:r>
          </w:p>
        </w:tc>
        <w:tc>
          <w:tcPr>
            <w:tcW w:w="5103" w:type="dxa"/>
          </w:tcPr>
          <w:p w:rsidR="006F4C88"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Решаем задачи на площади из ЕГЭ.</w:t>
            </w:r>
          </w:p>
        </w:tc>
      </w:tr>
      <w:tr w:rsidR="00414CB0" w:rsidTr="005F04E8">
        <w:tc>
          <w:tcPr>
            <w:tcW w:w="425" w:type="dxa"/>
          </w:tcPr>
          <w:p w:rsidR="00414CB0" w:rsidRDefault="00414CB0" w:rsidP="00414CB0">
            <w:pPr>
              <w:pStyle w:val="a4"/>
              <w:numPr>
                <w:ilvl w:val="0"/>
                <w:numId w:val="1"/>
              </w:numPr>
              <w:ind w:left="0" w:firstLine="0"/>
            </w:pPr>
          </w:p>
        </w:tc>
        <w:tc>
          <w:tcPr>
            <w:tcW w:w="4679" w:type="dxa"/>
          </w:tcPr>
          <w:p w:rsidR="00414CB0" w:rsidRDefault="00414CB0" w:rsidP="00414CB0">
            <w:r w:rsidRPr="00414CB0">
              <w:rPr>
                <w:noProof/>
                <w:lang w:eastAsia="ru-RU"/>
              </w:rPr>
              <w:drawing>
                <wp:inline distT="0" distB="0" distL="0" distR="0" wp14:anchorId="2019A41D" wp14:editId="12B9BF7C">
                  <wp:extent cx="2590800" cy="145727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12196" cy="1469308"/>
                          </a:xfrm>
                          <a:prstGeom prst="rect">
                            <a:avLst/>
                          </a:prstGeom>
                        </pic:spPr>
                      </pic:pic>
                    </a:graphicData>
                  </a:graphic>
                </wp:inline>
              </w:drawing>
            </w:r>
          </w:p>
        </w:tc>
        <w:tc>
          <w:tcPr>
            <w:tcW w:w="5103" w:type="dxa"/>
          </w:tcPr>
          <w:p w:rsidR="00414CB0" w:rsidRPr="005F04E8" w:rsidRDefault="005F7B3E" w:rsidP="005F04E8">
            <w:pPr>
              <w:tabs>
                <w:tab w:val="left" w:pos="176"/>
              </w:tabs>
              <w:rPr>
                <w:rFonts w:ascii="Times New Roman" w:hAnsi="Times New Roman" w:cs="Times New Roman"/>
                <w:bCs/>
              </w:rPr>
            </w:pPr>
            <w:r w:rsidRPr="005F04E8">
              <w:rPr>
                <w:rFonts w:ascii="Times New Roman" w:hAnsi="Times New Roman" w:cs="Times New Roman"/>
                <w:bCs/>
              </w:rPr>
              <w:t>Задачи с практическим содержанием</w:t>
            </w:r>
          </w:p>
          <w:p w:rsidR="005F7B3E" w:rsidRPr="005F04E8" w:rsidRDefault="005F7B3E" w:rsidP="005F04E8">
            <w:pPr>
              <w:tabs>
                <w:tab w:val="left" w:pos="176"/>
              </w:tabs>
              <w:rPr>
                <w:rFonts w:ascii="Times New Roman" w:hAnsi="Times New Roman" w:cs="Times New Roman"/>
              </w:rPr>
            </w:pPr>
            <w:r w:rsidRPr="005F04E8">
              <w:rPr>
                <w:rFonts w:ascii="Times New Roman" w:hAnsi="Times New Roman" w:cs="Times New Roman"/>
                <w:bCs/>
              </w:rPr>
              <w:t>Три пути ведут к знанию:</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bCs/>
              </w:rPr>
              <w:t>Путь размышления – это путь самый благородный;</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bCs/>
              </w:rPr>
              <w:t>Путь подражания – это путь самый легкий;</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bCs/>
              </w:rPr>
              <w:t>Путь опыта – это путь самый горький.</w:t>
            </w:r>
          </w:p>
          <w:p w:rsidR="005F7B3E" w:rsidRPr="005F04E8" w:rsidRDefault="005F7B3E" w:rsidP="005F04E8">
            <w:pPr>
              <w:tabs>
                <w:tab w:val="left" w:pos="176"/>
              </w:tabs>
              <w:rPr>
                <w:rFonts w:ascii="Times New Roman" w:hAnsi="Times New Roman" w:cs="Times New Roman"/>
              </w:rPr>
            </w:pPr>
            <w:r w:rsidRPr="005F04E8">
              <w:rPr>
                <w:rFonts w:ascii="Times New Roman" w:hAnsi="Times New Roman" w:cs="Times New Roman"/>
                <w:bCs/>
                <w:i/>
                <w:iCs/>
              </w:rPr>
              <w:t>Китайский философ и мудрец Конфуций.</w:t>
            </w:r>
          </w:p>
          <w:p w:rsidR="005F7B3E" w:rsidRPr="005F04E8" w:rsidRDefault="005F7B3E" w:rsidP="005F04E8">
            <w:pPr>
              <w:tabs>
                <w:tab w:val="left" w:pos="176"/>
              </w:tabs>
              <w:rPr>
                <w:rFonts w:ascii="Times New Roman" w:hAnsi="Times New Roman" w:cs="Times New Roman"/>
              </w:rPr>
            </w:pPr>
          </w:p>
        </w:tc>
      </w:tr>
      <w:tr w:rsidR="00414CB0" w:rsidTr="005F04E8">
        <w:tc>
          <w:tcPr>
            <w:tcW w:w="425" w:type="dxa"/>
          </w:tcPr>
          <w:p w:rsidR="00414CB0" w:rsidRDefault="00414CB0" w:rsidP="00414CB0">
            <w:pPr>
              <w:pStyle w:val="a4"/>
              <w:numPr>
                <w:ilvl w:val="0"/>
                <w:numId w:val="1"/>
              </w:numPr>
              <w:ind w:left="0" w:firstLine="0"/>
            </w:pPr>
          </w:p>
        </w:tc>
        <w:tc>
          <w:tcPr>
            <w:tcW w:w="4679" w:type="dxa"/>
          </w:tcPr>
          <w:p w:rsidR="00414CB0" w:rsidRDefault="00414CB0" w:rsidP="00414CB0">
            <w:r w:rsidRPr="00414CB0">
              <w:rPr>
                <w:noProof/>
                <w:lang w:eastAsia="ru-RU"/>
              </w:rPr>
              <w:drawing>
                <wp:inline distT="0" distB="0" distL="0" distR="0" wp14:anchorId="0135D287" wp14:editId="65BA5B99">
                  <wp:extent cx="3016250" cy="169658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38723" cy="1709221"/>
                          </a:xfrm>
                          <a:prstGeom prst="rect">
                            <a:avLst/>
                          </a:prstGeom>
                        </pic:spPr>
                      </pic:pic>
                    </a:graphicData>
                  </a:graphic>
                </wp:inline>
              </w:drawing>
            </w:r>
          </w:p>
        </w:tc>
        <w:tc>
          <w:tcPr>
            <w:tcW w:w="5103" w:type="dxa"/>
          </w:tcPr>
          <w:p w:rsidR="00414CB0" w:rsidRPr="005F04E8" w:rsidRDefault="005F7B3E" w:rsidP="005F04E8">
            <w:pPr>
              <w:tabs>
                <w:tab w:val="left" w:pos="176"/>
              </w:tabs>
              <w:rPr>
                <w:rFonts w:ascii="Times New Roman" w:hAnsi="Times New Roman" w:cs="Times New Roman"/>
                <w:b/>
                <w:bCs/>
              </w:rPr>
            </w:pPr>
            <w:r w:rsidRPr="005F04E8">
              <w:rPr>
                <w:rFonts w:ascii="Times New Roman" w:hAnsi="Times New Roman" w:cs="Times New Roman"/>
                <w:b/>
                <w:bCs/>
              </w:rPr>
              <w:t>Задача Льва Толстого «Как Пахом покупал землю»</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Отвлечемся от мрачной стороны этой истории и остановимся на ее геометрической стороне. Можно ли установить по данным, рассеянным в этом рассказе, сколько примерно десятин земли обошел Пахом? /Я.И. Перельман/</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b/>
                <w:bCs/>
              </w:rPr>
              <w:t>Верст 5</w:t>
            </w:r>
            <w:r w:rsidRPr="005F04E8">
              <w:rPr>
                <w:rFonts w:ascii="Times New Roman" w:hAnsi="Times New Roman" w:cs="Times New Roman"/>
              </w:rPr>
              <w:t xml:space="preserve"> прошел…. Дай пройду еще </w:t>
            </w:r>
            <w:r w:rsidRPr="005F04E8">
              <w:rPr>
                <w:rFonts w:ascii="Times New Roman" w:hAnsi="Times New Roman" w:cs="Times New Roman"/>
                <w:b/>
                <w:bCs/>
              </w:rPr>
              <w:t>верст пяток</w:t>
            </w:r>
            <w:r w:rsidRPr="005F04E8">
              <w:rPr>
                <w:rFonts w:ascii="Times New Roman" w:hAnsi="Times New Roman" w:cs="Times New Roman"/>
              </w:rPr>
              <w:t>, тогда влево загибать начну. Пошел еще напрямик. «Ну, — думает, в эту сторону довольно забрал; надо загибать». Остановился, вырыл ямку побольше и загнул круто влево.</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 xml:space="preserve"> Прошел еще и по этой стороне много; загнул второй угол. Оглянулся Пахом на шихан (бугорок). </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 xml:space="preserve">«Ну, — думает; — длинны стороны </w:t>
            </w:r>
            <w:r w:rsidR="00990C8D">
              <w:rPr>
                <w:rFonts w:ascii="Times New Roman" w:hAnsi="Times New Roman" w:cs="Times New Roman"/>
              </w:rPr>
              <w:t>взял, надо эту покороче взять</w:t>
            </w:r>
            <w:proofErr w:type="gramStart"/>
            <w:r w:rsidR="00990C8D">
              <w:rPr>
                <w:rFonts w:ascii="Times New Roman" w:hAnsi="Times New Roman" w:cs="Times New Roman"/>
              </w:rPr>
              <w:t>»..</w:t>
            </w:r>
            <w:proofErr w:type="gramEnd"/>
            <w:r w:rsidR="00990C8D">
              <w:rPr>
                <w:rFonts w:ascii="Times New Roman" w:hAnsi="Times New Roman" w:cs="Times New Roman"/>
              </w:rPr>
              <w:t xml:space="preserve"> </w:t>
            </w:r>
            <w:r w:rsidRPr="005F04E8">
              <w:rPr>
                <w:rFonts w:ascii="Times New Roman" w:hAnsi="Times New Roman" w:cs="Times New Roman"/>
              </w:rPr>
              <w:t xml:space="preserve">по третьей стороне всего </w:t>
            </w:r>
            <w:r w:rsidRPr="005F04E8">
              <w:rPr>
                <w:rFonts w:ascii="Times New Roman" w:hAnsi="Times New Roman" w:cs="Times New Roman"/>
                <w:b/>
                <w:bCs/>
              </w:rPr>
              <w:t xml:space="preserve">версты две </w:t>
            </w:r>
            <w:r w:rsidRPr="005F04E8">
              <w:rPr>
                <w:rFonts w:ascii="Times New Roman" w:hAnsi="Times New Roman" w:cs="Times New Roman"/>
              </w:rPr>
              <w:t xml:space="preserve">прошел. </w:t>
            </w:r>
          </w:p>
          <w:p w:rsidR="005F7B3E" w:rsidRPr="005F04E8" w:rsidRDefault="005F7B3E" w:rsidP="00990C8D">
            <w:pPr>
              <w:tabs>
                <w:tab w:val="left" w:pos="176"/>
              </w:tabs>
              <w:rPr>
                <w:rFonts w:ascii="Times New Roman" w:hAnsi="Times New Roman" w:cs="Times New Roman"/>
              </w:rPr>
            </w:pPr>
            <w:r w:rsidRPr="005F04E8">
              <w:rPr>
                <w:rFonts w:ascii="Times New Roman" w:hAnsi="Times New Roman" w:cs="Times New Roman"/>
              </w:rPr>
              <w:t xml:space="preserve">И до места все те же </w:t>
            </w:r>
            <w:r w:rsidRPr="005F04E8">
              <w:rPr>
                <w:rFonts w:ascii="Times New Roman" w:hAnsi="Times New Roman" w:cs="Times New Roman"/>
                <w:b/>
                <w:bCs/>
              </w:rPr>
              <w:t>верст 15</w:t>
            </w:r>
            <w:r w:rsidRPr="005F04E8">
              <w:rPr>
                <w:rFonts w:ascii="Times New Roman" w:hAnsi="Times New Roman" w:cs="Times New Roman"/>
              </w:rPr>
              <w:t>. «Нет, — думает, — хоть кривая дача будет, а надо прямиком поспевать». Вырыл Пахом поскорее ямку и повернул прям</w:t>
            </w:r>
            <w:r w:rsidR="00990C8D">
              <w:rPr>
                <w:rFonts w:ascii="Times New Roman" w:hAnsi="Times New Roman" w:cs="Times New Roman"/>
              </w:rPr>
              <w:t>иком к шихану». /Л.Н. Толстой/.</w:t>
            </w:r>
          </w:p>
        </w:tc>
      </w:tr>
      <w:tr w:rsidR="00414CB0" w:rsidTr="005F04E8">
        <w:tc>
          <w:tcPr>
            <w:tcW w:w="425" w:type="dxa"/>
          </w:tcPr>
          <w:p w:rsidR="00414CB0" w:rsidRDefault="00414CB0" w:rsidP="00414CB0">
            <w:pPr>
              <w:pStyle w:val="a4"/>
              <w:numPr>
                <w:ilvl w:val="0"/>
                <w:numId w:val="1"/>
              </w:numPr>
              <w:ind w:left="0" w:firstLine="0"/>
            </w:pPr>
          </w:p>
        </w:tc>
        <w:tc>
          <w:tcPr>
            <w:tcW w:w="4679" w:type="dxa"/>
          </w:tcPr>
          <w:p w:rsidR="00414CB0" w:rsidRDefault="00414CB0" w:rsidP="00414CB0">
            <w:r w:rsidRPr="00414CB0">
              <w:rPr>
                <w:noProof/>
                <w:lang w:eastAsia="ru-RU"/>
              </w:rPr>
              <w:drawing>
                <wp:inline distT="0" distB="0" distL="0" distR="0" wp14:anchorId="170A2A68" wp14:editId="0A7839FA">
                  <wp:extent cx="3016250" cy="16965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26516" cy="1702355"/>
                          </a:xfrm>
                          <a:prstGeom prst="rect">
                            <a:avLst/>
                          </a:prstGeom>
                        </pic:spPr>
                      </pic:pic>
                    </a:graphicData>
                  </a:graphic>
                </wp:inline>
              </w:drawing>
            </w:r>
          </w:p>
        </w:tc>
        <w:tc>
          <w:tcPr>
            <w:tcW w:w="5103" w:type="dxa"/>
          </w:tcPr>
          <w:p w:rsidR="00414CB0" w:rsidRPr="005F04E8" w:rsidRDefault="005F7B3E" w:rsidP="005F04E8">
            <w:pPr>
              <w:tabs>
                <w:tab w:val="left" w:pos="176"/>
              </w:tabs>
              <w:rPr>
                <w:rFonts w:ascii="Times New Roman" w:hAnsi="Times New Roman" w:cs="Times New Roman"/>
                <w:b/>
                <w:bCs/>
              </w:rPr>
            </w:pPr>
            <w:r w:rsidRPr="005F04E8">
              <w:rPr>
                <w:rFonts w:ascii="Times New Roman" w:hAnsi="Times New Roman" w:cs="Times New Roman"/>
                <w:b/>
                <w:bCs/>
              </w:rPr>
              <w:t>Сколько примерно десятин земли обошел Пахом?</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 xml:space="preserve">Решение. Начертим план обойденного </w:t>
            </w:r>
            <w:proofErr w:type="spellStart"/>
            <w:r w:rsidRPr="005F04E8">
              <w:rPr>
                <w:rFonts w:ascii="Times New Roman" w:hAnsi="Times New Roman" w:cs="Times New Roman"/>
              </w:rPr>
              <w:t>Пахомом</w:t>
            </w:r>
            <w:proofErr w:type="spellEnd"/>
            <w:r w:rsidRPr="005F04E8">
              <w:rPr>
                <w:rFonts w:ascii="Times New Roman" w:hAnsi="Times New Roman" w:cs="Times New Roman"/>
              </w:rPr>
              <w:t xml:space="preserve"> участка. </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В четырехугольнике АВС</w:t>
            </w:r>
            <w:r w:rsidRPr="005F04E8">
              <w:rPr>
                <w:rFonts w:ascii="Times New Roman" w:hAnsi="Times New Roman" w:cs="Times New Roman"/>
                <w:lang w:val="en-US"/>
              </w:rPr>
              <w:t>D</w:t>
            </w:r>
            <w:r w:rsidRPr="005F04E8">
              <w:rPr>
                <w:rFonts w:ascii="Times New Roman" w:hAnsi="Times New Roman" w:cs="Times New Roman"/>
              </w:rPr>
              <w:t xml:space="preserve"> сторона АВ =10 верст; С</w:t>
            </w:r>
            <w:r w:rsidRPr="005F04E8">
              <w:rPr>
                <w:rFonts w:ascii="Times New Roman" w:hAnsi="Times New Roman" w:cs="Times New Roman"/>
                <w:lang w:val="en-US"/>
              </w:rPr>
              <w:t>D</w:t>
            </w:r>
            <w:r w:rsidRPr="005F04E8">
              <w:rPr>
                <w:rFonts w:ascii="Times New Roman" w:hAnsi="Times New Roman" w:cs="Times New Roman"/>
              </w:rPr>
              <w:t xml:space="preserve"> = 2 версты; А</w:t>
            </w:r>
            <w:r w:rsidRPr="005F04E8">
              <w:rPr>
                <w:rFonts w:ascii="Times New Roman" w:hAnsi="Times New Roman" w:cs="Times New Roman"/>
                <w:lang w:val="en-US"/>
              </w:rPr>
              <w:t>D</w:t>
            </w:r>
            <w:r w:rsidRPr="005F04E8">
              <w:rPr>
                <w:rFonts w:ascii="Times New Roman" w:hAnsi="Times New Roman" w:cs="Times New Roman"/>
              </w:rPr>
              <w:t xml:space="preserve"> = 15 верст; углы В и С — прямые. </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 xml:space="preserve">Пусть ВС=х. Проведем перпендикуляр </w:t>
            </w:r>
            <w:r w:rsidRPr="005F04E8">
              <w:rPr>
                <w:rFonts w:ascii="Times New Roman" w:hAnsi="Times New Roman" w:cs="Times New Roman"/>
                <w:lang w:val="en-US"/>
              </w:rPr>
              <w:t>D</w:t>
            </w:r>
            <w:r w:rsidRPr="005F04E8">
              <w:rPr>
                <w:rFonts w:ascii="Times New Roman" w:hAnsi="Times New Roman" w:cs="Times New Roman"/>
              </w:rPr>
              <w:t>Е к АВ. В прямоугольном треугольнике АЕ</w:t>
            </w:r>
            <w:r w:rsidRPr="005F04E8">
              <w:rPr>
                <w:rFonts w:ascii="Times New Roman" w:hAnsi="Times New Roman" w:cs="Times New Roman"/>
                <w:lang w:val="en-US"/>
              </w:rPr>
              <w:t>D</w:t>
            </w:r>
            <w:r w:rsidRPr="005F04E8">
              <w:rPr>
                <w:rFonts w:ascii="Times New Roman" w:hAnsi="Times New Roman" w:cs="Times New Roman"/>
              </w:rPr>
              <w:t xml:space="preserve"> нам известны катет АЕ = 8 верст и гипотенуза А</w:t>
            </w:r>
            <w:r w:rsidRPr="005F04E8">
              <w:rPr>
                <w:rFonts w:ascii="Times New Roman" w:hAnsi="Times New Roman" w:cs="Times New Roman"/>
                <w:lang w:val="en-US"/>
              </w:rPr>
              <w:t>D</w:t>
            </w:r>
            <w:r w:rsidRPr="005F04E8">
              <w:rPr>
                <w:rFonts w:ascii="Times New Roman" w:hAnsi="Times New Roman" w:cs="Times New Roman"/>
              </w:rPr>
              <w:t xml:space="preserve"> = 15 верст. Неизвестный катет</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 xml:space="preserve"> Вторая сторона имела длину около 13 верст. Очевидно, Пахом ошибся, считая вторую сторону короче первой. Несомненно, Л. Н. Толстой имел перед глазами изображенный выше чертеж, когда писал свой рассказ. Теперь легко вычислить и площадь трапеции АВС</w:t>
            </w:r>
            <w:r w:rsidRPr="005F04E8">
              <w:rPr>
                <w:rFonts w:ascii="Times New Roman" w:hAnsi="Times New Roman" w:cs="Times New Roman"/>
                <w:lang w:val="en-US"/>
              </w:rPr>
              <w:t>D</w:t>
            </w:r>
            <w:r w:rsidRPr="005F04E8">
              <w:rPr>
                <w:rFonts w:ascii="Times New Roman" w:hAnsi="Times New Roman" w:cs="Times New Roman"/>
              </w:rPr>
              <w:t>.</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(АВ + СР)/2хВС</w:t>
            </w:r>
            <w:proofErr w:type="gramStart"/>
            <w:r w:rsidRPr="005F04E8">
              <w:rPr>
                <w:rFonts w:ascii="Times New Roman" w:hAnsi="Times New Roman" w:cs="Times New Roman"/>
              </w:rPr>
              <w:t>=(</w:t>
            </w:r>
            <w:proofErr w:type="gramEnd"/>
            <w:r w:rsidRPr="005F04E8">
              <w:rPr>
                <w:rFonts w:ascii="Times New Roman" w:hAnsi="Times New Roman" w:cs="Times New Roman"/>
              </w:rPr>
              <w:t xml:space="preserve">10+2)/2х 13= 78 кв. верст. </w:t>
            </w:r>
          </w:p>
          <w:p w:rsidR="005F7B3E" w:rsidRPr="005F04E8" w:rsidRDefault="005F7B3E" w:rsidP="00990C8D">
            <w:pPr>
              <w:tabs>
                <w:tab w:val="left" w:pos="176"/>
              </w:tabs>
              <w:rPr>
                <w:rFonts w:ascii="Times New Roman" w:hAnsi="Times New Roman" w:cs="Times New Roman"/>
              </w:rPr>
            </w:pPr>
            <w:r w:rsidRPr="005F04E8">
              <w:rPr>
                <w:rFonts w:ascii="Times New Roman" w:hAnsi="Times New Roman" w:cs="Times New Roman"/>
              </w:rPr>
              <w:t>Мы узнали, что Пахом обежал обширный участок площадью в 78 кв. верст, или около 8000 десятин. Десятина обошлась ему в 12,5 копеек.</w:t>
            </w:r>
          </w:p>
        </w:tc>
      </w:tr>
      <w:tr w:rsidR="00414CB0" w:rsidTr="005F04E8">
        <w:tc>
          <w:tcPr>
            <w:tcW w:w="425" w:type="dxa"/>
          </w:tcPr>
          <w:p w:rsidR="00414CB0" w:rsidRDefault="00414CB0" w:rsidP="00414CB0">
            <w:pPr>
              <w:pStyle w:val="a4"/>
              <w:numPr>
                <w:ilvl w:val="0"/>
                <w:numId w:val="1"/>
              </w:numPr>
              <w:ind w:left="0" w:firstLine="0"/>
            </w:pPr>
          </w:p>
        </w:tc>
        <w:tc>
          <w:tcPr>
            <w:tcW w:w="4679" w:type="dxa"/>
          </w:tcPr>
          <w:p w:rsidR="00414CB0" w:rsidRDefault="005F7B3E" w:rsidP="00414CB0">
            <w:r w:rsidRPr="005F7B3E">
              <w:rPr>
                <w:noProof/>
                <w:lang w:eastAsia="ru-RU"/>
              </w:rPr>
              <w:drawing>
                <wp:inline distT="0" distB="0" distL="0" distR="0" wp14:anchorId="405C4643" wp14:editId="3B0CEBC5">
                  <wp:extent cx="2950210" cy="1659255"/>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50210" cy="1659255"/>
                          </a:xfrm>
                          <a:prstGeom prst="rect">
                            <a:avLst/>
                          </a:prstGeom>
                        </pic:spPr>
                      </pic:pic>
                    </a:graphicData>
                  </a:graphic>
                </wp:inline>
              </w:drawing>
            </w:r>
          </w:p>
        </w:tc>
        <w:tc>
          <w:tcPr>
            <w:tcW w:w="5103" w:type="dxa"/>
          </w:tcPr>
          <w:p w:rsidR="00414CB0" w:rsidRPr="005F04E8" w:rsidRDefault="005F7B3E" w:rsidP="005F04E8">
            <w:pPr>
              <w:tabs>
                <w:tab w:val="left" w:pos="176"/>
              </w:tabs>
              <w:rPr>
                <w:rFonts w:ascii="Times New Roman" w:hAnsi="Times New Roman" w:cs="Times New Roman"/>
                <w:b/>
                <w:bCs/>
              </w:rPr>
            </w:pPr>
            <w:r w:rsidRPr="005F04E8">
              <w:rPr>
                <w:rFonts w:ascii="Times New Roman" w:hAnsi="Times New Roman" w:cs="Times New Roman"/>
                <w:b/>
                <w:bCs/>
              </w:rPr>
              <w:t>Задачи о новоселах</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Новосел, решив выложить пол в квадратной кухне площадью 7,29 м</w:t>
            </w:r>
            <w:r w:rsidRPr="005F04E8">
              <w:rPr>
                <w:rFonts w:ascii="Times New Roman" w:hAnsi="Times New Roman" w:cs="Times New Roman"/>
                <w:vertAlign w:val="superscript"/>
              </w:rPr>
              <w:t>2.</w:t>
            </w:r>
            <w:r w:rsidRPr="005F04E8">
              <w:rPr>
                <w:rFonts w:ascii="Times New Roman" w:hAnsi="Times New Roman" w:cs="Times New Roman"/>
              </w:rPr>
              <w:t xml:space="preserve"> квадратными разноцветными плитками, купил такой набор: 1 плитка со стороной 120 см. 3 плитки со стороной 90 см. 9 плиток со стороной 60 см и 2 плитки со стороной 30 см. </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Другой новосел для точно такой же кухни купил на I плитку больше со стороной 120 см, на 1 плитку меньше со стороной 90 см и на 1 плитку меньше со стороной 60 см. Кто из них поступил разумно?</w:t>
            </w:r>
          </w:p>
          <w:p w:rsidR="005F7B3E" w:rsidRPr="005F04E8" w:rsidRDefault="005F7B3E" w:rsidP="005F04E8">
            <w:pPr>
              <w:tabs>
                <w:tab w:val="left" w:pos="176"/>
              </w:tabs>
              <w:rPr>
                <w:rFonts w:ascii="Times New Roman" w:hAnsi="Times New Roman" w:cs="Times New Roman"/>
              </w:rPr>
            </w:pPr>
          </w:p>
        </w:tc>
      </w:tr>
      <w:tr w:rsidR="005F7B3E" w:rsidTr="005F04E8">
        <w:tc>
          <w:tcPr>
            <w:tcW w:w="425" w:type="dxa"/>
          </w:tcPr>
          <w:p w:rsidR="005F7B3E" w:rsidRDefault="005F7B3E" w:rsidP="00414CB0">
            <w:pPr>
              <w:pStyle w:val="a4"/>
              <w:numPr>
                <w:ilvl w:val="0"/>
                <w:numId w:val="1"/>
              </w:numPr>
              <w:ind w:left="0" w:firstLine="0"/>
            </w:pPr>
          </w:p>
        </w:tc>
        <w:tc>
          <w:tcPr>
            <w:tcW w:w="4679" w:type="dxa"/>
          </w:tcPr>
          <w:p w:rsidR="005F7B3E" w:rsidRPr="00414CB0" w:rsidRDefault="005F7B3E" w:rsidP="00414CB0">
            <w:pPr>
              <w:rPr>
                <w:noProof/>
                <w:lang w:eastAsia="ru-RU"/>
              </w:rPr>
            </w:pPr>
            <w:r w:rsidRPr="005F7B3E">
              <w:rPr>
                <w:noProof/>
                <w:lang w:eastAsia="ru-RU"/>
              </w:rPr>
              <w:drawing>
                <wp:inline distT="0" distB="0" distL="0" distR="0" wp14:anchorId="6438FA9B" wp14:editId="2CAF3D8D">
                  <wp:extent cx="2743200" cy="1542829"/>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51145" cy="1547297"/>
                          </a:xfrm>
                          <a:prstGeom prst="rect">
                            <a:avLst/>
                          </a:prstGeom>
                        </pic:spPr>
                      </pic:pic>
                    </a:graphicData>
                  </a:graphic>
                </wp:inline>
              </w:drawing>
            </w:r>
          </w:p>
        </w:tc>
        <w:tc>
          <w:tcPr>
            <w:tcW w:w="5103" w:type="dxa"/>
          </w:tcPr>
          <w:p w:rsidR="005F7B3E" w:rsidRPr="005F04E8" w:rsidRDefault="005F7B3E" w:rsidP="005F04E8">
            <w:pPr>
              <w:tabs>
                <w:tab w:val="left" w:pos="176"/>
              </w:tabs>
              <w:rPr>
                <w:rFonts w:ascii="Times New Roman" w:hAnsi="Times New Roman" w:cs="Times New Roman"/>
                <w:b/>
                <w:bCs/>
              </w:rPr>
            </w:pPr>
            <w:r w:rsidRPr="005F04E8">
              <w:rPr>
                <w:rFonts w:ascii="Times New Roman" w:hAnsi="Times New Roman" w:cs="Times New Roman"/>
                <w:b/>
                <w:bCs/>
              </w:rPr>
              <w:t>Практическая работа</w:t>
            </w:r>
            <w:r w:rsidR="00990C8D">
              <w:rPr>
                <w:rFonts w:ascii="Times New Roman" w:hAnsi="Times New Roman" w:cs="Times New Roman"/>
                <w:b/>
                <w:bCs/>
              </w:rPr>
              <w:t xml:space="preserve"> </w:t>
            </w:r>
            <w:r w:rsidRPr="005F04E8">
              <w:rPr>
                <w:rFonts w:ascii="Times New Roman" w:hAnsi="Times New Roman" w:cs="Times New Roman"/>
                <w:b/>
                <w:bCs/>
              </w:rPr>
              <w:t>на вашей кухне</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1. Подсчитать, сколько требуется плиток кафеля для облицовки стен вашей кухни. Кафель размером 15x15. Подсчитайте стоимость материала.</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2. Подсчитать количество рулонов обоев, необходимое для ремонта вашей комнаты. Сколько это будет стоить?</w:t>
            </w:r>
          </w:p>
          <w:p w:rsidR="005F7B3E" w:rsidRPr="005F04E8" w:rsidRDefault="005F7B3E" w:rsidP="00990C8D">
            <w:pPr>
              <w:tabs>
                <w:tab w:val="left" w:pos="176"/>
              </w:tabs>
              <w:rPr>
                <w:rFonts w:ascii="Times New Roman" w:hAnsi="Times New Roman" w:cs="Times New Roman"/>
              </w:rPr>
            </w:pPr>
            <w:r w:rsidRPr="005F04E8">
              <w:rPr>
                <w:rFonts w:ascii="Times New Roman" w:hAnsi="Times New Roman" w:cs="Times New Roman"/>
              </w:rPr>
              <w:t>3. Найти интересную задачу на нахождение площади прямоугольника или квадрата.</w:t>
            </w:r>
          </w:p>
        </w:tc>
      </w:tr>
      <w:tr w:rsidR="00414CB0" w:rsidTr="005F04E8">
        <w:tc>
          <w:tcPr>
            <w:tcW w:w="425" w:type="dxa"/>
          </w:tcPr>
          <w:p w:rsidR="00414CB0" w:rsidRDefault="00414CB0" w:rsidP="00414CB0">
            <w:pPr>
              <w:pStyle w:val="a4"/>
              <w:numPr>
                <w:ilvl w:val="0"/>
                <w:numId w:val="1"/>
              </w:numPr>
              <w:ind w:left="0" w:firstLine="0"/>
            </w:pPr>
          </w:p>
        </w:tc>
        <w:tc>
          <w:tcPr>
            <w:tcW w:w="4679" w:type="dxa"/>
          </w:tcPr>
          <w:p w:rsidR="00414CB0" w:rsidRDefault="00414CB0" w:rsidP="00414CB0">
            <w:r w:rsidRPr="00414CB0">
              <w:rPr>
                <w:noProof/>
                <w:lang w:eastAsia="ru-RU"/>
              </w:rPr>
              <w:drawing>
                <wp:inline distT="0" distB="0" distL="0" distR="0" wp14:anchorId="6A6AD844" wp14:editId="298BB241">
                  <wp:extent cx="2952750" cy="166086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61113" cy="1665567"/>
                          </a:xfrm>
                          <a:prstGeom prst="rect">
                            <a:avLst/>
                          </a:prstGeom>
                        </pic:spPr>
                      </pic:pic>
                    </a:graphicData>
                  </a:graphic>
                </wp:inline>
              </w:drawing>
            </w:r>
          </w:p>
        </w:tc>
        <w:tc>
          <w:tcPr>
            <w:tcW w:w="5103" w:type="dxa"/>
          </w:tcPr>
          <w:p w:rsidR="00414CB0" w:rsidRPr="005F04E8" w:rsidRDefault="005F7B3E" w:rsidP="005F04E8">
            <w:pPr>
              <w:tabs>
                <w:tab w:val="left" w:pos="176"/>
              </w:tabs>
              <w:rPr>
                <w:rFonts w:ascii="Times New Roman" w:hAnsi="Times New Roman" w:cs="Times New Roman"/>
                <w:b/>
                <w:bCs/>
              </w:rPr>
            </w:pPr>
            <w:r w:rsidRPr="005F04E8">
              <w:rPr>
                <w:rFonts w:ascii="Times New Roman" w:hAnsi="Times New Roman" w:cs="Times New Roman"/>
                <w:b/>
                <w:bCs/>
              </w:rPr>
              <w:t>Загрязнение окружающей среды</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b/>
                <w:bCs/>
              </w:rPr>
              <w:t>Задача.</w:t>
            </w:r>
            <w:r w:rsidRPr="005F04E8">
              <w:rPr>
                <w:rFonts w:ascii="Times New Roman" w:hAnsi="Times New Roman" w:cs="Times New Roman"/>
              </w:rPr>
              <w:t xml:space="preserve"> На поверхность воды пролилась нефть. Нефтяное пятно на поверхности воды заняло участок прямоугольной формы. Он составлял 26 метров в длину, а в ширину на 11 метров меньше. Найдите площадь нефтяного пятна.</w:t>
            </w:r>
            <w:r w:rsidRPr="005F04E8">
              <w:rPr>
                <w:rFonts w:ascii="Times New Roman" w:hAnsi="Times New Roman" w:cs="Times New Roman"/>
                <w:lang w:val="en-US"/>
              </w:rPr>
              <w:t xml:space="preserve"> </w:t>
            </w:r>
          </w:p>
          <w:p w:rsidR="005F7B3E" w:rsidRPr="005F04E8" w:rsidRDefault="005F7B3E" w:rsidP="005F04E8">
            <w:pPr>
              <w:tabs>
                <w:tab w:val="left" w:pos="176"/>
              </w:tabs>
              <w:rPr>
                <w:rFonts w:ascii="Times New Roman" w:hAnsi="Times New Roman" w:cs="Times New Roman"/>
              </w:rPr>
            </w:pPr>
          </w:p>
        </w:tc>
      </w:tr>
      <w:tr w:rsidR="00414CB0" w:rsidTr="005F04E8">
        <w:tc>
          <w:tcPr>
            <w:tcW w:w="425" w:type="dxa"/>
          </w:tcPr>
          <w:p w:rsidR="00414CB0" w:rsidRDefault="00414CB0" w:rsidP="00414CB0">
            <w:pPr>
              <w:pStyle w:val="a4"/>
              <w:numPr>
                <w:ilvl w:val="0"/>
                <w:numId w:val="1"/>
              </w:numPr>
              <w:ind w:left="0" w:firstLine="0"/>
            </w:pPr>
          </w:p>
        </w:tc>
        <w:tc>
          <w:tcPr>
            <w:tcW w:w="4679" w:type="dxa"/>
          </w:tcPr>
          <w:p w:rsidR="00414CB0" w:rsidRDefault="00414CB0" w:rsidP="00414CB0">
            <w:r w:rsidRPr="00414CB0">
              <w:rPr>
                <w:noProof/>
                <w:lang w:eastAsia="ru-RU"/>
              </w:rPr>
              <w:drawing>
                <wp:inline distT="0" distB="0" distL="0" distR="0" wp14:anchorId="019CE98B" wp14:editId="2B986DAC">
                  <wp:extent cx="2963439" cy="1666875"/>
                  <wp:effectExtent l="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66512" cy="1668603"/>
                          </a:xfrm>
                          <a:prstGeom prst="rect">
                            <a:avLst/>
                          </a:prstGeom>
                        </pic:spPr>
                      </pic:pic>
                    </a:graphicData>
                  </a:graphic>
                </wp:inline>
              </w:drawing>
            </w:r>
          </w:p>
        </w:tc>
        <w:tc>
          <w:tcPr>
            <w:tcW w:w="5103" w:type="dxa"/>
          </w:tcPr>
          <w:p w:rsidR="00414CB0" w:rsidRPr="005F04E8" w:rsidRDefault="005F7B3E" w:rsidP="005F04E8">
            <w:pPr>
              <w:tabs>
                <w:tab w:val="left" w:pos="176"/>
              </w:tabs>
              <w:rPr>
                <w:rFonts w:ascii="Times New Roman" w:hAnsi="Times New Roman" w:cs="Times New Roman"/>
                <w:b/>
                <w:bCs/>
              </w:rPr>
            </w:pPr>
            <w:r w:rsidRPr="005F04E8">
              <w:rPr>
                <w:rFonts w:ascii="Times New Roman" w:hAnsi="Times New Roman" w:cs="Times New Roman"/>
                <w:b/>
                <w:bCs/>
              </w:rPr>
              <w:t>Геометрия листьев</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Геометр может определить, во сколько раз площадь листа поросли больше площади листа родительског</w:t>
            </w:r>
            <w:r w:rsidR="00990C8D">
              <w:rPr>
                <w:rFonts w:ascii="Times New Roman" w:hAnsi="Times New Roman" w:cs="Times New Roman"/>
              </w:rPr>
              <w:t>о дерева. Как можно это сделать</w:t>
            </w:r>
            <w:r w:rsidRPr="005F04E8">
              <w:rPr>
                <w:rFonts w:ascii="Times New Roman" w:hAnsi="Times New Roman" w:cs="Times New Roman"/>
              </w:rPr>
              <w:t>?</w:t>
            </w:r>
          </w:p>
          <w:p w:rsidR="002B0F33"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Можно определить разными способами, но короткий способ основан на том, что оба листа, различные по величине, имеют все же одинаковую или почти одинаковую форму: другими словами, - это фигуры, геометрически подобные. Вспомните, чему равно отношение площадей подобных фигур.</w:t>
            </w:r>
          </w:p>
          <w:p w:rsidR="005F7B3E" w:rsidRPr="005F04E8" w:rsidRDefault="005F7B3E" w:rsidP="005F04E8">
            <w:pPr>
              <w:tabs>
                <w:tab w:val="left" w:pos="176"/>
              </w:tabs>
              <w:rPr>
                <w:rFonts w:ascii="Times New Roman" w:hAnsi="Times New Roman" w:cs="Times New Roman"/>
              </w:rPr>
            </w:pPr>
            <w:r w:rsidRPr="005F04E8">
              <w:rPr>
                <w:rFonts w:ascii="Times New Roman" w:hAnsi="Times New Roman" w:cs="Times New Roman"/>
              </w:rPr>
              <w:t xml:space="preserve"> Площади таких фигур относятся, как квадраты их линейных размеров. Значит, определив, во сколько раз один лист длиннее или шире другого, мы простым возведением этого числа в квадрат узнаем отношение их площадей.</w:t>
            </w:r>
          </w:p>
          <w:p w:rsidR="005F7B3E" w:rsidRPr="005F04E8" w:rsidRDefault="005F7B3E" w:rsidP="005F04E8">
            <w:pPr>
              <w:tabs>
                <w:tab w:val="left" w:pos="176"/>
              </w:tabs>
              <w:rPr>
                <w:rFonts w:ascii="Times New Roman" w:hAnsi="Times New Roman" w:cs="Times New Roman"/>
              </w:rPr>
            </w:pPr>
          </w:p>
        </w:tc>
      </w:tr>
      <w:tr w:rsidR="006F4C88" w:rsidTr="005F04E8">
        <w:tc>
          <w:tcPr>
            <w:tcW w:w="425" w:type="dxa"/>
          </w:tcPr>
          <w:p w:rsidR="006F4C88" w:rsidRDefault="006F4C88" w:rsidP="00414CB0">
            <w:pPr>
              <w:pStyle w:val="a4"/>
              <w:numPr>
                <w:ilvl w:val="0"/>
                <w:numId w:val="1"/>
              </w:numPr>
              <w:ind w:left="0" w:firstLine="0"/>
            </w:pPr>
          </w:p>
        </w:tc>
        <w:tc>
          <w:tcPr>
            <w:tcW w:w="4679" w:type="dxa"/>
          </w:tcPr>
          <w:p w:rsidR="006F4C88" w:rsidRPr="00414CB0" w:rsidRDefault="005F7B3E" w:rsidP="00414CB0">
            <w:r w:rsidRPr="005F7B3E">
              <w:rPr>
                <w:noProof/>
                <w:lang w:eastAsia="ru-RU"/>
              </w:rPr>
              <w:drawing>
                <wp:inline distT="0" distB="0" distL="0" distR="0" wp14:anchorId="4D2ED2DA" wp14:editId="4F5C5144">
                  <wp:extent cx="2524125" cy="1419617"/>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29309" cy="1422533"/>
                          </a:xfrm>
                          <a:prstGeom prst="rect">
                            <a:avLst/>
                          </a:prstGeom>
                        </pic:spPr>
                      </pic:pic>
                    </a:graphicData>
                  </a:graphic>
                </wp:inline>
              </w:drawing>
            </w:r>
          </w:p>
        </w:tc>
        <w:tc>
          <w:tcPr>
            <w:tcW w:w="5103" w:type="dxa"/>
          </w:tcPr>
          <w:p w:rsidR="006F4C88" w:rsidRPr="005F04E8" w:rsidRDefault="005F7B3E" w:rsidP="00990C8D">
            <w:pPr>
              <w:tabs>
                <w:tab w:val="left" w:pos="176"/>
              </w:tabs>
              <w:rPr>
                <w:rFonts w:ascii="Times New Roman" w:hAnsi="Times New Roman" w:cs="Times New Roman"/>
              </w:rPr>
            </w:pPr>
            <w:r w:rsidRPr="005F04E8">
              <w:rPr>
                <w:rFonts w:ascii="Times New Roman" w:hAnsi="Times New Roman" w:cs="Times New Roman"/>
                <w:b/>
                <w:bCs/>
              </w:rPr>
              <w:t>Задание из ОГЭ</w:t>
            </w:r>
            <w:r w:rsidR="00990C8D">
              <w:rPr>
                <w:rFonts w:ascii="Times New Roman" w:hAnsi="Times New Roman" w:cs="Times New Roman"/>
                <w:b/>
                <w:bCs/>
              </w:rPr>
              <w:t xml:space="preserve"> </w:t>
            </w:r>
            <w:r w:rsidRPr="005F04E8">
              <w:rPr>
                <w:rFonts w:ascii="Times New Roman" w:hAnsi="Times New Roman" w:cs="Times New Roman"/>
              </w:rPr>
              <w:t xml:space="preserve">Для изготовления книжных полок требуется заказать 40 одинаковых стекол в одной из трех фирм. Площадь каждого стекла равна 0,15 </w:t>
            </w:r>
            <w:proofErr w:type="spellStart"/>
            <w:r w:rsidRPr="005F04E8">
              <w:rPr>
                <w:rFonts w:ascii="Times New Roman" w:hAnsi="Times New Roman" w:cs="Times New Roman"/>
              </w:rPr>
              <w:t>кв.м</w:t>
            </w:r>
            <w:proofErr w:type="spellEnd"/>
            <w:r w:rsidRPr="005F04E8">
              <w:rPr>
                <w:rFonts w:ascii="Times New Roman" w:hAnsi="Times New Roman" w:cs="Times New Roman"/>
              </w:rPr>
              <w:t>. В таблице приведены цены на стекло и на резку стекол. Сколько рублей нужно заплатить за самый выгодный заказ?</w:t>
            </w:r>
          </w:p>
        </w:tc>
      </w:tr>
    </w:tbl>
    <w:p w:rsidR="00414CB0" w:rsidRPr="00414CB0" w:rsidRDefault="00414CB0" w:rsidP="00414CB0"/>
    <w:sectPr w:rsidR="00414CB0" w:rsidRPr="00414CB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48A8"/>
    <w:multiLevelType w:val="hybridMultilevel"/>
    <w:tmpl w:val="1974E2AA"/>
    <w:lvl w:ilvl="0" w:tplc="32DA3CC6">
      <w:start w:val="1"/>
      <w:numFmt w:val="bullet"/>
      <w:lvlText w:val="•"/>
      <w:lvlJc w:val="left"/>
      <w:pPr>
        <w:tabs>
          <w:tab w:val="num" w:pos="720"/>
        </w:tabs>
        <w:ind w:left="720" w:hanging="360"/>
      </w:pPr>
      <w:rPr>
        <w:rFonts w:ascii="Arial" w:hAnsi="Arial" w:hint="default"/>
      </w:rPr>
    </w:lvl>
    <w:lvl w:ilvl="1" w:tplc="0BEA5B04" w:tentative="1">
      <w:start w:val="1"/>
      <w:numFmt w:val="bullet"/>
      <w:lvlText w:val="•"/>
      <w:lvlJc w:val="left"/>
      <w:pPr>
        <w:tabs>
          <w:tab w:val="num" w:pos="1440"/>
        </w:tabs>
        <w:ind w:left="1440" w:hanging="360"/>
      </w:pPr>
      <w:rPr>
        <w:rFonts w:ascii="Arial" w:hAnsi="Arial" w:hint="default"/>
      </w:rPr>
    </w:lvl>
    <w:lvl w:ilvl="2" w:tplc="29E0CB8A" w:tentative="1">
      <w:start w:val="1"/>
      <w:numFmt w:val="bullet"/>
      <w:lvlText w:val="•"/>
      <w:lvlJc w:val="left"/>
      <w:pPr>
        <w:tabs>
          <w:tab w:val="num" w:pos="2160"/>
        </w:tabs>
        <w:ind w:left="2160" w:hanging="360"/>
      </w:pPr>
      <w:rPr>
        <w:rFonts w:ascii="Arial" w:hAnsi="Arial" w:hint="default"/>
      </w:rPr>
    </w:lvl>
    <w:lvl w:ilvl="3" w:tplc="13DE89C6" w:tentative="1">
      <w:start w:val="1"/>
      <w:numFmt w:val="bullet"/>
      <w:lvlText w:val="•"/>
      <w:lvlJc w:val="left"/>
      <w:pPr>
        <w:tabs>
          <w:tab w:val="num" w:pos="2880"/>
        </w:tabs>
        <w:ind w:left="2880" w:hanging="360"/>
      </w:pPr>
      <w:rPr>
        <w:rFonts w:ascii="Arial" w:hAnsi="Arial" w:hint="default"/>
      </w:rPr>
    </w:lvl>
    <w:lvl w:ilvl="4" w:tplc="D9E47E66" w:tentative="1">
      <w:start w:val="1"/>
      <w:numFmt w:val="bullet"/>
      <w:lvlText w:val="•"/>
      <w:lvlJc w:val="left"/>
      <w:pPr>
        <w:tabs>
          <w:tab w:val="num" w:pos="3600"/>
        </w:tabs>
        <w:ind w:left="3600" w:hanging="360"/>
      </w:pPr>
      <w:rPr>
        <w:rFonts w:ascii="Arial" w:hAnsi="Arial" w:hint="default"/>
      </w:rPr>
    </w:lvl>
    <w:lvl w:ilvl="5" w:tplc="9BB271BA" w:tentative="1">
      <w:start w:val="1"/>
      <w:numFmt w:val="bullet"/>
      <w:lvlText w:val="•"/>
      <w:lvlJc w:val="left"/>
      <w:pPr>
        <w:tabs>
          <w:tab w:val="num" w:pos="4320"/>
        </w:tabs>
        <w:ind w:left="4320" w:hanging="360"/>
      </w:pPr>
      <w:rPr>
        <w:rFonts w:ascii="Arial" w:hAnsi="Arial" w:hint="default"/>
      </w:rPr>
    </w:lvl>
    <w:lvl w:ilvl="6" w:tplc="883AAD80" w:tentative="1">
      <w:start w:val="1"/>
      <w:numFmt w:val="bullet"/>
      <w:lvlText w:val="•"/>
      <w:lvlJc w:val="left"/>
      <w:pPr>
        <w:tabs>
          <w:tab w:val="num" w:pos="5040"/>
        </w:tabs>
        <w:ind w:left="5040" w:hanging="360"/>
      </w:pPr>
      <w:rPr>
        <w:rFonts w:ascii="Arial" w:hAnsi="Arial" w:hint="default"/>
      </w:rPr>
    </w:lvl>
    <w:lvl w:ilvl="7" w:tplc="8C705176" w:tentative="1">
      <w:start w:val="1"/>
      <w:numFmt w:val="bullet"/>
      <w:lvlText w:val="•"/>
      <w:lvlJc w:val="left"/>
      <w:pPr>
        <w:tabs>
          <w:tab w:val="num" w:pos="5760"/>
        </w:tabs>
        <w:ind w:left="5760" w:hanging="360"/>
      </w:pPr>
      <w:rPr>
        <w:rFonts w:ascii="Arial" w:hAnsi="Arial" w:hint="default"/>
      </w:rPr>
    </w:lvl>
    <w:lvl w:ilvl="8" w:tplc="728858B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564A0C"/>
    <w:multiLevelType w:val="hybridMultilevel"/>
    <w:tmpl w:val="03AE9388"/>
    <w:lvl w:ilvl="0" w:tplc="40462DB0">
      <w:start w:val="1"/>
      <w:numFmt w:val="bullet"/>
      <w:lvlText w:val="•"/>
      <w:lvlJc w:val="left"/>
      <w:pPr>
        <w:tabs>
          <w:tab w:val="num" w:pos="720"/>
        </w:tabs>
        <w:ind w:left="720" w:hanging="360"/>
      </w:pPr>
      <w:rPr>
        <w:rFonts w:ascii="Arial" w:hAnsi="Arial" w:hint="default"/>
      </w:rPr>
    </w:lvl>
    <w:lvl w:ilvl="1" w:tplc="2F8C6898" w:tentative="1">
      <w:start w:val="1"/>
      <w:numFmt w:val="bullet"/>
      <w:lvlText w:val="•"/>
      <w:lvlJc w:val="left"/>
      <w:pPr>
        <w:tabs>
          <w:tab w:val="num" w:pos="1440"/>
        </w:tabs>
        <w:ind w:left="1440" w:hanging="360"/>
      </w:pPr>
      <w:rPr>
        <w:rFonts w:ascii="Arial" w:hAnsi="Arial" w:hint="default"/>
      </w:rPr>
    </w:lvl>
    <w:lvl w:ilvl="2" w:tplc="11B0C902" w:tentative="1">
      <w:start w:val="1"/>
      <w:numFmt w:val="bullet"/>
      <w:lvlText w:val="•"/>
      <w:lvlJc w:val="left"/>
      <w:pPr>
        <w:tabs>
          <w:tab w:val="num" w:pos="2160"/>
        </w:tabs>
        <w:ind w:left="2160" w:hanging="360"/>
      </w:pPr>
      <w:rPr>
        <w:rFonts w:ascii="Arial" w:hAnsi="Arial" w:hint="default"/>
      </w:rPr>
    </w:lvl>
    <w:lvl w:ilvl="3" w:tplc="F140DD36" w:tentative="1">
      <w:start w:val="1"/>
      <w:numFmt w:val="bullet"/>
      <w:lvlText w:val="•"/>
      <w:lvlJc w:val="left"/>
      <w:pPr>
        <w:tabs>
          <w:tab w:val="num" w:pos="2880"/>
        </w:tabs>
        <w:ind w:left="2880" w:hanging="360"/>
      </w:pPr>
      <w:rPr>
        <w:rFonts w:ascii="Arial" w:hAnsi="Arial" w:hint="default"/>
      </w:rPr>
    </w:lvl>
    <w:lvl w:ilvl="4" w:tplc="FD6008C2" w:tentative="1">
      <w:start w:val="1"/>
      <w:numFmt w:val="bullet"/>
      <w:lvlText w:val="•"/>
      <w:lvlJc w:val="left"/>
      <w:pPr>
        <w:tabs>
          <w:tab w:val="num" w:pos="3600"/>
        </w:tabs>
        <w:ind w:left="3600" w:hanging="360"/>
      </w:pPr>
      <w:rPr>
        <w:rFonts w:ascii="Arial" w:hAnsi="Arial" w:hint="default"/>
      </w:rPr>
    </w:lvl>
    <w:lvl w:ilvl="5" w:tplc="7D80F4D6" w:tentative="1">
      <w:start w:val="1"/>
      <w:numFmt w:val="bullet"/>
      <w:lvlText w:val="•"/>
      <w:lvlJc w:val="left"/>
      <w:pPr>
        <w:tabs>
          <w:tab w:val="num" w:pos="4320"/>
        </w:tabs>
        <w:ind w:left="4320" w:hanging="360"/>
      </w:pPr>
      <w:rPr>
        <w:rFonts w:ascii="Arial" w:hAnsi="Arial" w:hint="default"/>
      </w:rPr>
    </w:lvl>
    <w:lvl w:ilvl="6" w:tplc="6514117E" w:tentative="1">
      <w:start w:val="1"/>
      <w:numFmt w:val="bullet"/>
      <w:lvlText w:val="•"/>
      <w:lvlJc w:val="left"/>
      <w:pPr>
        <w:tabs>
          <w:tab w:val="num" w:pos="5040"/>
        </w:tabs>
        <w:ind w:left="5040" w:hanging="360"/>
      </w:pPr>
      <w:rPr>
        <w:rFonts w:ascii="Arial" w:hAnsi="Arial" w:hint="default"/>
      </w:rPr>
    </w:lvl>
    <w:lvl w:ilvl="7" w:tplc="6362110E" w:tentative="1">
      <w:start w:val="1"/>
      <w:numFmt w:val="bullet"/>
      <w:lvlText w:val="•"/>
      <w:lvlJc w:val="left"/>
      <w:pPr>
        <w:tabs>
          <w:tab w:val="num" w:pos="5760"/>
        </w:tabs>
        <w:ind w:left="5760" w:hanging="360"/>
      </w:pPr>
      <w:rPr>
        <w:rFonts w:ascii="Arial" w:hAnsi="Arial" w:hint="default"/>
      </w:rPr>
    </w:lvl>
    <w:lvl w:ilvl="8" w:tplc="9314F8A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204ECF"/>
    <w:multiLevelType w:val="hybridMultilevel"/>
    <w:tmpl w:val="2DD82362"/>
    <w:lvl w:ilvl="0" w:tplc="B3E635F0">
      <w:start w:val="1"/>
      <w:numFmt w:val="bullet"/>
      <w:lvlText w:val="•"/>
      <w:lvlJc w:val="left"/>
      <w:pPr>
        <w:tabs>
          <w:tab w:val="num" w:pos="720"/>
        </w:tabs>
        <w:ind w:left="720" w:hanging="360"/>
      </w:pPr>
      <w:rPr>
        <w:rFonts w:ascii="Arial" w:hAnsi="Arial" w:hint="default"/>
      </w:rPr>
    </w:lvl>
    <w:lvl w:ilvl="1" w:tplc="C2A23F72" w:tentative="1">
      <w:start w:val="1"/>
      <w:numFmt w:val="bullet"/>
      <w:lvlText w:val="•"/>
      <w:lvlJc w:val="left"/>
      <w:pPr>
        <w:tabs>
          <w:tab w:val="num" w:pos="1440"/>
        </w:tabs>
        <w:ind w:left="1440" w:hanging="360"/>
      </w:pPr>
      <w:rPr>
        <w:rFonts w:ascii="Arial" w:hAnsi="Arial" w:hint="default"/>
      </w:rPr>
    </w:lvl>
    <w:lvl w:ilvl="2" w:tplc="68F26B46" w:tentative="1">
      <w:start w:val="1"/>
      <w:numFmt w:val="bullet"/>
      <w:lvlText w:val="•"/>
      <w:lvlJc w:val="left"/>
      <w:pPr>
        <w:tabs>
          <w:tab w:val="num" w:pos="2160"/>
        </w:tabs>
        <w:ind w:left="2160" w:hanging="360"/>
      </w:pPr>
      <w:rPr>
        <w:rFonts w:ascii="Arial" w:hAnsi="Arial" w:hint="default"/>
      </w:rPr>
    </w:lvl>
    <w:lvl w:ilvl="3" w:tplc="F9609970" w:tentative="1">
      <w:start w:val="1"/>
      <w:numFmt w:val="bullet"/>
      <w:lvlText w:val="•"/>
      <w:lvlJc w:val="left"/>
      <w:pPr>
        <w:tabs>
          <w:tab w:val="num" w:pos="2880"/>
        </w:tabs>
        <w:ind w:left="2880" w:hanging="360"/>
      </w:pPr>
      <w:rPr>
        <w:rFonts w:ascii="Arial" w:hAnsi="Arial" w:hint="default"/>
      </w:rPr>
    </w:lvl>
    <w:lvl w:ilvl="4" w:tplc="0E66B0F8" w:tentative="1">
      <w:start w:val="1"/>
      <w:numFmt w:val="bullet"/>
      <w:lvlText w:val="•"/>
      <w:lvlJc w:val="left"/>
      <w:pPr>
        <w:tabs>
          <w:tab w:val="num" w:pos="3600"/>
        </w:tabs>
        <w:ind w:left="3600" w:hanging="360"/>
      </w:pPr>
      <w:rPr>
        <w:rFonts w:ascii="Arial" w:hAnsi="Arial" w:hint="default"/>
      </w:rPr>
    </w:lvl>
    <w:lvl w:ilvl="5" w:tplc="9A5AE058" w:tentative="1">
      <w:start w:val="1"/>
      <w:numFmt w:val="bullet"/>
      <w:lvlText w:val="•"/>
      <w:lvlJc w:val="left"/>
      <w:pPr>
        <w:tabs>
          <w:tab w:val="num" w:pos="4320"/>
        </w:tabs>
        <w:ind w:left="4320" w:hanging="360"/>
      </w:pPr>
      <w:rPr>
        <w:rFonts w:ascii="Arial" w:hAnsi="Arial" w:hint="default"/>
      </w:rPr>
    </w:lvl>
    <w:lvl w:ilvl="6" w:tplc="42CA93DA" w:tentative="1">
      <w:start w:val="1"/>
      <w:numFmt w:val="bullet"/>
      <w:lvlText w:val="•"/>
      <w:lvlJc w:val="left"/>
      <w:pPr>
        <w:tabs>
          <w:tab w:val="num" w:pos="5040"/>
        </w:tabs>
        <w:ind w:left="5040" w:hanging="360"/>
      </w:pPr>
      <w:rPr>
        <w:rFonts w:ascii="Arial" w:hAnsi="Arial" w:hint="default"/>
      </w:rPr>
    </w:lvl>
    <w:lvl w:ilvl="7" w:tplc="B2FCF1D2" w:tentative="1">
      <w:start w:val="1"/>
      <w:numFmt w:val="bullet"/>
      <w:lvlText w:val="•"/>
      <w:lvlJc w:val="left"/>
      <w:pPr>
        <w:tabs>
          <w:tab w:val="num" w:pos="5760"/>
        </w:tabs>
        <w:ind w:left="5760" w:hanging="360"/>
      </w:pPr>
      <w:rPr>
        <w:rFonts w:ascii="Arial" w:hAnsi="Arial" w:hint="default"/>
      </w:rPr>
    </w:lvl>
    <w:lvl w:ilvl="8" w:tplc="8AF6833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1A192C"/>
    <w:multiLevelType w:val="hybridMultilevel"/>
    <w:tmpl w:val="D160CC78"/>
    <w:lvl w:ilvl="0" w:tplc="9ECC71EC">
      <w:start w:val="1"/>
      <w:numFmt w:val="bullet"/>
      <w:lvlText w:val="•"/>
      <w:lvlJc w:val="left"/>
      <w:pPr>
        <w:tabs>
          <w:tab w:val="num" w:pos="720"/>
        </w:tabs>
        <w:ind w:left="720" w:hanging="360"/>
      </w:pPr>
      <w:rPr>
        <w:rFonts w:ascii="Arial" w:hAnsi="Arial" w:hint="default"/>
      </w:rPr>
    </w:lvl>
    <w:lvl w:ilvl="1" w:tplc="E66EA74E" w:tentative="1">
      <w:start w:val="1"/>
      <w:numFmt w:val="bullet"/>
      <w:lvlText w:val="•"/>
      <w:lvlJc w:val="left"/>
      <w:pPr>
        <w:tabs>
          <w:tab w:val="num" w:pos="1440"/>
        </w:tabs>
        <w:ind w:left="1440" w:hanging="360"/>
      </w:pPr>
      <w:rPr>
        <w:rFonts w:ascii="Arial" w:hAnsi="Arial" w:hint="default"/>
      </w:rPr>
    </w:lvl>
    <w:lvl w:ilvl="2" w:tplc="F140DB34" w:tentative="1">
      <w:start w:val="1"/>
      <w:numFmt w:val="bullet"/>
      <w:lvlText w:val="•"/>
      <w:lvlJc w:val="left"/>
      <w:pPr>
        <w:tabs>
          <w:tab w:val="num" w:pos="2160"/>
        </w:tabs>
        <w:ind w:left="2160" w:hanging="360"/>
      </w:pPr>
      <w:rPr>
        <w:rFonts w:ascii="Arial" w:hAnsi="Arial" w:hint="default"/>
      </w:rPr>
    </w:lvl>
    <w:lvl w:ilvl="3" w:tplc="D1C89BA6" w:tentative="1">
      <w:start w:val="1"/>
      <w:numFmt w:val="bullet"/>
      <w:lvlText w:val="•"/>
      <w:lvlJc w:val="left"/>
      <w:pPr>
        <w:tabs>
          <w:tab w:val="num" w:pos="2880"/>
        </w:tabs>
        <w:ind w:left="2880" w:hanging="360"/>
      </w:pPr>
      <w:rPr>
        <w:rFonts w:ascii="Arial" w:hAnsi="Arial" w:hint="default"/>
      </w:rPr>
    </w:lvl>
    <w:lvl w:ilvl="4" w:tplc="95B49BE6" w:tentative="1">
      <w:start w:val="1"/>
      <w:numFmt w:val="bullet"/>
      <w:lvlText w:val="•"/>
      <w:lvlJc w:val="left"/>
      <w:pPr>
        <w:tabs>
          <w:tab w:val="num" w:pos="3600"/>
        </w:tabs>
        <w:ind w:left="3600" w:hanging="360"/>
      </w:pPr>
      <w:rPr>
        <w:rFonts w:ascii="Arial" w:hAnsi="Arial" w:hint="default"/>
      </w:rPr>
    </w:lvl>
    <w:lvl w:ilvl="5" w:tplc="6B028DD4" w:tentative="1">
      <w:start w:val="1"/>
      <w:numFmt w:val="bullet"/>
      <w:lvlText w:val="•"/>
      <w:lvlJc w:val="left"/>
      <w:pPr>
        <w:tabs>
          <w:tab w:val="num" w:pos="4320"/>
        </w:tabs>
        <w:ind w:left="4320" w:hanging="360"/>
      </w:pPr>
      <w:rPr>
        <w:rFonts w:ascii="Arial" w:hAnsi="Arial" w:hint="default"/>
      </w:rPr>
    </w:lvl>
    <w:lvl w:ilvl="6" w:tplc="98EE684C" w:tentative="1">
      <w:start w:val="1"/>
      <w:numFmt w:val="bullet"/>
      <w:lvlText w:val="•"/>
      <w:lvlJc w:val="left"/>
      <w:pPr>
        <w:tabs>
          <w:tab w:val="num" w:pos="5040"/>
        </w:tabs>
        <w:ind w:left="5040" w:hanging="360"/>
      </w:pPr>
      <w:rPr>
        <w:rFonts w:ascii="Arial" w:hAnsi="Arial" w:hint="default"/>
      </w:rPr>
    </w:lvl>
    <w:lvl w:ilvl="7" w:tplc="9774CB20" w:tentative="1">
      <w:start w:val="1"/>
      <w:numFmt w:val="bullet"/>
      <w:lvlText w:val="•"/>
      <w:lvlJc w:val="left"/>
      <w:pPr>
        <w:tabs>
          <w:tab w:val="num" w:pos="5760"/>
        </w:tabs>
        <w:ind w:left="5760" w:hanging="360"/>
      </w:pPr>
      <w:rPr>
        <w:rFonts w:ascii="Arial" w:hAnsi="Arial" w:hint="default"/>
      </w:rPr>
    </w:lvl>
    <w:lvl w:ilvl="8" w:tplc="2B4A11E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5867770"/>
    <w:multiLevelType w:val="hybridMultilevel"/>
    <w:tmpl w:val="8AB82388"/>
    <w:lvl w:ilvl="0" w:tplc="8BD04834">
      <w:start w:val="1"/>
      <w:numFmt w:val="bullet"/>
      <w:lvlText w:val="•"/>
      <w:lvlJc w:val="left"/>
      <w:pPr>
        <w:tabs>
          <w:tab w:val="num" w:pos="720"/>
        </w:tabs>
        <w:ind w:left="720" w:hanging="360"/>
      </w:pPr>
      <w:rPr>
        <w:rFonts w:ascii="Arial" w:hAnsi="Arial" w:hint="default"/>
      </w:rPr>
    </w:lvl>
    <w:lvl w:ilvl="1" w:tplc="51266F42" w:tentative="1">
      <w:start w:val="1"/>
      <w:numFmt w:val="bullet"/>
      <w:lvlText w:val="•"/>
      <w:lvlJc w:val="left"/>
      <w:pPr>
        <w:tabs>
          <w:tab w:val="num" w:pos="1440"/>
        </w:tabs>
        <w:ind w:left="1440" w:hanging="360"/>
      </w:pPr>
      <w:rPr>
        <w:rFonts w:ascii="Arial" w:hAnsi="Arial" w:hint="default"/>
      </w:rPr>
    </w:lvl>
    <w:lvl w:ilvl="2" w:tplc="CF3263CE" w:tentative="1">
      <w:start w:val="1"/>
      <w:numFmt w:val="bullet"/>
      <w:lvlText w:val="•"/>
      <w:lvlJc w:val="left"/>
      <w:pPr>
        <w:tabs>
          <w:tab w:val="num" w:pos="2160"/>
        </w:tabs>
        <w:ind w:left="2160" w:hanging="360"/>
      </w:pPr>
      <w:rPr>
        <w:rFonts w:ascii="Arial" w:hAnsi="Arial" w:hint="default"/>
      </w:rPr>
    </w:lvl>
    <w:lvl w:ilvl="3" w:tplc="3EA6F324" w:tentative="1">
      <w:start w:val="1"/>
      <w:numFmt w:val="bullet"/>
      <w:lvlText w:val="•"/>
      <w:lvlJc w:val="left"/>
      <w:pPr>
        <w:tabs>
          <w:tab w:val="num" w:pos="2880"/>
        </w:tabs>
        <w:ind w:left="2880" w:hanging="360"/>
      </w:pPr>
      <w:rPr>
        <w:rFonts w:ascii="Arial" w:hAnsi="Arial" w:hint="default"/>
      </w:rPr>
    </w:lvl>
    <w:lvl w:ilvl="4" w:tplc="5D0066A8" w:tentative="1">
      <w:start w:val="1"/>
      <w:numFmt w:val="bullet"/>
      <w:lvlText w:val="•"/>
      <w:lvlJc w:val="left"/>
      <w:pPr>
        <w:tabs>
          <w:tab w:val="num" w:pos="3600"/>
        </w:tabs>
        <w:ind w:left="3600" w:hanging="360"/>
      </w:pPr>
      <w:rPr>
        <w:rFonts w:ascii="Arial" w:hAnsi="Arial" w:hint="default"/>
      </w:rPr>
    </w:lvl>
    <w:lvl w:ilvl="5" w:tplc="C0A6106A" w:tentative="1">
      <w:start w:val="1"/>
      <w:numFmt w:val="bullet"/>
      <w:lvlText w:val="•"/>
      <w:lvlJc w:val="left"/>
      <w:pPr>
        <w:tabs>
          <w:tab w:val="num" w:pos="4320"/>
        </w:tabs>
        <w:ind w:left="4320" w:hanging="360"/>
      </w:pPr>
      <w:rPr>
        <w:rFonts w:ascii="Arial" w:hAnsi="Arial" w:hint="default"/>
      </w:rPr>
    </w:lvl>
    <w:lvl w:ilvl="6" w:tplc="2258EA2C" w:tentative="1">
      <w:start w:val="1"/>
      <w:numFmt w:val="bullet"/>
      <w:lvlText w:val="•"/>
      <w:lvlJc w:val="left"/>
      <w:pPr>
        <w:tabs>
          <w:tab w:val="num" w:pos="5040"/>
        </w:tabs>
        <w:ind w:left="5040" w:hanging="360"/>
      </w:pPr>
      <w:rPr>
        <w:rFonts w:ascii="Arial" w:hAnsi="Arial" w:hint="default"/>
      </w:rPr>
    </w:lvl>
    <w:lvl w:ilvl="7" w:tplc="17D8F7FE" w:tentative="1">
      <w:start w:val="1"/>
      <w:numFmt w:val="bullet"/>
      <w:lvlText w:val="•"/>
      <w:lvlJc w:val="left"/>
      <w:pPr>
        <w:tabs>
          <w:tab w:val="num" w:pos="5760"/>
        </w:tabs>
        <w:ind w:left="5760" w:hanging="360"/>
      </w:pPr>
      <w:rPr>
        <w:rFonts w:ascii="Arial" w:hAnsi="Arial" w:hint="default"/>
      </w:rPr>
    </w:lvl>
    <w:lvl w:ilvl="8" w:tplc="63B8FB9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BE7558"/>
    <w:multiLevelType w:val="hybridMultilevel"/>
    <w:tmpl w:val="E52A413A"/>
    <w:lvl w:ilvl="0" w:tplc="B400E7A4">
      <w:start w:val="1"/>
      <w:numFmt w:val="bullet"/>
      <w:lvlText w:val="•"/>
      <w:lvlJc w:val="left"/>
      <w:pPr>
        <w:tabs>
          <w:tab w:val="num" w:pos="720"/>
        </w:tabs>
        <w:ind w:left="720" w:hanging="360"/>
      </w:pPr>
      <w:rPr>
        <w:rFonts w:ascii="Arial" w:hAnsi="Arial" w:hint="default"/>
      </w:rPr>
    </w:lvl>
    <w:lvl w:ilvl="1" w:tplc="2D86B82C" w:tentative="1">
      <w:start w:val="1"/>
      <w:numFmt w:val="bullet"/>
      <w:lvlText w:val="•"/>
      <w:lvlJc w:val="left"/>
      <w:pPr>
        <w:tabs>
          <w:tab w:val="num" w:pos="1440"/>
        </w:tabs>
        <w:ind w:left="1440" w:hanging="360"/>
      </w:pPr>
      <w:rPr>
        <w:rFonts w:ascii="Arial" w:hAnsi="Arial" w:hint="default"/>
      </w:rPr>
    </w:lvl>
    <w:lvl w:ilvl="2" w:tplc="16006D72" w:tentative="1">
      <w:start w:val="1"/>
      <w:numFmt w:val="bullet"/>
      <w:lvlText w:val="•"/>
      <w:lvlJc w:val="left"/>
      <w:pPr>
        <w:tabs>
          <w:tab w:val="num" w:pos="2160"/>
        </w:tabs>
        <w:ind w:left="2160" w:hanging="360"/>
      </w:pPr>
      <w:rPr>
        <w:rFonts w:ascii="Arial" w:hAnsi="Arial" w:hint="default"/>
      </w:rPr>
    </w:lvl>
    <w:lvl w:ilvl="3" w:tplc="0FDCA752" w:tentative="1">
      <w:start w:val="1"/>
      <w:numFmt w:val="bullet"/>
      <w:lvlText w:val="•"/>
      <w:lvlJc w:val="left"/>
      <w:pPr>
        <w:tabs>
          <w:tab w:val="num" w:pos="2880"/>
        </w:tabs>
        <w:ind w:left="2880" w:hanging="360"/>
      </w:pPr>
      <w:rPr>
        <w:rFonts w:ascii="Arial" w:hAnsi="Arial" w:hint="default"/>
      </w:rPr>
    </w:lvl>
    <w:lvl w:ilvl="4" w:tplc="9FD0645E" w:tentative="1">
      <w:start w:val="1"/>
      <w:numFmt w:val="bullet"/>
      <w:lvlText w:val="•"/>
      <w:lvlJc w:val="left"/>
      <w:pPr>
        <w:tabs>
          <w:tab w:val="num" w:pos="3600"/>
        </w:tabs>
        <w:ind w:left="3600" w:hanging="360"/>
      </w:pPr>
      <w:rPr>
        <w:rFonts w:ascii="Arial" w:hAnsi="Arial" w:hint="default"/>
      </w:rPr>
    </w:lvl>
    <w:lvl w:ilvl="5" w:tplc="CB1EF13E" w:tentative="1">
      <w:start w:val="1"/>
      <w:numFmt w:val="bullet"/>
      <w:lvlText w:val="•"/>
      <w:lvlJc w:val="left"/>
      <w:pPr>
        <w:tabs>
          <w:tab w:val="num" w:pos="4320"/>
        </w:tabs>
        <w:ind w:left="4320" w:hanging="360"/>
      </w:pPr>
      <w:rPr>
        <w:rFonts w:ascii="Arial" w:hAnsi="Arial" w:hint="default"/>
      </w:rPr>
    </w:lvl>
    <w:lvl w:ilvl="6" w:tplc="8AFC5DC4" w:tentative="1">
      <w:start w:val="1"/>
      <w:numFmt w:val="bullet"/>
      <w:lvlText w:val="•"/>
      <w:lvlJc w:val="left"/>
      <w:pPr>
        <w:tabs>
          <w:tab w:val="num" w:pos="5040"/>
        </w:tabs>
        <w:ind w:left="5040" w:hanging="360"/>
      </w:pPr>
      <w:rPr>
        <w:rFonts w:ascii="Arial" w:hAnsi="Arial" w:hint="default"/>
      </w:rPr>
    </w:lvl>
    <w:lvl w:ilvl="7" w:tplc="A5AAE69A" w:tentative="1">
      <w:start w:val="1"/>
      <w:numFmt w:val="bullet"/>
      <w:lvlText w:val="•"/>
      <w:lvlJc w:val="left"/>
      <w:pPr>
        <w:tabs>
          <w:tab w:val="num" w:pos="5760"/>
        </w:tabs>
        <w:ind w:left="5760" w:hanging="360"/>
      </w:pPr>
      <w:rPr>
        <w:rFonts w:ascii="Arial" w:hAnsi="Arial" w:hint="default"/>
      </w:rPr>
    </w:lvl>
    <w:lvl w:ilvl="8" w:tplc="459270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0A2053"/>
    <w:multiLevelType w:val="hybridMultilevel"/>
    <w:tmpl w:val="904AE996"/>
    <w:lvl w:ilvl="0" w:tplc="E4B0B780">
      <w:start w:val="1"/>
      <w:numFmt w:val="bullet"/>
      <w:lvlText w:val="•"/>
      <w:lvlJc w:val="left"/>
      <w:pPr>
        <w:tabs>
          <w:tab w:val="num" w:pos="720"/>
        </w:tabs>
        <w:ind w:left="720" w:hanging="360"/>
      </w:pPr>
      <w:rPr>
        <w:rFonts w:ascii="Arial" w:hAnsi="Arial" w:hint="default"/>
      </w:rPr>
    </w:lvl>
    <w:lvl w:ilvl="1" w:tplc="3906131A" w:tentative="1">
      <w:start w:val="1"/>
      <w:numFmt w:val="bullet"/>
      <w:lvlText w:val="•"/>
      <w:lvlJc w:val="left"/>
      <w:pPr>
        <w:tabs>
          <w:tab w:val="num" w:pos="1440"/>
        </w:tabs>
        <w:ind w:left="1440" w:hanging="360"/>
      </w:pPr>
      <w:rPr>
        <w:rFonts w:ascii="Arial" w:hAnsi="Arial" w:hint="default"/>
      </w:rPr>
    </w:lvl>
    <w:lvl w:ilvl="2" w:tplc="20723C6C" w:tentative="1">
      <w:start w:val="1"/>
      <w:numFmt w:val="bullet"/>
      <w:lvlText w:val="•"/>
      <w:lvlJc w:val="left"/>
      <w:pPr>
        <w:tabs>
          <w:tab w:val="num" w:pos="2160"/>
        </w:tabs>
        <w:ind w:left="2160" w:hanging="360"/>
      </w:pPr>
      <w:rPr>
        <w:rFonts w:ascii="Arial" w:hAnsi="Arial" w:hint="default"/>
      </w:rPr>
    </w:lvl>
    <w:lvl w:ilvl="3" w:tplc="8A3A35B8" w:tentative="1">
      <w:start w:val="1"/>
      <w:numFmt w:val="bullet"/>
      <w:lvlText w:val="•"/>
      <w:lvlJc w:val="left"/>
      <w:pPr>
        <w:tabs>
          <w:tab w:val="num" w:pos="2880"/>
        </w:tabs>
        <w:ind w:left="2880" w:hanging="360"/>
      </w:pPr>
      <w:rPr>
        <w:rFonts w:ascii="Arial" w:hAnsi="Arial" w:hint="default"/>
      </w:rPr>
    </w:lvl>
    <w:lvl w:ilvl="4" w:tplc="42680682" w:tentative="1">
      <w:start w:val="1"/>
      <w:numFmt w:val="bullet"/>
      <w:lvlText w:val="•"/>
      <w:lvlJc w:val="left"/>
      <w:pPr>
        <w:tabs>
          <w:tab w:val="num" w:pos="3600"/>
        </w:tabs>
        <w:ind w:left="3600" w:hanging="360"/>
      </w:pPr>
      <w:rPr>
        <w:rFonts w:ascii="Arial" w:hAnsi="Arial" w:hint="default"/>
      </w:rPr>
    </w:lvl>
    <w:lvl w:ilvl="5" w:tplc="107E30A6" w:tentative="1">
      <w:start w:val="1"/>
      <w:numFmt w:val="bullet"/>
      <w:lvlText w:val="•"/>
      <w:lvlJc w:val="left"/>
      <w:pPr>
        <w:tabs>
          <w:tab w:val="num" w:pos="4320"/>
        </w:tabs>
        <w:ind w:left="4320" w:hanging="360"/>
      </w:pPr>
      <w:rPr>
        <w:rFonts w:ascii="Arial" w:hAnsi="Arial" w:hint="default"/>
      </w:rPr>
    </w:lvl>
    <w:lvl w:ilvl="6" w:tplc="9C7005C0" w:tentative="1">
      <w:start w:val="1"/>
      <w:numFmt w:val="bullet"/>
      <w:lvlText w:val="•"/>
      <w:lvlJc w:val="left"/>
      <w:pPr>
        <w:tabs>
          <w:tab w:val="num" w:pos="5040"/>
        </w:tabs>
        <w:ind w:left="5040" w:hanging="360"/>
      </w:pPr>
      <w:rPr>
        <w:rFonts w:ascii="Arial" w:hAnsi="Arial" w:hint="default"/>
      </w:rPr>
    </w:lvl>
    <w:lvl w:ilvl="7" w:tplc="E1FAF4E2" w:tentative="1">
      <w:start w:val="1"/>
      <w:numFmt w:val="bullet"/>
      <w:lvlText w:val="•"/>
      <w:lvlJc w:val="left"/>
      <w:pPr>
        <w:tabs>
          <w:tab w:val="num" w:pos="5760"/>
        </w:tabs>
        <w:ind w:left="5760" w:hanging="360"/>
      </w:pPr>
      <w:rPr>
        <w:rFonts w:ascii="Arial" w:hAnsi="Arial" w:hint="default"/>
      </w:rPr>
    </w:lvl>
    <w:lvl w:ilvl="8" w:tplc="19AC235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FDA25F2"/>
    <w:multiLevelType w:val="hybridMultilevel"/>
    <w:tmpl w:val="D7BA7180"/>
    <w:lvl w:ilvl="0" w:tplc="9F5061A4">
      <w:start w:val="1"/>
      <w:numFmt w:val="bullet"/>
      <w:lvlText w:val="•"/>
      <w:lvlJc w:val="left"/>
      <w:pPr>
        <w:tabs>
          <w:tab w:val="num" w:pos="720"/>
        </w:tabs>
        <w:ind w:left="720" w:hanging="360"/>
      </w:pPr>
      <w:rPr>
        <w:rFonts w:ascii="Arial" w:hAnsi="Arial" w:hint="default"/>
      </w:rPr>
    </w:lvl>
    <w:lvl w:ilvl="1" w:tplc="25188F4C" w:tentative="1">
      <w:start w:val="1"/>
      <w:numFmt w:val="bullet"/>
      <w:lvlText w:val="•"/>
      <w:lvlJc w:val="left"/>
      <w:pPr>
        <w:tabs>
          <w:tab w:val="num" w:pos="1440"/>
        </w:tabs>
        <w:ind w:left="1440" w:hanging="360"/>
      </w:pPr>
      <w:rPr>
        <w:rFonts w:ascii="Arial" w:hAnsi="Arial" w:hint="default"/>
      </w:rPr>
    </w:lvl>
    <w:lvl w:ilvl="2" w:tplc="EE886C66" w:tentative="1">
      <w:start w:val="1"/>
      <w:numFmt w:val="bullet"/>
      <w:lvlText w:val="•"/>
      <w:lvlJc w:val="left"/>
      <w:pPr>
        <w:tabs>
          <w:tab w:val="num" w:pos="2160"/>
        </w:tabs>
        <w:ind w:left="2160" w:hanging="360"/>
      </w:pPr>
      <w:rPr>
        <w:rFonts w:ascii="Arial" w:hAnsi="Arial" w:hint="default"/>
      </w:rPr>
    </w:lvl>
    <w:lvl w:ilvl="3" w:tplc="F7D2D770" w:tentative="1">
      <w:start w:val="1"/>
      <w:numFmt w:val="bullet"/>
      <w:lvlText w:val="•"/>
      <w:lvlJc w:val="left"/>
      <w:pPr>
        <w:tabs>
          <w:tab w:val="num" w:pos="2880"/>
        </w:tabs>
        <w:ind w:left="2880" w:hanging="360"/>
      </w:pPr>
      <w:rPr>
        <w:rFonts w:ascii="Arial" w:hAnsi="Arial" w:hint="default"/>
      </w:rPr>
    </w:lvl>
    <w:lvl w:ilvl="4" w:tplc="A29EFA20" w:tentative="1">
      <w:start w:val="1"/>
      <w:numFmt w:val="bullet"/>
      <w:lvlText w:val="•"/>
      <w:lvlJc w:val="left"/>
      <w:pPr>
        <w:tabs>
          <w:tab w:val="num" w:pos="3600"/>
        </w:tabs>
        <w:ind w:left="3600" w:hanging="360"/>
      </w:pPr>
      <w:rPr>
        <w:rFonts w:ascii="Arial" w:hAnsi="Arial" w:hint="default"/>
      </w:rPr>
    </w:lvl>
    <w:lvl w:ilvl="5" w:tplc="53A2F192" w:tentative="1">
      <w:start w:val="1"/>
      <w:numFmt w:val="bullet"/>
      <w:lvlText w:val="•"/>
      <w:lvlJc w:val="left"/>
      <w:pPr>
        <w:tabs>
          <w:tab w:val="num" w:pos="4320"/>
        </w:tabs>
        <w:ind w:left="4320" w:hanging="360"/>
      </w:pPr>
      <w:rPr>
        <w:rFonts w:ascii="Arial" w:hAnsi="Arial" w:hint="default"/>
      </w:rPr>
    </w:lvl>
    <w:lvl w:ilvl="6" w:tplc="16FC3268" w:tentative="1">
      <w:start w:val="1"/>
      <w:numFmt w:val="bullet"/>
      <w:lvlText w:val="•"/>
      <w:lvlJc w:val="left"/>
      <w:pPr>
        <w:tabs>
          <w:tab w:val="num" w:pos="5040"/>
        </w:tabs>
        <w:ind w:left="5040" w:hanging="360"/>
      </w:pPr>
      <w:rPr>
        <w:rFonts w:ascii="Arial" w:hAnsi="Arial" w:hint="default"/>
      </w:rPr>
    </w:lvl>
    <w:lvl w:ilvl="7" w:tplc="0BC87386" w:tentative="1">
      <w:start w:val="1"/>
      <w:numFmt w:val="bullet"/>
      <w:lvlText w:val="•"/>
      <w:lvlJc w:val="left"/>
      <w:pPr>
        <w:tabs>
          <w:tab w:val="num" w:pos="5760"/>
        </w:tabs>
        <w:ind w:left="5760" w:hanging="360"/>
      </w:pPr>
      <w:rPr>
        <w:rFonts w:ascii="Arial" w:hAnsi="Arial" w:hint="default"/>
      </w:rPr>
    </w:lvl>
    <w:lvl w:ilvl="8" w:tplc="47C0146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21668D0"/>
    <w:multiLevelType w:val="hybridMultilevel"/>
    <w:tmpl w:val="7CCE88D6"/>
    <w:lvl w:ilvl="0" w:tplc="15688528">
      <w:start w:val="1"/>
      <w:numFmt w:val="bullet"/>
      <w:lvlText w:val="•"/>
      <w:lvlJc w:val="left"/>
      <w:pPr>
        <w:tabs>
          <w:tab w:val="num" w:pos="720"/>
        </w:tabs>
        <w:ind w:left="720" w:hanging="360"/>
      </w:pPr>
      <w:rPr>
        <w:rFonts w:ascii="Arial" w:hAnsi="Arial" w:hint="default"/>
      </w:rPr>
    </w:lvl>
    <w:lvl w:ilvl="1" w:tplc="BF5E1A64" w:tentative="1">
      <w:start w:val="1"/>
      <w:numFmt w:val="bullet"/>
      <w:lvlText w:val="•"/>
      <w:lvlJc w:val="left"/>
      <w:pPr>
        <w:tabs>
          <w:tab w:val="num" w:pos="1440"/>
        </w:tabs>
        <w:ind w:left="1440" w:hanging="360"/>
      </w:pPr>
      <w:rPr>
        <w:rFonts w:ascii="Arial" w:hAnsi="Arial" w:hint="default"/>
      </w:rPr>
    </w:lvl>
    <w:lvl w:ilvl="2" w:tplc="C8A857B4" w:tentative="1">
      <w:start w:val="1"/>
      <w:numFmt w:val="bullet"/>
      <w:lvlText w:val="•"/>
      <w:lvlJc w:val="left"/>
      <w:pPr>
        <w:tabs>
          <w:tab w:val="num" w:pos="2160"/>
        </w:tabs>
        <w:ind w:left="2160" w:hanging="360"/>
      </w:pPr>
      <w:rPr>
        <w:rFonts w:ascii="Arial" w:hAnsi="Arial" w:hint="default"/>
      </w:rPr>
    </w:lvl>
    <w:lvl w:ilvl="3" w:tplc="F69A12B8" w:tentative="1">
      <w:start w:val="1"/>
      <w:numFmt w:val="bullet"/>
      <w:lvlText w:val="•"/>
      <w:lvlJc w:val="left"/>
      <w:pPr>
        <w:tabs>
          <w:tab w:val="num" w:pos="2880"/>
        </w:tabs>
        <w:ind w:left="2880" w:hanging="360"/>
      </w:pPr>
      <w:rPr>
        <w:rFonts w:ascii="Arial" w:hAnsi="Arial" w:hint="default"/>
      </w:rPr>
    </w:lvl>
    <w:lvl w:ilvl="4" w:tplc="5C0CA1BA" w:tentative="1">
      <w:start w:val="1"/>
      <w:numFmt w:val="bullet"/>
      <w:lvlText w:val="•"/>
      <w:lvlJc w:val="left"/>
      <w:pPr>
        <w:tabs>
          <w:tab w:val="num" w:pos="3600"/>
        </w:tabs>
        <w:ind w:left="3600" w:hanging="360"/>
      </w:pPr>
      <w:rPr>
        <w:rFonts w:ascii="Arial" w:hAnsi="Arial" w:hint="default"/>
      </w:rPr>
    </w:lvl>
    <w:lvl w:ilvl="5" w:tplc="ECCE5592" w:tentative="1">
      <w:start w:val="1"/>
      <w:numFmt w:val="bullet"/>
      <w:lvlText w:val="•"/>
      <w:lvlJc w:val="left"/>
      <w:pPr>
        <w:tabs>
          <w:tab w:val="num" w:pos="4320"/>
        </w:tabs>
        <w:ind w:left="4320" w:hanging="360"/>
      </w:pPr>
      <w:rPr>
        <w:rFonts w:ascii="Arial" w:hAnsi="Arial" w:hint="default"/>
      </w:rPr>
    </w:lvl>
    <w:lvl w:ilvl="6" w:tplc="4A5281DA" w:tentative="1">
      <w:start w:val="1"/>
      <w:numFmt w:val="bullet"/>
      <w:lvlText w:val="•"/>
      <w:lvlJc w:val="left"/>
      <w:pPr>
        <w:tabs>
          <w:tab w:val="num" w:pos="5040"/>
        </w:tabs>
        <w:ind w:left="5040" w:hanging="360"/>
      </w:pPr>
      <w:rPr>
        <w:rFonts w:ascii="Arial" w:hAnsi="Arial" w:hint="default"/>
      </w:rPr>
    </w:lvl>
    <w:lvl w:ilvl="7" w:tplc="1674A630" w:tentative="1">
      <w:start w:val="1"/>
      <w:numFmt w:val="bullet"/>
      <w:lvlText w:val="•"/>
      <w:lvlJc w:val="left"/>
      <w:pPr>
        <w:tabs>
          <w:tab w:val="num" w:pos="5760"/>
        </w:tabs>
        <w:ind w:left="5760" w:hanging="360"/>
      </w:pPr>
      <w:rPr>
        <w:rFonts w:ascii="Arial" w:hAnsi="Arial" w:hint="default"/>
      </w:rPr>
    </w:lvl>
    <w:lvl w:ilvl="8" w:tplc="F88000F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6A25ECC"/>
    <w:multiLevelType w:val="hybridMultilevel"/>
    <w:tmpl w:val="26E473BA"/>
    <w:lvl w:ilvl="0" w:tplc="15140E4E">
      <w:start w:val="1"/>
      <w:numFmt w:val="bullet"/>
      <w:lvlText w:val="•"/>
      <w:lvlJc w:val="left"/>
      <w:pPr>
        <w:tabs>
          <w:tab w:val="num" w:pos="720"/>
        </w:tabs>
        <w:ind w:left="720" w:hanging="360"/>
      </w:pPr>
      <w:rPr>
        <w:rFonts w:ascii="Arial" w:hAnsi="Arial" w:hint="default"/>
      </w:rPr>
    </w:lvl>
    <w:lvl w:ilvl="1" w:tplc="394C6AE2" w:tentative="1">
      <w:start w:val="1"/>
      <w:numFmt w:val="bullet"/>
      <w:lvlText w:val="•"/>
      <w:lvlJc w:val="left"/>
      <w:pPr>
        <w:tabs>
          <w:tab w:val="num" w:pos="1440"/>
        </w:tabs>
        <w:ind w:left="1440" w:hanging="360"/>
      </w:pPr>
      <w:rPr>
        <w:rFonts w:ascii="Arial" w:hAnsi="Arial" w:hint="default"/>
      </w:rPr>
    </w:lvl>
    <w:lvl w:ilvl="2" w:tplc="FDCE64FA" w:tentative="1">
      <w:start w:val="1"/>
      <w:numFmt w:val="bullet"/>
      <w:lvlText w:val="•"/>
      <w:lvlJc w:val="left"/>
      <w:pPr>
        <w:tabs>
          <w:tab w:val="num" w:pos="2160"/>
        </w:tabs>
        <w:ind w:left="2160" w:hanging="360"/>
      </w:pPr>
      <w:rPr>
        <w:rFonts w:ascii="Arial" w:hAnsi="Arial" w:hint="default"/>
      </w:rPr>
    </w:lvl>
    <w:lvl w:ilvl="3" w:tplc="26FA9624" w:tentative="1">
      <w:start w:val="1"/>
      <w:numFmt w:val="bullet"/>
      <w:lvlText w:val="•"/>
      <w:lvlJc w:val="left"/>
      <w:pPr>
        <w:tabs>
          <w:tab w:val="num" w:pos="2880"/>
        </w:tabs>
        <w:ind w:left="2880" w:hanging="360"/>
      </w:pPr>
      <w:rPr>
        <w:rFonts w:ascii="Arial" w:hAnsi="Arial" w:hint="default"/>
      </w:rPr>
    </w:lvl>
    <w:lvl w:ilvl="4" w:tplc="605287C4" w:tentative="1">
      <w:start w:val="1"/>
      <w:numFmt w:val="bullet"/>
      <w:lvlText w:val="•"/>
      <w:lvlJc w:val="left"/>
      <w:pPr>
        <w:tabs>
          <w:tab w:val="num" w:pos="3600"/>
        </w:tabs>
        <w:ind w:left="3600" w:hanging="360"/>
      </w:pPr>
      <w:rPr>
        <w:rFonts w:ascii="Arial" w:hAnsi="Arial" w:hint="default"/>
      </w:rPr>
    </w:lvl>
    <w:lvl w:ilvl="5" w:tplc="DDDCE058" w:tentative="1">
      <w:start w:val="1"/>
      <w:numFmt w:val="bullet"/>
      <w:lvlText w:val="•"/>
      <w:lvlJc w:val="left"/>
      <w:pPr>
        <w:tabs>
          <w:tab w:val="num" w:pos="4320"/>
        </w:tabs>
        <w:ind w:left="4320" w:hanging="360"/>
      </w:pPr>
      <w:rPr>
        <w:rFonts w:ascii="Arial" w:hAnsi="Arial" w:hint="default"/>
      </w:rPr>
    </w:lvl>
    <w:lvl w:ilvl="6" w:tplc="560688D2" w:tentative="1">
      <w:start w:val="1"/>
      <w:numFmt w:val="bullet"/>
      <w:lvlText w:val="•"/>
      <w:lvlJc w:val="left"/>
      <w:pPr>
        <w:tabs>
          <w:tab w:val="num" w:pos="5040"/>
        </w:tabs>
        <w:ind w:left="5040" w:hanging="360"/>
      </w:pPr>
      <w:rPr>
        <w:rFonts w:ascii="Arial" w:hAnsi="Arial" w:hint="default"/>
      </w:rPr>
    </w:lvl>
    <w:lvl w:ilvl="7" w:tplc="59A0EC80" w:tentative="1">
      <w:start w:val="1"/>
      <w:numFmt w:val="bullet"/>
      <w:lvlText w:val="•"/>
      <w:lvlJc w:val="left"/>
      <w:pPr>
        <w:tabs>
          <w:tab w:val="num" w:pos="5760"/>
        </w:tabs>
        <w:ind w:left="5760" w:hanging="360"/>
      </w:pPr>
      <w:rPr>
        <w:rFonts w:ascii="Arial" w:hAnsi="Arial" w:hint="default"/>
      </w:rPr>
    </w:lvl>
    <w:lvl w:ilvl="8" w:tplc="6D3C032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A11101E"/>
    <w:multiLevelType w:val="hybridMultilevel"/>
    <w:tmpl w:val="0C241AB8"/>
    <w:lvl w:ilvl="0" w:tplc="6ABE7318">
      <w:start w:val="1"/>
      <w:numFmt w:val="bullet"/>
      <w:lvlText w:val="•"/>
      <w:lvlJc w:val="left"/>
      <w:pPr>
        <w:tabs>
          <w:tab w:val="num" w:pos="720"/>
        </w:tabs>
        <w:ind w:left="720" w:hanging="360"/>
      </w:pPr>
      <w:rPr>
        <w:rFonts w:ascii="Arial" w:hAnsi="Arial" w:hint="default"/>
      </w:rPr>
    </w:lvl>
    <w:lvl w:ilvl="1" w:tplc="BB5E8EC4" w:tentative="1">
      <w:start w:val="1"/>
      <w:numFmt w:val="bullet"/>
      <w:lvlText w:val="•"/>
      <w:lvlJc w:val="left"/>
      <w:pPr>
        <w:tabs>
          <w:tab w:val="num" w:pos="1440"/>
        </w:tabs>
        <w:ind w:left="1440" w:hanging="360"/>
      </w:pPr>
      <w:rPr>
        <w:rFonts w:ascii="Arial" w:hAnsi="Arial" w:hint="default"/>
      </w:rPr>
    </w:lvl>
    <w:lvl w:ilvl="2" w:tplc="92EA8BF6" w:tentative="1">
      <w:start w:val="1"/>
      <w:numFmt w:val="bullet"/>
      <w:lvlText w:val="•"/>
      <w:lvlJc w:val="left"/>
      <w:pPr>
        <w:tabs>
          <w:tab w:val="num" w:pos="2160"/>
        </w:tabs>
        <w:ind w:left="2160" w:hanging="360"/>
      </w:pPr>
      <w:rPr>
        <w:rFonts w:ascii="Arial" w:hAnsi="Arial" w:hint="default"/>
      </w:rPr>
    </w:lvl>
    <w:lvl w:ilvl="3" w:tplc="C37C2584" w:tentative="1">
      <w:start w:val="1"/>
      <w:numFmt w:val="bullet"/>
      <w:lvlText w:val="•"/>
      <w:lvlJc w:val="left"/>
      <w:pPr>
        <w:tabs>
          <w:tab w:val="num" w:pos="2880"/>
        </w:tabs>
        <w:ind w:left="2880" w:hanging="360"/>
      </w:pPr>
      <w:rPr>
        <w:rFonts w:ascii="Arial" w:hAnsi="Arial" w:hint="default"/>
      </w:rPr>
    </w:lvl>
    <w:lvl w:ilvl="4" w:tplc="BCC437DE" w:tentative="1">
      <w:start w:val="1"/>
      <w:numFmt w:val="bullet"/>
      <w:lvlText w:val="•"/>
      <w:lvlJc w:val="left"/>
      <w:pPr>
        <w:tabs>
          <w:tab w:val="num" w:pos="3600"/>
        </w:tabs>
        <w:ind w:left="3600" w:hanging="360"/>
      </w:pPr>
      <w:rPr>
        <w:rFonts w:ascii="Arial" w:hAnsi="Arial" w:hint="default"/>
      </w:rPr>
    </w:lvl>
    <w:lvl w:ilvl="5" w:tplc="D10C4824" w:tentative="1">
      <w:start w:val="1"/>
      <w:numFmt w:val="bullet"/>
      <w:lvlText w:val="•"/>
      <w:lvlJc w:val="left"/>
      <w:pPr>
        <w:tabs>
          <w:tab w:val="num" w:pos="4320"/>
        </w:tabs>
        <w:ind w:left="4320" w:hanging="360"/>
      </w:pPr>
      <w:rPr>
        <w:rFonts w:ascii="Arial" w:hAnsi="Arial" w:hint="default"/>
      </w:rPr>
    </w:lvl>
    <w:lvl w:ilvl="6" w:tplc="E0D61E96" w:tentative="1">
      <w:start w:val="1"/>
      <w:numFmt w:val="bullet"/>
      <w:lvlText w:val="•"/>
      <w:lvlJc w:val="left"/>
      <w:pPr>
        <w:tabs>
          <w:tab w:val="num" w:pos="5040"/>
        </w:tabs>
        <w:ind w:left="5040" w:hanging="360"/>
      </w:pPr>
      <w:rPr>
        <w:rFonts w:ascii="Arial" w:hAnsi="Arial" w:hint="default"/>
      </w:rPr>
    </w:lvl>
    <w:lvl w:ilvl="7" w:tplc="C1D0E740" w:tentative="1">
      <w:start w:val="1"/>
      <w:numFmt w:val="bullet"/>
      <w:lvlText w:val="•"/>
      <w:lvlJc w:val="left"/>
      <w:pPr>
        <w:tabs>
          <w:tab w:val="num" w:pos="5760"/>
        </w:tabs>
        <w:ind w:left="5760" w:hanging="360"/>
      </w:pPr>
      <w:rPr>
        <w:rFonts w:ascii="Arial" w:hAnsi="Arial" w:hint="default"/>
      </w:rPr>
    </w:lvl>
    <w:lvl w:ilvl="8" w:tplc="0936BA9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4EF7DAA"/>
    <w:multiLevelType w:val="hybridMultilevel"/>
    <w:tmpl w:val="472A9308"/>
    <w:lvl w:ilvl="0" w:tplc="14F2E12E">
      <w:start w:val="1"/>
      <w:numFmt w:val="bullet"/>
      <w:lvlText w:val="•"/>
      <w:lvlJc w:val="left"/>
      <w:pPr>
        <w:tabs>
          <w:tab w:val="num" w:pos="720"/>
        </w:tabs>
        <w:ind w:left="720" w:hanging="360"/>
      </w:pPr>
      <w:rPr>
        <w:rFonts w:ascii="Arial" w:hAnsi="Arial" w:hint="default"/>
      </w:rPr>
    </w:lvl>
    <w:lvl w:ilvl="1" w:tplc="259C3A3C" w:tentative="1">
      <w:start w:val="1"/>
      <w:numFmt w:val="bullet"/>
      <w:lvlText w:val="•"/>
      <w:lvlJc w:val="left"/>
      <w:pPr>
        <w:tabs>
          <w:tab w:val="num" w:pos="1440"/>
        </w:tabs>
        <w:ind w:left="1440" w:hanging="360"/>
      </w:pPr>
      <w:rPr>
        <w:rFonts w:ascii="Arial" w:hAnsi="Arial" w:hint="default"/>
      </w:rPr>
    </w:lvl>
    <w:lvl w:ilvl="2" w:tplc="9D7E8F3C" w:tentative="1">
      <w:start w:val="1"/>
      <w:numFmt w:val="bullet"/>
      <w:lvlText w:val="•"/>
      <w:lvlJc w:val="left"/>
      <w:pPr>
        <w:tabs>
          <w:tab w:val="num" w:pos="2160"/>
        </w:tabs>
        <w:ind w:left="2160" w:hanging="360"/>
      </w:pPr>
      <w:rPr>
        <w:rFonts w:ascii="Arial" w:hAnsi="Arial" w:hint="default"/>
      </w:rPr>
    </w:lvl>
    <w:lvl w:ilvl="3" w:tplc="6B9CE1BA" w:tentative="1">
      <w:start w:val="1"/>
      <w:numFmt w:val="bullet"/>
      <w:lvlText w:val="•"/>
      <w:lvlJc w:val="left"/>
      <w:pPr>
        <w:tabs>
          <w:tab w:val="num" w:pos="2880"/>
        </w:tabs>
        <w:ind w:left="2880" w:hanging="360"/>
      </w:pPr>
      <w:rPr>
        <w:rFonts w:ascii="Arial" w:hAnsi="Arial" w:hint="default"/>
      </w:rPr>
    </w:lvl>
    <w:lvl w:ilvl="4" w:tplc="406A991C" w:tentative="1">
      <w:start w:val="1"/>
      <w:numFmt w:val="bullet"/>
      <w:lvlText w:val="•"/>
      <w:lvlJc w:val="left"/>
      <w:pPr>
        <w:tabs>
          <w:tab w:val="num" w:pos="3600"/>
        </w:tabs>
        <w:ind w:left="3600" w:hanging="360"/>
      </w:pPr>
      <w:rPr>
        <w:rFonts w:ascii="Arial" w:hAnsi="Arial" w:hint="default"/>
      </w:rPr>
    </w:lvl>
    <w:lvl w:ilvl="5" w:tplc="5BBA5820" w:tentative="1">
      <w:start w:val="1"/>
      <w:numFmt w:val="bullet"/>
      <w:lvlText w:val="•"/>
      <w:lvlJc w:val="left"/>
      <w:pPr>
        <w:tabs>
          <w:tab w:val="num" w:pos="4320"/>
        </w:tabs>
        <w:ind w:left="4320" w:hanging="360"/>
      </w:pPr>
      <w:rPr>
        <w:rFonts w:ascii="Arial" w:hAnsi="Arial" w:hint="default"/>
      </w:rPr>
    </w:lvl>
    <w:lvl w:ilvl="6" w:tplc="36DE456C" w:tentative="1">
      <w:start w:val="1"/>
      <w:numFmt w:val="bullet"/>
      <w:lvlText w:val="•"/>
      <w:lvlJc w:val="left"/>
      <w:pPr>
        <w:tabs>
          <w:tab w:val="num" w:pos="5040"/>
        </w:tabs>
        <w:ind w:left="5040" w:hanging="360"/>
      </w:pPr>
      <w:rPr>
        <w:rFonts w:ascii="Arial" w:hAnsi="Arial" w:hint="default"/>
      </w:rPr>
    </w:lvl>
    <w:lvl w:ilvl="7" w:tplc="90B04824" w:tentative="1">
      <w:start w:val="1"/>
      <w:numFmt w:val="bullet"/>
      <w:lvlText w:val="•"/>
      <w:lvlJc w:val="left"/>
      <w:pPr>
        <w:tabs>
          <w:tab w:val="num" w:pos="5760"/>
        </w:tabs>
        <w:ind w:left="5760" w:hanging="360"/>
      </w:pPr>
      <w:rPr>
        <w:rFonts w:ascii="Arial" w:hAnsi="Arial" w:hint="default"/>
      </w:rPr>
    </w:lvl>
    <w:lvl w:ilvl="8" w:tplc="FC9ECF3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87B0F24"/>
    <w:multiLevelType w:val="hybridMultilevel"/>
    <w:tmpl w:val="F20449AE"/>
    <w:lvl w:ilvl="0" w:tplc="1144A2CA">
      <w:start w:val="1"/>
      <w:numFmt w:val="bullet"/>
      <w:lvlText w:val="•"/>
      <w:lvlJc w:val="left"/>
      <w:pPr>
        <w:tabs>
          <w:tab w:val="num" w:pos="720"/>
        </w:tabs>
        <w:ind w:left="720" w:hanging="360"/>
      </w:pPr>
      <w:rPr>
        <w:rFonts w:ascii="Arial" w:hAnsi="Arial" w:hint="default"/>
      </w:rPr>
    </w:lvl>
    <w:lvl w:ilvl="1" w:tplc="B50E79F8" w:tentative="1">
      <w:start w:val="1"/>
      <w:numFmt w:val="bullet"/>
      <w:lvlText w:val="•"/>
      <w:lvlJc w:val="left"/>
      <w:pPr>
        <w:tabs>
          <w:tab w:val="num" w:pos="1440"/>
        </w:tabs>
        <w:ind w:left="1440" w:hanging="360"/>
      </w:pPr>
      <w:rPr>
        <w:rFonts w:ascii="Arial" w:hAnsi="Arial" w:hint="default"/>
      </w:rPr>
    </w:lvl>
    <w:lvl w:ilvl="2" w:tplc="85B84D52" w:tentative="1">
      <w:start w:val="1"/>
      <w:numFmt w:val="bullet"/>
      <w:lvlText w:val="•"/>
      <w:lvlJc w:val="left"/>
      <w:pPr>
        <w:tabs>
          <w:tab w:val="num" w:pos="2160"/>
        </w:tabs>
        <w:ind w:left="2160" w:hanging="360"/>
      </w:pPr>
      <w:rPr>
        <w:rFonts w:ascii="Arial" w:hAnsi="Arial" w:hint="default"/>
      </w:rPr>
    </w:lvl>
    <w:lvl w:ilvl="3" w:tplc="A31870B2" w:tentative="1">
      <w:start w:val="1"/>
      <w:numFmt w:val="bullet"/>
      <w:lvlText w:val="•"/>
      <w:lvlJc w:val="left"/>
      <w:pPr>
        <w:tabs>
          <w:tab w:val="num" w:pos="2880"/>
        </w:tabs>
        <w:ind w:left="2880" w:hanging="360"/>
      </w:pPr>
      <w:rPr>
        <w:rFonts w:ascii="Arial" w:hAnsi="Arial" w:hint="default"/>
      </w:rPr>
    </w:lvl>
    <w:lvl w:ilvl="4" w:tplc="FCC6CCF0" w:tentative="1">
      <w:start w:val="1"/>
      <w:numFmt w:val="bullet"/>
      <w:lvlText w:val="•"/>
      <w:lvlJc w:val="left"/>
      <w:pPr>
        <w:tabs>
          <w:tab w:val="num" w:pos="3600"/>
        </w:tabs>
        <w:ind w:left="3600" w:hanging="360"/>
      </w:pPr>
      <w:rPr>
        <w:rFonts w:ascii="Arial" w:hAnsi="Arial" w:hint="default"/>
      </w:rPr>
    </w:lvl>
    <w:lvl w:ilvl="5" w:tplc="A5240196" w:tentative="1">
      <w:start w:val="1"/>
      <w:numFmt w:val="bullet"/>
      <w:lvlText w:val="•"/>
      <w:lvlJc w:val="left"/>
      <w:pPr>
        <w:tabs>
          <w:tab w:val="num" w:pos="4320"/>
        </w:tabs>
        <w:ind w:left="4320" w:hanging="360"/>
      </w:pPr>
      <w:rPr>
        <w:rFonts w:ascii="Arial" w:hAnsi="Arial" w:hint="default"/>
      </w:rPr>
    </w:lvl>
    <w:lvl w:ilvl="6" w:tplc="561267D4" w:tentative="1">
      <w:start w:val="1"/>
      <w:numFmt w:val="bullet"/>
      <w:lvlText w:val="•"/>
      <w:lvlJc w:val="left"/>
      <w:pPr>
        <w:tabs>
          <w:tab w:val="num" w:pos="5040"/>
        </w:tabs>
        <w:ind w:left="5040" w:hanging="360"/>
      </w:pPr>
      <w:rPr>
        <w:rFonts w:ascii="Arial" w:hAnsi="Arial" w:hint="default"/>
      </w:rPr>
    </w:lvl>
    <w:lvl w:ilvl="7" w:tplc="CCBE3FAC" w:tentative="1">
      <w:start w:val="1"/>
      <w:numFmt w:val="bullet"/>
      <w:lvlText w:val="•"/>
      <w:lvlJc w:val="left"/>
      <w:pPr>
        <w:tabs>
          <w:tab w:val="num" w:pos="5760"/>
        </w:tabs>
        <w:ind w:left="5760" w:hanging="360"/>
      </w:pPr>
      <w:rPr>
        <w:rFonts w:ascii="Arial" w:hAnsi="Arial" w:hint="default"/>
      </w:rPr>
    </w:lvl>
    <w:lvl w:ilvl="8" w:tplc="0FD8463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BFC7D87"/>
    <w:multiLevelType w:val="hybridMultilevel"/>
    <w:tmpl w:val="F558C4A4"/>
    <w:lvl w:ilvl="0" w:tplc="70EECBFC">
      <w:start w:val="1"/>
      <w:numFmt w:val="bullet"/>
      <w:lvlText w:val="•"/>
      <w:lvlJc w:val="left"/>
      <w:pPr>
        <w:tabs>
          <w:tab w:val="num" w:pos="720"/>
        </w:tabs>
        <w:ind w:left="720" w:hanging="360"/>
      </w:pPr>
      <w:rPr>
        <w:rFonts w:ascii="Arial" w:hAnsi="Arial" w:hint="default"/>
      </w:rPr>
    </w:lvl>
    <w:lvl w:ilvl="1" w:tplc="FD2ACC40" w:tentative="1">
      <w:start w:val="1"/>
      <w:numFmt w:val="bullet"/>
      <w:lvlText w:val="•"/>
      <w:lvlJc w:val="left"/>
      <w:pPr>
        <w:tabs>
          <w:tab w:val="num" w:pos="1440"/>
        </w:tabs>
        <w:ind w:left="1440" w:hanging="360"/>
      </w:pPr>
      <w:rPr>
        <w:rFonts w:ascii="Arial" w:hAnsi="Arial" w:hint="default"/>
      </w:rPr>
    </w:lvl>
    <w:lvl w:ilvl="2" w:tplc="6A5E108C" w:tentative="1">
      <w:start w:val="1"/>
      <w:numFmt w:val="bullet"/>
      <w:lvlText w:val="•"/>
      <w:lvlJc w:val="left"/>
      <w:pPr>
        <w:tabs>
          <w:tab w:val="num" w:pos="2160"/>
        </w:tabs>
        <w:ind w:left="2160" w:hanging="360"/>
      </w:pPr>
      <w:rPr>
        <w:rFonts w:ascii="Arial" w:hAnsi="Arial" w:hint="default"/>
      </w:rPr>
    </w:lvl>
    <w:lvl w:ilvl="3" w:tplc="5058A860" w:tentative="1">
      <w:start w:val="1"/>
      <w:numFmt w:val="bullet"/>
      <w:lvlText w:val="•"/>
      <w:lvlJc w:val="left"/>
      <w:pPr>
        <w:tabs>
          <w:tab w:val="num" w:pos="2880"/>
        </w:tabs>
        <w:ind w:left="2880" w:hanging="360"/>
      </w:pPr>
      <w:rPr>
        <w:rFonts w:ascii="Arial" w:hAnsi="Arial" w:hint="default"/>
      </w:rPr>
    </w:lvl>
    <w:lvl w:ilvl="4" w:tplc="0BD2F276" w:tentative="1">
      <w:start w:val="1"/>
      <w:numFmt w:val="bullet"/>
      <w:lvlText w:val="•"/>
      <w:lvlJc w:val="left"/>
      <w:pPr>
        <w:tabs>
          <w:tab w:val="num" w:pos="3600"/>
        </w:tabs>
        <w:ind w:left="3600" w:hanging="360"/>
      </w:pPr>
      <w:rPr>
        <w:rFonts w:ascii="Arial" w:hAnsi="Arial" w:hint="default"/>
      </w:rPr>
    </w:lvl>
    <w:lvl w:ilvl="5" w:tplc="5CAA6A8C" w:tentative="1">
      <w:start w:val="1"/>
      <w:numFmt w:val="bullet"/>
      <w:lvlText w:val="•"/>
      <w:lvlJc w:val="left"/>
      <w:pPr>
        <w:tabs>
          <w:tab w:val="num" w:pos="4320"/>
        </w:tabs>
        <w:ind w:left="4320" w:hanging="360"/>
      </w:pPr>
      <w:rPr>
        <w:rFonts w:ascii="Arial" w:hAnsi="Arial" w:hint="default"/>
      </w:rPr>
    </w:lvl>
    <w:lvl w:ilvl="6" w:tplc="E9E0FE6E" w:tentative="1">
      <w:start w:val="1"/>
      <w:numFmt w:val="bullet"/>
      <w:lvlText w:val="•"/>
      <w:lvlJc w:val="left"/>
      <w:pPr>
        <w:tabs>
          <w:tab w:val="num" w:pos="5040"/>
        </w:tabs>
        <w:ind w:left="5040" w:hanging="360"/>
      </w:pPr>
      <w:rPr>
        <w:rFonts w:ascii="Arial" w:hAnsi="Arial" w:hint="default"/>
      </w:rPr>
    </w:lvl>
    <w:lvl w:ilvl="7" w:tplc="79344F40" w:tentative="1">
      <w:start w:val="1"/>
      <w:numFmt w:val="bullet"/>
      <w:lvlText w:val="•"/>
      <w:lvlJc w:val="left"/>
      <w:pPr>
        <w:tabs>
          <w:tab w:val="num" w:pos="5760"/>
        </w:tabs>
        <w:ind w:left="5760" w:hanging="360"/>
      </w:pPr>
      <w:rPr>
        <w:rFonts w:ascii="Arial" w:hAnsi="Arial" w:hint="default"/>
      </w:rPr>
    </w:lvl>
    <w:lvl w:ilvl="8" w:tplc="C598DF8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E410EEE"/>
    <w:multiLevelType w:val="hybridMultilevel"/>
    <w:tmpl w:val="C9FC685C"/>
    <w:lvl w:ilvl="0" w:tplc="13CAA21E">
      <w:start w:val="1"/>
      <w:numFmt w:val="bullet"/>
      <w:lvlText w:val="•"/>
      <w:lvlJc w:val="left"/>
      <w:pPr>
        <w:tabs>
          <w:tab w:val="num" w:pos="720"/>
        </w:tabs>
        <w:ind w:left="720" w:hanging="360"/>
      </w:pPr>
      <w:rPr>
        <w:rFonts w:ascii="Arial" w:hAnsi="Arial" w:hint="default"/>
      </w:rPr>
    </w:lvl>
    <w:lvl w:ilvl="1" w:tplc="033A428E" w:tentative="1">
      <w:start w:val="1"/>
      <w:numFmt w:val="bullet"/>
      <w:lvlText w:val="•"/>
      <w:lvlJc w:val="left"/>
      <w:pPr>
        <w:tabs>
          <w:tab w:val="num" w:pos="1440"/>
        </w:tabs>
        <w:ind w:left="1440" w:hanging="360"/>
      </w:pPr>
      <w:rPr>
        <w:rFonts w:ascii="Arial" w:hAnsi="Arial" w:hint="default"/>
      </w:rPr>
    </w:lvl>
    <w:lvl w:ilvl="2" w:tplc="ACC829D4" w:tentative="1">
      <w:start w:val="1"/>
      <w:numFmt w:val="bullet"/>
      <w:lvlText w:val="•"/>
      <w:lvlJc w:val="left"/>
      <w:pPr>
        <w:tabs>
          <w:tab w:val="num" w:pos="2160"/>
        </w:tabs>
        <w:ind w:left="2160" w:hanging="360"/>
      </w:pPr>
      <w:rPr>
        <w:rFonts w:ascii="Arial" w:hAnsi="Arial" w:hint="default"/>
      </w:rPr>
    </w:lvl>
    <w:lvl w:ilvl="3" w:tplc="27DA3C10" w:tentative="1">
      <w:start w:val="1"/>
      <w:numFmt w:val="bullet"/>
      <w:lvlText w:val="•"/>
      <w:lvlJc w:val="left"/>
      <w:pPr>
        <w:tabs>
          <w:tab w:val="num" w:pos="2880"/>
        </w:tabs>
        <w:ind w:left="2880" w:hanging="360"/>
      </w:pPr>
      <w:rPr>
        <w:rFonts w:ascii="Arial" w:hAnsi="Arial" w:hint="default"/>
      </w:rPr>
    </w:lvl>
    <w:lvl w:ilvl="4" w:tplc="A726DC2A" w:tentative="1">
      <w:start w:val="1"/>
      <w:numFmt w:val="bullet"/>
      <w:lvlText w:val="•"/>
      <w:lvlJc w:val="left"/>
      <w:pPr>
        <w:tabs>
          <w:tab w:val="num" w:pos="3600"/>
        </w:tabs>
        <w:ind w:left="3600" w:hanging="360"/>
      </w:pPr>
      <w:rPr>
        <w:rFonts w:ascii="Arial" w:hAnsi="Arial" w:hint="default"/>
      </w:rPr>
    </w:lvl>
    <w:lvl w:ilvl="5" w:tplc="B126B5C4" w:tentative="1">
      <w:start w:val="1"/>
      <w:numFmt w:val="bullet"/>
      <w:lvlText w:val="•"/>
      <w:lvlJc w:val="left"/>
      <w:pPr>
        <w:tabs>
          <w:tab w:val="num" w:pos="4320"/>
        </w:tabs>
        <w:ind w:left="4320" w:hanging="360"/>
      </w:pPr>
      <w:rPr>
        <w:rFonts w:ascii="Arial" w:hAnsi="Arial" w:hint="default"/>
      </w:rPr>
    </w:lvl>
    <w:lvl w:ilvl="6" w:tplc="ACD0320E" w:tentative="1">
      <w:start w:val="1"/>
      <w:numFmt w:val="bullet"/>
      <w:lvlText w:val="•"/>
      <w:lvlJc w:val="left"/>
      <w:pPr>
        <w:tabs>
          <w:tab w:val="num" w:pos="5040"/>
        </w:tabs>
        <w:ind w:left="5040" w:hanging="360"/>
      </w:pPr>
      <w:rPr>
        <w:rFonts w:ascii="Arial" w:hAnsi="Arial" w:hint="default"/>
      </w:rPr>
    </w:lvl>
    <w:lvl w:ilvl="7" w:tplc="975AFF8C" w:tentative="1">
      <w:start w:val="1"/>
      <w:numFmt w:val="bullet"/>
      <w:lvlText w:val="•"/>
      <w:lvlJc w:val="left"/>
      <w:pPr>
        <w:tabs>
          <w:tab w:val="num" w:pos="5760"/>
        </w:tabs>
        <w:ind w:left="5760" w:hanging="360"/>
      </w:pPr>
      <w:rPr>
        <w:rFonts w:ascii="Arial" w:hAnsi="Arial" w:hint="default"/>
      </w:rPr>
    </w:lvl>
    <w:lvl w:ilvl="8" w:tplc="3C6079D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1785111"/>
    <w:multiLevelType w:val="hybridMultilevel"/>
    <w:tmpl w:val="865605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4FF1BE9"/>
    <w:multiLevelType w:val="hybridMultilevel"/>
    <w:tmpl w:val="FD3EC2EE"/>
    <w:lvl w:ilvl="0" w:tplc="BA281232">
      <w:start w:val="1"/>
      <w:numFmt w:val="bullet"/>
      <w:lvlText w:val="•"/>
      <w:lvlJc w:val="left"/>
      <w:pPr>
        <w:tabs>
          <w:tab w:val="num" w:pos="720"/>
        </w:tabs>
        <w:ind w:left="720" w:hanging="360"/>
      </w:pPr>
      <w:rPr>
        <w:rFonts w:ascii="Arial" w:hAnsi="Arial" w:hint="default"/>
      </w:rPr>
    </w:lvl>
    <w:lvl w:ilvl="1" w:tplc="48927340" w:tentative="1">
      <w:start w:val="1"/>
      <w:numFmt w:val="bullet"/>
      <w:lvlText w:val="•"/>
      <w:lvlJc w:val="left"/>
      <w:pPr>
        <w:tabs>
          <w:tab w:val="num" w:pos="1440"/>
        </w:tabs>
        <w:ind w:left="1440" w:hanging="360"/>
      </w:pPr>
      <w:rPr>
        <w:rFonts w:ascii="Arial" w:hAnsi="Arial" w:hint="default"/>
      </w:rPr>
    </w:lvl>
    <w:lvl w:ilvl="2" w:tplc="E8F21DC6" w:tentative="1">
      <w:start w:val="1"/>
      <w:numFmt w:val="bullet"/>
      <w:lvlText w:val="•"/>
      <w:lvlJc w:val="left"/>
      <w:pPr>
        <w:tabs>
          <w:tab w:val="num" w:pos="2160"/>
        </w:tabs>
        <w:ind w:left="2160" w:hanging="360"/>
      </w:pPr>
      <w:rPr>
        <w:rFonts w:ascii="Arial" w:hAnsi="Arial" w:hint="default"/>
      </w:rPr>
    </w:lvl>
    <w:lvl w:ilvl="3" w:tplc="8F32D60C" w:tentative="1">
      <w:start w:val="1"/>
      <w:numFmt w:val="bullet"/>
      <w:lvlText w:val="•"/>
      <w:lvlJc w:val="left"/>
      <w:pPr>
        <w:tabs>
          <w:tab w:val="num" w:pos="2880"/>
        </w:tabs>
        <w:ind w:left="2880" w:hanging="360"/>
      </w:pPr>
      <w:rPr>
        <w:rFonts w:ascii="Arial" w:hAnsi="Arial" w:hint="default"/>
      </w:rPr>
    </w:lvl>
    <w:lvl w:ilvl="4" w:tplc="2E04D34A" w:tentative="1">
      <w:start w:val="1"/>
      <w:numFmt w:val="bullet"/>
      <w:lvlText w:val="•"/>
      <w:lvlJc w:val="left"/>
      <w:pPr>
        <w:tabs>
          <w:tab w:val="num" w:pos="3600"/>
        </w:tabs>
        <w:ind w:left="3600" w:hanging="360"/>
      </w:pPr>
      <w:rPr>
        <w:rFonts w:ascii="Arial" w:hAnsi="Arial" w:hint="default"/>
      </w:rPr>
    </w:lvl>
    <w:lvl w:ilvl="5" w:tplc="65AE52AC" w:tentative="1">
      <w:start w:val="1"/>
      <w:numFmt w:val="bullet"/>
      <w:lvlText w:val="•"/>
      <w:lvlJc w:val="left"/>
      <w:pPr>
        <w:tabs>
          <w:tab w:val="num" w:pos="4320"/>
        </w:tabs>
        <w:ind w:left="4320" w:hanging="360"/>
      </w:pPr>
      <w:rPr>
        <w:rFonts w:ascii="Arial" w:hAnsi="Arial" w:hint="default"/>
      </w:rPr>
    </w:lvl>
    <w:lvl w:ilvl="6" w:tplc="F3DE1526" w:tentative="1">
      <w:start w:val="1"/>
      <w:numFmt w:val="bullet"/>
      <w:lvlText w:val="•"/>
      <w:lvlJc w:val="left"/>
      <w:pPr>
        <w:tabs>
          <w:tab w:val="num" w:pos="5040"/>
        </w:tabs>
        <w:ind w:left="5040" w:hanging="360"/>
      </w:pPr>
      <w:rPr>
        <w:rFonts w:ascii="Arial" w:hAnsi="Arial" w:hint="default"/>
      </w:rPr>
    </w:lvl>
    <w:lvl w:ilvl="7" w:tplc="D512A1D8" w:tentative="1">
      <w:start w:val="1"/>
      <w:numFmt w:val="bullet"/>
      <w:lvlText w:val="•"/>
      <w:lvlJc w:val="left"/>
      <w:pPr>
        <w:tabs>
          <w:tab w:val="num" w:pos="5760"/>
        </w:tabs>
        <w:ind w:left="5760" w:hanging="360"/>
      </w:pPr>
      <w:rPr>
        <w:rFonts w:ascii="Arial" w:hAnsi="Arial" w:hint="default"/>
      </w:rPr>
    </w:lvl>
    <w:lvl w:ilvl="8" w:tplc="437658F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2AC5610"/>
    <w:multiLevelType w:val="hybridMultilevel"/>
    <w:tmpl w:val="F55C6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8962B11"/>
    <w:multiLevelType w:val="hybridMultilevel"/>
    <w:tmpl w:val="EA9C05E0"/>
    <w:lvl w:ilvl="0" w:tplc="9F3ADED8">
      <w:start w:val="1"/>
      <w:numFmt w:val="bullet"/>
      <w:lvlText w:val="•"/>
      <w:lvlJc w:val="left"/>
      <w:pPr>
        <w:tabs>
          <w:tab w:val="num" w:pos="720"/>
        </w:tabs>
        <w:ind w:left="720" w:hanging="360"/>
      </w:pPr>
      <w:rPr>
        <w:rFonts w:ascii="Arial" w:hAnsi="Arial" w:hint="default"/>
      </w:rPr>
    </w:lvl>
    <w:lvl w:ilvl="1" w:tplc="A75881DE" w:tentative="1">
      <w:start w:val="1"/>
      <w:numFmt w:val="bullet"/>
      <w:lvlText w:val="•"/>
      <w:lvlJc w:val="left"/>
      <w:pPr>
        <w:tabs>
          <w:tab w:val="num" w:pos="1440"/>
        </w:tabs>
        <w:ind w:left="1440" w:hanging="360"/>
      </w:pPr>
      <w:rPr>
        <w:rFonts w:ascii="Arial" w:hAnsi="Arial" w:hint="default"/>
      </w:rPr>
    </w:lvl>
    <w:lvl w:ilvl="2" w:tplc="8B025190" w:tentative="1">
      <w:start w:val="1"/>
      <w:numFmt w:val="bullet"/>
      <w:lvlText w:val="•"/>
      <w:lvlJc w:val="left"/>
      <w:pPr>
        <w:tabs>
          <w:tab w:val="num" w:pos="2160"/>
        </w:tabs>
        <w:ind w:left="2160" w:hanging="360"/>
      </w:pPr>
      <w:rPr>
        <w:rFonts w:ascii="Arial" w:hAnsi="Arial" w:hint="default"/>
      </w:rPr>
    </w:lvl>
    <w:lvl w:ilvl="3" w:tplc="6C42AF84" w:tentative="1">
      <w:start w:val="1"/>
      <w:numFmt w:val="bullet"/>
      <w:lvlText w:val="•"/>
      <w:lvlJc w:val="left"/>
      <w:pPr>
        <w:tabs>
          <w:tab w:val="num" w:pos="2880"/>
        </w:tabs>
        <w:ind w:left="2880" w:hanging="360"/>
      </w:pPr>
      <w:rPr>
        <w:rFonts w:ascii="Arial" w:hAnsi="Arial" w:hint="default"/>
      </w:rPr>
    </w:lvl>
    <w:lvl w:ilvl="4" w:tplc="D1C4CC28" w:tentative="1">
      <w:start w:val="1"/>
      <w:numFmt w:val="bullet"/>
      <w:lvlText w:val="•"/>
      <w:lvlJc w:val="left"/>
      <w:pPr>
        <w:tabs>
          <w:tab w:val="num" w:pos="3600"/>
        </w:tabs>
        <w:ind w:left="3600" w:hanging="360"/>
      </w:pPr>
      <w:rPr>
        <w:rFonts w:ascii="Arial" w:hAnsi="Arial" w:hint="default"/>
      </w:rPr>
    </w:lvl>
    <w:lvl w:ilvl="5" w:tplc="A968A66A" w:tentative="1">
      <w:start w:val="1"/>
      <w:numFmt w:val="bullet"/>
      <w:lvlText w:val="•"/>
      <w:lvlJc w:val="left"/>
      <w:pPr>
        <w:tabs>
          <w:tab w:val="num" w:pos="4320"/>
        </w:tabs>
        <w:ind w:left="4320" w:hanging="360"/>
      </w:pPr>
      <w:rPr>
        <w:rFonts w:ascii="Arial" w:hAnsi="Arial" w:hint="default"/>
      </w:rPr>
    </w:lvl>
    <w:lvl w:ilvl="6" w:tplc="A884401A" w:tentative="1">
      <w:start w:val="1"/>
      <w:numFmt w:val="bullet"/>
      <w:lvlText w:val="•"/>
      <w:lvlJc w:val="left"/>
      <w:pPr>
        <w:tabs>
          <w:tab w:val="num" w:pos="5040"/>
        </w:tabs>
        <w:ind w:left="5040" w:hanging="360"/>
      </w:pPr>
      <w:rPr>
        <w:rFonts w:ascii="Arial" w:hAnsi="Arial" w:hint="default"/>
      </w:rPr>
    </w:lvl>
    <w:lvl w:ilvl="7" w:tplc="A350BECA" w:tentative="1">
      <w:start w:val="1"/>
      <w:numFmt w:val="bullet"/>
      <w:lvlText w:val="•"/>
      <w:lvlJc w:val="left"/>
      <w:pPr>
        <w:tabs>
          <w:tab w:val="num" w:pos="5760"/>
        </w:tabs>
        <w:ind w:left="5760" w:hanging="360"/>
      </w:pPr>
      <w:rPr>
        <w:rFonts w:ascii="Arial" w:hAnsi="Arial" w:hint="default"/>
      </w:rPr>
    </w:lvl>
    <w:lvl w:ilvl="8" w:tplc="FB8AA3E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BEF33FC"/>
    <w:multiLevelType w:val="hybridMultilevel"/>
    <w:tmpl w:val="EC46FAEE"/>
    <w:lvl w:ilvl="0" w:tplc="11868E38">
      <w:start w:val="1"/>
      <w:numFmt w:val="bullet"/>
      <w:lvlText w:val="•"/>
      <w:lvlJc w:val="left"/>
      <w:pPr>
        <w:tabs>
          <w:tab w:val="num" w:pos="720"/>
        </w:tabs>
        <w:ind w:left="720" w:hanging="360"/>
      </w:pPr>
      <w:rPr>
        <w:rFonts w:ascii="Arial" w:hAnsi="Arial" w:hint="default"/>
      </w:rPr>
    </w:lvl>
    <w:lvl w:ilvl="1" w:tplc="745C5F18" w:tentative="1">
      <w:start w:val="1"/>
      <w:numFmt w:val="bullet"/>
      <w:lvlText w:val="•"/>
      <w:lvlJc w:val="left"/>
      <w:pPr>
        <w:tabs>
          <w:tab w:val="num" w:pos="1440"/>
        </w:tabs>
        <w:ind w:left="1440" w:hanging="360"/>
      </w:pPr>
      <w:rPr>
        <w:rFonts w:ascii="Arial" w:hAnsi="Arial" w:hint="default"/>
      </w:rPr>
    </w:lvl>
    <w:lvl w:ilvl="2" w:tplc="7D94395A" w:tentative="1">
      <w:start w:val="1"/>
      <w:numFmt w:val="bullet"/>
      <w:lvlText w:val="•"/>
      <w:lvlJc w:val="left"/>
      <w:pPr>
        <w:tabs>
          <w:tab w:val="num" w:pos="2160"/>
        </w:tabs>
        <w:ind w:left="2160" w:hanging="360"/>
      </w:pPr>
      <w:rPr>
        <w:rFonts w:ascii="Arial" w:hAnsi="Arial" w:hint="default"/>
      </w:rPr>
    </w:lvl>
    <w:lvl w:ilvl="3" w:tplc="B4547B0C" w:tentative="1">
      <w:start w:val="1"/>
      <w:numFmt w:val="bullet"/>
      <w:lvlText w:val="•"/>
      <w:lvlJc w:val="left"/>
      <w:pPr>
        <w:tabs>
          <w:tab w:val="num" w:pos="2880"/>
        </w:tabs>
        <w:ind w:left="2880" w:hanging="360"/>
      </w:pPr>
      <w:rPr>
        <w:rFonts w:ascii="Arial" w:hAnsi="Arial" w:hint="default"/>
      </w:rPr>
    </w:lvl>
    <w:lvl w:ilvl="4" w:tplc="FB5C9964" w:tentative="1">
      <w:start w:val="1"/>
      <w:numFmt w:val="bullet"/>
      <w:lvlText w:val="•"/>
      <w:lvlJc w:val="left"/>
      <w:pPr>
        <w:tabs>
          <w:tab w:val="num" w:pos="3600"/>
        </w:tabs>
        <w:ind w:left="3600" w:hanging="360"/>
      </w:pPr>
      <w:rPr>
        <w:rFonts w:ascii="Arial" w:hAnsi="Arial" w:hint="default"/>
      </w:rPr>
    </w:lvl>
    <w:lvl w:ilvl="5" w:tplc="F8D6C84E" w:tentative="1">
      <w:start w:val="1"/>
      <w:numFmt w:val="bullet"/>
      <w:lvlText w:val="•"/>
      <w:lvlJc w:val="left"/>
      <w:pPr>
        <w:tabs>
          <w:tab w:val="num" w:pos="4320"/>
        </w:tabs>
        <w:ind w:left="4320" w:hanging="360"/>
      </w:pPr>
      <w:rPr>
        <w:rFonts w:ascii="Arial" w:hAnsi="Arial" w:hint="default"/>
      </w:rPr>
    </w:lvl>
    <w:lvl w:ilvl="6" w:tplc="F3943EDE" w:tentative="1">
      <w:start w:val="1"/>
      <w:numFmt w:val="bullet"/>
      <w:lvlText w:val="•"/>
      <w:lvlJc w:val="left"/>
      <w:pPr>
        <w:tabs>
          <w:tab w:val="num" w:pos="5040"/>
        </w:tabs>
        <w:ind w:left="5040" w:hanging="360"/>
      </w:pPr>
      <w:rPr>
        <w:rFonts w:ascii="Arial" w:hAnsi="Arial" w:hint="default"/>
      </w:rPr>
    </w:lvl>
    <w:lvl w:ilvl="7" w:tplc="2ACC59C8" w:tentative="1">
      <w:start w:val="1"/>
      <w:numFmt w:val="bullet"/>
      <w:lvlText w:val="•"/>
      <w:lvlJc w:val="left"/>
      <w:pPr>
        <w:tabs>
          <w:tab w:val="num" w:pos="5760"/>
        </w:tabs>
        <w:ind w:left="5760" w:hanging="360"/>
      </w:pPr>
      <w:rPr>
        <w:rFonts w:ascii="Arial" w:hAnsi="Arial" w:hint="default"/>
      </w:rPr>
    </w:lvl>
    <w:lvl w:ilvl="8" w:tplc="D1B253E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F7678C4"/>
    <w:multiLevelType w:val="hybridMultilevel"/>
    <w:tmpl w:val="B9627804"/>
    <w:lvl w:ilvl="0" w:tplc="A69C2A4E">
      <w:start w:val="1"/>
      <w:numFmt w:val="bullet"/>
      <w:lvlText w:val="•"/>
      <w:lvlJc w:val="left"/>
      <w:pPr>
        <w:tabs>
          <w:tab w:val="num" w:pos="720"/>
        </w:tabs>
        <w:ind w:left="720" w:hanging="360"/>
      </w:pPr>
      <w:rPr>
        <w:rFonts w:ascii="Arial" w:hAnsi="Arial" w:hint="default"/>
      </w:rPr>
    </w:lvl>
    <w:lvl w:ilvl="1" w:tplc="3522C69A" w:tentative="1">
      <w:start w:val="1"/>
      <w:numFmt w:val="bullet"/>
      <w:lvlText w:val="•"/>
      <w:lvlJc w:val="left"/>
      <w:pPr>
        <w:tabs>
          <w:tab w:val="num" w:pos="1440"/>
        </w:tabs>
        <w:ind w:left="1440" w:hanging="360"/>
      </w:pPr>
      <w:rPr>
        <w:rFonts w:ascii="Arial" w:hAnsi="Arial" w:hint="default"/>
      </w:rPr>
    </w:lvl>
    <w:lvl w:ilvl="2" w:tplc="8522CBC6" w:tentative="1">
      <w:start w:val="1"/>
      <w:numFmt w:val="bullet"/>
      <w:lvlText w:val="•"/>
      <w:lvlJc w:val="left"/>
      <w:pPr>
        <w:tabs>
          <w:tab w:val="num" w:pos="2160"/>
        </w:tabs>
        <w:ind w:left="2160" w:hanging="360"/>
      </w:pPr>
      <w:rPr>
        <w:rFonts w:ascii="Arial" w:hAnsi="Arial" w:hint="default"/>
      </w:rPr>
    </w:lvl>
    <w:lvl w:ilvl="3" w:tplc="08368028" w:tentative="1">
      <w:start w:val="1"/>
      <w:numFmt w:val="bullet"/>
      <w:lvlText w:val="•"/>
      <w:lvlJc w:val="left"/>
      <w:pPr>
        <w:tabs>
          <w:tab w:val="num" w:pos="2880"/>
        </w:tabs>
        <w:ind w:left="2880" w:hanging="360"/>
      </w:pPr>
      <w:rPr>
        <w:rFonts w:ascii="Arial" w:hAnsi="Arial" w:hint="default"/>
      </w:rPr>
    </w:lvl>
    <w:lvl w:ilvl="4" w:tplc="E222CCA0" w:tentative="1">
      <w:start w:val="1"/>
      <w:numFmt w:val="bullet"/>
      <w:lvlText w:val="•"/>
      <w:lvlJc w:val="left"/>
      <w:pPr>
        <w:tabs>
          <w:tab w:val="num" w:pos="3600"/>
        </w:tabs>
        <w:ind w:left="3600" w:hanging="360"/>
      </w:pPr>
      <w:rPr>
        <w:rFonts w:ascii="Arial" w:hAnsi="Arial" w:hint="default"/>
      </w:rPr>
    </w:lvl>
    <w:lvl w:ilvl="5" w:tplc="D55CD8AC" w:tentative="1">
      <w:start w:val="1"/>
      <w:numFmt w:val="bullet"/>
      <w:lvlText w:val="•"/>
      <w:lvlJc w:val="left"/>
      <w:pPr>
        <w:tabs>
          <w:tab w:val="num" w:pos="4320"/>
        </w:tabs>
        <w:ind w:left="4320" w:hanging="360"/>
      </w:pPr>
      <w:rPr>
        <w:rFonts w:ascii="Arial" w:hAnsi="Arial" w:hint="default"/>
      </w:rPr>
    </w:lvl>
    <w:lvl w:ilvl="6" w:tplc="FBEC2B46" w:tentative="1">
      <w:start w:val="1"/>
      <w:numFmt w:val="bullet"/>
      <w:lvlText w:val="•"/>
      <w:lvlJc w:val="left"/>
      <w:pPr>
        <w:tabs>
          <w:tab w:val="num" w:pos="5040"/>
        </w:tabs>
        <w:ind w:left="5040" w:hanging="360"/>
      </w:pPr>
      <w:rPr>
        <w:rFonts w:ascii="Arial" w:hAnsi="Arial" w:hint="default"/>
      </w:rPr>
    </w:lvl>
    <w:lvl w:ilvl="7" w:tplc="937EF580" w:tentative="1">
      <w:start w:val="1"/>
      <w:numFmt w:val="bullet"/>
      <w:lvlText w:val="•"/>
      <w:lvlJc w:val="left"/>
      <w:pPr>
        <w:tabs>
          <w:tab w:val="num" w:pos="5760"/>
        </w:tabs>
        <w:ind w:left="5760" w:hanging="360"/>
      </w:pPr>
      <w:rPr>
        <w:rFonts w:ascii="Arial" w:hAnsi="Arial" w:hint="default"/>
      </w:rPr>
    </w:lvl>
    <w:lvl w:ilvl="8" w:tplc="C8CE2F7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2E0667F"/>
    <w:multiLevelType w:val="hybridMultilevel"/>
    <w:tmpl w:val="CE5C1994"/>
    <w:lvl w:ilvl="0" w:tplc="A8C897C8">
      <w:start w:val="1"/>
      <w:numFmt w:val="bullet"/>
      <w:lvlText w:val="•"/>
      <w:lvlJc w:val="left"/>
      <w:pPr>
        <w:tabs>
          <w:tab w:val="num" w:pos="720"/>
        </w:tabs>
        <w:ind w:left="720" w:hanging="360"/>
      </w:pPr>
      <w:rPr>
        <w:rFonts w:ascii="Arial" w:hAnsi="Arial" w:hint="default"/>
      </w:rPr>
    </w:lvl>
    <w:lvl w:ilvl="1" w:tplc="4EE04774" w:tentative="1">
      <w:start w:val="1"/>
      <w:numFmt w:val="bullet"/>
      <w:lvlText w:val="•"/>
      <w:lvlJc w:val="left"/>
      <w:pPr>
        <w:tabs>
          <w:tab w:val="num" w:pos="1440"/>
        </w:tabs>
        <w:ind w:left="1440" w:hanging="360"/>
      </w:pPr>
      <w:rPr>
        <w:rFonts w:ascii="Arial" w:hAnsi="Arial" w:hint="default"/>
      </w:rPr>
    </w:lvl>
    <w:lvl w:ilvl="2" w:tplc="8C82F008" w:tentative="1">
      <w:start w:val="1"/>
      <w:numFmt w:val="bullet"/>
      <w:lvlText w:val="•"/>
      <w:lvlJc w:val="left"/>
      <w:pPr>
        <w:tabs>
          <w:tab w:val="num" w:pos="2160"/>
        </w:tabs>
        <w:ind w:left="2160" w:hanging="360"/>
      </w:pPr>
      <w:rPr>
        <w:rFonts w:ascii="Arial" w:hAnsi="Arial" w:hint="default"/>
      </w:rPr>
    </w:lvl>
    <w:lvl w:ilvl="3" w:tplc="F3EC4B70" w:tentative="1">
      <w:start w:val="1"/>
      <w:numFmt w:val="bullet"/>
      <w:lvlText w:val="•"/>
      <w:lvlJc w:val="left"/>
      <w:pPr>
        <w:tabs>
          <w:tab w:val="num" w:pos="2880"/>
        </w:tabs>
        <w:ind w:left="2880" w:hanging="360"/>
      </w:pPr>
      <w:rPr>
        <w:rFonts w:ascii="Arial" w:hAnsi="Arial" w:hint="default"/>
      </w:rPr>
    </w:lvl>
    <w:lvl w:ilvl="4" w:tplc="84900B2C" w:tentative="1">
      <w:start w:val="1"/>
      <w:numFmt w:val="bullet"/>
      <w:lvlText w:val="•"/>
      <w:lvlJc w:val="left"/>
      <w:pPr>
        <w:tabs>
          <w:tab w:val="num" w:pos="3600"/>
        </w:tabs>
        <w:ind w:left="3600" w:hanging="360"/>
      </w:pPr>
      <w:rPr>
        <w:rFonts w:ascii="Arial" w:hAnsi="Arial" w:hint="default"/>
      </w:rPr>
    </w:lvl>
    <w:lvl w:ilvl="5" w:tplc="E78434F2" w:tentative="1">
      <w:start w:val="1"/>
      <w:numFmt w:val="bullet"/>
      <w:lvlText w:val="•"/>
      <w:lvlJc w:val="left"/>
      <w:pPr>
        <w:tabs>
          <w:tab w:val="num" w:pos="4320"/>
        </w:tabs>
        <w:ind w:left="4320" w:hanging="360"/>
      </w:pPr>
      <w:rPr>
        <w:rFonts w:ascii="Arial" w:hAnsi="Arial" w:hint="default"/>
      </w:rPr>
    </w:lvl>
    <w:lvl w:ilvl="6" w:tplc="A0405B0C" w:tentative="1">
      <w:start w:val="1"/>
      <w:numFmt w:val="bullet"/>
      <w:lvlText w:val="•"/>
      <w:lvlJc w:val="left"/>
      <w:pPr>
        <w:tabs>
          <w:tab w:val="num" w:pos="5040"/>
        </w:tabs>
        <w:ind w:left="5040" w:hanging="360"/>
      </w:pPr>
      <w:rPr>
        <w:rFonts w:ascii="Arial" w:hAnsi="Arial" w:hint="default"/>
      </w:rPr>
    </w:lvl>
    <w:lvl w:ilvl="7" w:tplc="43DA7DA6" w:tentative="1">
      <w:start w:val="1"/>
      <w:numFmt w:val="bullet"/>
      <w:lvlText w:val="•"/>
      <w:lvlJc w:val="left"/>
      <w:pPr>
        <w:tabs>
          <w:tab w:val="num" w:pos="5760"/>
        </w:tabs>
        <w:ind w:left="5760" w:hanging="360"/>
      </w:pPr>
      <w:rPr>
        <w:rFonts w:ascii="Arial" w:hAnsi="Arial" w:hint="default"/>
      </w:rPr>
    </w:lvl>
    <w:lvl w:ilvl="8" w:tplc="AFF6DED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C4F6761"/>
    <w:multiLevelType w:val="hybridMultilevel"/>
    <w:tmpl w:val="7870E22E"/>
    <w:lvl w:ilvl="0" w:tplc="82F6A3C6">
      <w:start w:val="1"/>
      <w:numFmt w:val="bullet"/>
      <w:lvlText w:val="•"/>
      <w:lvlJc w:val="left"/>
      <w:pPr>
        <w:tabs>
          <w:tab w:val="num" w:pos="720"/>
        </w:tabs>
        <w:ind w:left="720" w:hanging="360"/>
      </w:pPr>
      <w:rPr>
        <w:rFonts w:ascii="Arial" w:hAnsi="Arial" w:hint="default"/>
      </w:rPr>
    </w:lvl>
    <w:lvl w:ilvl="1" w:tplc="55AC24D0" w:tentative="1">
      <w:start w:val="1"/>
      <w:numFmt w:val="bullet"/>
      <w:lvlText w:val="•"/>
      <w:lvlJc w:val="left"/>
      <w:pPr>
        <w:tabs>
          <w:tab w:val="num" w:pos="1440"/>
        </w:tabs>
        <w:ind w:left="1440" w:hanging="360"/>
      </w:pPr>
      <w:rPr>
        <w:rFonts w:ascii="Arial" w:hAnsi="Arial" w:hint="default"/>
      </w:rPr>
    </w:lvl>
    <w:lvl w:ilvl="2" w:tplc="85C4279C" w:tentative="1">
      <w:start w:val="1"/>
      <w:numFmt w:val="bullet"/>
      <w:lvlText w:val="•"/>
      <w:lvlJc w:val="left"/>
      <w:pPr>
        <w:tabs>
          <w:tab w:val="num" w:pos="2160"/>
        </w:tabs>
        <w:ind w:left="2160" w:hanging="360"/>
      </w:pPr>
      <w:rPr>
        <w:rFonts w:ascii="Arial" w:hAnsi="Arial" w:hint="default"/>
      </w:rPr>
    </w:lvl>
    <w:lvl w:ilvl="3" w:tplc="0DE8DDFA" w:tentative="1">
      <w:start w:val="1"/>
      <w:numFmt w:val="bullet"/>
      <w:lvlText w:val="•"/>
      <w:lvlJc w:val="left"/>
      <w:pPr>
        <w:tabs>
          <w:tab w:val="num" w:pos="2880"/>
        </w:tabs>
        <w:ind w:left="2880" w:hanging="360"/>
      </w:pPr>
      <w:rPr>
        <w:rFonts w:ascii="Arial" w:hAnsi="Arial" w:hint="default"/>
      </w:rPr>
    </w:lvl>
    <w:lvl w:ilvl="4" w:tplc="78BE70D2" w:tentative="1">
      <w:start w:val="1"/>
      <w:numFmt w:val="bullet"/>
      <w:lvlText w:val="•"/>
      <w:lvlJc w:val="left"/>
      <w:pPr>
        <w:tabs>
          <w:tab w:val="num" w:pos="3600"/>
        </w:tabs>
        <w:ind w:left="3600" w:hanging="360"/>
      </w:pPr>
      <w:rPr>
        <w:rFonts w:ascii="Arial" w:hAnsi="Arial" w:hint="default"/>
      </w:rPr>
    </w:lvl>
    <w:lvl w:ilvl="5" w:tplc="856E30E8" w:tentative="1">
      <w:start w:val="1"/>
      <w:numFmt w:val="bullet"/>
      <w:lvlText w:val="•"/>
      <w:lvlJc w:val="left"/>
      <w:pPr>
        <w:tabs>
          <w:tab w:val="num" w:pos="4320"/>
        </w:tabs>
        <w:ind w:left="4320" w:hanging="360"/>
      </w:pPr>
      <w:rPr>
        <w:rFonts w:ascii="Arial" w:hAnsi="Arial" w:hint="default"/>
      </w:rPr>
    </w:lvl>
    <w:lvl w:ilvl="6" w:tplc="B008B1A6" w:tentative="1">
      <w:start w:val="1"/>
      <w:numFmt w:val="bullet"/>
      <w:lvlText w:val="•"/>
      <w:lvlJc w:val="left"/>
      <w:pPr>
        <w:tabs>
          <w:tab w:val="num" w:pos="5040"/>
        </w:tabs>
        <w:ind w:left="5040" w:hanging="360"/>
      </w:pPr>
      <w:rPr>
        <w:rFonts w:ascii="Arial" w:hAnsi="Arial" w:hint="default"/>
      </w:rPr>
    </w:lvl>
    <w:lvl w:ilvl="7" w:tplc="C2F4A60C" w:tentative="1">
      <w:start w:val="1"/>
      <w:numFmt w:val="bullet"/>
      <w:lvlText w:val="•"/>
      <w:lvlJc w:val="left"/>
      <w:pPr>
        <w:tabs>
          <w:tab w:val="num" w:pos="5760"/>
        </w:tabs>
        <w:ind w:left="5760" w:hanging="360"/>
      </w:pPr>
      <w:rPr>
        <w:rFonts w:ascii="Arial" w:hAnsi="Arial" w:hint="default"/>
      </w:rPr>
    </w:lvl>
    <w:lvl w:ilvl="8" w:tplc="9FF2B74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7275EF8"/>
    <w:multiLevelType w:val="hybridMultilevel"/>
    <w:tmpl w:val="25DCB438"/>
    <w:lvl w:ilvl="0" w:tplc="41782374">
      <w:start w:val="1"/>
      <w:numFmt w:val="bullet"/>
      <w:lvlText w:val="•"/>
      <w:lvlJc w:val="left"/>
      <w:pPr>
        <w:tabs>
          <w:tab w:val="num" w:pos="720"/>
        </w:tabs>
        <w:ind w:left="720" w:hanging="360"/>
      </w:pPr>
      <w:rPr>
        <w:rFonts w:ascii="Arial" w:hAnsi="Arial" w:hint="default"/>
      </w:rPr>
    </w:lvl>
    <w:lvl w:ilvl="1" w:tplc="5A2A5380" w:tentative="1">
      <w:start w:val="1"/>
      <w:numFmt w:val="bullet"/>
      <w:lvlText w:val="•"/>
      <w:lvlJc w:val="left"/>
      <w:pPr>
        <w:tabs>
          <w:tab w:val="num" w:pos="1440"/>
        </w:tabs>
        <w:ind w:left="1440" w:hanging="360"/>
      </w:pPr>
      <w:rPr>
        <w:rFonts w:ascii="Arial" w:hAnsi="Arial" w:hint="default"/>
      </w:rPr>
    </w:lvl>
    <w:lvl w:ilvl="2" w:tplc="ADFE7CEC" w:tentative="1">
      <w:start w:val="1"/>
      <w:numFmt w:val="bullet"/>
      <w:lvlText w:val="•"/>
      <w:lvlJc w:val="left"/>
      <w:pPr>
        <w:tabs>
          <w:tab w:val="num" w:pos="2160"/>
        </w:tabs>
        <w:ind w:left="2160" w:hanging="360"/>
      </w:pPr>
      <w:rPr>
        <w:rFonts w:ascii="Arial" w:hAnsi="Arial" w:hint="default"/>
      </w:rPr>
    </w:lvl>
    <w:lvl w:ilvl="3" w:tplc="E6F293A6" w:tentative="1">
      <w:start w:val="1"/>
      <w:numFmt w:val="bullet"/>
      <w:lvlText w:val="•"/>
      <w:lvlJc w:val="left"/>
      <w:pPr>
        <w:tabs>
          <w:tab w:val="num" w:pos="2880"/>
        </w:tabs>
        <w:ind w:left="2880" w:hanging="360"/>
      </w:pPr>
      <w:rPr>
        <w:rFonts w:ascii="Arial" w:hAnsi="Arial" w:hint="default"/>
      </w:rPr>
    </w:lvl>
    <w:lvl w:ilvl="4" w:tplc="ED96165A" w:tentative="1">
      <w:start w:val="1"/>
      <w:numFmt w:val="bullet"/>
      <w:lvlText w:val="•"/>
      <w:lvlJc w:val="left"/>
      <w:pPr>
        <w:tabs>
          <w:tab w:val="num" w:pos="3600"/>
        </w:tabs>
        <w:ind w:left="3600" w:hanging="360"/>
      </w:pPr>
      <w:rPr>
        <w:rFonts w:ascii="Arial" w:hAnsi="Arial" w:hint="default"/>
      </w:rPr>
    </w:lvl>
    <w:lvl w:ilvl="5" w:tplc="EFA65662" w:tentative="1">
      <w:start w:val="1"/>
      <w:numFmt w:val="bullet"/>
      <w:lvlText w:val="•"/>
      <w:lvlJc w:val="left"/>
      <w:pPr>
        <w:tabs>
          <w:tab w:val="num" w:pos="4320"/>
        </w:tabs>
        <w:ind w:left="4320" w:hanging="360"/>
      </w:pPr>
      <w:rPr>
        <w:rFonts w:ascii="Arial" w:hAnsi="Arial" w:hint="default"/>
      </w:rPr>
    </w:lvl>
    <w:lvl w:ilvl="6" w:tplc="4C4A08F4" w:tentative="1">
      <w:start w:val="1"/>
      <w:numFmt w:val="bullet"/>
      <w:lvlText w:val="•"/>
      <w:lvlJc w:val="left"/>
      <w:pPr>
        <w:tabs>
          <w:tab w:val="num" w:pos="5040"/>
        </w:tabs>
        <w:ind w:left="5040" w:hanging="360"/>
      </w:pPr>
      <w:rPr>
        <w:rFonts w:ascii="Arial" w:hAnsi="Arial" w:hint="default"/>
      </w:rPr>
    </w:lvl>
    <w:lvl w:ilvl="7" w:tplc="EFCAC1AE" w:tentative="1">
      <w:start w:val="1"/>
      <w:numFmt w:val="bullet"/>
      <w:lvlText w:val="•"/>
      <w:lvlJc w:val="left"/>
      <w:pPr>
        <w:tabs>
          <w:tab w:val="num" w:pos="5760"/>
        </w:tabs>
        <w:ind w:left="5760" w:hanging="360"/>
      </w:pPr>
      <w:rPr>
        <w:rFonts w:ascii="Arial" w:hAnsi="Arial" w:hint="default"/>
      </w:rPr>
    </w:lvl>
    <w:lvl w:ilvl="8" w:tplc="E3B09C3A"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10"/>
  </w:num>
  <w:num w:numId="3">
    <w:abstractNumId w:val="9"/>
  </w:num>
  <w:num w:numId="4">
    <w:abstractNumId w:val="4"/>
  </w:num>
  <w:num w:numId="5">
    <w:abstractNumId w:val="19"/>
  </w:num>
  <w:num w:numId="6">
    <w:abstractNumId w:val="0"/>
  </w:num>
  <w:num w:numId="7">
    <w:abstractNumId w:val="8"/>
  </w:num>
  <w:num w:numId="8">
    <w:abstractNumId w:val="3"/>
  </w:num>
  <w:num w:numId="9">
    <w:abstractNumId w:val="5"/>
  </w:num>
  <w:num w:numId="10">
    <w:abstractNumId w:val="20"/>
  </w:num>
  <w:num w:numId="11">
    <w:abstractNumId w:val="21"/>
  </w:num>
  <w:num w:numId="12">
    <w:abstractNumId w:val="16"/>
  </w:num>
  <w:num w:numId="13">
    <w:abstractNumId w:val="22"/>
  </w:num>
  <w:num w:numId="14">
    <w:abstractNumId w:val="1"/>
  </w:num>
  <w:num w:numId="15">
    <w:abstractNumId w:val="12"/>
  </w:num>
  <w:num w:numId="16">
    <w:abstractNumId w:val="7"/>
  </w:num>
  <w:num w:numId="17">
    <w:abstractNumId w:val="14"/>
  </w:num>
  <w:num w:numId="18">
    <w:abstractNumId w:val="13"/>
  </w:num>
  <w:num w:numId="19">
    <w:abstractNumId w:val="18"/>
  </w:num>
  <w:num w:numId="20">
    <w:abstractNumId w:val="23"/>
  </w:num>
  <w:num w:numId="21">
    <w:abstractNumId w:val="2"/>
  </w:num>
  <w:num w:numId="22">
    <w:abstractNumId w:val="11"/>
  </w:num>
  <w:num w:numId="23">
    <w:abstractNumId w:val="6"/>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516"/>
    <w:rsid w:val="000B40CC"/>
    <w:rsid w:val="002B0F33"/>
    <w:rsid w:val="00414CB0"/>
    <w:rsid w:val="00416507"/>
    <w:rsid w:val="005D17FF"/>
    <w:rsid w:val="005D4D72"/>
    <w:rsid w:val="005F04E8"/>
    <w:rsid w:val="005F7B3E"/>
    <w:rsid w:val="00663516"/>
    <w:rsid w:val="006D0DCB"/>
    <w:rsid w:val="006F4C88"/>
    <w:rsid w:val="00990C8D"/>
    <w:rsid w:val="009976E4"/>
    <w:rsid w:val="00C114EC"/>
    <w:rsid w:val="00C640C4"/>
    <w:rsid w:val="00D770A1"/>
    <w:rsid w:val="00E96A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D21B77-A457-4B64-9A18-C317921E7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E96A8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14C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14CB0"/>
    <w:pPr>
      <w:ind w:left="720"/>
      <w:contextualSpacing/>
    </w:pPr>
  </w:style>
  <w:style w:type="paragraph" w:styleId="a5">
    <w:name w:val="Balloon Text"/>
    <w:basedOn w:val="a"/>
    <w:link w:val="a6"/>
    <w:uiPriority w:val="99"/>
    <w:semiHidden/>
    <w:unhideWhenUsed/>
    <w:rsid w:val="005D4D72"/>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5D4D72"/>
    <w:rPr>
      <w:rFonts w:ascii="Segoe UI" w:hAnsi="Segoe UI" w:cs="Segoe UI"/>
      <w:sz w:val="18"/>
      <w:szCs w:val="18"/>
    </w:rPr>
  </w:style>
  <w:style w:type="character" w:customStyle="1" w:styleId="30">
    <w:name w:val="Заголовок 3 Знак"/>
    <w:basedOn w:val="a0"/>
    <w:link w:val="3"/>
    <w:uiPriority w:val="9"/>
    <w:rsid w:val="00E96A8B"/>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E96A8B"/>
  </w:style>
  <w:style w:type="character" w:customStyle="1" w:styleId="b-serp-urlitem">
    <w:name w:val="b-serp-url__item"/>
    <w:basedOn w:val="a0"/>
    <w:rsid w:val="00E96A8B"/>
  </w:style>
  <w:style w:type="character" w:customStyle="1" w:styleId="b-serp-itemlinks-item">
    <w:name w:val="b-serp-item__links-item"/>
    <w:basedOn w:val="a0"/>
    <w:rsid w:val="00E96A8B"/>
  </w:style>
  <w:style w:type="character" w:styleId="a7">
    <w:name w:val="Hyperlink"/>
    <w:basedOn w:val="a0"/>
    <w:uiPriority w:val="99"/>
    <w:semiHidden/>
    <w:unhideWhenUsed/>
    <w:rsid w:val="00E96A8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62243">
      <w:bodyDiv w:val="1"/>
      <w:marLeft w:val="0"/>
      <w:marRight w:val="0"/>
      <w:marTop w:val="0"/>
      <w:marBottom w:val="0"/>
      <w:divBdr>
        <w:top w:val="none" w:sz="0" w:space="0" w:color="auto"/>
        <w:left w:val="none" w:sz="0" w:space="0" w:color="auto"/>
        <w:bottom w:val="none" w:sz="0" w:space="0" w:color="auto"/>
        <w:right w:val="none" w:sz="0" w:space="0" w:color="auto"/>
      </w:divBdr>
    </w:div>
    <w:div w:id="219829832">
      <w:bodyDiv w:val="1"/>
      <w:marLeft w:val="0"/>
      <w:marRight w:val="0"/>
      <w:marTop w:val="0"/>
      <w:marBottom w:val="0"/>
      <w:divBdr>
        <w:top w:val="none" w:sz="0" w:space="0" w:color="auto"/>
        <w:left w:val="none" w:sz="0" w:space="0" w:color="auto"/>
        <w:bottom w:val="none" w:sz="0" w:space="0" w:color="auto"/>
        <w:right w:val="none" w:sz="0" w:space="0" w:color="auto"/>
      </w:divBdr>
      <w:divsChild>
        <w:div w:id="157155789">
          <w:marLeft w:val="446"/>
          <w:marRight w:val="0"/>
          <w:marTop w:val="115"/>
          <w:marBottom w:val="120"/>
          <w:divBdr>
            <w:top w:val="none" w:sz="0" w:space="0" w:color="auto"/>
            <w:left w:val="none" w:sz="0" w:space="0" w:color="auto"/>
            <w:bottom w:val="none" w:sz="0" w:space="0" w:color="auto"/>
            <w:right w:val="none" w:sz="0" w:space="0" w:color="auto"/>
          </w:divBdr>
        </w:div>
      </w:divsChild>
    </w:div>
    <w:div w:id="283586034">
      <w:bodyDiv w:val="1"/>
      <w:marLeft w:val="0"/>
      <w:marRight w:val="0"/>
      <w:marTop w:val="0"/>
      <w:marBottom w:val="0"/>
      <w:divBdr>
        <w:top w:val="none" w:sz="0" w:space="0" w:color="auto"/>
        <w:left w:val="none" w:sz="0" w:space="0" w:color="auto"/>
        <w:bottom w:val="none" w:sz="0" w:space="0" w:color="auto"/>
        <w:right w:val="none" w:sz="0" w:space="0" w:color="auto"/>
      </w:divBdr>
      <w:divsChild>
        <w:div w:id="1238326225">
          <w:marLeft w:val="446"/>
          <w:marRight w:val="0"/>
          <w:marTop w:val="106"/>
          <w:marBottom w:val="120"/>
          <w:divBdr>
            <w:top w:val="none" w:sz="0" w:space="0" w:color="auto"/>
            <w:left w:val="none" w:sz="0" w:space="0" w:color="auto"/>
            <w:bottom w:val="none" w:sz="0" w:space="0" w:color="auto"/>
            <w:right w:val="none" w:sz="0" w:space="0" w:color="auto"/>
          </w:divBdr>
        </w:div>
        <w:div w:id="1595553387">
          <w:marLeft w:val="446"/>
          <w:marRight w:val="0"/>
          <w:marTop w:val="106"/>
          <w:marBottom w:val="120"/>
          <w:divBdr>
            <w:top w:val="none" w:sz="0" w:space="0" w:color="auto"/>
            <w:left w:val="none" w:sz="0" w:space="0" w:color="auto"/>
            <w:bottom w:val="none" w:sz="0" w:space="0" w:color="auto"/>
            <w:right w:val="none" w:sz="0" w:space="0" w:color="auto"/>
          </w:divBdr>
        </w:div>
        <w:div w:id="1855802190">
          <w:marLeft w:val="446"/>
          <w:marRight w:val="0"/>
          <w:marTop w:val="106"/>
          <w:marBottom w:val="120"/>
          <w:divBdr>
            <w:top w:val="none" w:sz="0" w:space="0" w:color="auto"/>
            <w:left w:val="none" w:sz="0" w:space="0" w:color="auto"/>
            <w:bottom w:val="none" w:sz="0" w:space="0" w:color="auto"/>
            <w:right w:val="none" w:sz="0" w:space="0" w:color="auto"/>
          </w:divBdr>
        </w:div>
        <w:div w:id="374934376">
          <w:marLeft w:val="446"/>
          <w:marRight w:val="0"/>
          <w:marTop w:val="106"/>
          <w:marBottom w:val="120"/>
          <w:divBdr>
            <w:top w:val="none" w:sz="0" w:space="0" w:color="auto"/>
            <w:left w:val="none" w:sz="0" w:space="0" w:color="auto"/>
            <w:bottom w:val="none" w:sz="0" w:space="0" w:color="auto"/>
            <w:right w:val="none" w:sz="0" w:space="0" w:color="auto"/>
          </w:divBdr>
        </w:div>
      </w:divsChild>
    </w:div>
    <w:div w:id="376929918">
      <w:bodyDiv w:val="1"/>
      <w:marLeft w:val="0"/>
      <w:marRight w:val="0"/>
      <w:marTop w:val="0"/>
      <w:marBottom w:val="0"/>
      <w:divBdr>
        <w:top w:val="none" w:sz="0" w:space="0" w:color="auto"/>
        <w:left w:val="none" w:sz="0" w:space="0" w:color="auto"/>
        <w:bottom w:val="none" w:sz="0" w:space="0" w:color="auto"/>
        <w:right w:val="none" w:sz="0" w:space="0" w:color="auto"/>
      </w:divBdr>
      <w:divsChild>
        <w:div w:id="1566723536">
          <w:marLeft w:val="446"/>
          <w:marRight w:val="0"/>
          <w:marTop w:val="115"/>
          <w:marBottom w:val="120"/>
          <w:divBdr>
            <w:top w:val="none" w:sz="0" w:space="0" w:color="auto"/>
            <w:left w:val="none" w:sz="0" w:space="0" w:color="auto"/>
            <w:bottom w:val="none" w:sz="0" w:space="0" w:color="auto"/>
            <w:right w:val="none" w:sz="0" w:space="0" w:color="auto"/>
          </w:divBdr>
        </w:div>
        <w:div w:id="1607156604">
          <w:marLeft w:val="446"/>
          <w:marRight w:val="0"/>
          <w:marTop w:val="115"/>
          <w:marBottom w:val="120"/>
          <w:divBdr>
            <w:top w:val="none" w:sz="0" w:space="0" w:color="auto"/>
            <w:left w:val="none" w:sz="0" w:space="0" w:color="auto"/>
            <w:bottom w:val="none" w:sz="0" w:space="0" w:color="auto"/>
            <w:right w:val="none" w:sz="0" w:space="0" w:color="auto"/>
          </w:divBdr>
        </w:div>
      </w:divsChild>
    </w:div>
    <w:div w:id="631249390">
      <w:bodyDiv w:val="1"/>
      <w:marLeft w:val="0"/>
      <w:marRight w:val="0"/>
      <w:marTop w:val="0"/>
      <w:marBottom w:val="0"/>
      <w:divBdr>
        <w:top w:val="none" w:sz="0" w:space="0" w:color="auto"/>
        <w:left w:val="none" w:sz="0" w:space="0" w:color="auto"/>
        <w:bottom w:val="none" w:sz="0" w:space="0" w:color="auto"/>
        <w:right w:val="none" w:sz="0" w:space="0" w:color="auto"/>
      </w:divBdr>
      <w:divsChild>
        <w:div w:id="908270448">
          <w:marLeft w:val="446"/>
          <w:marRight w:val="0"/>
          <w:marTop w:val="115"/>
          <w:marBottom w:val="120"/>
          <w:divBdr>
            <w:top w:val="none" w:sz="0" w:space="0" w:color="auto"/>
            <w:left w:val="none" w:sz="0" w:space="0" w:color="auto"/>
            <w:bottom w:val="none" w:sz="0" w:space="0" w:color="auto"/>
            <w:right w:val="none" w:sz="0" w:space="0" w:color="auto"/>
          </w:divBdr>
        </w:div>
        <w:div w:id="918833985">
          <w:marLeft w:val="446"/>
          <w:marRight w:val="0"/>
          <w:marTop w:val="115"/>
          <w:marBottom w:val="120"/>
          <w:divBdr>
            <w:top w:val="none" w:sz="0" w:space="0" w:color="auto"/>
            <w:left w:val="none" w:sz="0" w:space="0" w:color="auto"/>
            <w:bottom w:val="none" w:sz="0" w:space="0" w:color="auto"/>
            <w:right w:val="none" w:sz="0" w:space="0" w:color="auto"/>
          </w:divBdr>
        </w:div>
      </w:divsChild>
    </w:div>
    <w:div w:id="698508875">
      <w:bodyDiv w:val="1"/>
      <w:marLeft w:val="0"/>
      <w:marRight w:val="0"/>
      <w:marTop w:val="0"/>
      <w:marBottom w:val="0"/>
      <w:divBdr>
        <w:top w:val="none" w:sz="0" w:space="0" w:color="auto"/>
        <w:left w:val="none" w:sz="0" w:space="0" w:color="auto"/>
        <w:bottom w:val="none" w:sz="0" w:space="0" w:color="auto"/>
        <w:right w:val="none" w:sz="0" w:space="0" w:color="auto"/>
      </w:divBdr>
    </w:div>
    <w:div w:id="759257145">
      <w:bodyDiv w:val="1"/>
      <w:marLeft w:val="0"/>
      <w:marRight w:val="0"/>
      <w:marTop w:val="0"/>
      <w:marBottom w:val="0"/>
      <w:divBdr>
        <w:top w:val="none" w:sz="0" w:space="0" w:color="auto"/>
        <w:left w:val="none" w:sz="0" w:space="0" w:color="auto"/>
        <w:bottom w:val="none" w:sz="0" w:space="0" w:color="auto"/>
        <w:right w:val="none" w:sz="0" w:space="0" w:color="auto"/>
      </w:divBdr>
      <w:divsChild>
        <w:div w:id="1223058173">
          <w:marLeft w:val="446"/>
          <w:marRight w:val="0"/>
          <w:marTop w:val="115"/>
          <w:marBottom w:val="120"/>
          <w:divBdr>
            <w:top w:val="none" w:sz="0" w:space="0" w:color="auto"/>
            <w:left w:val="none" w:sz="0" w:space="0" w:color="auto"/>
            <w:bottom w:val="none" w:sz="0" w:space="0" w:color="auto"/>
            <w:right w:val="none" w:sz="0" w:space="0" w:color="auto"/>
          </w:divBdr>
        </w:div>
      </w:divsChild>
    </w:div>
    <w:div w:id="905261828">
      <w:bodyDiv w:val="1"/>
      <w:marLeft w:val="0"/>
      <w:marRight w:val="0"/>
      <w:marTop w:val="0"/>
      <w:marBottom w:val="0"/>
      <w:divBdr>
        <w:top w:val="none" w:sz="0" w:space="0" w:color="auto"/>
        <w:left w:val="none" w:sz="0" w:space="0" w:color="auto"/>
        <w:bottom w:val="none" w:sz="0" w:space="0" w:color="auto"/>
        <w:right w:val="none" w:sz="0" w:space="0" w:color="auto"/>
      </w:divBdr>
      <w:divsChild>
        <w:div w:id="1680429433">
          <w:marLeft w:val="0"/>
          <w:marRight w:val="0"/>
          <w:marTop w:val="72"/>
          <w:marBottom w:val="0"/>
          <w:divBdr>
            <w:top w:val="none" w:sz="0" w:space="0" w:color="auto"/>
            <w:left w:val="none" w:sz="0" w:space="0" w:color="auto"/>
            <w:bottom w:val="none" w:sz="0" w:space="0" w:color="auto"/>
            <w:right w:val="none" w:sz="0" w:space="0" w:color="auto"/>
          </w:divBdr>
        </w:div>
        <w:div w:id="554584857">
          <w:marLeft w:val="0"/>
          <w:marRight w:val="0"/>
          <w:marTop w:val="0"/>
          <w:marBottom w:val="0"/>
          <w:divBdr>
            <w:top w:val="none" w:sz="0" w:space="0" w:color="auto"/>
            <w:left w:val="none" w:sz="0" w:space="0" w:color="auto"/>
            <w:bottom w:val="none" w:sz="0" w:space="0" w:color="auto"/>
            <w:right w:val="none" w:sz="0" w:space="0" w:color="auto"/>
          </w:divBdr>
        </w:div>
        <w:div w:id="613555916">
          <w:marLeft w:val="0"/>
          <w:marRight w:val="0"/>
          <w:marTop w:val="72"/>
          <w:marBottom w:val="0"/>
          <w:divBdr>
            <w:top w:val="none" w:sz="0" w:space="0" w:color="auto"/>
            <w:left w:val="none" w:sz="0" w:space="0" w:color="auto"/>
            <w:bottom w:val="none" w:sz="0" w:space="0" w:color="auto"/>
            <w:right w:val="none" w:sz="0" w:space="0" w:color="auto"/>
          </w:divBdr>
        </w:div>
        <w:div w:id="617303007">
          <w:marLeft w:val="0"/>
          <w:marRight w:val="0"/>
          <w:marTop w:val="0"/>
          <w:marBottom w:val="0"/>
          <w:divBdr>
            <w:top w:val="none" w:sz="0" w:space="0" w:color="auto"/>
            <w:left w:val="none" w:sz="0" w:space="0" w:color="auto"/>
            <w:bottom w:val="none" w:sz="0" w:space="0" w:color="auto"/>
            <w:right w:val="none" w:sz="0" w:space="0" w:color="auto"/>
          </w:divBdr>
        </w:div>
        <w:div w:id="1463117143">
          <w:marLeft w:val="0"/>
          <w:marRight w:val="0"/>
          <w:marTop w:val="72"/>
          <w:marBottom w:val="0"/>
          <w:divBdr>
            <w:top w:val="none" w:sz="0" w:space="0" w:color="auto"/>
            <w:left w:val="none" w:sz="0" w:space="0" w:color="auto"/>
            <w:bottom w:val="none" w:sz="0" w:space="0" w:color="auto"/>
            <w:right w:val="none" w:sz="0" w:space="0" w:color="auto"/>
          </w:divBdr>
        </w:div>
      </w:divsChild>
    </w:div>
    <w:div w:id="1078017456">
      <w:bodyDiv w:val="1"/>
      <w:marLeft w:val="0"/>
      <w:marRight w:val="0"/>
      <w:marTop w:val="0"/>
      <w:marBottom w:val="0"/>
      <w:divBdr>
        <w:top w:val="none" w:sz="0" w:space="0" w:color="auto"/>
        <w:left w:val="none" w:sz="0" w:space="0" w:color="auto"/>
        <w:bottom w:val="none" w:sz="0" w:space="0" w:color="auto"/>
        <w:right w:val="none" w:sz="0" w:space="0" w:color="auto"/>
      </w:divBdr>
      <w:divsChild>
        <w:div w:id="1124420211">
          <w:marLeft w:val="446"/>
          <w:marRight w:val="0"/>
          <w:marTop w:val="115"/>
          <w:marBottom w:val="120"/>
          <w:divBdr>
            <w:top w:val="none" w:sz="0" w:space="0" w:color="auto"/>
            <w:left w:val="none" w:sz="0" w:space="0" w:color="auto"/>
            <w:bottom w:val="none" w:sz="0" w:space="0" w:color="auto"/>
            <w:right w:val="none" w:sz="0" w:space="0" w:color="auto"/>
          </w:divBdr>
        </w:div>
      </w:divsChild>
    </w:div>
    <w:div w:id="1153453453">
      <w:bodyDiv w:val="1"/>
      <w:marLeft w:val="0"/>
      <w:marRight w:val="0"/>
      <w:marTop w:val="0"/>
      <w:marBottom w:val="0"/>
      <w:divBdr>
        <w:top w:val="none" w:sz="0" w:space="0" w:color="auto"/>
        <w:left w:val="none" w:sz="0" w:space="0" w:color="auto"/>
        <w:bottom w:val="none" w:sz="0" w:space="0" w:color="auto"/>
        <w:right w:val="none" w:sz="0" w:space="0" w:color="auto"/>
      </w:divBdr>
      <w:divsChild>
        <w:div w:id="1888224516">
          <w:marLeft w:val="446"/>
          <w:marRight w:val="0"/>
          <w:marTop w:val="106"/>
          <w:marBottom w:val="120"/>
          <w:divBdr>
            <w:top w:val="none" w:sz="0" w:space="0" w:color="auto"/>
            <w:left w:val="none" w:sz="0" w:space="0" w:color="auto"/>
            <w:bottom w:val="none" w:sz="0" w:space="0" w:color="auto"/>
            <w:right w:val="none" w:sz="0" w:space="0" w:color="auto"/>
          </w:divBdr>
        </w:div>
        <w:div w:id="808865859">
          <w:marLeft w:val="446"/>
          <w:marRight w:val="0"/>
          <w:marTop w:val="106"/>
          <w:marBottom w:val="120"/>
          <w:divBdr>
            <w:top w:val="none" w:sz="0" w:space="0" w:color="auto"/>
            <w:left w:val="none" w:sz="0" w:space="0" w:color="auto"/>
            <w:bottom w:val="none" w:sz="0" w:space="0" w:color="auto"/>
            <w:right w:val="none" w:sz="0" w:space="0" w:color="auto"/>
          </w:divBdr>
        </w:div>
      </w:divsChild>
    </w:div>
    <w:div w:id="1162769474">
      <w:bodyDiv w:val="1"/>
      <w:marLeft w:val="0"/>
      <w:marRight w:val="0"/>
      <w:marTop w:val="0"/>
      <w:marBottom w:val="0"/>
      <w:divBdr>
        <w:top w:val="none" w:sz="0" w:space="0" w:color="auto"/>
        <w:left w:val="none" w:sz="0" w:space="0" w:color="auto"/>
        <w:bottom w:val="none" w:sz="0" w:space="0" w:color="auto"/>
        <w:right w:val="none" w:sz="0" w:space="0" w:color="auto"/>
      </w:divBdr>
      <w:divsChild>
        <w:div w:id="836385121">
          <w:marLeft w:val="446"/>
          <w:marRight w:val="0"/>
          <w:marTop w:val="115"/>
          <w:marBottom w:val="120"/>
          <w:divBdr>
            <w:top w:val="none" w:sz="0" w:space="0" w:color="auto"/>
            <w:left w:val="none" w:sz="0" w:space="0" w:color="auto"/>
            <w:bottom w:val="none" w:sz="0" w:space="0" w:color="auto"/>
            <w:right w:val="none" w:sz="0" w:space="0" w:color="auto"/>
          </w:divBdr>
        </w:div>
        <w:div w:id="1557281100">
          <w:marLeft w:val="446"/>
          <w:marRight w:val="0"/>
          <w:marTop w:val="115"/>
          <w:marBottom w:val="120"/>
          <w:divBdr>
            <w:top w:val="none" w:sz="0" w:space="0" w:color="auto"/>
            <w:left w:val="none" w:sz="0" w:space="0" w:color="auto"/>
            <w:bottom w:val="none" w:sz="0" w:space="0" w:color="auto"/>
            <w:right w:val="none" w:sz="0" w:space="0" w:color="auto"/>
          </w:divBdr>
        </w:div>
        <w:div w:id="1993024753">
          <w:marLeft w:val="446"/>
          <w:marRight w:val="0"/>
          <w:marTop w:val="115"/>
          <w:marBottom w:val="120"/>
          <w:divBdr>
            <w:top w:val="none" w:sz="0" w:space="0" w:color="auto"/>
            <w:left w:val="none" w:sz="0" w:space="0" w:color="auto"/>
            <w:bottom w:val="none" w:sz="0" w:space="0" w:color="auto"/>
            <w:right w:val="none" w:sz="0" w:space="0" w:color="auto"/>
          </w:divBdr>
        </w:div>
      </w:divsChild>
    </w:div>
    <w:div w:id="1291397381">
      <w:bodyDiv w:val="1"/>
      <w:marLeft w:val="0"/>
      <w:marRight w:val="0"/>
      <w:marTop w:val="0"/>
      <w:marBottom w:val="0"/>
      <w:divBdr>
        <w:top w:val="none" w:sz="0" w:space="0" w:color="auto"/>
        <w:left w:val="none" w:sz="0" w:space="0" w:color="auto"/>
        <w:bottom w:val="none" w:sz="0" w:space="0" w:color="auto"/>
        <w:right w:val="none" w:sz="0" w:space="0" w:color="auto"/>
      </w:divBdr>
      <w:divsChild>
        <w:div w:id="1996761493">
          <w:marLeft w:val="446"/>
          <w:marRight w:val="0"/>
          <w:marTop w:val="115"/>
          <w:marBottom w:val="120"/>
          <w:divBdr>
            <w:top w:val="none" w:sz="0" w:space="0" w:color="auto"/>
            <w:left w:val="none" w:sz="0" w:space="0" w:color="auto"/>
            <w:bottom w:val="none" w:sz="0" w:space="0" w:color="auto"/>
            <w:right w:val="none" w:sz="0" w:space="0" w:color="auto"/>
          </w:divBdr>
        </w:div>
        <w:div w:id="872691324">
          <w:marLeft w:val="446"/>
          <w:marRight w:val="0"/>
          <w:marTop w:val="115"/>
          <w:marBottom w:val="120"/>
          <w:divBdr>
            <w:top w:val="none" w:sz="0" w:space="0" w:color="auto"/>
            <w:left w:val="none" w:sz="0" w:space="0" w:color="auto"/>
            <w:bottom w:val="none" w:sz="0" w:space="0" w:color="auto"/>
            <w:right w:val="none" w:sz="0" w:space="0" w:color="auto"/>
          </w:divBdr>
        </w:div>
        <w:div w:id="1721709677">
          <w:marLeft w:val="446"/>
          <w:marRight w:val="0"/>
          <w:marTop w:val="115"/>
          <w:marBottom w:val="120"/>
          <w:divBdr>
            <w:top w:val="none" w:sz="0" w:space="0" w:color="auto"/>
            <w:left w:val="none" w:sz="0" w:space="0" w:color="auto"/>
            <w:bottom w:val="none" w:sz="0" w:space="0" w:color="auto"/>
            <w:right w:val="none" w:sz="0" w:space="0" w:color="auto"/>
          </w:divBdr>
        </w:div>
        <w:div w:id="1540162155">
          <w:marLeft w:val="446"/>
          <w:marRight w:val="0"/>
          <w:marTop w:val="115"/>
          <w:marBottom w:val="120"/>
          <w:divBdr>
            <w:top w:val="none" w:sz="0" w:space="0" w:color="auto"/>
            <w:left w:val="none" w:sz="0" w:space="0" w:color="auto"/>
            <w:bottom w:val="none" w:sz="0" w:space="0" w:color="auto"/>
            <w:right w:val="none" w:sz="0" w:space="0" w:color="auto"/>
          </w:divBdr>
        </w:div>
      </w:divsChild>
    </w:div>
    <w:div w:id="1345209693">
      <w:bodyDiv w:val="1"/>
      <w:marLeft w:val="0"/>
      <w:marRight w:val="0"/>
      <w:marTop w:val="0"/>
      <w:marBottom w:val="0"/>
      <w:divBdr>
        <w:top w:val="none" w:sz="0" w:space="0" w:color="auto"/>
        <w:left w:val="none" w:sz="0" w:space="0" w:color="auto"/>
        <w:bottom w:val="none" w:sz="0" w:space="0" w:color="auto"/>
        <w:right w:val="none" w:sz="0" w:space="0" w:color="auto"/>
      </w:divBdr>
      <w:divsChild>
        <w:div w:id="1482499542">
          <w:marLeft w:val="446"/>
          <w:marRight w:val="0"/>
          <w:marTop w:val="96"/>
          <w:marBottom w:val="120"/>
          <w:divBdr>
            <w:top w:val="none" w:sz="0" w:space="0" w:color="auto"/>
            <w:left w:val="none" w:sz="0" w:space="0" w:color="auto"/>
            <w:bottom w:val="none" w:sz="0" w:space="0" w:color="auto"/>
            <w:right w:val="none" w:sz="0" w:space="0" w:color="auto"/>
          </w:divBdr>
        </w:div>
        <w:div w:id="90245103">
          <w:marLeft w:val="446"/>
          <w:marRight w:val="0"/>
          <w:marTop w:val="96"/>
          <w:marBottom w:val="120"/>
          <w:divBdr>
            <w:top w:val="none" w:sz="0" w:space="0" w:color="auto"/>
            <w:left w:val="none" w:sz="0" w:space="0" w:color="auto"/>
            <w:bottom w:val="none" w:sz="0" w:space="0" w:color="auto"/>
            <w:right w:val="none" w:sz="0" w:space="0" w:color="auto"/>
          </w:divBdr>
        </w:div>
        <w:div w:id="703672922">
          <w:marLeft w:val="446"/>
          <w:marRight w:val="0"/>
          <w:marTop w:val="96"/>
          <w:marBottom w:val="120"/>
          <w:divBdr>
            <w:top w:val="none" w:sz="0" w:space="0" w:color="auto"/>
            <w:left w:val="none" w:sz="0" w:space="0" w:color="auto"/>
            <w:bottom w:val="none" w:sz="0" w:space="0" w:color="auto"/>
            <w:right w:val="none" w:sz="0" w:space="0" w:color="auto"/>
          </w:divBdr>
        </w:div>
        <w:div w:id="2014185701">
          <w:marLeft w:val="446"/>
          <w:marRight w:val="0"/>
          <w:marTop w:val="96"/>
          <w:marBottom w:val="120"/>
          <w:divBdr>
            <w:top w:val="none" w:sz="0" w:space="0" w:color="auto"/>
            <w:left w:val="none" w:sz="0" w:space="0" w:color="auto"/>
            <w:bottom w:val="none" w:sz="0" w:space="0" w:color="auto"/>
            <w:right w:val="none" w:sz="0" w:space="0" w:color="auto"/>
          </w:divBdr>
        </w:div>
        <w:div w:id="455949559">
          <w:marLeft w:val="446"/>
          <w:marRight w:val="0"/>
          <w:marTop w:val="96"/>
          <w:marBottom w:val="120"/>
          <w:divBdr>
            <w:top w:val="none" w:sz="0" w:space="0" w:color="auto"/>
            <w:left w:val="none" w:sz="0" w:space="0" w:color="auto"/>
            <w:bottom w:val="none" w:sz="0" w:space="0" w:color="auto"/>
            <w:right w:val="none" w:sz="0" w:space="0" w:color="auto"/>
          </w:divBdr>
        </w:div>
        <w:div w:id="1488935214">
          <w:marLeft w:val="446"/>
          <w:marRight w:val="0"/>
          <w:marTop w:val="96"/>
          <w:marBottom w:val="120"/>
          <w:divBdr>
            <w:top w:val="none" w:sz="0" w:space="0" w:color="auto"/>
            <w:left w:val="none" w:sz="0" w:space="0" w:color="auto"/>
            <w:bottom w:val="none" w:sz="0" w:space="0" w:color="auto"/>
            <w:right w:val="none" w:sz="0" w:space="0" w:color="auto"/>
          </w:divBdr>
        </w:div>
      </w:divsChild>
    </w:div>
    <w:div w:id="1559976322">
      <w:bodyDiv w:val="1"/>
      <w:marLeft w:val="0"/>
      <w:marRight w:val="0"/>
      <w:marTop w:val="0"/>
      <w:marBottom w:val="0"/>
      <w:divBdr>
        <w:top w:val="none" w:sz="0" w:space="0" w:color="auto"/>
        <w:left w:val="none" w:sz="0" w:space="0" w:color="auto"/>
        <w:bottom w:val="none" w:sz="0" w:space="0" w:color="auto"/>
        <w:right w:val="none" w:sz="0" w:space="0" w:color="auto"/>
      </w:divBdr>
      <w:divsChild>
        <w:div w:id="799151255">
          <w:marLeft w:val="446"/>
          <w:marRight w:val="0"/>
          <w:marTop w:val="115"/>
          <w:marBottom w:val="120"/>
          <w:divBdr>
            <w:top w:val="none" w:sz="0" w:space="0" w:color="auto"/>
            <w:left w:val="none" w:sz="0" w:space="0" w:color="auto"/>
            <w:bottom w:val="none" w:sz="0" w:space="0" w:color="auto"/>
            <w:right w:val="none" w:sz="0" w:space="0" w:color="auto"/>
          </w:divBdr>
        </w:div>
        <w:div w:id="531309881">
          <w:marLeft w:val="446"/>
          <w:marRight w:val="0"/>
          <w:marTop w:val="115"/>
          <w:marBottom w:val="120"/>
          <w:divBdr>
            <w:top w:val="none" w:sz="0" w:space="0" w:color="auto"/>
            <w:left w:val="none" w:sz="0" w:space="0" w:color="auto"/>
            <w:bottom w:val="none" w:sz="0" w:space="0" w:color="auto"/>
            <w:right w:val="none" w:sz="0" w:space="0" w:color="auto"/>
          </w:divBdr>
        </w:div>
        <w:div w:id="1878004189">
          <w:marLeft w:val="446"/>
          <w:marRight w:val="0"/>
          <w:marTop w:val="115"/>
          <w:marBottom w:val="120"/>
          <w:divBdr>
            <w:top w:val="none" w:sz="0" w:space="0" w:color="auto"/>
            <w:left w:val="none" w:sz="0" w:space="0" w:color="auto"/>
            <w:bottom w:val="none" w:sz="0" w:space="0" w:color="auto"/>
            <w:right w:val="none" w:sz="0" w:space="0" w:color="auto"/>
          </w:divBdr>
        </w:div>
      </w:divsChild>
    </w:div>
    <w:div w:id="1592396259">
      <w:bodyDiv w:val="1"/>
      <w:marLeft w:val="0"/>
      <w:marRight w:val="0"/>
      <w:marTop w:val="0"/>
      <w:marBottom w:val="0"/>
      <w:divBdr>
        <w:top w:val="none" w:sz="0" w:space="0" w:color="auto"/>
        <w:left w:val="none" w:sz="0" w:space="0" w:color="auto"/>
        <w:bottom w:val="none" w:sz="0" w:space="0" w:color="auto"/>
        <w:right w:val="none" w:sz="0" w:space="0" w:color="auto"/>
      </w:divBdr>
      <w:divsChild>
        <w:div w:id="539511957">
          <w:marLeft w:val="446"/>
          <w:marRight w:val="0"/>
          <w:marTop w:val="134"/>
          <w:marBottom w:val="120"/>
          <w:divBdr>
            <w:top w:val="none" w:sz="0" w:space="0" w:color="auto"/>
            <w:left w:val="none" w:sz="0" w:space="0" w:color="auto"/>
            <w:bottom w:val="none" w:sz="0" w:space="0" w:color="auto"/>
            <w:right w:val="none" w:sz="0" w:space="0" w:color="auto"/>
          </w:divBdr>
        </w:div>
        <w:div w:id="1177305051">
          <w:marLeft w:val="446"/>
          <w:marRight w:val="0"/>
          <w:marTop w:val="134"/>
          <w:marBottom w:val="120"/>
          <w:divBdr>
            <w:top w:val="none" w:sz="0" w:space="0" w:color="auto"/>
            <w:left w:val="none" w:sz="0" w:space="0" w:color="auto"/>
            <w:bottom w:val="none" w:sz="0" w:space="0" w:color="auto"/>
            <w:right w:val="none" w:sz="0" w:space="0" w:color="auto"/>
          </w:divBdr>
        </w:div>
        <w:div w:id="233854758">
          <w:marLeft w:val="446"/>
          <w:marRight w:val="0"/>
          <w:marTop w:val="134"/>
          <w:marBottom w:val="120"/>
          <w:divBdr>
            <w:top w:val="none" w:sz="0" w:space="0" w:color="auto"/>
            <w:left w:val="none" w:sz="0" w:space="0" w:color="auto"/>
            <w:bottom w:val="none" w:sz="0" w:space="0" w:color="auto"/>
            <w:right w:val="none" w:sz="0" w:space="0" w:color="auto"/>
          </w:divBdr>
        </w:div>
      </w:divsChild>
    </w:div>
    <w:div w:id="1641840011">
      <w:bodyDiv w:val="1"/>
      <w:marLeft w:val="0"/>
      <w:marRight w:val="0"/>
      <w:marTop w:val="0"/>
      <w:marBottom w:val="0"/>
      <w:divBdr>
        <w:top w:val="none" w:sz="0" w:space="0" w:color="auto"/>
        <w:left w:val="none" w:sz="0" w:space="0" w:color="auto"/>
        <w:bottom w:val="none" w:sz="0" w:space="0" w:color="auto"/>
        <w:right w:val="none" w:sz="0" w:space="0" w:color="auto"/>
      </w:divBdr>
      <w:divsChild>
        <w:div w:id="1902329896">
          <w:marLeft w:val="446"/>
          <w:marRight w:val="0"/>
          <w:marTop w:val="115"/>
          <w:marBottom w:val="120"/>
          <w:divBdr>
            <w:top w:val="none" w:sz="0" w:space="0" w:color="auto"/>
            <w:left w:val="none" w:sz="0" w:space="0" w:color="auto"/>
            <w:bottom w:val="none" w:sz="0" w:space="0" w:color="auto"/>
            <w:right w:val="none" w:sz="0" w:space="0" w:color="auto"/>
          </w:divBdr>
        </w:div>
      </w:divsChild>
    </w:div>
    <w:div w:id="1712219610">
      <w:bodyDiv w:val="1"/>
      <w:marLeft w:val="0"/>
      <w:marRight w:val="0"/>
      <w:marTop w:val="0"/>
      <w:marBottom w:val="0"/>
      <w:divBdr>
        <w:top w:val="none" w:sz="0" w:space="0" w:color="auto"/>
        <w:left w:val="none" w:sz="0" w:space="0" w:color="auto"/>
        <w:bottom w:val="none" w:sz="0" w:space="0" w:color="auto"/>
        <w:right w:val="none" w:sz="0" w:space="0" w:color="auto"/>
      </w:divBdr>
      <w:divsChild>
        <w:div w:id="41489325">
          <w:marLeft w:val="446"/>
          <w:marRight w:val="0"/>
          <w:marTop w:val="106"/>
          <w:marBottom w:val="120"/>
          <w:divBdr>
            <w:top w:val="none" w:sz="0" w:space="0" w:color="auto"/>
            <w:left w:val="none" w:sz="0" w:space="0" w:color="auto"/>
            <w:bottom w:val="none" w:sz="0" w:space="0" w:color="auto"/>
            <w:right w:val="none" w:sz="0" w:space="0" w:color="auto"/>
          </w:divBdr>
        </w:div>
      </w:divsChild>
    </w:div>
    <w:div w:id="1745177710">
      <w:bodyDiv w:val="1"/>
      <w:marLeft w:val="0"/>
      <w:marRight w:val="0"/>
      <w:marTop w:val="0"/>
      <w:marBottom w:val="0"/>
      <w:divBdr>
        <w:top w:val="none" w:sz="0" w:space="0" w:color="auto"/>
        <w:left w:val="none" w:sz="0" w:space="0" w:color="auto"/>
        <w:bottom w:val="none" w:sz="0" w:space="0" w:color="auto"/>
        <w:right w:val="none" w:sz="0" w:space="0" w:color="auto"/>
      </w:divBdr>
      <w:divsChild>
        <w:div w:id="1544436756">
          <w:marLeft w:val="446"/>
          <w:marRight w:val="0"/>
          <w:marTop w:val="115"/>
          <w:marBottom w:val="120"/>
          <w:divBdr>
            <w:top w:val="none" w:sz="0" w:space="0" w:color="auto"/>
            <w:left w:val="none" w:sz="0" w:space="0" w:color="auto"/>
            <w:bottom w:val="none" w:sz="0" w:space="0" w:color="auto"/>
            <w:right w:val="none" w:sz="0" w:space="0" w:color="auto"/>
          </w:divBdr>
        </w:div>
        <w:div w:id="1142113299">
          <w:marLeft w:val="446"/>
          <w:marRight w:val="0"/>
          <w:marTop w:val="115"/>
          <w:marBottom w:val="120"/>
          <w:divBdr>
            <w:top w:val="none" w:sz="0" w:space="0" w:color="auto"/>
            <w:left w:val="none" w:sz="0" w:space="0" w:color="auto"/>
            <w:bottom w:val="none" w:sz="0" w:space="0" w:color="auto"/>
            <w:right w:val="none" w:sz="0" w:space="0" w:color="auto"/>
          </w:divBdr>
        </w:div>
        <w:div w:id="1647783565">
          <w:marLeft w:val="446"/>
          <w:marRight w:val="0"/>
          <w:marTop w:val="115"/>
          <w:marBottom w:val="120"/>
          <w:divBdr>
            <w:top w:val="none" w:sz="0" w:space="0" w:color="auto"/>
            <w:left w:val="none" w:sz="0" w:space="0" w:color="auto"/>
            <w:bottom w:val="none" w:sz="0" w:space="0" w:color="auto"/>
            <w:right w:val="none" w:sz="0" w:space="0" w:color="auto"/>
          </w:divBdr>
        </w:div>
      </w:divsChild>
    </w:div>
    <w:div w:id="1784495832">
      <w:bodyDiv w:val="1"/>
      <w:marLeft w:val="0"/>
      <w:marRight w:val="0"/>
      <w:marTop w:val="0"/>
      <w:marBottom w:val="0"/>
      <w:divBdr>
        <w:top w:val="none" w:sz="0" w:space="0" w:color="auto"/>
        <w:left w:val="none" w:sz="0" w:space="0" w:color="auto"/>
        <w:bottom w:val="none" w:sz="0" w:space="0" w:color="auto"/>
        <w:right w:val="none" w:sz="0" w:space="0" w:color="auto"/>
      </w:divBdr>
      <w:divsChild>
        <w:div w:id="520440559">
          <w:marLeft w:val="446"/>
          <w:marRight w:val="0"/>
          <w:marTop w:val="115"/>
          <w:marBottom w:val="120"/>
          <w:divBdr>
            <w:top w:val="none" w:sz="0" w:space="0" w:color="auto"/>
            <w:left w:val="none" w:sz="0" w:space="0" w:color="auto"/>
            <w:bottom w:val="none" w:sz="0" w:space="0" w:color="auto"/>
            <w:right w:val="none" w:sz="0" w:space="0" w:color="auto"/>
          </w:divBdr>
        </w:div>
        <w:div w:id="1674801813">
          <w:marLeft w:val="446"/>
          <w:marRight w:val="0"/>
          <w:marTop w:val="115"/>
          <w:marBottom w:val="120"/>
          <w:divBdr>
            <w:top w:val="none" w:sz="0" w:space="0" w:color="auto"/>
            <w:left w:val="none" w:sz="0" w:space="0" w:color="auto"/>
            <w:bottom w:val="none" w:sz="0" w:space="0" w:color="auto"/>
            <w:right w:val="none" w:sz="0" w:space="0" w:color="auto"/>
          </w:divBdr>
        </w:div>
      </w:divsChild>
    </w:div>
    <w:div w:id="1789277264">
      <w:bodyDiv w:val="1"/>
      <w:marLeft w:val="0"/>
      <w:marRight w:val="0"/>
      <w:marTop w:val="0"/>
      <w:marBottom w:val="0"/>
      <w:divBdr>
        <w:top w:val="none" w:sz="0" w:space="0" w:color="auto"/>
        <w:left w:val="none" w:sz="0" w:space="0" w:color="auto"/>
        <w:bottom w:val="none" w:sz="0" w:space="0" w:color="auto"/>
        <w:right w:val="none" w:sz="0" w:space="0" w:color="auto"/>
      </w:divBdr>
      <w:divsChild>
        <w:div w:id="449861304">
          <w:marLeft w:val="446"/>
          <w:marRight w:val="0"/>
          <w:marTop w:val="106"/>
          <w:marBottom w:val="120"/>
          <w:divBdr>
            <w:top w:val="none" w:sz="0" w:space="0" w:color="auto"/>
            <w:left w:val="none" w:sz="0" w:space="0" w:color="auto"/>
            <w:bottom w:val="none" w:sz="0" w:space="0" w:color="auto"/>
            <w:right w:val="none" w:sz="0" w:space="0" w:color="auto"/>
          </w:divBdr>
        </w:div>
        <w:div w:id="650985790">
          <w:marLeft w:val="446"/>
          <w:marRight w:val="0"/>
          <w:marTop w:val="106"/>
          <w:marBottom w:val="120"/>
          <w:divBdr>
            <w:top w:val="none" w:sz="0" w:space="0" w:color="auto"/>
            <w:left w:val="none" w:sz="0" w:space="0" w:color="auto"/>
            <w:bottom w:val="none" w:sz="0" w:space="0" w:color="auto"/>
            <w:right w:val="none" w:sz="0" w:space="0" w:color="auto"/>
          </w:divBdr>
        </w:div>
        <w:div w:id="876309558">
          <w:marLeft w:val="446"/>
          <w:marRight w:val="0"/>
          <w:marTop w:val="106"/>
          <w:marBottom w:val="120"/>
          <w:divBdr>
            <w:top w:val="none" w:sz="0" w:space="0" w:color="auto"/>
            <w:left w:val="none" w:sz="0" w:space="0" w:color="auto"/>
            <w:bottom w:val="none" w:sz="0" w:space="0" w:color="auto"/>
            <w:right w:val="none" w:sz="0" w:space="0" w:color="auto"/>
          </w:divBdr>
        </w:div>
      </w:divsChild>
    </w:div>
    <w:div w:id="1912694431">
      <w:bodyDiv w:val="1"/>
      <w:marLeft w:val="0"/>
      <w:marRight w:val="0"/>
      <w:marTop w:val="0"/>
      <w:marBottom w:val="0"/>
      <w:divBdr>
        <w:top w:val="none" w:sz="0" w:space="0" w:color="auto"/>
        <w:left w:val="none" w:sz="0" w:space="0" w:color="auto"/>
        <w:bottom w:val="none" w:sz="0" w:space="0" w:color="auto"/>
        <w:right w:val="none" w:sz="0" w:space="0" w:color="auto"/>
      </w:divBdr>
    </w:div>
    <w:div w:id="1982074665">
      <w:bodyDiv w:val="1"/>
      <w:marLeft w:val="0"/>
      <w:marRight w:val="0"/>
      <w:marTop w:val="0"/>
      <w:marBottom w:val="0"/>
      <w:divBdr>
        <w:top w:val="none" w:sz="0" w:space="0" w:color="auto"/>
        <w:left w:val="none" w:sz="0" w:space="0" w:color="auto"/>
        <w:bottom w:val="none" w:sz="0" w:space="0" w:color="auto"/>
        <w:right w:val="none" w:sz="0" w:space="0" w:color="auto"/>
      </w:divBdr>
    </w:div>
    <w:div w:id="2091778195">
      <w:bodyDiv w:val="1"/>
      <w:marLeft w:val="0"/>
      <w:marRight w:val="0"/>
      <w:marTop w:val="0"/>
      <w:marBottom w:val="0"/>
      <w:divBdr>
        <w:top w:val="none" w:sz="0" w:space="0" w:color="auto"/>
        <w:left w:val="none" w:sz="0" w:space="0" w:color="auto"/>
        <w:bottom w:val="none" w:sz="0" w:space="0" w:color="auto"/>
        <w:right w:val="none" w:sz="0" w:space="0" w:color="auto"/>
      </w:divBdr>
      <w:divsChild>
        <w:div w:id="898708242">
          <w:marLeft w:val="446"/>
          <w:marRight w:val="0"/>
          <w:marTop w:val="96"/>
          <w:marBottom w:val="120"/>
          <w:divBdr>
            <w:top w:val="none" w:sz="0" w:space="0" w:color="auto"/>
            <w:left w:val="none" w:sz="0" w:space="0" w:color="auto"/>
            <w:bottom w:val="none" w:sz="0" w:space="0" w:color="auto"/>
            <w:right w:val="none" w:sz="0" w:space="0" w:color="auto"/>
          </w:divBdr>
        </w:div>
        <w:div w:id="1494681021">
          <w:marLeft w:val="446"/>
          <w:marRight w:val="0"/>
          <w:marTop w:val="96"/>
          <w:marBottom w:val="120"/>
          <w:divBdr>
            <w:top w:val="none" w:sz="0" w:space="0" w:color="auto"/>
            <w:left w:val="none" w:sz="0" w:space="0" w:color="auto"/>
            <w:bottom w:val="none" w:sz="0" w:space="0" w:color="auto"/>
            <w:right w:val="none" w:sz="0" w:space="0" w:color="auto"/>
          </w:divBdr>
        </w:div>
        <w:div w:id="1517958408">
          <w:marLeft w:val="446"/>
          <w:marRight w:val="0"/>
          <w:marTop w:val="96"/>
          <w:marBottom w:val="120"/>
          <w:divBdr>
            <w:top w:val="none" w:sz="0" w:space="0" w:color="auto"/>
            <w:left w:val="none" w:sz="0" w:space="0" w:color="auto"/>
            <w:bottom w:val="none" w:sz="0" w:space="0" w:color="auto"/>
            <w:right w:val="none" w:sz="0" w:space="0" w:color="auto"/>
          </w:divBdr>
        </w:div>
      </w:divsChild>
    </w:div>
    <w:div w:id="2103454062">
      <w:bodyDiv w:val="1"/>
      <w:marLeft w:val="0"/>
      <w:marRight w:val="0"/>
      <w:marTop w:val="0"/>
      <w:marBottom w:val="0"/>
      <w:divBdr>
        <w:top w:val="none" w:sz="0" w:space="0" w:color="auto"/>
        <w:left w:val="none" w:sz="0" w:space="0" w:color="auto"/>
        <w:bottom w:val="none" w:sz="0" w:space="0" w:color="auto"/>
        <w:right w:val="none" w:sz="0" w:space="0" w:color="auto"/>
      </w:divBdr>
      <w:divsChild>
        <w:div w:id="259148512">
          <w:marLeft w:val="446"/>
          <w:marRight w:val="0"/>
          <w:marTop w:val="106"/>
          <w:marBottom w:val="120"/>
          <w:divBdr>
            <w:top w:val="none" w:sz="0" w:space="0" w:color="auto"/>
            <w:left w:val="none" w:sz="0" w:space="0" w:color="auto"/>
            <w:bottom w:val="none" w:sz="0" w:space="0" w:color="auto"/>
            <w:right w:val="none" w:sz="0" w:space="0" w:color="auto"/>
          </w:divBdr>
        </w:div>
        <w:div w:id="155416074">
          <w:marLeft w:val="446"/>
          <w:marRight w:val="0"/>
          <w:marTop w:val="106"/>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7</Pages>
  <Words>1628</Words>
  <Characters>9286</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CtrlSoft</Company>
  <LinksUpToDate>false</LinksUpToDate>
  <CharactersWithSpaces>10893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Ilya Yagodkin</cp:lastModifiedBy>
  <cp:revision>12</cp:revision>
  <cp:lastPrinted>2016-06-10T09:20:00Z</cp:lastPrinted>
  <dcterms:created xsi:type="dcterms:W3CDTF">2016-05-29T08:01:00Z</dcterms:created>
  <dcterms:modified xsi:type="dcterms:W3CDTF">2018-01-30T20:47:00Z</dcterms:modified>
</cp:coreProperties>
</file>