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3C" w:rsidRPr="00974BDB" w:rsidRDefault="003D503C" w:rsidP="00AE023C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74BDB">
        <w:rPr>
          <w:rFonts w:ascii="Times New Roman" w:hAnsi="Times New Roman" w:cs="Times New Roman"/>
          <w:b/>
          <w:bCs/>
          <w:sz w:val="28"/>
          <w:szCs w:val="28"/>
        </w:rPr>
        <w:t>Лалетина Алёна Валерьевна,</w:t>
      </w:r>
    </w:p>
    <w:p w:rsidR="002A551D" w:rsidRDefault="002A551D" w:rsidP="00AE023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методист,</w:t>
      </w:r>
    </w:p>
    <w:p w:rsidR="003D503C" w:rsidRDefault="00B63771" w:rsidP="00AE023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D503C">
        <w:rPr>
          <w:rFonts w:ascii="Times New Roman" w:hAnsi="Times New Roman" w:cs="Times New Roman"/>
          <w:sz w:val="28"/>
          <w:szCs w:val="28"/>
        </w:rPr>
        <w:t>осударственно</w:t>
      </w:r>
      <w:r w:rsidR="000F01E5">
        <w:rPr>
          <w:rFonts w:ascii="Times New Roman" w:hAnsi="Times New Roman" w:cs="Times New Roman"/>
          <w:sz w:val="28"/>
          <w:szCs w:val="28"/>
        </w:rPr>
        <w:t>е</w:t>
      </w:r>
      <w:r w:rsidR="003D503C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F01E5">
        <w:rPr>
          <w:rFonts w:ascii="Times New Roman" w:hAnsi="Times New Roman" w:cs="Times New Roman"/>
          <w:sz w:val="28"/>
          <w:szCs w:val="28"/>
        </w:rPr>
        <w:t>ое</w:t>
      </w:r>
      <w:r w:rsidR="003D5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3C" w:rsidRDefault="003D503C" w:rsidP="00AE023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нетипово</w:t>
      </w:r>
      <w:r w:rsidR="000F01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0F01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F01E5">
        <w:rPr>
          <w:rFonts w:ascii="Times New Roman" w:hAnsi="Times New Roman" w:cs="Times New Roman"/>
          <w:sz w:val="28"/>
          <w:szCs w:val="28"/>
        </w:rPr>
        <w:t>е</w:t>
      </w:r>
    </w:p>
    <w:p w:rsidR="003D503C" w:rsidRDefault="003D503C" w:rsidP="00AE023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учащейся молодёжи Санкт-Петербурга,</w:t>
      </w:r>
    </w:p>
    <w:p w:rsidR="003D503C" w:rsidRPr="003442A6" w:rsidRDefault="003D503C" w:rsidP="00F15335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5482C" w:rsidRDefault="003D503C" w:rsidP="00216F08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16F0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Традиции в </w:t>
      </w:r>
      <w:proofErr w:type="gramStart"/>
      <w:r w:rsidRPr="00216F08">
        <w:rPr>
          <w:rFonts w:ascii="Times New Roman" w:hAnsi="Times New Roman" w:cs="Times New Roman"/>
          <w:b/>
          <w:bCs/>
          <w:caps/>
          <w:sz w:val="28"/>
          <w:szCs w:val="28"/>
        </w:rPr>
        <w:t>гражданско-патриотическом</w:t>
      </w:r>
      <w:proofErr w:type="gramEnd"/>
      <w:r w:rsidR="0095482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3D503C" w:rsidRPr="00216F08" w:rsidRDefault="0095482C" w:rsidP="00216F08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aps/>
          <w:sz w:val="28"/>
          <w:szCs w:val="28"/>
        </w:rPr>
        <w:t>воспитании</w:t>
      </w:r>
      <w:proofErr w:type="gramEnd"/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детей</w:t>
      </w:r>
    </w:p>
    <w:p w:rsidR="00B63771" w:rsidRDefault="00B63771" w:rsidP="00974BDB">
      <w:pPr>
        <w:spacing w:after="0" w:line="36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</w:p>
    <w:p w:rsidR="003D503C" w:rsidRDefault="003D503C" w:rsidP="00974BDB">
      <w:pPr>
        <w:spacing w:after="0" w:line="36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974BDB">
        <w:rPr>
          <w:rFonts w:ascii="Times New Roman" w:hAnsi="Times New Roman" w:cs="Times New Roman"/>
          <w:i/>
          <w:iCs/>
          <w:sz w:val="28"/>
          <w:szCs w:val="28"/>
        </w:rPr>
        <w:t>Аннотация:</w:t>
      </w:r>
      <w:r w:rsidR="00B63771" w:rsidRPr="00B63771">
        <w:t xml:space="preserve"> </w:t>
      </w:r>
      <w:r w:rsidR="00B63771" w:rsidRPr="00B63771">
        <w:rPr>
          <w:rFonts w:ascii="Times New Roman" w:hAnsi="Times New Roman" w:cs="Times New Roman"/>
          <w:i/>
          <w:iCs/>
          <w:sz w:val="28"/>
          <w:szCs w:val="28"/>
        </w:rPr>
        <w:t>в статье описана результативность реализации задач гражданско-патриотического воспитания традиционными формами и методами работы на примере подготовки команд военно-патриотических клубов образовательных учреждений для участия в военно-спортивной игре «Зарница».</w:t>
      </w:r>
    </w:p>
    <w:p w:rsidR="003D503C" w:rsidRPr="00974BDB" w:rsidRDefault="003D503C" w:rsidP="00974BDB">
      <w:pPr>
        <w:spacing w:after="0" w:line="36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Распоряжении правительства Российской Федерации </w:t>
      </w:r>
      <w:r w:rsidRPr="00665359">
        <w:rPr>
          <w:rFonts w:ascii="Times New Roman" w:hAnsi="Times New Roman" w:cs="Times New Roman"/>
          <w:sz w:val="28"/>
          <w:szCs w:val="28"/>
        </w:rPr>
        <w:t>от 29 декабря 2014 г. № 2765-р</w:t>
      </w:r>
      <w:r>
        <w:rPr>
          <w:rFonts w:ascii="Times New Roman" w:hAnsi="Times New Roman" w:cs="Times New Roman"/>
          <w:sz w:val="28"/>
          <w:szCs w:val="28"/>
        </w:rPr>
        <w:t xml:space="preserve"> «О концепции Федеральной целевой программе развития образования на 2016-2020 годы» и в иных нормативных документах говорится о необходимости </w:t>
      </w:r>
      <w:r w:rsidRPr="00665359">
        <w:rPr>
          <w:rFonts w:ascii="Times New Roman" w:hAnsi="Times New Roman" w:cs="Times New Roman"/>
          <w:sz w:val="28"/>
          <w:szCs w:val="28"/>
        </w:rPr>
        <w:t>распространения инноваций</w:t>
      </w:r>
      <w:r>
        <w:rPr>
          <w:rFonts w:ascii="Times New Roman" w:hAnsi="Times New Roman" w:cs="Times New Roman"/>
          <w:sz w:val="28"/>
          <w:szCs w:val="28"/>
        </w:rPr>
        <w:t xml:space="preserve"> в образовании, другими словами, о модернизации образовательного и воспитательного процессов, которые в отечественной педагогике всегда были неразрывно связаны</w:t>
      </w:r>
      <w:r>
        <w:rPr>
          <w:rStyle w:val="aa"/>
          <w:rFonts w:ascii="Times New Roman" w:hAnsi="Times New Roman" w:cs="Times New Roman"/>
          <w:sz w:val="28"/>
          <w:szCs w:val="28"/>
        </w:rPr>
        <w:end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82C">
        <w:rPr>
          <w:rFonts w:ascii="Times New Roman" w:hAnsi="Times New Roman" w:cs="Times New Roman"/>
          <w:sz w:val="28"/>
          <w:szCs w:val="28"/>
        </w:rPr>
        <w:t>Но иной раз модернизация</w:t>
      </w:r>
      <w:r w:rsidR="0095482C">
        <w:rPr>
          <w:rFonts w:ascii="Times New Roman" w:hAnsi="Times New Roman" w:cs="Times New Roman"/>
          <w:sz w:val="28"/>
          <w:szCs w:val="28"/>
        </w:rPr>
        <w:t xml:space="preserve"> </w:t>
      </w:r>
      <w:r w:rsidRPr="0095482C">
        <w:rPr>
          <w:rFonts w:ascii="Times New Roman" w:hAnsi="Times New Roman" w:cs="Times New Roman"/>
          <w:sz w:val="28"/>
          <w:szCs w:val="28"/>
        </w:rPr>
        <w:t>трактуется как «погоня за новизной», хотя должна выступать в качестве актуализации традиций.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65D9">
        <w:rPr>
          <w:rFonts w:ascii="Times New Roman" w:hAnsi="Times New Roman" w:cs="Times New Roman"/>
          <w:sz w:val="28"/>
          <w:szCs w:val="28"/>
        </w:rPr>
        <w:t>Педагоги страны иногда так устают от слова «инновации»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что всё чаще и чаще педагогическое сообщество (а особенно та часть его, которая получала педагогическое образование во времена СССР) с ностальгией обращается к традиционным формам и методам работы, что не удивительно: страна у нас территориально очень большая, так что пока до российской глубинки доберутся пресловутые инновации вместе с современными молодыми педагогическими кадрами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сопротивляются работе «на периферии»), в городах и сёлах успешно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возрождается и работает «командирская педагогика» (воспитательный коллектив) </w:t>
      </w:r>
      <w:r w:rsidRPr="004863EE">
        <w:rPr>
          <w:rFonts w:ascii="Times New Roman" w:hAnsi="Times New Roman" w:cs="Times New Roman"/>
          <w:sz w:val="28"/>
          <w:szCs w:val="28"/>
        </w:rPr>
        <w:t>великого педагога-гуманиста XX века Антона Семеновича Макаренко</w:t>
      </w:r>
      <w:r>
        <w:rPr>
          <w:rFonts w:ascii="Times New Roman" w:hAnsi="Times New Roman" w:cs="Times New Roman"/>
          <w:sz w:val="28"/>
          <w:szCs w:val="28"/>
        </w:rPr>
        <w:t xml:space="preserve">, поддерживаемая педагогической идеей </w:t>
      </w:r>
      <w:r w:rsidRPr="00322057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322057">
        <w:rPr>
          <w:rFonts w:ascii="Times New Roman" w:hAnsi="Times New Roman" w:cs="Times New Roman"/>
          <w:sz w:val="28"/>
          <w:szCs w:val="28"/>
        </w:rPr>
        <w:t xml:space="preserve"> трудово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22057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2057">
        <w:rPr>
          <w:rFonts w:ascii="Times New Roman" w:hAnsi="Times New Roman" w:cs="Times New Roman"/>
          <w:sz w:val="28"/>
          <w:szCs w:val="28"/>
        </w:rPr>
        <w:t xml:space="preserve"> и детско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22057">
        <w:rPr>
          <w:rFonts w:ascii="Times New Roman" w:hAnsi="Times New Roman" w:cs="Times New Roman"/>
          <w:sz w:val="28"/>
          <w:szCs w:val="28"/>
        </w:rPr>
        <w:t>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другого великого педагога того же времени – </w:t>
      </w:r>
      <w:r w:rsidRPr="000A0656">
        <w:rPr>
          <w:rFonts w:ascii="Times New Roman" w:hAnsi="Times New Roman" w:cs="Times New Roman"/>
          <w:sz w:val="28"/>
          <w:szCs w:val="28"/>
        </w:rPr>
        <w:t>Станислав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0656">
        <w:rPr>
          <w:rFonts w:ascii="Times New Roman" w:hAnsi="Times New Roman" w:cs="Times New Roman"/>
          <w:sz w:val="28"/>
          <w:szCs w:val="28"/>
        </w:rPr>
        <w:t xml:space="preserve"> Теофилович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656">
        <w:rPr>
          <w:rFonts w:ascii="Times New Roman" w:hAnsi="Times New Roman" w:cs="Times New Roman"/>
          <w:sz w:val="28"/>
          <w:szCs w:val="28"/>
        </w:rPr>
        <w:t>Шацк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503C" w:rsidRDefault="007158A7" w:rsidP="007158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Рассмотрим</w:t>
      </w:r>
      <w:r w:rsidR="003D503C">
        <w:rPr>
          <w:rFonts w:ascii="Times New Roman" w:hAnsi="Times New Roman" w:cs="Times New Roman"/>
          <w:sz w:val="28"/>
          <w:szCs w:val="28"/>
        </w:rPr>
        <w:t xml:space="preserve"> конкретны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503C">
        <w:rPr>
          <w:rFonts w:ascii="Times New Roman" w:hAnsi="Times New Roman" w:cs="Times New Roman"/>
          <w:sz w:val="28"/>
          <w:szCs w:val="28"/>
        </w:rPr>
        <w:t xml:space="preserve"> пример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D503C">
        <w:rPr>
          <w:rFonts w:ascii="Times New Roman" w:hAnsi="Times New Roman" w:cs="Times New Roman"/>
          <w:sz w:val="28"/>
          <w:szCs w:val="28"/>
        </w:rPr>
        <w:t xml:space="preserve"> того, как важны и успешны в реализации задач гражданско-патриотического воспитания традиционные формы и методы работы,</w:t>
      </w:r>
      <w:r w:rsidR="0095482C">
        <w:rPr>
          <w:rFonts w:ascii="Times New Roman" w:hAnsi="Times New Roman" w:cs="Times New Roman"/>
          <w:sz w:val="28"/>
          <w:szCs w:val="28"/>
        </w:rPr>
        <w:t xml:space="preserve"> </w:t>
      </w:r>
      <w:r w:rsidR="003D503C">
        <w:rPr>
          <w:rFonts w:ascii="Times New Roman" w:hAnsi="Times New Roman" w:cs="Times New Roman"/>
          <w:sz w:val="28"/>
          <w:szCs w:val="28"/>
        </w:rPr>
        <w:t xml:space="preserve">- на деятельности военно-спортивных клубов на базе образовательных учреждений и </w:t>
      </w:r>
      <w:r w:rsidR="003D503C" w:rsidRPr="00DF195E">
        <w:rPr>
          <w:rFonts w:ascii="Times New Roman" w:hAnsi="Times New Roman" w:cs="Times New Roman"/>
          <w:sz w:val="28"/>
          <w:szCs w:val="28"/>
        </w:rPr>
        <w:t xml:space="preserve">участии учащихся в военно-спортивной игре «Зарница», поскольку </w:t>
      </w:r>
      <w:r>
        <w:rPr>
          <w:rFonts w:ascii="Times New Roman" w:hAnsi="Times New Roman" w:cs="Times New Roman"/>
          <w:sz w:val="28"/>
          <w:szCs w:val="28"/>
        </w:rPr>
        <w:t>имеется опыт</w:t>
      </w:r>
      <w:r w:rsidR="003D503C" w:rsidRPr="00AA14F5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едения</w:t>
      </w:r>
      <w:r w:rsidR="003D503C" w:rsidRPr="00AA14F5">
        <w:rPr>
          <w:rFonts w:ascii="Times New Roman" w:hAnsi="Times New Roman" w:cs="Times New Roman"/>
          <w:sz w:val="28"/>
          <w:szCs w:val="28"/>
        </w:rPr>
        <w:t xml:space="preserve"> эти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D503C" w:rsidRPr="00AA14F5">
        <w:rPr>
          <w:rFonts w:ascii="Times New Roman" w:hAnsi="Times New Roman" w:cs="Times New Roman"/>
          <w:sz w:val="28"/>
          <w:szCs w:val="28"/>
        </w:rPr>
        <w:t xml:space="preserve"> состязани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3D503C" w:rsidRPr="00AA14F5">
        <w:rPr>
          <w:rFonts w:ascii="Times New Roman" w:hAnsi="Times New Roman" w:cs="Times New Roman"/>
          <w:sz w:val="28"/>
          <w:szCs w:val="28"/>
        </w:rPr>
        <w:t>в разных регионах страны</w:t>
      </w:r>
      <w:r w:rsidR="003D503C">
        <w:rPr>
          <w:rFonts w:ascii="Times New Roman" w:hAnsi="Times New Roman" w:cs="Times New Roman"/>
          <w:sz w:val="28"/>
          <w:szCs w:val="28"/>
        </w:rPr>
        <w:t xml:space="preserve"> (в Омской области, в Чукотском автономном округе, в Нижегородской области). </w:t>
      </w:r>
      <w:proofErr w:type="gramEnd"/>
    </w:p>
    <w:p w:rsidR="003D503C" w:rsidRDefault="006E6C77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Ироничное высказывание</w:t>
      </w:r>
      <w:r w:rsidR="003D503C">
        <w:rPr>
          <w:rFonts w:ascii="Times New Roman" w:hAnsi="Times New Roman" w:cs="Times New Roman"/>
          <w:sz w:val="28"/>
          <w:szCs w:val="28"/>
        </w:rPr>
        <w:t xml:space="preserve"> </w:t>
      </w:r>
      <w:r w:rsidR="007158A7">
        <w:rPr>
          <w:rFonts w:ascii="Times New Roman" w:hAnsi="Times New Roman" w:cs="Times New Roman"/>
          <w:sz w:val="28"/>
          <w:szCs w:val="28"/>
        </w:rPr>
        <w:t>о том</w:t>
      </w:r>
      <w:r w:rsidR="003D503C">
        <w:rPr>
          <w:rFonts w:ascii="Times New Roman" w:hAnsi="Times New Roman" w:cs="Times New Roman"/>
          <w:sz w:val="28"/>
          <w:szCs w:val="28"/>
        </w:rPr>
        <w:t>, что СССР</w:t>
      </w:r>
      <w:r w:rsidR="007158A7" w:rsidRPr="007158A7">
        <w:rPr>
          <w:rFonts w:ascii="Times New Roman" w:hAnsi="Times New Roman" w:cs="Times New Roman"/>
          <w:sz w:val="28"/>
          <w:szCs w:val="28"/>
        </w:rPr>
        <w:t xml:space="preserve"> </w:t>
      </w:r>
      <w:r w:rsidR="007158A7">
        <w:rPr>
          <w:rFonts w:ascii="Times New Roman" w:hAnsi="Times New Roman" w:cs="Times New Roman"/>
          <w:sz w:val="28"/>
          <w:szCs w:val="28"/>
        </w:rPr>
        <w:t>был</w:t>
      </w:r>
      <w:r w:rsidR="003D503C">
        <w:rPr>
          <w:rFonts w:ascii="Times New Roman" w:hAnsi="Times New Roman" w:cs="Times New Roman"/>
          <w:sz w:val="28"/>
          <w:szCs w:val="28"/>
        </w:rPr>
        <w:t>, конечно, мирн</w:t>
      </w:r>
      <w:r w:rsidR="007158A7">
        <w:rPr>
          <w:rFonts w:ascii="Times New Roman" w:hAnsi="Times New Roman" w:cs="Times New Roman"/>
          <w:sz w:val="28"/>
          <w:szCs w:val="28"/>
        </w:rPr>
        <w:t>ой</w:t>
      </w:r>
      <w:r w:rsidR="003D503C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7158A7">
        <w:rPr>
          <w:rFonts w:ascii="Times New Roman" w:hAnsi="Times New Roman" w:cs="Times New Roman"/>
          <w:sz w:val="28"/>
          <w:szCs w:val="28"/>
        </w:rPr>
        <w:t>ой</w:t>
      </w:r>
      <w:r w:rsidR="003D503C">
        <w:rPr>
          <w:rFonts w:ascii="Times New Roman" w:hAnsi="Times New Roman" w:cs="Times New Roman"/>
          <w:sz w:val="28"/>
          <w:szCs w:val="28"/>
        </w:rPr>
        <w:t>, но бросать гранаты уч</w:t>
      </w:r>
      <w:r w:rsidR="007158A7">
        <w:rPr>
          <w:rFonts w:ascii="Times New Roman" w:hAnsi="Times New Roman" w:cs="Times New Roman"/>
          <w:sz w:val="28"/>
          <w:szCs w:val="28"/>
        </w:rPr>
        <w:t>или</w:t>
      </w:r>
      <w:r w:rsidR="003D503C">
        <w:rPr>
          <w:rFonts w:ascii="Times New Roman" w:hAnsi="Times New Roman" w:cs="Times New Roman"/>
          <w:sz w:val="28"/>
          <w:szCs w:val="28"/>
        </w:rPr>
        <w:t xml:space="preserve"> уже в школе, хорошо отражает ситуацию по начальной военной подготовке молодёжи Советского Союза: все более-менее хорошо знали, как действовать в случае разных видов военных угроз, знали,  где находятся бомбоубежища города, умели бегать по пересечённой местности, обращаться с противогазами и шить ватно-марлевые повязки, имели навыки оказания первой</w:t>
      </w:r>
      <w:proofErr w:type="gramEnd"/>
      <w:r w:rsidR="003D503C">
        <w:rPr>
          <w:rFonts w:ascii="Times New Roman" w:hAnsi="Times New Roman" w:cs="Times New Roman"/>
          <w:sz w:val="28"/>
          <w:szCs w:val="28"/>
        </w:rPr>
        <w:t xml:space="preserve"> медицинской помощи, а некоторые особенно увлечённые молодые люди самостоятельно изучали азбуку Морзе, а также животный и растительный мир региона на случай жизни в лесах при ведении партизанской войны или работы в тылу врага. Ни у кого не было ни малейшего сомнения в необходимости защищать </w:t>
      </w:r>
      <w:proofErr w:type="gramStart"/>
      <w:r w:rsidR="003D503C">
        <w:rPr>
          <w:rFonts w:ascii="Times New Roman" w:hAnsi="Times New Roman" w:cs="Times New Roman"/>
          <w:sz w:val="28"/>
          <w:szCs w:val="28"/>
        </w:rPr>
        <w:t>Родину</w:t>
      </w:r>
      <w:proofErr w:type="gramEnd"/>
      <w:r w:rsidR="003D503C">
        <w:rPr>
          <w:rFonts w:ascii="Times New Roman" w:hAnsi="Times New Roman" w:cs="Times New Roman"/>
          <w:sz w:val="28"/>
          <w:szCs w:val="28"/>
        </w:rPr>
        <w:t xml:space="preserve"> и не сдаваться ни при </w:t>
      </w:r>
      <w:proofErr w:type="gramStart"/>
      <w:r w:rsidR="003D503C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3D503C">
        <w:rPr>
          <w:rFonts w:ascii="Times New Roman" w:hAnsi="Times New Roman" w:cs="Times New Roman"/>
          <w:sz w:val="28"/>
          <w:szCs w:val="28"/>
        </w:rPr>
        <w:t xml:space="preserve"> обстоятельствах.</w:t>
      </w:r>
    </w:p>
    <w:p w:rsidR="003D503C" w:rsidRDefault="003D503C" w:rsidP="007556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90-е хорошо отлаженн</w:t>
      </w:r>
      <w:r w:rsidR="007158A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158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8A7">
        <w:rPr>
          <w:rFonts w:ascii="Times New Roman" w:hAnsi="Times New Roman" w:cs="Times New Roman"/>
          <w:sz w:val="28"/>
          <w:szCs w:val="28"/>
        </w:rPr>
        <w:t>была разрушена</w:t>
      </w:r>
      <w:r>
        <w:rPr>
          <w:rFonts w:ascii="Times New Roman" w:hAnsi="Times New Roman" w:cs="Times New Roman"/>
          <w:sz w:val="28"/>
          <w:szCs w:val="28"/>
        </w:rPr>
        <w:t>, но люди,  испытавшие на себе её действенность, остались. Период растерянности прошёл, и вот уже по всей стране на базе образовательных учреждений появляются военно-патриотические клубы, из которых наиболее привлекательные для молодёжи, а потому жизнеспособные, занимаются начальной военной и спортивной подготовкой подростков, а также участием в военно-спортивной игре «Зарница».</w:t>
      </w:r>
      <w:r w:rsidR="00715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мере удаления от Центрального федерального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 к работе военно-патриотических клубов возрастает – в такой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молодёжи заинтересованы и образовательные учреждения, и правоохранительные органы, и другие учреждения, а также родители и сами подростки. 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военно-спортивные игры отличаются сложностью и многообразием заданий, поэтому деятельность большинства клубов ориентирована на подготовку команд для участия в игре.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120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42120">
        <w:rPr>
          <w:rFonts w:ascii="Times New Roman" w:hAnsi="Times New Roman" w:cs="Times New Roman"/>
          <w:sz w:val="28"/>
          <w:szCs w:val="28"/>
        </w:rPr>
        <w:t xml:space="preserve"> сложн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4212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наполнению конкурсной программы и по требованиям к выполнению заданий была «Зарница» на Чукотке. Вот программа окружного этапа военно-спортивной </w:t>
      </w:r>
      <w:r w:rsidRPr="00EE49F9">
        <w:rPr>
          <w:rFonts w:ascii="Times New Roman" w:hAnsi="Times New Roman" w:cs="Times New Roman"/>
          <w:sz w:val="28"/>
          <w:szCs w:val="28"/>
        </w:rPr>
        <w:t>игры 201</w:t>
      </w:r>
      <w:r w:rsidR="001551FE" w:rsidRPr="00EE49F9">
        <w:rPr>
          <w:rFonts w:ascii="Times New Roman" w:hAnsi="Times New Roman" w:cs="Times New Roman"/>
          <w:sz w:val="28"/>
          <w:szCs w:val="28"/>
        </w:rPr>
        <w:t>7</w:t>
      </w:r>
      <w:r w:rsidRPr="00EE49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73BF">
        <w:rPr>
          <w:rStyle w:val="aa"/>
          <w:rFonts w:ascii="Times New Roman" w:hAnsi="Times New Roman" w:cs="Times New Roman"/>
          <w:sz w:val="28"/>
          <w:szCs w:val="28"/>
        </w:rPr>
        <w:endnoteReference w:id="2"/>
      </w:r>
      <w:r>
        <w:rPr>
          <w:rFonts w:ascii="Times New Roman" w:hAnsi="Times New Roman" w:cs="Times New Roman"/>
          <w:sz w:val="28"/>
          <w:szCs w:val="28"/>
        </w:rPr>
        <w:t>, подготовиться к которой должна была каждая команда-участница:</w:t>
      </w:r>
    </w:p>
    <w:p w:rsidR="0088728A" w:rsidRPr="0088728A" w:rsidRDefault="0088728A" w:rsidP="0088728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28A">
        <w:rPr>
          <w:rFonts w:ascii="Times New Roman" w:hAnsi="Times New Roman" w:cs="Times New Roman"/>
          <w:b/>
          <w:i/>
          <w:sz w:val="28"/>
          <w:szCs w:val="28"/>
        </w:rPr>
        <w:t>I. Конкурсы:</w:t>
      </w:r>
    </w:p>
    <w:p w:rsidR="0088728A" w:rsidRPr="0088728A" w:rsidRDefault="0088728A" w:rsidP="0088728A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«Визитная карточка»</w:t>
      </w:r>
      <w:r w:rsidRPr="008872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58D4">
        <w:rPr>
          <w:rFonts w:ascii="Times New Roman" w:hAnsi="Times New Roman" w:cs="Times New Roman"/>
          <w:i/>
          <w:iCs/>
          <w:sz w:val="28"/>
          <w:szCs w:val="28"/>
        </w:rPr>
        <w:t>(визитная карточка команды);</w:t>
      </w:r>
    </w:p>
    <w:p w:rsidR="0088728A" w:rsidRPr="0088728A" w:rsidRDefault="0088728A" w:rsidP="007B0630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«Ратные страницы истории Отечества»</w:t>
      </w:r>
      <w:r w:rsidR="007B0630">
        <w:rPr>
          <w:rFonts w:ascii="Times New Roman" w:hAnsi="Times New Roman" w:cs="Times New Roman"/>
          <w:i/>
          <w:sz w:val="28"/>
          <w:szCs w:val="28"/>
        </w:rPr>
        <w:t xml:space="preserve"> (в виде интеллектуальной игры,</w:t>
      </w:r>
      <w:r w:rsidR="007B0630" w:rsidRPr="007B0630">
        <w:rPr>
          <w:rFonts w:ascii="Times New Roman" w:hAnsi="Times New Roman" w:cs="Times New Roman"/>
          <w:i/>
          <w:sz w:val="28"/>
          <w:szCs w:val="28"/>
        </w:rPr>
        <w:t xml:space="preserve"> состоит из трех раундов</w:t>
      </w:r>
      <w:r w:rsidR="007B0630">
        <w:rPr>
          <w:rFonts w:ascii="Times New Roman" w:hAnsi="Times New Roman" w:cs="Times New Roman"/>
          <w:i/>
          <w:sz w:val="28"/>
          <w:szCs w:val="28"/>
        </w:rPr>
        <w:t>)</w:t>
      </w:r>
      <w:r w:rsidRPr="0088728A">
        <w:rPr>
          <w:rFonts w:ascii="Times New Roman" w:hAnsi="Times New Roman" w:cs="Times New Roman"/>
          <w:i/>
          <w:sz w:val="28"/>
          <w:szCs w:val="28"/>
        </w:rPr>
        <w:t>;</w:t>
      </w:r>
    </w:p>
    <w:p w:rsidR="0088728A" w:rsidRPr="0088728A" w:rsidRDefault="0088728A" w:rsidP="0088728A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«Статен, строен, уважения достоин!»</w:t>
      </w:r>
      <w:r w:rsidRPr="008872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58D4">
        <w:rPr>
          <w:rFonts w:ascii="Times New Roman" w:hAnsi="Times New Roman" w:cs="Times New Roman"/>
          <w:i/>
          <w:iCs/>
          <w:sz w:val="28"/>
          <w:szCs w:val="28"/>
        </w:rPr>
        <w:t>(строевой смотр, проводится</w:t>
      </w:r>
      <w:r w:rsidRPr="00E258D4">
        <w:rPr>
          <w:i/>
          <w:iCs/>
        </w:rPr>
        <w:t xml:space="preserve"> </w:t>
      </w:r>
      <w:r w:rsidRPr="00E258D4"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>оэтапно</w:t>
      </w:r>
      <w:r w:rsidR="007B0630">
        <w:rPr>
          <w:rFonts w:ascii="Times New Roman" w:hAnsi="Times New Roman" w:cs="Times New Roman"/>
          <w:i/>
          <w:iCs/>
          <w:sz w:val="28"/>
          <w:szCs w:val="28"/>
        </w:rPr>
        <w:t>, включая парад знамён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8728A">
        <w:rPr>
          <w:rFonts w:ascii="Times New Roman" w:hAnsi="Times New Roman" w:cs="Times New Roman"/>
          <w:i/>
          <w:sz w:val="28"/>
          <w:szCs w:val="28"/>
        </w:rPr>
        <w:t>;</w:t>
      </w:r>
    </w:p>
    <w:p w:rsidR="0088728A" w:rsidRPr="0088728A" w:rsidRDefault="0088728A" w:rsidP="007B0630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«Если ты остался один на один с пострадавшим»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630">
        <w:rPr>
          <w:rFonts w:ascii="Times New Roman" w:hAnsi="Times New Roman" w:cs="Times New Roman"/>
          <w:i/>
          <w:sz w:val="28"/>
          <w:szCs w:val="28"/>
        </w:rPr>
        <w:t>(</w:t>
      </w:r>
      <w:r w:rsidR="007B0630" w:rsidRPr="007B0630">
        <w:rPr>
          <w:rFonts w:ascii="Times New Roman" w:hAnsi="Times New Roman" w:cs="Times New Roman"/>
          <w:i/>
          <w:sz w:val="28"/>
          <w:szCs w:val="28"/>
        </w:rPr>
        <w:t>применение теоретических знаний на практике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88728A">
        <w:rPr>
          <w:rFonts w:ascii="Times New Roman" w:hAnsi="Times New Roman" w:cs="Times New Roman"/>
          <w:i/>
          <w:sz w:val="28"/>
          <w:szCs w:val="28"/>
        </w:rPr>
        <w:t>;</w:t>
      </w:r>
    </w:p>
    <w:p w:rsidR="0088728A" w:rsidRPr="0088728A" w:rsidRDefault="0088728A" w:rsidP="007B0630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«Рукопашный бой»</w:t>
      </w:r>
      <w:r w:rsidR="007B06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7B0630">
        <w:rPr>
          <w:rFonts w:ascii="Times New Roman" w:hAnsi="Times New Roman" w:cs="Times New Roman"/>
          <w:i/>
          <w:sz w:val="28"/>
          <w:szCs w:val="28"/>
        </w:rPr>
        <w:t>к</w:t>
      </w:r>
      <w:r w:rsidR="007B0630" w:rsidRPr="007B0630">
        <w:rPr>
          <w:rFonts w:ascii="Times New Roman" w:hAnsi="Times New Roman" w:cs="Times New Roman"/>
          <w:i/>
          <w:sz w:val="28"/>
          <w:szCs w:val="28"/>
        </w:rPr>
        <w:t>оманде юнармейцев предлагается продемонстрировать вольную программу с элементами приемов рукопашного боя без оружия и с оружием</w:t>
      </w:r>
      <w:r w:rsidR="007B0630">
        <w:rPr>
          <w:rFonts w:ascii="Times New Roman" w:hAnsi="Times New Roman" w:cs="Times New Roman"/>
          <w:i/>
          <w:sz w:val="28"/>
          <w:szCs w:val="28"/>
        </w:rPr>
        <w:t xml:space="preserve"> – под музыкальное сопровождение</w:t>
      </w:r>
      <w:r w:rsidRPr="0088728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8728A" w:rsidRPr="0088728A" w:rsidRDefault="0088728A" w:rsidP="0088728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28A">
        <w:rPr>
          <w:rFonts w:ascii="Times New Roman" w:hAnsi="Times New Roman" w:cs="Times New Roman"/>
          <w:b/>
          <w:i/>
          <w:sz w:val="28"/>
          <w:szCs w:val="28"/>
        </w:rPr>
        <w:t>II. Военизированные соревнования:</w:t>
      </w:r>
    </w:p>
    <w:p w:rsidR="0088728A" w:rsidRPr="0088728A" w:rsidRDefault="0088728A" w:rsidP="0088728A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«Неполная разборка и сборка автомата Калашникова»;</w:t>
      </w:r>
    </w:p>
    <w:p w:rsidR="0088728A" w:rsidRPr="0088728A" w:rsidRDefault="0088728A" w:rsidP="0088728A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«Норматив, надевание ОЗК (плащ в рукава)»;</w:t>
      </w:r>
    </w:p>
    <w:p w:rsidR="0088728A" w:rsidRPr="0088728A" w:rsidRDefault="0088728A" w:rsidP="0088728A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«Пейнтбол»;</w:t>
      </w:r>
    </w:p>
    <w:p w:rsidR="0088728A" w:rsidRPr="0088728A" w:rsidRDefault="0088728A" w:rsidP="0088728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28A">
        <w:rPr>
          <w:rFonts w:ascii="Times New Roman" w:hAnsi="Times New Roman" w:cs="Times New Roman"/>
          <w:b/>
          <w:i/>
          <w:sz w:val="28"/>
          <w:szCs w:val="28"/>
        </w:rPr>
        <w:t>III. Спортивные соревнования:</w:t>
      </w:r>
    </w:p>
    <w:p w:rsidR="0088728A" w:rsidRPr="0088728A" w:rsidRDefault="0088728A" w:rsidP="0088728A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t>«Комбинированная эстафета»;</w:t>
      </w:r>
    </w:p>
    <w:p w:rsidR="0088728A" w:rsidRPr="0088728A" w:rsidRDefault="0088728A" w:rsidP="00EE49F9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28A">
        <w:rPr>
          <w:rFonts w:ascii="Times New Roman" w:hAnsi="Times New Roman" w:cs="Times New Roman"/>
          <w:i/>
          <w:sz w:val="28"/>
          <w:szCs w:val="28"/>
        </w:rPr>
        <w:lastRenderedPageBreak/>
        <w:t>«Зимний фестиваль Всероссийского физкультурно-спортивного комплекса «Готов к труду и обороне (ГТО) среди обучающихся образовательных организаций»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F73B5">
        <w:rPr>
          <w:rFonts w:ascii="Times New Roman" w:hAnsi="Times New Roman" w:cs="Times New Roman"/>
          <w:i/>
          <w:sz w:val="28"/>
          <w:szCs w:val="28"/>
        </w:rPr>
        <w:t>с</w:t>
      </w:r>
      <w:r w:rsidRPr="0088728A">
        <w:rPr>
          <w:rFonts w:ascii="Times New Roman" w:hAnsi="Times New Roman" w:cs="Times New Roman"/>
          <w:i/>
          <w:sz w:val="28"/>
          <w:szCs w:val="28"/>
        </w:rPr>
        <w:t>портивная программа Фестиваля состоит из тестов IV, V, ступеней комплекса ГТО</w:t>
      </w:r>
      <w:r w:rsidR="00B852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3B5">
        <w:rPr>
          <w:rFonts w:ascii="Times New Roman" w:hAnsi="Times New Roman" w:cs="Times New Roman"/>
          <w:i/>
          <w:sz w:val="28"/>
          <w:szCs w:val="28"/>
        </w:rPr>
        <w:t>- включая плавание и стрельбу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88728A">
        <w:rPr>
          <w:rFonts w:ascii="Times New Roman" w:hAnsi="Times New Roman" w:cs="Times New Roman"/>
          <w:i/>
          <w:sz w:val="28"/>
          <w:szCs w:val="28"/>
        </w:rPr>
        <w:t>.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справиться с такой серьёзной подготовкой к игре педагоги в одиночку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 силах; благодаря помощи администрации населённых пунктов и настойчивости администрации школ и профессиональных училищ, чьи команды принимали участие в соревнованиях, в подготовку команд включались работники здравоохранения, культуры, оказывали шефскую помощь оборудованием и специалистами командующие воинских частей. Подростки, состоящие в клубах, углублённо изучали военную историю страны, знали основные сражения разных периодов и наиболее известных полководцев, имели навыки самообороны и стрельбы из разных видов оружия, оказания первой медпомощи, выучили </w:t>
      </w:r>
      <w:r w:rsidRPr="00642120">
        <w:rPr>
          <w:rFonts w:ascii="Times New Roman" w:hAnsi="Times New Roman" w:cs="Times New Roman"/>
          <w:sz w:val="28"/>
          <w:szCs w:val="28"/>
        </w:rPr>
        <w:t>огромное количество патриотических и бардовских песен, научились вальсировать</w:t>
      </w:r>
      <w:r>
        <w:rPr>
          <w:rFonts w:ascii="Times New Roman" w:hAnsi="Times New Roman" w:cs="Times New Roman"/>
          <w:sz w:val="28"/>
          <w:szCs w:val="28"/>
        </w:rPr>
        <w:t xml:space="preserve">. Ребята учились действовать в команде, учитывать особенности друг друга, используя свои лучшие качества для общего блага, учились взаимовыручке и ответственности за действия каждого члена отряда. 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них был нацелен на победу команды в игре  (т.е. на достижение лучшего результата), потому что, по словам одного из военнослужащих-шефов, принцип «Главное не победа, а участие» на войне не  уместен, а военно-спортивная игра – это маленькая репетиция военных действий. Когда команда-победитель поехала на соревнования в Москву, то участники команды впечатлили работавших с ними психологов своими единодушными ответами на вопрос о цели приезда: они говорили, что ехали побеждать, в то время как члены других команд говорили о стремлении завести новые знакомства и друзей, посмотреть страну и прочее. Перед ребятами клуба поставили цель подготовить команду-победителя, их вели к её достижению, и цель была достигнута.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показала практика, наилучших результатов в конкурсах по физической и строевой подготовке добивались самые проблемные дети – каждая команда примерно на треть состояла из подростков, склонных к правонарушениям, состоящих на учёте в полиции, в большинстве своём они были из неполных семей без отцов, без мужского образца для подражания перед глазами. Они впоследствии были самыми исполнительными и старательно исполняли распоряжения военных инструкторов. Поскольку шефство над военно-спортивными клубами образовательных учреждений брали военнослужащие-спецназовцы, то именно они потом от воинской части готовили ходатайства на вышестоящее командование о направлении наиболее отличившихся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призывного возраста для прохождения службы в войсках специального назначения. Ни один из ребят военно-патриотических клубов не попытался уклониться от службы в армии, воспринимая её как неотъемлемую часть взросления мужчины. 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Макаренко тоже «</w:t>
      </w:r>
      <w:r w:rsidRPr="00B936E9">
        <w:rPr>
          <w:rFonts w:ascii="Times New Roman" w:hAnsi="Times New Roman" w:cs="Times New Roman"/>
          <w:sz w:val="28"/>
          <w:szCs w:val="28"/>
        </w:rPr>
        <w:t>производил с колонистами занятия по физкультуре и военному делу</w:t>
      </w:r>
      <w:r>
        <w:rPr>
          <w:rFonts w:ascii="Times New Roman" w:hAnsi="Times New Roman" w:cs="Times New Roman"/>
          <w:sz w:val="28"/>
          <w:szCs w:val="28"/>
        </w:rPr>
        <w:t>», отмечая «</w:t>
      </w:r>
      <w:r w:rsidRPr="00B936E9">
        <w:rPr>
          <w:rFonts w:ascii="Times New Roman" w:hAnsi="Times New Roman" w:cs="Times New Roman"/>
          <w:sz w:val="28"/>
          <w:szCs w:val="28"/>
        </w:rPr>
        <w:t>хорошее влияние правильной военной выправки</w:t>
      </w:r>
      <w:r>
        <w:rPr>
          <w:rFonts w:ascii="Times New Roman" w:hAnsi="Times New Roman" w:cs="Times New Roman"/>
          <w:sz w:val="28"/>
          <w:szCs w:val="28"/>
        </w:rPr>
        <w:t>» на своих подопечных: «</w:t>
      </w:r>
      <w:r w:rsidRPr="00B936E9">
        <w:rPr>
          <w:rFonts w:ascii="Times New Roman" w:hAnsi="Times New Roman" w:cs="Times New Roman"/>
          <w:sz w:val="28"/>
          <w:szCs w:val="28"/>
        </w:rPr>
        <w:t>Так у нас было положено начало той военной игре, которая потом сделалась одним из основных мотивов всей нашей музыки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Style w:val="aa"/>
          <w:rFonts w:ascii="Times New Roman" w:hAnsi="Times New Roman" w:cs="Times New Roman"/>
          <w:sz w:val="28"/>
          <w:szCs w:val="28"/>
        </w:rPr>
        <w:endnoteReference w:id="3"/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статистическим данным в период 1990-2000-хх годов в стране было почти такое же количество беспризорных и безнадзорных, а также состоящих на учёте в правоохранительных органах подростков, сколько было по данным начала ХХ века после Гражданской войны. В наше время проблемных детей тоже очень много – в каждом образовательном учреждении социальный педагог составляет списки таких подростков.  Именно поэтому опыт Антона Семёновича Макаренко, подтверждённый обширной практикой, получил распространение и в наше время.  </w:t>
      </w:r>
    </w:p>
    <w:p w:rsidR="003D503C" w:rsidRDefault="00BA47B3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статье</w:t>
      </w:r>
      <w:r w:rsidR="003D503C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3D503C">
        <w:rPr>
          <w:rFonts w:ascii="Times New Roman" w:hAnsi="Times New Roman" w:cs="Times New Roman"/>
          <w:sz w:val="28"/>
          <w:szCs w:val="28"/>
        </w:rPr>
        <w:t xml:space="preserve"> только одно их направлений применения традиционных форм и методов гражданско-патриотического воспитания в современных образовательных учреждениях. А ведь ещё немало тех педагогов, </w:t>
      </w:r>
      <w:r w:rsidR="003D503C">
        <w:rPr>
          <w:rFonts w:ascii="Times New Roman" w:hAnsi="Times New Roman" w:cs="Times New Roman"/>
          <w:sz w:val="28"/>
          <w:szCs w:val="28"/>
        </w:rPr>
        <w:lastRenderedPageBreak/>
        <w:t xml:space="preserve">которые активно используют народные традиции в воспитании, а также, при согласии родителей,  в различных регионах используются в патриотическом воспитании религиозные традиции: православные (воскресные школы) или мусульманские – примером последних служат школы кавказских республик. </w:t>
      </w:r>
    </w:p>
    <w:p w:rsidR="003D503C" w:rsidRDefault="003D503C" w:rsidP="006653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традиции в воспитании позволят подрастающему поколению сохранить историческую память, не превратиться  в </w:t>
      </w:r>
      <w:r w:rsidR="00BA47B3">
        <w:rPr>
          <w:rFonts w:ascii="Times New Roman" w:hAnsi="Times New Roman" w:cs="Times New Roman"/>
          <w:sz w:val="28"/>
          <w:szCs w:val="28"/>
        </w:rPr>
        <w:t xml:space="preserve">людей, </w:t>
      </w:r>
      <w:r>
        <w:rPr>
          <w:rFonts w:ascii="Times New Roman" w:hAnsi="Times New Roman" w:cs="Times New Roman"/>
          <w:sz w:val="28"/>
          <w:szCs w:val="28"/>
        </w:rPr>
        <w:t>зацикленных только на личном успехе и готовых продать свои способности и профессионализм той стране, которая больше заплатит, не задумываясь о судьбе страны, в которой жили и трудились их предки.</w:t>
      </w:r>
    </w:p>
    <w:p w:rsidR="003D503C" w:rsidRDefault="003D503C" w:rsidP="0051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5AF" w:rsidRDefault="005125AF" w:rsidP="0051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sectPr w:rsidR="005125AF" w:rsidSect="004027FD">
      <w:endnotePr>
        <w:numFmt w:val="decimal"/>
      </w:endnotePr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7B" w:rsidRDefault="009C5B7B" w:rsidP="00D37BEE">
      <w:pPr>
        <w:spacing w:after="0" w:line="240" w:lineRule="auto"/>
      </w:pPr>
      <w:r>
        <w:separator/>
      </w:r>
    </w:p>
  </w:endnote>
  <w:endnote w:type="continuationSeparator" w:id="0">
    <w:p w:rsidR="009C5B7B" w:rsidRDefault="009C5B7B" w:rsidP="00D37BEE">
      <w:pPr>
        <w:spacing w:after="0" w:line="240" w:lineRule="auto"/>
      </w:pPr>
      <w:r>
        <w:continuationSeparator/>
      </w:r>
    </w:p>
  </w:endnote>
  <w:endnote w:id="1">
    <w:p w:rsidR="003D503C" w:rsidRPr="00A26F36" w:rsidRDefault="003D503C">
      <w:pPr>
        <w:pStyle w:val="a8"/>
        <w:rPr>
          <w:rFonts w:ascii="Times New Roman" w:hAnsi="Times New Roman" w:cs="Times New Roman"/>
        </w:rPr>
      </w:pPr>
      <w:r w:rsidRPr="00A26F36">
        <w:rPr>
          <w:rStyle w:val="aa"/>
          <w:rFonts w:ascii="Times New Roman" w:hAnsi="Times New Roman" w:cs="Times New Roman"/>
        </w:rPr>
        <w:endnoteRef/>
      </w:r>
      <w:r w:rsidRPr="00A26F36">
        <w:rPr>
          <w:rFonts w:ascii="Times New Roman" w:hAnsi="Times New Roman" w:cs="Times New Roman"/>
        </w:rPr>
        <w:t>Распоряжение правительства Российской Федерации от 29 декабря 2014 г. № 2765-р «О концепции Федеральной целевой программе развития образования на 2016-2020 годы»</w:t>
      </w:r>
      <w:r w:rsidR="0050185A">
        <w:rPr>
          <w:rFonts w:ascii="Times New Roman" w:hAnsi="Times New Roman" w:cs="Times New Roman"/>
        </w:rPr>
        <w:t>.</w:t>
      </w:r>
    </w:p>
  </w:endnote>
  <w:endnote w:id="2">
    <w:p w:rsidR="003D73BF" w:rsidRDefault="003D73BF">
      <w:pPr>
        <w:pStyle w:val="a8"/>
      </w:pPr>
      <w:r>
        <w:rPr>
          <w:rStyle w:val="aa"/>
        </w:rPr>
        <w:endnoteRef/>
      </w:r>
      <w:r>
        <w:t xml:space="preserve"> </w:t>
      </w:r>
      <w:r w:rsidRPr="003D73BF">
        <w:rPr>
          <w:rFonts w:ascii="Times New Roman" w:hAnsi="Times New Roman" w:cs="Times New Roman"/>
        </w:rPr>
        <w:t>Приказ</w:t>
      </w:r>
      <w:r w:rsidR="00001F53">
        <w:rPr>
          <w:rFonts w:ascii="Times New Roman" w:hAnsi="Times New Roman" w:cs="Times New Roman"/>
        </w:rPr>
        <w:t xml:space="preserve"> </w:t>
      </w:r>
      <w:r w:rsidRPr="003D73BF">
        <w:rPr>
          <w:rFonts w:ascii="Times New Roman" w:hAnsi="Times New Roman" w:cs="Times New Roman"/>
        </w:rPr>
        <w:t xml:space="preserve"> </w:t>
      </w:r>
      <w:r w:rsidR="00001F53" w:rsidRPr="00001F53">
        <w:rPr>
          <w:rFonts w:ascii="Times New Roman" w:hAnsi="Times New Roman" w:cs="Times New Roman"/>
        </w:rPr>
        <w:t>Департамента образования, культуры и спорта Чукотского автономного округа</w:t>
      </w:r>
      <w:r w:rsidR="00001F53">
        <w:rPr>
          <w:rFonts w:ascii="Times New Roman" w:hAnsi="Times New Roman" w:cs="Times New Roman"/>
        </w:rPr>
        <w:t xml:space="preserve"> </w:t>
      </w:r>
      <w:r w:rsidRPr="003D73BF">
        <w:rPr>
          <w:rFonts w:ascii="Times New Roman" w:hAnsi="Times New Roman" w:cs="Times New Roman"/>
        </w:rPr>
        <w:t>от 17.01.2017 г. № 01-21/41 «О подготовке и проведении Окружного финала военно-спортивной игры «Зарница-2017»</w:t>
      </w:r>
      <w:r w:rsidR="0050185A">
        <w:rPr>
          <w:rFonts w:ascii="Times New Roman" w:hAnsi="Times New Roman" w:cs="Times New Roman"/>
        </w:rPr>
        <w:t>.</w:t>
      </w:r>
    </w:p>
  </w:endnote>
  <w:endnote w:id="3">
    <w:p w:rsidR="003D503C" w:rsidRDefault="003D503C">
      <w:pPr>
        <w:pStyle w:val="a8"/>
        <w:rPr>
          <w:rFonts w:ascii="Times New Roman" w:hAnsi="Times New Roman" w:cs="Times New Roman"/>
        </w:rPr>
      </w:pPr>
      <w:r w:rsidRPr="00A26F36">
        <w:rPr>
          <w:rStyle w:val="aa"/>
          <w:rFonts w:ascii="Times New Roman" w:hAnsi="Times New Roman" w:cs="Times New Roman"/>
        </w:rPr>
        <w:endnoteRef/>
      </w:r>
      <w:r w:rsidRPr="00A26F36">
        <w:rPr>
          <w:rFonts w:ascii="Times New Roman" w:hAnsi="Times New Roman" w:cs="Times New Roman"/>
        </w:rPr>
        <w:t xml:space="preserve"> Макаренко А.С. Педагогическая поэма</w:t>
      </w:r>
      <w:r w:rsidR="00001F53">
        <w:rPr>
          <w:rFonts w:ascii="Times New Roman" w:hAnsi="Times New Roman" w:cs="Times New Roman"/>
        </w:rPr>
        <w:t xml:space="preserve">. – Л.: </w:t>
      </w:r>
      <w:proofErr w:type="spellStart"/>
      <w:r w:rsidR="00001F53">
        <w:rPr>
          <w:rFonts w:ascii="Times New Roman" w:hAnsi="Times New Roman" w:cs="Times New Roman"/>
        </w:rPr>
        <w:t>Лениздат</w:t>
      </w:r>
      <w:proofErr w:type="spellEnd"/>
      <w:r w:rsidR="00001F53">
        <w:rPr>
          <w:rFonts w:ascii="Times New Roman" w:hAnsi="Times New Roman" w:cs="Times New Roman"/>
        </w:rPr>
        <w:t>, 1976. – стр.168-169, 181</w:t>
      </w:r>
      <w:r w:rsidR="0050185A">
        <w:rPr>
          <w:rFonts w:ascii="Times New Roman" w:hAnsi="Times New Roman" w:cs="Times New Roman"/>
        </w:rPr>
        <w:t>.</w:t>
      </w: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  <w:rPr>
          <w:rFonts w:ascii="Times New Roman" w:hAnsi="Times New Roman" w:cs="Times New Roman"/>
        </w:rPr>
      </w:pPr>
    </w:p>
    <w:p w:rsidR="006E6C77" w:rsidRDefault="006E6C77">
      <w:pPr>
        <w:pStyle w:val="a8"/>
        <w:rPr>
          <w:rFonts w:ascii="Times New Roman" w:hAnsi="Times New Roman" w:cs="Times New Roman"/>
        </w:rPr>
      </w:pPr>
    </w:p>
    <w:p w:rsidR="006E6C77" w:rsidRDefault="006E6C77">
      <w:pPr>
        <w:pStyle w:val="a8"/>
        <w:rPr>
          <w:rFonts w:ascii="Times New Roman" w:hAnsi="Times New Roman" w:cs="Times New Roman"/>
        </w:rPr>
      </w:pPr>
    </w:p>
    <w:p w:rsidR="006E6C77" w:rsidRDefault="006E6C77">
      <w:pPr>
        <w:pStyle w:val="a8"/>
        <w:rPr>
          <w:rFonts w:ascii="Times New Roman" w:hAnsi="Times New Roman" w:cs="Times New Roman"/>
        </w:rPr>
      </w:pPr>
    </w:p>
    <w:p w:rsidR="006E6C77" w:rsidRDefault="006E6C77">
      <w:pPr>
        <w:pStyle w:val="a8"/>
        <w:rPr>
          <w:rFonts w:ascii="Times New Roman" w:hAnsi="Times New Roman" w:cs="Times New Roman"/>
        </w:rPr>
      </w:pPr>
    </w:p>
    <w:p w:rsidR="006E6C77" w:rsidRDefault="006E6C77">
      <w:pPr>
        <w:pStyle w:val="a8"/>
        <w:rPr>
          <w:rFonts w:ascii="Times New Roman" w:hAnsi="Times New Roman" w:cs="Times New Roman"/>
        </w:rPr>
      </w:pPr>
    </w:p>
    <w:p w:rsidR="003D73BF" w:rsidRDefault="003D73BF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7B" w:rsidRDefault="009C5B7B" w:rsidP="00D37BEE">
      <w:pPr>
        <w:spacing w:after="0" w:line="240" w:lineRule="auto"/>
      </w:pPr>
      <w:r>
        <w:separator/>
      </w:r>
    </w:p>
  </w:footnote>
  <w:footnote w:type="continuationSeparator" w:id="0">
    <w:p w:rsidR="009C5B7B" w:rsidRDefault="009C5B7B" w:rsidP="00D3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200"/>
    <w:multiLevelType w:val="hybridMultilevel"/>
    <w:tmpl w:val="B29C8188"/>
    <w:lvl w:ilvl="0" w:tplc="862244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8C68A5"/>
    <w:multiLevelType w:val="hybridMultilevel"/>
    <w:tmpl w:val="AF2EF7F4"/>
    <w:lvl w:ilvl="0" w:tplc="7EBA0F5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1F4208"/>
    <w:multiLevelType w:val="hybridMultilevel"/>
    <w:tmpl w:val="ED184C00"/>
    <w:lvl w:ilvl="0" w:tplc="862244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CF6A60"/>
    <w:multiLevelType w:val="hybridMultilevel"/>
    <w:tmpl w:val="65A2584E"/>
    <w:lvl w:ilvl="0" w:tplc="7EBA0F5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02098F"/>
    <w:multiLevelType w:val="multilevel"/>
    <w:tmpl w:val="E84A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86736D2"/>
    <w:multiLevelType w:val="hybridMultilevel"/>
    <w:tmpl w:val="852A09F4"/>
    <w:lvl w:ilvl="0" w:tplc="862244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0B12E10"/>
    <w:multiLevelType w:val="hybridMultilevel"/>
    <w:tmpl w:val="C838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74A198C"/>
    <w:multiLevelType w:val="hybridMultilevel"/>
    <w:tmpl w:val="8B60641A"/>
    <w:lvl w:ilvl="0" w:tplc="862244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3316E9"/>
    <w:multiLevelType w:val="hybridMultilevel"/>
    <w:tmpl w:val="2C449F12"/>
    <w:lvl w:ilvl="0" w:tplc="7EBA0F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05C64"/>
    <w:multiLevelType w:val="hybridMultilevel"/>
    <w:tmpl w:val="50DC7288"/>
    <w:lvl w:ilvl="0" w:tplc="7EBA0F5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2150A49"/>
    <w:multiLevelType w:val="hybridMultilevel"/>
    <w:tmpl w:val="A39CFFD6"/>
    <w:lvl w:ilvl="0" w:tplc="862244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A23"/>
    <w:rsid w:val="00001F53"/>
    <w:rsid w:val="00041FD2"/>
    <w:rsid w:val="000712E7"/>
    <w:rsid w:val="00091B8E"/>
    <w:rsid w:val="000A0656"/>
    <w:rsid w:val="000F01E5"/>
    <w:rsid w:val="000F33A9"/>
    <w:rsid w:val="00112378"/>
    <w:rsid w:val="00130198"/>
    <w:rsid w:val="00153F31"/>
    <w:rsid w:val="001551FE"/>
    <w:rsid w:val="00155472"/>
    <w:rsid w:val="00183448"/>
    <w:rsid w:val="00190F6F"/>
    <w:rsid w:val="001B0EA1"/>
    <w:rsid w:val="001C4718"/>
    <w:rsid w:val="002148C3"/>
    <w:rsid w:val="00216A82"/>
    <w:rsid w:val="00216F08"/>
    <w:rsid w:val="0023670E"/>
    <w:rsid w:val="00242CA6"/>
    <w:rsid w:val="00245CBA"/>
    <w:rsid w:val="00285594"/>
    <w:rsid w:val="002A1430"/>
    <w:rsid w:val="002A551D"/>
    <w:rsid w:val="002B3207"/>
    <w:rsid w:val="002F0AF7"/>
    <w:rsid w:val="00303567"/>
    <w:rsid w:val="00322057"/>
    <w:rsid w:val="003442A6"/>
    <w:rsid w:val="00383111"/>
    <w:rsid w:val="00395DE2"/>
    <w:rsid w:val="003C36F7"/>
    <w:rsid w:val="003D503C"/>
    <w:rsid w:val="003D65D9"/>
    <w:rsid w:val="003D66AE"/>
    <w:rsid w:val="003D73BF"/>
    <w:rsid w:val="004027FD"/>
    <w:rsid w:val="00485400"/>
    <w:rsid w:val="004863EE"/>
    <w:rsid w:val="0050185A"/>
    <w:rsid w:val="005125AF"/>
    <w:rsid w:val="00540A05"/>
    <w:rsid w:val="005922E0"/>
    <w:rsid w:val="005E6AE7"/>
    <w:rsid w:val="0061619E"/>
    <w:rsid w:val="00642120"/>
    <w:rsid w:val="00665359"/>
    <w:rsid w:val="00666A8B"/>
    <w:rsid w:val="006A198C"/>
    <w:rsid w:val="006E6C77"/>
    <w:rsid w:val="0070240F"/>
    <w:rsid w:val="007135BA"/>
    <w:rsid w:val="007158A7"/>
    <w:rsid w:val="007343C6"/>
    <w:rsid w:val="00735B91"/>
    <w:rsid w:val="0075564C"/>
    <w:rsid w:val="007B0630"/>
    <w:rsid w:val="007E2A23"/>
    <w:rsid w:val="00840C25"/>
    <w:rsid w:val="00867862"/>
    <w:rsid w:val="0088728A"/>
    <w:rsid w:val="008F7B00"/>
    <w:rsid w:val="009109E1"/>
    <w:rsid w:val="0095482C"/>
    <w:rsid w:val="00956EDA"/>
    <w:rsid w:val="00974BDB"/>
    <w:rsid w:val="00993E70"/>
    <w:rsid w:val="00995201"/>
    <w:rsid w:val="009C5B7B"/>
    <w:rsid w:val="009E2765"/>
    <w:rsid w:val="00A26F36"/>
    <w:rsid w:val="00A3601E"/>
    <w:rsid w:val="00A87BB9"/>
    <w:rsid w:val="00AA14F5"/>
    <w:rsid w:val="00AD1C2E"/>
    <w:rsid w:val="00AD5A9F"/>
    <w:rsid w:val="00AE023C"/>
    <w:rsid w:val="00AF2FDC"/>
    <w:rsid w:val="00B63771"/>
    <w:rsid w:val="00B766F1"/>
    <w:rsid w:val="00B85278"/>
    <w:rsid w:val="00B936E9"/>
    <w:rsid w:val="00BA47B3"/>
    <w:rsid w:val="00BE0221"/>
    <w:rsid w:val="00C21A81"/>
    <w:rsid w:val="00C314D0"/>
    <w:rsid w:val="00C42752"/>
    <w:rsid w:val="00C45B09"/>
    <w:rsid w:val="00C55104"/>
    <w:rsid w:val="00C63A2B"/>
    <w:rsid w:val="00C81F8F"/>
    <w:rsid w:val="00CD3B3F"/>
    <w:rsid w:val="00D02ADB"/>
    <w:rsid w:val="00D30606"/>
    <w:rsid w:val="00D316C6"/>
    <w:rsid w:val="00D37BEE"/>
    <w:rsid w:val="00D4128E"/>
    <w:rsid w:val="00D4527C"/>
    <w:rsid w:val="00D74A5F"/>
    <w:rsid w:val="00DA1261"/>
    <w:rsid w:val="00DB4E37"/>
    <w:rsid w:val="00DB7967"/>
    <w:rsid w:val="00DE2F86"/>
    <w:rsid w:val="00DF195E"/>
    <w:rsid w:val="00DF73B5"/>
    <w:rsid w:val="00E258D4"/>
    <w:rsid w:val="00E63931"/>
    <w:rsid w:val="00ED0C1D"/>
    <w:rsid w:val="00ED536E"/>
    <w:rsid w:val="00EE49F9"/>
    <w:rsid w:val="00F15335"/>
    <w:rsid w:val="00F4295A"/>
    <w:rsid w:val="00FA1C18"/>
    <w:rsid w:val="00FA6D08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D30606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A14F5"/>
    <w:pPr>
      <w:ind w:left="720"/>
    </w:pPr>
  </w:style>
  <w:style w:type="paragraph" w:styleId="a6">
    <w:name w:val="Balloon Text"/>
    <w:basedOn w:val="a"/>
    <w:link w:val="a7"/>
    <w:uiPriority w:val="99"/>
    <w:semiHidden/>
    <w:rsid w:val="002F0AF7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2F0AF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rsid w:val="00D37BEE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концевой сноски Знак"/>
    <w:link w:val="a8"/>
    <w:uiPriority w:val="99"/>
    <w:semiHidden/>
    <w:locked/>
    <w:rsid w:val="00D37BEE"/>
    <w:rPr>
      <w:sz w:val="20"/>
      <w:szCs w:val="20"/>
    </w:rPr>
  </w:style>
  <w:style w:type="character" w:styleId="aa">
    <w:name w:val="endnote reference"/>
    <w:uiPriority w:val="99"/>
    <w:semiHidden/>
    <w:rsid w:val="00D37BE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D73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D73BF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3D73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D73BF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91BA-63D7-49DE-A0EA-2E898554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Традиции в гражданско-патриотическом воспитании детей – </vt:lpstr>
    </vt:vector>
  </TitlesOfParts>
  <Company>Hewlett-Packard Company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Традиции в гражданско-патриотическом воспитании детей – </dc:title>
  <dc:subject/>
  <dc:creator>Алёна</dc:creator>
  <cp:keywords/>
  <dc:description/>
  <cp:lastModifiedBy>metoduser</cp:lastModifiedBy>
  <cp:revision>54</cp:revision>
  <dcterms:created xsi:type="dcterms:W3CDTF">2018-01-29T09:26:00Z</dcterms:created>
  <dcterms:modified xsi:type="dcterms:W3CDTF">2018-01-31T12:36:00Z</dcterms:modified>
</cp:coreProperties>
</file>