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60" w:rsidRDefault="006E4C4C" w:rsidP="00B7318C">
      <w:pPr>
        <w:spacing w:line="240" w:lineRule="auto"/>
        <w:ind w:left="2127" w:right="-449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</w:t>
      </w:r>
      <w:r w:rsidR="00E36160" w:rsidRPr="00B7318C">
        <w:rPr>
          <w:rFonts w:ascii="Times New Roman" w:hAnsi="Times New Roman"/>
          <w:b/>
          <w:i/>
          <w:sz w:val="28"/>
          <w:szCs w:val="28"/>
        </w:rPr>
        <w:t>Бауэр И.Е</w:t>
      </w:r>
      <w:r w:rsidR="00E36160">
        <w:rPr>
          <w:rFonts w:ascii="Times New Roman" w:hAnsi="Times New Roman"/>
          <w:sz w:val="28"/>
          <w:szCs w:val="28"/>
        </w:rPr>
        <w:t>., старший воспитатель</w:t>
      </w:r>
      <w:r w:rsidR="00E36160">
        <w:rPr>
          <w:rFonts w:ascii="Times New Roman" w:hAnsi="Times New Roman"/>
          <w:sz w:val="28"/>
          <w:szCs w:val="28"/>
        </w:rPr>
        <w:tab/>
      </w:r>
      <w:r w:rsidR="00E36160">
        <w:rPr>
          <w:rFonts w:ascii="Times New Roman" w:hAnsi="Times New Roman"/>
          <w:sz w:val="28"/>
          <w:szCs w:val="28"/>
        </w:rPr>
        <w:tab/>
      </w:r>
      <w:r w:rsidR="00E36160">
        <w:rPr>
          <w:rFonts w:ascii="Times New Roman" w:hAnsi="Times New Roman"/>
          <w:sz w:val="28"/>
          <w:szCs w:val="28"/>
        </w:rPr>
        <w:tab/>
      </w:r>
      <w:r w:rsidR="00E36160">
        <w:rPr>
          <w:rFonts w:ascii="Times New Roman" w:hAnsi="Times New Roman"/>
          <w:sz w:val="28"/>
          <w:szCs w:val="28"/>
        </w:rPr>
        <w:tab/>
        <w:t xml:space="preserve">МБДОУ «Полтавский детский сад «Родничок» </w:t>
      </w:r>
      <w:r w:rsidR="00E36160">
        <w:rPr>
          <w:rFonts w:ascii="Times New Roman" w:hAnsi="Times New Roman"/>
          <w:sz w:val="28"/>
          <w:szCs w:val="28"/>
        </w:rPr>
        <w:tab/>
        <w:t>Полтавского района Омской области</w:t>
      </w:r>
    </w:p>
    <w:p w:rsidR="00E36160" w:rsidRPr="002C1424" w:rsidRDefault="002C1424" w:rsidP="002C142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C1424">
        <w:rPr>
          <w:rFonts w:ascii="Times New Roman" w:hAnsi="Times New Roman"/>
          <w:b/>
          <w:sz w:val="28"/>
          <w:szCs w:val="28"/>
        </w:rPr>
        <w:t>Организация неформального обучения педагогов дошкольной образовательной организации в соответствии с ФГОС дошкольного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36160" w:rsidRDefault="00E36160" w:rsidP="00B7318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4352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требует инновационных ресурсов. Одним из ключевых ресурсов становится компетентность педагогических кадров, развитие их способности к решению новых образовательных и педагогических задач. А это, в свою очередь, требует от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больших изменений в своей работе:</w:t>
      </w:r>
      <w:r w:rsidRPr="0084352D">
        <w:rPr>
          <w:rFonts w:ascii="Times New Roman" w:hAnsi="Times New Roman"/>
          <w:sz w:val="28"/>
          <w:szCs w:val="28"/>
        </w:rPr>
        <w:t xml:space="preserve">  личностной и профессиональ</w:t>
      </w:r>
      <w:r>
        <w:rPr>
          <w:rFonts w:ascii="Times New Roman" w:hAnsi="Times New Roman"/>
          <w:sz w:val="28"/>
          <w:szCs w:val="28"/>
        </w:rPr>
        <w:t>ной готовности каждого педагога, новых методов управлении и контроле, оптимального методического и дидактического обеспечения образовательной деятельности, преобразования развивающей предметно-пространственной</w:t>
      </w:r>
      <w:r>
        <w:rPr>
          <w:rFonts w:ascii="Times New Roman" w:hAnsi="Times New Roman"/>
          <w:sz w:val="28"/>
          <w:szCs w:val="28"/>
        </w:rPr>
        <w:tab/>
        <w:t>среды</w:t>
      </w:r>
      <w:r>
        <w:rPr>
          <w:rFonts w:ascii="Times New Roman" w:hAnsi="Times New Roman"/>
          <w:sz w:val="28"/>
          <w:szCs w:val="28"/>
        </w:rPr>
        <w:tab/>
        <w:t xml:space="preserve">(РППС).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Необходимо применять такие формы и методы работы с воспитателями, которые развивают активность, инициативность педагогов, способствуют повышению компетентности воспитателей в области воспитания и развития детей. В процессе реализации Федерального государственного образовательного стандарта каждое учреждение идет своим путем. В каждом учреждении есть передовые педагоги. Их практика по внедрению ФГОС может быть полезна и интересна широкой педагогической общественности. Для того чтобы инновационная практика стала достоянием педагогической общественности, о ней прежде всего необходимо заявить, представить и дать возможность коллегам её изучить.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 2014</w:t>
      </w:r>
      <w:r w:rsidRPr="0084352D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наша дошкольная организация является участником РИП-</w:t>
      </w:r>
      <w:proofErr w:type="spellStart"/>
      <w:r>
        <w:rPr>
          <w:rFonts w:ascii="Times New Roman" w:hAnsi="Times New Roman"/>
          <w:sz w:val="28"/>
          <w:szCs w:val="28"/>
        </w:rPr>
        <w:t>ИнКО</w:t>
      </w:r>
      <w:proofErr w:type="spellEnd"/>
      <w:r>
        <w:rPr>
          <w:rFonts w:ascii="Times New Roman" w:hAnsi="Times New Roman"/>
          <w:sz w:val="28"/>
          <w:szCs w:val="28"/>
        </w:rPr>
        <w:t xml:space="preserve"> «Обновление дошкольного образования в условиях введения ФГОС».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В 2016 году н</w:t>
      </w:r>
      <w:r w:rsidRPr="0084352D">
        <w:rPr>
          <w:rFonts w:ascii="Times New Roman" w:hAnsi="Times New Roman"/>
          <w:sz w:val="28"/>
          <w:szCs w:val="28"/>
        </w:rPr>
        <w:t>а базе детского сада открыт консультационный</w:t>
      </w:r>
      <w:r>
        <w:rPr>
          <w:rFonts w:ascii="Times New Roman" w:hAnsi="Times New Roman"/>
          <w:sz w:val="28"/>
          <w:szCs w:val="28"/>
        </w:rPr>
        <w:t xml:space="preserve"> центр (КЦ),  с целью оказание информационных и консультационных услуг руководителям, педагогам ДОУ, ГКП, КП, ГДО  Полтавского МР по актуальным вопросам планирования образовательной деятельности в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Основными задачами КЦ РИП-</w:t>
      </w:r>
      <w:proofErr w:type="spellStart"/>
      <w:r>
        <w:rPr>
          <w:rFonts w:ascii="Times New Roman" w:hAnsi="Times New Roman"/>
          <w:sz w:val="28"/>
          <w:szCs w:val="28"/>
        </w:rPr>
        <w:t>ИнКО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являются:                                                                                                                          - оказание методической помощи руководителям и педагогам по направлению работы КЦ;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содействие развитию инновационной инфраструктуры системы образования</w:t>
      </w:r>
      <w:r>
        <w:rPr>
          <w:rFonts w:ascii="Times New Roman" w:hAnsi="Times New Roman"/>
          <w:sz w:val="28"/>
          <w:szCs w:val="28"/>
        </w:rPr>
        <w:tab/>
        <w:t>Омской</w:t>
      </w:r>
      <w:r>
        <w:rPr>
          <w:rFonts w:ascii="Times New Roman" w:hAnsi="Times New Roman"/>
          <w:sz w:val="28"/>
          <w:szCs w:val="28"/>
        </w:rPr>
        <w:tab/>
        <w:t xml:space="preserve">области;                                                                                                                  - представление информации по запросу заявителя в рамках направления КЦ. Для успешной работы  консультационного центра в ОУ выделены основные этапы.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66033">
        <w:rPr>
          <w:rFonts w:ascii="Times New Roman" w:hAnsi="Times New Roman"/>
          <w:sz w:val="28"/>
          <w:szCs w:val="28"/>
          <w:u w:val="single"/>
        </w:rPr>
        <w:t>На первом</w:t>
      </w:r>
      <w:r>
        <w:rPr>
          <w:rFonts w:ascii="Times New Roman" w:hAnsi="Times New Roman"/>
          <w:sz w:val="28"/>
          <w:szCs w:val="28"/>
        </w:rPr>
        <w:t>, организационном, этапе было утверждено положение о КЦ РИП-</w:t>
      </w:r>
      <w:proofErr w:type="spellStart"/>
      <w:r>
        <w:rPr>
          <w:rFonts w:ascii="Times New Roman" w:hAnsi="Times New Roman"/>
          <w:sz w:val="28"/>
          <w:szCs w:val="28"/>
        </w:rPr>
        <w:t>ИнКО</w:t>
      </w:r>
      <w:proofErr w:type="spellEnd"/>
      <w:r>
        <w:rPr>
          <w:rFonts w:ascii="Times New Roman" w:hAnsi="Times New Roman"/>
          <w:sz w:val="28"/>
          <w:szCs w:val="28"/>
        </w:rPr>
        <w:t xml:space="preserve">, состав творческой группы, состоящей из педагогов и специалистов </w:t>
      </w:r>
      <w:r>
        <w:rPr>
          <w:rFonts w:ascii="Times New Roman" w:hAnsi="Times New Roman"/>
          <w:sz w:val="28"/>
          <w:szCs w:val="28"/>
        </w:rPr>
        <w:lastRenderedPageBreak/>
        <w:t>учреждения,  разработанный план-график работы консультационного центра. Сформировали библиотеку методической литературы по направлению, подготовили и осуществили рассылку информационных писем руководителям образовательных организаций муниципального района об открытии КЦ РИП-</w:t>
      </w:r>
      <w:proofErr w:type="spellStart"/>
      <w:r>
        <w:rPr>
          <w:rFonts w:ascii="Times New Roman" w:hAnsi="Times New Roman"/>
          <w:sz w:val="28"/>
          <w:szCs w:val="28"/>
        </w:rPr>
        <w:t>ИнКО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</w:t>
      </w:r>
      <w:r w:rsidRPr="00C27AC3">
        <w:rPr>
          <w:rFonts w:ascii="Times New Roman" w:hAnsi="Times New Roman"/>
          <w:sz w:val="28"/>
          <w:szCs w:val="28"/>
        </w:rPr>
        <w:t>оздан</w:t>
      </w:r>
      <w:r>
        <w:rPr>
          <w:rFonts w:ascii="Times New Roman" w:hAnsi="Times New Roman"/>
          <w:sz w:val="28"/>
          <w:szCs w:val="28"/>
        </w:rPr>
        <w:t>н</w:t>
      </w:r>
      <w:r w:rsidRPr="00C27A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Pr="00C27AC3">
        <w:rPr>
          <w:rFonts w:ascii="Times New Roman" w:hAnsi="Times New Roman"/>
          <w:sz w:val="28"/>
          <w:szCs w:val="28"/>
        </w:rPr>
        <w:t xml:space="preserve"> творческая группа педагогов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7AC3">
        <w:rPr>
          <w:rFonts w:ascii="Times New Roman" w:hAnsi="Times New Roman"/>
          <w:sz w:val="28"/>
          <w:szCs w:val="28"/>
        </w:rPr>
        <w:t xml:space="preserve"> не просто группа воспитателей, а команда единомышленников, партнеров, которые в процессе работы находят свой ун</w:t>
      </w:r>
      <w:r>
        <w:rPr>
          <w:rFonts w:ascii="Times New Roman" w:hAnsi="Times New Roman"/>
          <w:sz w:val="28"/>
          <w:szCs w:val="28"/>
        </w:rPr>
        <w:t xml:space="preserve">икальный способ достижения цели. Успешно наладили сетевое </w:t>
      </w:r>
      <w:r w:rsidRPr="00475574">
        <w:rPr>
          <w:rFonts w:ascii="Times New Roman" w:hAnsi="Times New Roman"/>
          <w:sz w:val="28"/>
          <w:szCs w:val="28"/>
        </w:rPr>
        <w:t>взаи</w:t>
      </w:r>
      <w:r>
        <w:rPr>
          <w:rFonts w:ascii="Times New Roman" w:hAnsi="Times New Roman"/>
          <w:sz w:val="28"/>
          <w:szCs w:val="28"/>
        </w:rPr>
        <w:t>модействие с другими ОО, это помогло</w:t>
      </w:r>
      <w:r w:rsidRPr="00475574">
        <w:rPr>
          <w:rFonts w:ascii="Times New Roman" w:hAnsi="Times New Roman"/>
          <w:sz w:val="28"/>
          <w:szCs w:val="28"/>
        </w:rPr>
        <w:t xml:space="preserve"> выявить проблемы и затруднения педагогов.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Таким образом, после решения организационных вопросов первый этап был завершен и стал возможен переход ко второму этапу, основному.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66033">
        <w:rPr>
          <w:rFonts w:ascii="Times New Roman" w:hAnsi="Times New Roman"/>
          <w:sz w:val="28"/>
          <w:szCs w:val="28"/>
          <w:u w:val="single"/>
        </w:rPr>
        <w:t>На втором этапе</w:t>
      </w:r>
      <w:r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педагогами и специалистами творческой группы, </w:t>
      </w:r>
      <w:r w:rsidRPr="007C5F63">
        <w:rPr>
          <w:rFonts w:ascii="Times New Roman" w:hAnsi="Times New Roman"/>
          <w:sz w:val="28"/>
          <w:szCs w:val="28"/>
        </w:rPr>
        <w:t>в течение года проводили консультирование по разным темам</w:t>
      </w:r>
      <w:r>
        <w:rPr>
          <w:rFonts w:ascii="Times New Roman" w:hAnsi="Times New Roman"/>
          <w:sz w:val="28"/>
          <w:szCs w:val="28"/>
        </w:rPr>
        <w:t xml:space="preserve"> «Требования к планированию воспитательно-образовательного процесса. Ознакомление с разными вариантами оформления плана воспитательно-образовательной работы»</w:t>
      </w:r>
      <w:r w:rsidRPr="007C5F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 Планирование и организация физкультурно-оздоровительной работы в летний период» и др. </w:t>
      </w:r>
      <w:r w:rsidRPr="007C5F63">
        <w:rPr>
          <w:rFonts w:ascii="Times New Roman" w:hAnsi="Times New Roman"/>
          <w:sz w:val="28"/>
          <w:szCs w:val="28"/>
        </w:rPr>
        <w:t>используя разные формы консультирования (очное консультирование, электронная почта, разработка памяток и буклетов для педагогов</w:t>
      </w:r>
      <w:r>
        <w:rPr>
          <w:rFonts w:ascii="Times New Roman" w:hAnsi="Times New Roman"/>
          <w:sz w:val="28"/>
          <w:szCs w:val="28"/>
        </w:rPr>
        <w:t xml:space="preserve"> «Методические рекомендации по планированию индивидуальной работы с детьми»</w:t>
      </w:r>
      <w:r w:rsidRPr="007C5F63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5F63">
        <w:rPr>
          <w:rFonts w:ascii="Times New Roman" w:hAnsi="Times New Roman"/>
          <w:sz w:val="28"/>
          <w:szCs w:val="28"/>
        </w:rPr>
        <w:t>Оказывалась большая помощь в индивидуальном консультировании (педагоги творческой группы приглашали к себе на просмотр НОД</w:t>
      </w:r>
      <w:r>
        <w:rPr>
          <w:rFonts w:ascii="Times New Roman" w:hAnsi="Times New Roman"/>
          <w:sz w:val="28"/>
          <w:szCs w:val="28"/>
        </w:rPr>
        <w:t>, режимных моментов, знакомили с комплексно-тематическим и перспективным планированием образовательной работы по каждой возрастной группе</w:t>
      </w:r>
      <w:r w:rsidRPr="007C5F63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Использовались следующие активные формы работы:  семинары-практикумы,где</w:t>
      </w:r>
      <w:r w:rsidRPr="00700DB4">
        <w:rPr>
          <w:rFonts w:ascii="Times New Roman" w:hAnsi="Times New Roman"/>
          <w:sz w:val="28"/>
          <w:szCs w:val="28"/>
        </w:rPr>
        <w:t xml:space="preserve"> заранее предлагаются задания, которые позволят каждому развить педагогические способности, педагогичес</w:t>
      </w:r>
      <w:r>
        <w:rPr>
          <w:rFonts w:ascii="Times New Roman" w:hAnsi="Times New Roman"/>
          <w:sz w:val="28"/>
          <w:szCs w:val="28"/>
        </w:rPr>
        <w:t xml:space="preserve">кое мышление, </w:t>
      </w:r>
      <w:proofErr w:type="spellStart"/>
      <w:r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деловые игры, мастер классы, методические выставки и т.д. Одна из наиболее эффективных форм работы с педагогами – деловая игра, которая позволяет развивать умение анализировать, решать проблемы, находить выход из различных ситуаций. Часто в работе с педагогами используем </w:t>
      </w:r>
      <w:proofErr w:type="gramStart"/>
      <w:r>
        <w:rPr>
          <w:rFonts w:ascii="Times New Roman" w:hAnsi="Times New Roman"/>
          <w:sz w:val="28"/>
          <w:szCs w:val="28"/>
        </w:rPr>
        <w:t>методы</w:t>
      </w:r>
      <w:proofErr w:type="gramEnd"/>
      <w:r>
        <w:rPr>
          <w:rFonts w:ascii="Times New Roman" w:hAnsi="Times New Roman"/>
          <w:sz w:val="28"/>
          <w:szCs w:val="28"/>
        </w:rPr>
        <w:t xml:space="preserve"> активизирующие умственную деятельность «Заверши фразу», «Решение педагогических задач». Эти методы стимулируют рост профессионализма педагога, его заинтересованность в решение проблем. Эффективному анализу работы помогает использование вопросов для проведения коллективного обсуждения: «Я увидела, что…..», «Мне понравилось, «Я была удивлена тем, что ….», «У меня возник вопрос …».  Вторая часть мероприятий организуется по-разному. Так как при коллективном обсуждении участники активнее рассуждают, аргументируют свои позиции по отношению к услышанному, выполняют поисков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творческие задания. Практика показала, что при таком обсуждении исключаются пустословие, а наглядность помогает в конце  </w:t>
      </w:r>
      <w:r>
        <w:rPr>
          <w:rFonts w:ascii="Times New Roman" w:hAnsi="Times New Roman"/>
          <w:sz w:val="28"/>
          <w:szCs w:val="28"/>
        </w:rPr>
        <w:lastRenderedPageBreak/>
        <w:t xml:space="preserve">подвести итог и сделать выводы. Такие формы работы неформального обучения обеспечивают психологический комфорт педагогов, учитываются индивидуальные и личностные качества участников, их профессиональный уровень, организаторские навыки, умения, психологическую готовность.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Все информационные и консультативные материалы размещаются на сайте под разделами «Вопросы консультанту», «Актуальная информация», «Для начинающих», «Обучение».  </w:t>
      </w:r>
      <w:r w:rsidRPr="00C75D06">
        <w:rPr>
          <w:rFonts w:ascii="Times New Roman" w:hAnsi="Times New Roman"/>
          <w:sz w:val="28"/>
          <w:szCs w:val="28"/>
        </w:rPr>
        <w:t>Для успешной работы в своей работе мы использовали разные источники информации: методическую литературу, журналы «Дошкольное воспитание», «Дошкольная педагогика», «Ребенок в детском саду», особенно много инфор</w:t>
      </w:r>
      <w:r>
        <w:rPr>
          <w:rFonts w:ascii="Times New Roman" w:hAnsi="Times New Roman"/>
          <w:sz w:val="28"/>
          <w:szCs w:val="28"/>
        </w:rPr>
        <w:t>мации по данному направлению  мы черпаем в журнале</w:t>
      </w:r>
      <w:r w:rsidRPr="00C75D06">
        <w:rPr>
          <w:rFonts w:ascii="Times New Roman" w:hAnsi="Times New Roman"/>
          <w:sz w:val="28"/>
          <w:szCs w:val="28"/>
        </w:rPr>
        <w:t xml:space="preserve"> «Справочник старшего воспитателя».</w:t>
      </w:r>
      <w:r>
        <w:rPr>
          <w:rFonts w:ascii="Times New Roman" w:hAnsi="Times New Roman"/>
          <w:sz w:val="28"/>
          <w:szCs w:val="28"/>
        </w:rPr>
        <w:tab/>
      </w:r>
      <w:r w:rsidRPr="005A0566">
        <w:rPr>
          <w:rFonts w:ascii="Times New Roman" w:hAnsi="Times New Roman"/>
          <w:sz w:val="28"/>
          <w:szCs w:val="28"/>
        </w:rPr>
        <w:t>Большую помощь нам оказывают с</w:t>
      </w:r>
      <w:r>
        <w:rPr>
          <w:rFonts w:ascii="Times New Roman" w:hAnsi="Times New Roman"/>
          <w:sz w:val="28"/>
          <w:szCs w:val="28"/>
        </w:rPr>
        <w:t>пециалисты Комитета образования</w:t>
      </w:r>
      <w:r w:rsidRPr="005A0566">
        <w:rPr>
          <w:rFonts w:ascii="Times New Roman" w:hAnsi="Times New Roman"/>
          <w:sz w:val="28"/>
          <w:szCs w:val="28"/>
        </w:rPr>
        <w:t xml:space="preserve">.     </w:t>
      </w:r>
      <w:r w:rsidRPr="005A0566">
        <w:rPr>
          <w:rFonts w:ascii="Times New Roman" w:hAnsi="Times New Roman"/>
          <w:sz w:val="28"/>
          <w:szCs w:val="28"/>
        </w:rPr>
        <w:tab/>
      </w:r>
      <w:r w:rsidRPr="005A05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C11B3">
        <w:rPr>
          <w:rFonts w:ascii="Times New Roman" w:hAnsi="Times New Roman"/>
          <w:sz w:val="28"/>
          <w:szCs w:val="28"/>
          <w:u w:val="single"/>
        </w:rPr>
        <w:t>На третьем этапе</w:t>
      </w:r>
      <w:r>
        <w:rPr>
          <w:rFonts w:ascii="Times New Roman" w:hAnsi="Times New Roman"/>
          <w:sz w:val="28"/>
          <w:szCs w:val="28"/>
        </w:rPr>
        <w:t xml:space="preserve"> результатом деятельности консультационного центра (КЦ) стала публикация педагогов творческой группы,  представляющих свой педагогический</w:t>
      </w:r>
      <w:r>
        <w:rPr>
          <w:rFonts w:ascii="Times New Roman" w:hAnsi="Times New Roman"/>
          <w:sz w:val="28"/>
          <w:szCs w:val="28"/>
        </w:rPr>
        <w:tab/>
        <w:t>опыт,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  <w:t>различных</w:t>
      </w:r>
      <w:r>
        <w:rPr>
          <w:rFonts w:ascii="Times New Roman" w:hAnsi="Times New Roman"/>
          <w:sz w:val="28"/>
          <w:szCs w:val="28"/>
        </w:rPr>
        <w:tab/>
        <w:t xml:space="preserve">сборниках:                                                                                                                           -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Межрегиональной научно-практической конференции «Введение Федерального государственного образовательного стандарта: стратегии, риски, перспективы»</w:t>
      </w:r>
      <w:r>
        <w:rPr>
          <w:rFonts w:ascii="Times New Roman" w:hAnsi="Times New Roman"/>
          <w:sz w:val="28"/>
          <w:szCs w:val="28"/>
        </w:rPr>
        <w:tab/>
        <w:t>(г.Омск);                                                                                                                                                 - Всероссийской конференции «Педагогический опыт: теория, методика, практика»</w:t>
      </w:r>
      <w:r>
        <w:rPr>
          <w:rFonts w:ascii="Times New Roman" w:hAnsi="Times New Roman"/>
          <w:sz w:val="28"/>
          <w:szCs w:val="28"/>
        </w:rPr>
        <w:tab/>
        <w:t xml:space="preserve">(г.Новосибирск);                                                                                                                                     -  </w:t>
      </w:r>
      <w:r w:rsidRPr="00690A72">
        <w:rPr>
          <w:rFonts w:ascii="Times New Roman" w:hAnsi="Times New Roman"/>
          <w:sz w:val="28"/>
          <w:szCs w:val="28"/>
        </w:rPr>
        <w:t>Международной научно-практической конференции «Новая наука: психол</w:t>
      </w:r>
      <w:r>
        <w:rPr>
          <w:rFonts w:ascii="Times New Roman" w:hAnsi="Times New Roman"/>
          <w:sz w:val="28"/>
          <w:szCs w:val="28"/>
        </w:rPr>
        <w:t>ого-педагогический</w:t>
      </w:r>
      <w:r>
        <w:rPr>
          <w:rFonts w:ascii="Times New Roman" w:hAnsi="Times New Roman"/>
          <w:sz w:val="28"/>
          <w:szCs w:val="28"/>
        </w:rPr>
        <w:tab/>
        <w:t>подход»</w:t>
      </w:r>
      <w:r>
        <w:rPr>
          <w:rFonts w:ascii="Times New Roman" w:hAnsi="Times New Roman"/>
          <w:sz w:val="28"/>
          <w:szCs w:val="28"/>
        </w:rPr>
        <w:tab/>
        <w:t xml:space="preserve">(г.Уфа);                                                                                                                -  </w:t>
      </w:r>
      <w:r w:rsidRPr="00F54E43">
        <w:rPr>
          <w:rFonts w:ascii="Times New Roman" w:hAnsi="Times New Roman"/>
          <w:sz w:val="28"/>
          <w:szCs w:val="28"/>
        </w:rPr>
        <w:t>Международная научно-практическая конференция «Практическая педагогика и психология: методы и технологии» (Казань, научно-издательский центр АЭТЕРНА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Педагоги нашей образовательной организации стали </w:t>
      </w:r>
      <w:r w:rsidRPr="00D57096">
        <w:rPr>
          <w:rFonts w:ascii="Times New Roman" w:hAnsi="Times New Roman"/>
          <w:sz w:val="28"/>
          <w:szCs w:val="28"/>
        </w:rPr>
        <w:t xml:space="preserve">участниками </w:t>
      </w:r>
      <w:r w:rsidRPr="00D57096">
        <w:rPr>
          <w:rFonts w:ascii="Times New Roman" w:hAnsi="Times New Roman"/>
          <w:sz w:val="28"/>
          <w:szCs w:val="28"/>
          <w:lang w:val="en-US"/>
        </w:rPr>
        <w:t>XIII</w:t>
      </w:r>
      <w:r w:rsidRPr="00D57096">
        <w:rPr>
          <w:rFonts w:ascii="Times New Roman" w:hAnsi="Times New Roman"/>
          <w:sz w:val="28"/>
          <w:szCs w:val="28"/>
        </w:rPr>
        <w:t xml:space="preserve"> Областного педагогического марафона</w:t>
      </w:r>
      <w:r>
        <w:rPr>
          <w:rFonts w:ascii="Times New Roman" w:hAnsi="Times New Roman"/>
          <w:sz w:val="28"/>
          <w:szCs w:val="28"/>
        </w:rPr>
        <w:t xml:space="preserve"> и представили свой опыт работы </w:t>
      </w:r>
      <w:r w:rsidRPr="00D57096">
        <w:rPr>
          <w:rFonts w:ascii="Times New Roman" w:hAnsi="Times New Roman"/>
          <w:sz w:val="28"/>
          <w:szCs w:val="28"/>
        </w:rPr>
        <w:t xml:space="preserve"> по теме «Реализация</w:t>
      </w:r>
      <w:r w:rsidRPr="00830C2B">
        <w:rPr>
          <w:rFonts w:ascii="Times New Roman" w:hAnsi="Times New Roman"/>
          <w:sz w:val="28"/>
          <w:szCs w:val="28"/>
        </w:rPr>
        <w:t xml:space="preserve"> художественно-эстетической деятельности в детском саду программой «</w:t>
      </w:r>
      <w:proofErr w:type="spellStart"/>
      <w:r w:rsidRPr="00830C2B">
        <w:rPr>
          <w:rFonts w:ascii="Times New Roman" w:hAnsi="Times New Roman"/>
          <w:sz w:val="28"/>
          <w:szCs w:val="28"/>
        </w:rPr>
        <w:t>ОмскоеПрииртышье</w:t>
      </w:r>
      <w:proofErr w:type="spellEnd"/>
      <w:r w:rsidRPr="00830C2B">
        <w:rPr>
          <w:rFonts w:ascii="Times New Roman" w:hAnsi="Times New Roman"/>
          <w:sz w:val="28"/>
          <w:szCs w:val="28"/>
        </w:rPr>
        <w:t>» в соответствии ФГОС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E36160" w:rsidRPr="005A0566" w:rsidRDefault="00E36160" w:rsidP="005A056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A0566">
        <w:rPr>
          <w:rFonts w:ascii="Times New Roman" w:hAnsi="Times New Roman"/>
          <w:sz w:val="28"/>
          <w:szCs w:val="28"/>
        </w:rPr>
        <w:t>По результатам работы консультационного центра (КЦ), виден значительный рост педагогов района при рабо</w:t>
      </w:r>
      <w:r>
        <w:rPr>
          <w:rFonts w:ascii="Times New Roman" w:hAnsi="Times New Roman"/>
          <w:sz w:val="28"/>
          <w:szCs w:val="28"/>
        </w:rPr>
        <w:t>те в творческих группах, участию</w:t>
      </w:r>
      <w:r w:rsidRPr="005A0566">
        <w:rPr>
          <w:rFonts w:ascii="Times New Roman" w:hAnsi="Times New Roman"/>
          <w:sz w:val="28"/>
          <w:szCs w:val="28"/>
        </w:rPr>
        <w:t xml:space="preserve"> в муниципальных конкурсах (изготовление дидактических игр «</w:t>
      </w:r>
      <w:proofErr w:type="gramStart"/>
      <w:r w:rsidRPr="005A0566">
        <w:rPr>
          <w:rFonts w:ascii="Times New Roman" w:hAnsi="Times New Roman"/>
          <w:sz w:val="28"/>
          <w:szCs w:val="28"/>
        </w:rPr>
        <w:t>Развиваемся</w:t>
      </w:r>
      <w:proofErr w:type="gramEnd"/>
      <w:r w:rsidRPr="005A0566">
        <w:rPr>
          <w:rFonts w:ascii="Times New Roman" w:hAnsi="Times New Roman"/>
          <w:sz w:val="28"/>
          <w:szCs w:val="28"/>
        </w:rPr>
        <w:t xml:space="preserve"> играя», методических разработок и проектов «Инновационные формы взаимодействия с семьёй»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5A0566">
        <w:rPr>
          <w:rFonts w:ascii="Times New Roman" w:hAnsi="Times New Roman"/>
          <w:sz w:val="28"/>
          <w:szCs w:val="28"/>
        </w:rPr>
        <w:t>). Многие педагоги</w:t>
      </w:r>
      <w:r>
        <w:rPr>
          <w:rFonts w:ascii="Times New Roman" w:hAnsi="Times New Roman"/>
          <w:sz w:val="28"/>
          <w:szCs w:val="28"/>
        </w:rPr>
        <w:t>, активные участники семинаров</w:t>
      </w:r>
      <w:r w:rsidRPr="005A0566">
        <w:rPr>
          <w:rFonts w:ascii="Times New Roman" w:hAnsi="Times New Roman"/>
          <w:sz w:val="28"/>
          <w:szCs w:val="28"/>
        </w:rPr>
        <w:t xml:space="preserve">, свой опыт работы  представляют на </w:t>
      </w:r>
      <w:r>
        <w:rPr>
          <w:rFonts w:ascii="Times New Roman" w:hAnsi="Times New Roman"/>
          <w:sz w:val="28"/>
          <w:szCs w:val="28"/>
        </w:rPr>
        <w:t>ежегодно проходящей у нас Ярмарке педагогических идей, Школе</w:t>
      </w:r>
      <w:r w:rsidRPr="005A0566">
        <w:rPr>
          <w:rFonts w:ascii="Times New Roman" w:hAnsi="Times New Roman"/>
          <w:sz w:val="28"/>
          <w:szCs w:val="28"/>
        </w:rPr>
        <w:t xml:space="preserve"> молодого воспитателя</w:t>
      </w:r>
      <w:r>
        <w:rPr>
          <w:rFonts w:ascii="Times New Roman" w:hAnsi="Times New Roman"/>
          <w:sz w:val="28"/>
          <w:szCs w:val="28"/>
        </w:rPr>
        <w:t>.  Т</w:t>
      </w:r>
      <w:r w:rsidRPr="005A0566">
        <w:rPr>
          <w:rFonts w:ascii="Times New Roman" w:hAnsi="Times New Roman"/>
          <w:sz w:val="28"/>
          <w:szCs w:val="28"/>
        </w:rPr>
        <w:t>акое участие поднимает статус педагогов в собственных глазах и глазах своего коллектива.</w:t>
      </w:r>
      <w:r>
        <w:rPr>
          <w:rFonts w:ascii="Times New Roman" w:hAnsi="Times New Roman"/>
          <w:sz w:val="28"/>
          <w:szCs w:val="28"/>
        </w:rPr>
        <w:tab/>
      </w:r>
      <w:r w:rsidRPr="005A0566">
        <w:rPr>
          <w:rFonts w:ascii="Times New Roman" w:hAnsi="Times New Roman"/>
          <w:sz w:val="28"/>
          <w:szCs w:val="28"/>
        </w:rPr>
        <w:t xml:space="preserve">По отзывам  педагогов, в своей </w:t>
      </w:r>
      <w:r>
        <w:rPr>
          <w:rFonts w:ascii="Times New Roman" w:hAnsi="Times New Roman"/>
          <w:sz w:val="28"/>
          <w:szCs w:val="28"/>
        </w:rPr>
        <w:t>работе они теперь сами могут  планировать,</w:t>
      </w:r>
      <w:r w:rsidRPr="005A0566">
        <w:rPr>
          <w:rFonts w:ascii="Times New Roman" w:hAnsi="Times New Roman"/>
          <w:sz w:val="28"/>
          <w:szCs w:val="28"/>
        </w:rPr>
        <w:t xml:space="preserve"> моделировать и прогнозировать воспитательно-образовательный процесс, тем самым раскрывая сво</w:t>
      </w:r>
      <w:bookmarkStart w:id="0" w:name="_GoBack"/>
      <w:r w:rsidRPr="005A0566">
        <w:rPr>
          <w:rFonts w:ascii="Times New Roman" w:hAnsi="Times New Roman"/>
          <w:sz w:val="28"/>
          <w:szCs w:val="28"/>
        </w:rPr>
        <w:t>й</w:t>
      </w:r>
      <w:bookmarkEnd w:id="0"/>
      <w:r w:rsidRPr="005A0566">
        <w:rPr>
          <w:rFonts w:ascii="Times New Roman" w:hAnsi="Times New Roman"/>
          <w:sz w:val="28"/>
          <w:szCs w:val="28"/>
        </w:rPr>
        <w:t xml:space="preserve"> творческий потенциал.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lastRenderedPageBreak/>
        <w:tab/>
      </w:r>
      <w:r w:rsidRPr="005A0566">
        <w:rPr>
          <w:rFonts w:ascii="Times New Roman" w:hAnsi="Times New Roman"/>
          <w:sz w:val="28"/>
          <w:szCs w:val="28"/>
        </w:rPr>
        <w:t>Большое внимание стали уделять воспитательно-образовательной деятельности на основе активного взаимодействия с социумом и семьёй, для этого разработали и  составили  план работы, заключили договора, используя такие формы работы как совместное творчество детей и взрослых, совместные мероприятия с учреждениями социума, информационное общение (электронная почта, интернет-сайт, социальная сеть). Научились самостоятельно разрабатывать и реализовывать комплексные оздоровительные мероприятия, направленные на профилактику и укрепления физического здоровья дошкольников. В св</w:t>
      </w:r>
      <w:r>
        <w:rPr>
          <w:rFonts w:ascii="Times New Roman" w:hAnsi="Times New Roman"/>
          <w:sz w:val="28"/>
          <w:szCs w:val="28"/>
        </w:rPr>
        <w:t>оей работе применяют современные</w:t>
      </w:r>
      <w:r w:rsidRPr="005A0566">
        <w:rPr>
          <w:rFonts w:ascii="Times New Roman" w:hAnsi="Times New Roman"/>
          <w:sz w:val="28"/>
          <w:szCs w:val="28"/>
        </w:rPr>
        <w:t xml:space="preserve"> педагогические технологии, владеют приемами, методами и средствами обучения.</w:t>
      </w:r>
    </w:p>
    <w:p w:rsidR="002D0EFD" w:rsidRDefault="00E36160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Анализируя результативность деятельности консультационного центра, можно отметить, что активность педагогов повышается, они обсуждают различные интересующие вопросы, не боятся высказать свое суждение о различных вопросах планирования.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Таким образом, правильно  организованная работа консультационного центра (КЦ) по данному направлению способствует быстрому усвоению педагогами новых требований к дошкольному образованию и введению их в свою практическую деятельность, позволило повысить компетентность педагогических кадров и достичь новых профессиональных результатов. Самое важное – верить в свои силы, в силы и способности коллектива и все получится.   </w:t>
      </w: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2D0EFD" w:rsidRDefault="002D0EFD" w:rsidP="003B3DD1">
      <w:pPr>
        <w:ind w:right="-340" w:firstLine="540"/>
        <w:jc w:val="both"/>
        <w:rPr>
          <w:rFonts w:ascii="Times New Roman" w:hAnsi="Times New Roman"/>
          <w:sz w:val="28"/>
          <w:szCs w:val="28"/>
        </w:rPr>
      </w:pPr>
    </w:p>
    <w:p w:rsidR="00E36160" w:rsidRDefault="00E36160" w:rsidP="00C82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666666"/>
          <w:sz w:val="18"/>
          <w:szCs w:val="18"/>
          <w:lang w:eastAsia="ru-RU"/>
        </w:rPr>
      </w:pPr>
    </w:p>
    <w:p w:rsidR="00E36160" w:rsidRDefault="00E36160" w:rsidP="00C82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666666"/>
          <w:sz w:val="18"/>
          <w:szCs w:val="18"/>
          <w:lang w:eastAsia="ru-RU"/>
        </w:rPr>
      </w:pPr>
    </w:p>
    <w:p w:rsidR="00E36160" w:rsidRDefault="00E36160" w:rsidP="00C82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666666"/>
          <w:sz w:val="18"/>
          <w:szCs w:val="18"/>
          <w:lang w:eastAsia="ru-RU"/>
        </w:rPr>
      </w:pPr>
    </w:p>
    <w:p w:rsidR="00E36160" w:rsidRDefault="00E36160" w:rsidP="00C82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666666"/>
          <w:sz w:val="18"/>
          <w:szCs w:val="18"/>
          <w:lang w:eastAsia="ru-RU"/>
        </w:rPr>
      </w:pPr>
    </w:p>
    <w:p w:rsidR="00E36160" w:rsidRDefault="00E36160" w:rsidP="00C823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666666"/>
          <w:sz w:val="18"/>
          <w:szCs w:val="18"/>
          <w:lang w:eastAsia="ru-RU"/>
        </w:rPr>
      </w:pPr>
    </w:p>
    <w:p w:rsidR="00E36160" w:rsidRPr="00A729E9" w:rsidRDefault="00E36160" w:rsidP="00A729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666666"/>
          <w:sz w:val="18"/>
          <w:szCs w:val="18"/>
          <w:lang w:eastAsia="ru-RU"/>
        </w:rPr>
      </w:pPr>
      <w:r w:rsidRPr="00C823A0">
        <w:rPr>
          <w:rFonts w:ascii="Georgia" w:hAnsi="Georgia"/>
          <w:color w:val="666666"/>
          <w:sz w:val="18"/>
          <w:szCs w:val="18"/>
          <w:lang w:eastAsia="ru-RU"/>
        </w:rPr>
        <w:t>.</w:t>
      </w:r>
    </w:p>
    <w:sectPr w:rsidR="00E36160" w:rsidRPr="00A729E9" w:rsidSect="00B7318C">
      <w:pgSz w:w="11906" w:h="16838" w:code="9"/>
      <w:pgMar w:top="720" w:right="926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C5985"/>
    <w:multiLevelType w:val="multilevel"/>
    <w:tmpl w:val="642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09C6"/>
    <w:rsid w:val="00001DB7"/>
    <w:rsid w:val="00002EC0"/>
    <w:rsid w:val="000333C4"/>
    <w:rsid w:val="00055E15"/>
    <w:rsid w:val="00060689"/>
    <w:rsid w:val="00143485"/>
    <w:rsid w:val="0014361B"/>
    <w:rsid w:val="001452C0"/>
    <w:rsid w:val="00174A81"/>
    <w:rsid w:val="0018659E"/>
    <w:rsid w:val="001B44EF"/>
    <w:rsid w:val="001B50E4"/>
    <w:rsid w:val="001D650F"/>
    <w:rsid w:val="002000EB"/>
    <w:rsid w:val="002035C9"/>
    <w:rsid w:val="0020400E"/>
    <w:rsid w:val="002128AF"/>
    <w:rsid w:val="00266033"/>
    <w:rsid w:val="002875EC"/>
    <w:rsid w:val="002959B0"/>
    <w:rsid w:val="002C1424"/>
    <w:rsid w:val="002D0EFD"/>
    <w:rsid w:val="00352B34"/>
    <w:rsid w:val="003B3DD1"/>
    <w:rsid w:val="00442CB3"/>
    <w:rsid w:val="00450F5B"/>
    <w:rsid w:val="00475574"/>
    <w:rsid w:val="004844C2"/>
    <w:rsid w:val="004B4FE2"/>
    <w:rsid w:val="00505650"/>
    <w:rsid w:val="00540F79"/>
    <w:rsid w:val="005823CF"/>
    <w:rsid w:val="005A0566"/>
    <w:rsid w:val="005E1266"/>
    <w:rsid w:val="005F6ED5"/>
    <w:rsid w:val="00630820"/>
    <w:rsid w:val="00690A72"/>
    <w:rsid w:val="006A06FF"/>
    <w:rsid w:val="006A52C7"/>
    <w:rsid w:val="006E0F31"/>
    <w:rsid w:val="006E4C4C"/>
    <w:rsid w:val="00700DB4"/>
    <w:rsid w:val="007C5F63"/>
    <w:rsid w:val="007D73C8"/>
    <w:rsid w:val="007E67A7"/>
    <w:rsid w:val="00815DC8"/>
    <w:rsid w:val="00830C2B"/>
    <w:rsid w:val="008364B1"/>
    <w:rsid w:val="0084352D"/>
    <w:rsid w:val="0086070B"/>
    <w:rsid w:val="00864476"/>
    <w:rsid w:val="008900F5"/>
    <w:rsid w:val="008C4EC9"/>
    <w:rsid w:val="008D2837"/>
    <w:rsid w:val="008E4DBF"/>
    <w:rsid w:val="00915402"/>
    <w:rsid w:val="00921A30"/>
    <w:rsid w:val="00963140"/>
    <w:rsid w:val="009A0FDC"/>
    <w:rsid w:val="009D69E9"/>
    <w:rsid w:val="009E2902"/>
    <w:rsid w:val="009E2C45"/>
    <w:rsid w:val="00A729E9"/>
    <w:rsid w:val="00A742F0"/>
    <w:rsid w:val="00AF0605"/>
    <w:rsid w:val="00B12040"/>
    <w:rsid w:val="00B20B37"/>
    <w:rsid w:val="00B71A78"/>
    <w:rsid w:val="00B7318C"/>
    <w:rsid w:val="00BA365B"/>
    <w:rsid w:val="00BA7AE5"/>
    <w:rsid w:val="00BE425F"/>
    <w:rsid w:val="00C27AC3"/>
    <w:rsid w:val="00C30E05"/>
    <w:rsid w:val="00C75D06"/>
    <w:rsid w:val="00C823A0"/>
    <w:rsid w:val="00CB40CD"/>
    <w:rsid w:val="00CC11B3"/>
    <w:rsid w:val="00D45EBB"/>
    <w:rsid w:val="00D549C1"/>
    <w:rsid w:val="00D57096"/>
    <w:rsid w:val="00D92539"/>
    <w:rsid w:val="00E36160"/>
    <w:rsid w:val="00E80DE6"/>
    <w:rsid w:val="00E82680"/>
    <w:rsid w:val="00EE12CE"/>
    <w:rsid w:val="00F209C6"/>
    <w:rsid w:val="00F54E43"/>
    <w:rsid w:val="00F81F1D"/>
    <w:rsid w:val="00F94C32"/>
    <w:rsid w:val="00FC2735"/>
    <w:rsid w:val="00FC6FEF"/>
    <w:rsid w:val="00FE35FE"/>
    <w:rsid w:val="00FF14A2"/>
    <w:rsid w:val="00FF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1B4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1B44EF"/>
    <w:rPr>
      <w:rFonts w:cs="Times New Roman"/>
    </w:rPr>
  </w:style>
  <w:style w:type="paragraph" w:styleId="a3">
    <w:name w:val="Normal (Web)"/>
    <w:basedOn w:val="a"/>
    <w:uiPriority w:val="99"/>
    <w:semiHidden/>
    <w:rsid w:val="00C82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C823A0"/>
    <w:rPr>
      <w:rFonts w:cs="Times New Roman"/>
      <w:b/>
      <w:bCs/>
    </w:rPr>
  </w:style>
  <w:style w:type="character" w:styleId="a5">
    <w:name w:val="Emphasis"/>
    <w:uiPriority w:val="99"/>
    <w:qFormat/>
    <w:locked/>
    <w:rsid w:val="00C823A0"/>
    <w:rPr>
      <w:rFonts w:cs="Times New Roman"/>
      <w:i/>
      <w:iCs/>
    </w:rPr>
  </w:style>
  <w:style w:type="table" w:styleId="a6">
    <w:name w:val="Table Grid"/>
    <w:basedOn w:val="a1"/>
    <w:locked/>
    <w:rsid w:val="002D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C49B-E45D-4BA5-936B-7B14F151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Bauer</cp:lastModifiedBy>
  <cp:revision>13</cp:revision>
  <cp:lastPrinted>2017-08-28T08:16:00Z</cp:lastPrinted>
  <dcterms:created xsi:type="dcterms:W3CDTF">2017-08-20T16:27:00Z</dcterms:created>
  <dcterms:modified xsi:type="dcterms:W3CDTF">2018-01-31T13:50:00Z</dcterms:modified>
</cp:coreProperties>
</file>