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F55" w:rsidRPr="00760F55" w:rsidRDefault="00966F73" w:rsidP="00760F55">
      <w:pPr>
        <w:shd w:val="clear" w:color="auto" w:fill="FFFFFF"/>
        <w:spacing w:after="0"/>
        <w:ind w:left="-567" w:right="-1"/>
        <w:jc w:val="center"/>
        <w:rPr>
          <w:rFonts w:ascii="Mistral" w:eastAsia="Times New Roman" w:hAnsi="Mistral" w:cs="Tahoma"/>
          <w:color w:val="000000"/>
          <w:sz w:val="72"/>
          <w:szCs w:val="32"/>
          <w:lang w:eastAsia="ru-RU"/>
        </w:rPr>
      </w:pPr>
      <w:r w:rsidRPr="00760F55">
        <w:rPr>
          <w:rFonts w:ascii="Mistral" w:eastAsia="Times New Roman" w:hAnsi="Mistral" w:cs="Times New Roman"/>
          <w:b/>
          <w:bCs/>
          <w:iCs/>
          <w:noProof/>
          <w:color w:val="C00000"/>
          <w:sz w:val="7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-424180</wp:posOffset>
            </wp:positionH>
            <wp:positionV relativeFrom="paragraph">
              <wp:posOffset>-148590</wp:posOffset>
            </wp:positionV>
            <wp:extent cx="2228850" cy="1738630"/>
            <wp:effectExtent l="19050" t="0" r="0" b="0"/>
            <wp:wrapTight wrapText="bothSides">
              <wp:wrapPolygon edited="0">
                <wp:start x="-185" y="0"/>
                <wp:lineTo x="-185" y="21300"/>
                <wp:lineTo x="21600" y="21300"/>
                <wp:lineTo x="21600" y="0"/>
                <wp:lineTo x="-185" y="0"/>
              </wp:wrapPolygon>
            </wp:wrapTight>
            <wp:docPr id="4" name="Рисунок 1" descr="http://p.calameoassets.com/131019180552-17963cf524fc508b68e93de1ad44cbb3/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.calameoassets.com/131019180552-17963cf524fc508b68e93de1ad44cbb3/p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28850" cy="173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80180" w:rsidRPr="00760F55">
        <w:rPr>
          <w:rFonts w:ascii="Mistral" w:eastAsia="Times New Roman" w:hAnsi="Mistral" w:cs="Times New Roman"/>
          <w:b/>
          <w:bCs/>
          <w:iCs/>
          <w:color w:val="C00000"/>
          <w:sz w:val="72"/>
          <w:szCs w:val="32"/>
          <w:lang w:eastAsia="ru-RU"/>
        </w:rPr>
        <w:t>Дидактические игры</w:t>
      </w:r>
      <w:r w:rsidR="00760F55" w:rsidRPr="00760F55">
        <w:rPr>
          <w:rFonts w:ascii="Mistral" w:eastAsia="Times New Roman" w:hAnsi="Mistral" w:cs="Tahoma"/>
          <w:color w:val="000000"/>
          <w:sz w:val="72"/>
          <w:szCs w:val="32"/>
          <w:lang w:eastAsia="ru-RU"/>
        </w:rPr>
        <w:t xml:space="preserve"> </w:t>
      </w:r>
    </w:p>
    <w:p w:rsidR="00F80180" w:rsidRPr="00760F55" w:rsidRDefault="00F80180" w:rsidP="00760F55">
      <w:pPr>
        <w:shd w:val="clear" w:color="auto" w:fill="FFFFFF"/>
        <w:spacing w:after="0"/>
        <w:ind w:left="-567" w:right="-1"/>
        <w:jc w:val="center"/>
        <w:rPr>
          <w:rFonts w:ascii="Mistral" w:eastAsia="Times New Roman" w:hAnsi="Mistral" w:cs="Tahoma"/>
          <w:color w:val="000000"/>
          <w:sz w:val="72"/>
          <w:szCs w:val="32"/>
          <w:lang w:eastAsia="ru-RU"/>
        </w:rPr>
      </w:pPr>
      <w:r w:rsidRPr="00760F55">
        <w:rPr>
          <w:rFonts w:ascii="Mistral" w:eastAsia="Times New Roman" w:hAnsi="Mistral" w:cs="Times New Roman"/>
          <w:b/>
          <w:bCs/>
          <w:iCs/>
          <w:color w:val="C00000"/>
          <w:sz w:val="72"/>
          <w:szCs w:val="32"/>
          <w:lang w:eastAsia="ru-RU"/>
        </w:rPr>
        <w:t>по правовому воспитанию</w:t>
      </w:r>
    </w:p>
    <w:p w:rsidR="00F80180" w:rsidRPr="00760F55" w:rsidRDefault="00F80180" w:rsidP="00760F55">
      <w:pPr>
        <w:shd w:val="clear" w:color="auto" w:fill="FFFFFF"/>
        <w:spacing w:after="0"/>
        <w:ind w:left="-567" w:right="-1"/>
        <w:jc w:val="center"/>
        <w:rPr>
          <w:rFonts w:ascii="Mistral" w:eastAsia="Times New Roman" w:hAnsi="Mistral" w:cs="Tahoma"/>
          <w:color w:val="000000"/>
          <w:sz w:val="72"/>
          <w:szCs w:val="32"/>
          <w:lang w:eastAsia="ru-RU"/>
        </w:rPr>
      </w:pPr>
      <w:r w:rsidRPr="00760F55">
        <w:rPr>
          <w:rFonts w:ascii="Mistral" w:eastAsia="Times New Roman" w:hAnsi="Mistral" w:cs="Times New Roman"/>
          <w:b/>
          <w:bCs/>
          <w:iCs/>
          <w:color w:val="C00000"/>
          <w:sz w:val="72"/>
          <w:szCs w:val="32"/>
          <w:lang w:eastAsia="ru-RU"/>
        </w:rPr>
        <w:t>в детском саду</w:t>
      </w:r>
      <w:r w:rsidR="00DE17F1" w:rsidRPr="00760F55">
        <w:rPr>
          <w:rFonts w:ascii="Mistral" w:eastAsia="Times New Roman" w:hAnsi="Mistral" w:cs="Times New Roman"/>
          <w:b/>
          <w:bCs/>
          <w:iCs/>
          <w:color w:val="C00000"/>
          <w:sz w:val="72"/>
          <w:szCs w:val="32"/>
          <w:lang w:eastAsia="ru-RU"/>
        </w:rPr>
        <w:t>.</w:t>
      </w:r>
    </w:p>
    <w:p w:rsidR="00F80180" w:rsidRPr="00760F55" w:rsidRDefault="00F80180" w:rsidP="00760F55">
      <w:pPr>
        <w:shd w:val="clear" w:color="auto" w:fill="FFFFFF"/>
        <w:spacing w:after="0"/>
        <w:ind w:left="-567" w:right="-1" w:firstLine="993"/>
        <w:jc w:val="both"/>
        <w:rPr>
          <w:rFonts w:ascii="Mistral" w:eastAsia="Times New Roman" w:hAnsi="Mistral" w:cs="Arial"/>
          <w:b/>
          <w:color w:val="31849B" w:themeColor="accent5" w:themeShade="BF"/>
          <w:sz w:val="32"/>
          <w:szCs w:val="32"/>
          <w:u w:val="single"/>
          <w:lang w:eastAsia="ru-RU"/>
        </w:rPr>
      </w:pPr>
      <w:r w:rsidRPr="00760F55">
        <w:rPr>
          <w:rFonts w:ascii="Mistral" w:eastAsia="Times New Roman" w:hAnsi="Mistral" w:cs="Arial"/>
          <w:b/>
          <w:color w:val="31849B" w:themeColor="accent5" w:themeShade="BF"/>
          <w:sz w:val="32"/>
          <w:szCs w:val="32"/>
          <w:u w:val="single"/>
          <w:lang w:eastAsia="ru-RU"/>
        </w:rPr>
        <w:t>Игра «Кто, где живёт?»</w:t>
      </w:r>
    </w:p>
    <w:p w:rsidR="00F80180" w:rsidRPr="00760F55" w:rsidRDefault="00F80180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Цель игры: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закрепляем знания детей о странах, народах, которые живут в них.</w:t>
      </w:r>
    </w:p>
    <w:p w:rsidR="00F80180" w:rsidRPr="00760F55" w:rsidRDefault="00F80180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Ход игры: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дети встают в круг. Воспитатель кидает мяч и называет страну. Ребёнок возвращает мяч и называет жителей этой страны (в Америке – американцы, в Англии – англичане).</w:t>
      </w:r>
    </w:p>
    <w:p w:rsidR="00F80180" w:rsidRPr="00760F55" w:rsidRDefault="00F80180" w:rsidP="00760F55">
      <w:pPr>
        <w:shd w:val="clear" w:color="auto" w:fill="FFFFFF"/>
        <w:ind w:left="-567" w:right="-1" w:firstLine="993"/>
        <w:jc w:val="both"/>
        <w:rPr>
          <w:rFonts w:ascii="Mistral" w:eastAsia="Times New Roman" w:hAnsi="Mistral" w:cs="Arial"/>
          <w:b/>
          <w:color w:val="FF0000"/>
          <w:sz w:val="32"/>
          <w:szCs w:val="32"/>
          <w:u w:val="single"/>
          <w:lang w:eastAsia="ru-RU"/>
        </w:rPr>
      </w:pPr>
      <w:r w:rsidRPr="00760F55">
        <w:rPr>
          <w:rFonts w:ascii="Mistral" w:eastAsia="Times New Roman" w:hAnsi="Mistral" w:cs="Arial"/>
          <w:b/>
          <w:color w:val="FF0000"/>
          <w:sz w:val="32"/>
          <w:szCs w:val="32"/>
          <w:u w:val="single"/>
          <w:lang w:eastAsia="ru-RU"/>
        </w:rPr>
        <w:t>Игра «Вопрос – ответ»</w:t>
      </w:r>
    </w:p>
    <w:p w:rsidR="00F80180" w:rsidRPr="00760F55" w:rsidRDefault="00F80180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Цель игры: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закрепить понимание и осознание детьми своей индивидуальности и чувства собственного достоинства, уважения к мнению другого человека, помочь детям осмыслить различия и сходство между людьми.</w:t>
      </w:r>
    </w:p>
    <w:p w:rsidR="00F80180" w:rsidRPr="00760F55" w:rsidRDefault="00F80180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Ход игры:</w:t>
      </w:r>
      <w:r w:rsid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дети по музыку двигаются по группе. Как только она затихнет, Дети должны найти себе пару и задать друг другу любой вопрос: «Твоя любимая еда, цвет, время года? У тебя есть братья и сёстры? Куда бы ты хотел отправиться в путешествие?». Воспитателю необходимо игнорировать сложившиеся пары, следить, чтобы все дети поучаствовали в игре.</w:t>
      </w:r>
    </w:p>
    <w:p w:rsidR="00F80180" w:rsidRPr="00760F55" w:rsidRDefault="00F80180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По окончании игры детям предлагается оформить выставку из своих </w:t>
      </w:r>
      <w:proofErr w:type="gramStart"/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фотографий</w:t>
      </w:r>
      <w:proofErr w:type="gramEnd"/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«Вот мы </w:t>
      </w:r>
      <w:proofErr w:type="gramStart"/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какие</w:t>
      </w:r>
      <w:proofErr w:type="gramEnd"/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!».</w:t>
      </w:r>
    </w:p>
    <w:p w:rsidR="00F80180" w:rsidRPr="00760F55" w:rsidRDefault="00F80180" w:rsidP="00760F55">
      <w:pPr>
        <w:shd w:val="clear" w:color="auto" w:fill="FFFFFF"/>
        <w:ind w:left="-567" w:right="-1" w:firstLine="993"/>
        <w:jc w:val="both"/>
        <w:rPr>
          <w:rFonts w:ascii="Mistral" w:eastAsia="Times New Roman" w:hAnsi="Mistral" w:cs="Arial"/>
          <w:b/>
          <w:color w:val="00B0F0"/>
          <w:sz w:val="32"/>
          <w:szCs w:val="32"/>
          <w:u w:val="single"/>
          <w:lang w:eastAsia="ru-RU"/>
        </w:rPr>
      </w:pPr>
      <w:r w:rsidRPr="00760F55">
        <w:rPr>
          <w:rFonts w:ascii="Mistral" w:eastAsia="Times New Roman" w:hAnsi="Mistral" w:cs="Arial"/>
          <w:b/>
          <w:color w:val="00B0F0"/>
          <w:sz w:val="32"/>
          <w:szCs w:val="32"/>
          <w:u w:val="single"/>
          <w:lang w:eastAsia="ru-RU"/>
        </w:rPr>
        <w:t>Игра «Назови ласково»</w:t>
      </w:r>
    </w:p>
    <w:p w:rsidR="00F80180" w:rsidRPr="00760F55" w:rsidRDefault="00F80180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Цель игры:</w:t>
      </w:r>
      <w:r w:rsid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Познакомить детей с ласковыми именами.</w:t>
      </w:r>
    </w:p>
    <w:p w:rsidR="00F80180" w:rsidRPr="00760F55" w:rsidRDefault="00F80180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Ход игры: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 Каждый ребёнок называет своё имя. Воспитатель просит </w:t>
      </w:r>
      <w:proofErr w:type="gramStart"/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сказать</w:t>
      </w:r>
      <w:proofErr w:type="gramEnd"/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как его ласково называют дома. За каждый вариант 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имени даётся фишка, В конце игры вручается приз имени с самым большим количеством вариантов.</w:t>
      </w:r>
    </w:p>
    <w:p w:rsidR="00F80180" w:rsidRPr="00760F55" w:rsidRDefault="00F80180" w:rsidP="00760F55">
      <w:pPr>
        <w:shd w:val="clear" w:color="auto" w:fill="FFFFFF"/>
        <w:ind w:left="-567" w:right="-1" w:firstLine="993"/>
        <w:jc w:val="both"/>
        <w:rPr>
          <w:rFonts w:ascii="Mistral" w:eastAsia="Times New Roman" w:hAnsi="Mistral" w:cs="Arial"/>
          <w:b/>
          <w:color w:val="00B050"/>
          <w:sz w:val="32"/>
          <w:szCs w:val="32"/>
          <w:u w:val="single"/>
          <w:lang w:eastAsia="ru-RU"/>
        </w:rPr>
      </w:pPr>
      <w:r w:rsidRPr="00760F55">
        <w:rPr>
          <w:rFonts w:ascii="Mistral" w:eastAsia="Times New Roman" w:hAnsi="Mistral" w:cs="Arial"/>
          <w:b/>
          <w:color w:val="00B050"/>
          <w:sz w:val="32"/>
          <w:szCs w:val="32"/>
          <w:u w:val="single"/>
          <w:lang w:eastAsia="ru-RU"/>
        </w:rPr>
        <w:t>Игра « Руки вверх»</w:t>
      </w:r>
    </w:p>
    <w:p w:rsidR="00F80180" w:rsidRPr="00760F55" w:rsidRDefault="00F80180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Цель игры:</w:t>
      </w:r>
      <w:r w:rsid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закрепить понимание и осознание детьми своей индивидуальности и чувства собственного достоинства, уважения к мнению другого человека, помочь детям осмыслить различия и сходство между людьми.</w:t>
      </w:r>
    </w:p>
    <w:p w:rsidR="00F80180" w:rsidRPr="00760F55" w:rsidRDefault="00F80180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Ход игры:</w:t>
      </w:r>
      <w:r w:rsid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дети встают в круг. Считалкой выбирается водящий, ему завязывают глаза. Воспитатель раскручивает водящего на месте и подводит к какому-нибудь ребёнку. Водящий должен догадаться, кто перед ним, ощупывая руками его одежду, волосы, лицо. Игра продолжается до тех пор, пока все дети не примут в ней участие.</w:t>
      </w:r>
    </w:p>
    <w:p w:rsidR="00F80180" w:rsidRPr="00760F55" w:rsidRDefault="00F80180" w:rsidP="00760F55">
      <w:pPr>
        <w:shd w:val="clear" w:color="auto" w:fill="FFFFFF"/>
        <w:ind w:left="-567" w:right="-1" w:firstLine="993"/>
        <w:jc w:val="both"/>
        <w:rPr>
          <w:rFonts w:ascii="Mistral" w:eastAsia="Times New Roman" w:hAnsi="Mistral" w:cs="Arial"/>
          <w:b/>
          <w:color w:val="7030A0"/>
          <w:sz w:val="32"/>
          <w:szCs w:val="32"/>
          <w:u w:val="single"/>
          <w:lang w:eastAsia="ru-RU"/>
        </w:rPr>
      </w:pPr>
      <w:r w:rsidRPr="00760F55">
        <w:rPr>
          <w:rFonts w:ascii="Mistral" w:eastAsia="Times New Roman" w:hAnsi="Mistral" w:cs="Arial"/>
          <w:b/>
          <w:color w:val="7030A0"/>
          <w:sz w:val="32"/>
          <w:szCs w:val="32"/>
          <w:u w:val="single"/>
          <w:lang w:eastAsia="ru-RU"/>
        </w:rPr>
        <w:t>Игра с мячом «Кому, какой дом»</w:t>
      </w:r>
    </w:p>
    <w:p w:rsidR="00F80180" w:rsidRPr="00760F55" w:rsidRDefault="00F80180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Цель игры: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закрепить названия жилищ зверей и насекомых, Пояснить, что животные тоже имеют право на жильё и неприкосновенность жилища.</w:t>
      </w:r>
    </w:p>
    <w:p w:rsidR="00F80180" w:rsidRPr="00760F55" w:rsidRDefault="00F80180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Ход игры:</w:t>
      </w:r>
      <w:r w:rsidR="00760F5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все становятся в круг, воспитатель кидает мяч одному из детей, называя животное, ребёнок кидает мяч воспитателю, называя жилище этого животного.</w:t>
      </w:r>
    </w:p>
    <w:p w:rsidR="00F80180" w:rsidRPr="00760F55" w:rsidRDefault="00F80180" w:rsidP="00760F55">
      <w:pPr>
        <w:shd w:val="clear" w:color="auto" w:fill="FFFFFF"/>
        <w:spacing w:after="0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Медведю – берлога</w:t>
      </w:r>
    </w:p>
    <w:p w:rsidR="00F80180" w:rsidRPr="00760F55" w:rsidRDefault="00F80180" w:rsidP="00760F55">
      <w:pPr>
        <w:shd w:val="clear" w:color="auto" w:fill="FFFFFF"/>
        <w:spacing w:after="0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Белке – дупло</w:t>
      </w:r>
    </w:p>
    <w:p w:rsidR="00F80180" w:rsidRPr="00760F55" w:rsidRDefault="00F80180" w:rsidP="00760F55">
      <w:pPr>
        <w:shd w:val="clear" w:color="auto" w:fill="FFFFFF"/>
        <w:spacing w:after="0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Волку – логово</w:t>
      </w:r>
    </w:p>
    <w:p w:rsidR="00F80180" w:rsidRPr="00760F55" w:rsidRDefault="00F80180" w:rsidP="00760F55">
      <w:pPr>
        <w:shd w:val="clear" w:color="auto" w:fill="FFFFFF"/>
        <w:spacing w:after="0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Птице – гнездо</w:t>
      </w:r>
    </w:p>
    <w:p w:rsidR="00F80180" w:rsidRPr="00760F55" w:rsidRDefault="00F80180" w:rsidP="00760F55">
      <w:pPr>
        <w:shd w:val="clear" w:color="auto" w:fill="FFFFFF"/>
        <w:spacing w:after="0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Пчеле – улей</w:t>
      </w:r>
    </w:p>
    <w:p w:rsidR="00F80180" w:rsidRPr="00760F55" w:rsidRDefault="00F80180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Человеку – дом</w:t>
      </w:r>
    </w:p>
    <w:p w:rsidR="00F80180" w:rsidRPr="00760F55" w:rsidRDefault="00F80180" w:rsidP="00760F55">
      <w:pPr>
        <w:shd w:val="clear" w:color="auto" w:fill="FFFFFF"/>
        <w:ind w:left="-567" w:right="-1" w:firstLine="993"/>
        <w:jc w:val="both"/>
        <w:rPr>
          <w:rFonts w:ascii="Mistral" w:eastAsia="Times New Roman" w:hAnsi="Mistral" w:cs="Arial"/>
          <w:b/>
          <w:color w:val="FF0000"/>
          <w:sz w:val="32"/>
          <w:szCs w:val="32"/>
          <w:u w:val="single"/>
          <w:lang w:eastAsia="ru-RU"/>
        </w:rPr>
      </w:pPr>
      <w:r w:rsidRPr="00760F55">
        <w:rPr>
          <w:rFonts w:ascii="Mistral" w:eastAsia="Times New Roman" w:hAnsi="Mistral" w:cs="Arial"/>
          <w:b/>
          <w:color w:val="FF0000"/>
          <w:sz w:val="32"/>
          <w:szCs w:val="32"/>
          <w:u w:val="single"/>
          <w:lang w:eastAsia="ru-RU"/>
        </w:rPr>
        <w:t xml:space="preserve">Игра «Я живу </w:t>
      </w:r>
      <w:proofErr w:type="gramStart"/>
      <w:r w:rsidRPr="00760F55">
        <w:rPr>
          <w:rFonts w:ascii="Mistral" w:eastAsia="Times New Roman" w:hAnsi="Mistral" w:cs="Arial"/>
          <w:b/>
          <w:color w:val="FF0000"/>
          <w:sz w:val="32"/>
          <w:szCs w:val="32"/>
          <w:u w:val="single"/>
          <w:lang w:eastAsia="ru-RU"/>
        </w:rPr>
        <w:t>на</w:t>
      </w:r>
      <w:proofErr w:type="gramEnd"/>
      <w:r w:rsidRPr="00760F55">
        <w:rPr>
          <w:rFonts w:ascii="Mistral" w:eastAsia="Times New Roman" w:hAnsi="Mistral" w:cs="Arial"/>
          <w:b/>
          <w:color w:val="FF0000"/>
          <w:sz w:val="32"/>
          <w:szCs w:val="32"/>
          <w:u w:val="single"/>
          <w:lang w:eastAsia="ru-RU"/>
        </w:rPr>
        <w:t>…»</w:t>
      </w:r>
    </w:p>
    <w:p w:rsidR="00F80180" w:rsidRPr="00760F55" w:rsidRDefault="00F80180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Цель игры: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закрепить знания детей своего домашнего адреса, номер этажа, на котором живут, закрепить знание права на жильё, неприкосновенность жилища.</w:t>
      </w:r>
    </w:p>
    <w:p w:rsidR="00F80180" w:rsidRPr="00760F55" w:rsidRDefault="00F80180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lastRenderedPageBreak/>
        <w:t>Ход игры:</w:t>
      </w:r>
      <w:r w:rsid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все встают в круг, воспитатель передаёт мяч ребёнку и говорит: Я живу на … этаже», ребёнок продолжает, называя свой этаж, и передаёт мяч соседу и т. д. Аналогично можно провести игру «Мой домашний адрес».</w:t>
      </w:r>
    </w:p>
    <w:p w:rsidR="00F80180" w:rsidRPr="00760F55" w:rsidRDefault="00F80180" w:rsidP="00760F55">
      <w:pPr>
        <w:shd w:val="clear" w:color="auto" w:fill="FFFFFF"/>
        <w:ind w:left="-567" w:right="-1" w:firstLine="993"/>
        <w:jc w:val="both"/>
        <w:rPr>
          <w:rFonts w:ascii="Mistral" w:eastAsia="Times New Roman" w:hAnsi="Mistral" w:cs="Arial"/>
          <w:b/>
          <w:color w:val="FFFF00"/>
          <w:sz w:val="32"/>
          <w:szCs w:val="32"/>
          <w:u w:val="single"/>
          <w:lang w:eastAsia="ru-RU"/>
        </w:rPr>
      </w:pPr>
      <w:r w:rsidRPr="00760F55">
        <w:rPr>
          <w:rFonts w:ascii="Mistral" w:eastAsia="Times New Roman" w:hAnsi="Mistral" w:cs="Arial"/>
          <w:b/>
          <w:color w:val="FFFF00"/>
          <w:sz w:val="32"/>
          <w:szCs w:val="32"/>
          <w:u w:val="single"/>
          <w:lang w:eastAsia="ru-RU"/>
        </w:rPr>
        <w:t>Игра « На одну букву»</w:t>
      </w:r>
    </w:p>
    <w:p w:rsidR="00F80180" w:rsidRPr="00760F55" w:rsidRDefault="00F80180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Цель игры:</w:t>
      </w:r>
      <w:r w:rsid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закрепить умение находить предметы, которые начинаются на заданную букву. Выяснить, что знают это потому, что есть у детей право на образование, и они им пользуются.</w:t>
      </w:r>
    </w:p>
    <w:p w:rsidR="00F80180" w:rsidRPr="00760F55" w:rsidRDefault="00F80180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Ход игры: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Воспитатель просит детей оглядеть помещение в группе и назвать все предметы, которые начинаются на букву «К» (кубики, книги, краски, котёнок и т. д.)</w:t>
      </w:r>
    </w:p>
    <w:p w:rsidR="00F80180" w:rsidRPr="00760F55" w:rsidRDefault="00F80180" w:rsidP="00760F55">
      <w:pPr>
        <w:shd w:val="clear" w:color="auto" w:fill="FFFFFF"/>
        <w:ind w:left="-567" w:right="-1" w:firstLine="993"/>
        <w:jc w:val="both"/>
        <w:rPr>
          <w:rFonts w:ascii="Mistral" w:eastAsia="Times New Roman" w:hAnsi="Mistral" w:cs="Arial"/>
          <w:b/>
          <w:color w:val="00B0F0"/>
          <w:sz w:val="32"/>
          <w:szCs w:val="32"/>
          <w:u w:val="single"/>
          <w:lang w:eastAsia="ru-RU"/>
        </w:rPr>
      </w:pPr>
      <w:r w:rsidRPr="00760F55">
        <w:rPr>
          <w:rFonts w:ascii="Mistral" w:eastAsia="Times New Roman" w:hAnsi="Mistral" w:cs="Arial"/>
          <w:b/>
          <w:color w:val="00B0F0"/>
          <w:sz w:val="32"/>
          <w:szCs w:val="32"/>
          <w:u w:val="single"/>
          <w:lang w:eastAsia="ru-RU"/>
        </w:rPr>
        <w:t>Игра «Назови виды спорта»</w:t>
      </w:r>
    </w:p>
    <w:p w:rsidR="00F80180" w:rsidRPr="00760F55" w:rsidRDefault="00F80180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Цель игры: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закрепить виды спорта: летние, зимние, спортивный инвентарь. Уяснить, что занимаясь, спортом мы получаем здоровье, отдых.</w:t>
      </w:r>
    </w:p>
    <w:p w:rsidR="00F80180" w:rsidRPr="00760F55" w:rsidRDefault="00F80180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Ход игры:</w:t>
      </w:r>
      <w:r w:rsid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Все встают в круг, передают друг другу мяч и называют: зимние виды спорта, летние виды спорта, спортивный инвентарь.</w:t>
      </w:r>
    </w:p>
    <w:p w:rsidR="00F80180" w:rsidRPr="00760F55" w:rsidRDefault="00F80180" w:rsidP="00760F55">
      <w:pPr>
        <w:shd w:val="clear" w:color="auto" w:fill="FFFFFF"/>
        <w:ind w:left="-567" w:right="-1" w:firstLine="993"/>
        <w:jc w:val="both"/>
        <w:rPr>
          <w:rFonts w:ascii="Mistral" w:eastAsia="Times New Roman" w:hAnsi="Mistral" w:cs="Arial"/>
          <w:b/>
          <w:color w:val="00B050"/>
          <w:sz w:val="32"/>
          <w:szCs w:val="32"/>
          <w:u w:val="single"/>
          <w:lang w:eastAsia="ru-RU"/>
        </w:rPr>
      </w:pPr>
      <w:r w:rsidRPr="00760F55">
        <w:rPr>
          <w:rFonts w:ascii="Mistral" w:eastAsia="Times New Roman" w:hAnsi="Mistral" w:cs="Arial"/>
          <w:b/>
          <w:color w:val="00B050"/>
          <w:sz w:val="32"/>
          <w:szCs w:val="32"/>
          <w:u w:val="single"/>
          <w:lang w:eastAsia="ru-RU"/>
        </w:rPr>
        <w:t>Игра «Прогулка по ручью»</w:t>
      </w:r>
    </w:p>
    <w:p w:rsidR="00F80180" w:rsidRPr="00760F55" w:rsidRDefault="00F80180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Цель игры: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закрепить право детей на отдых, учиться совместному отдыху.</w:t>
      </w:r>
    </w:p>
    <w:p w:rsidR="00F80180" w:rsidRPr="00760F55" w:rsidRDefault="00F80180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Ход игры: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на полу изображён руч</w:t>
      </w:r>
      <w:r w:rsid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еёк – то извилистый, то широкий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то узкий. Все дети – туристы. Они становятся друг за другом в цепочку, кладут руки на плечи впереди стоящему, расставляют ноги на ширине плеч впереди стоящему, расставляют ноги на ширину ручья в том месте, где начинается их путь, и передвигаются дальше все вместе, меняя ширину ног и направление движения, ступая по берегам ручья. </w:t>
      </w:r>
      <w:proofErr w:type="gramStart"/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Оступившийся становится в конец цепочки.</w:t>
      </w:r>
      <w:proofErr w:type="gramEnd"/>
    </w:p>
    <w:p w:rsidR="00F80180" w:rsidRPr="00760F55" w:rsidRDefault="00F80180" w:rsidP="00760F55">
      <w:pPr>
        <w:shd w:val="clear" w:color="auto" w:fill="FFFFFF"/>
        <w:ind w:left="-567" w:right="-1" w:firstLine="993"/>
        <w:jc w:val="both"/>
        <w:rPr>
          <w:rFonts w:ascii="Mistral" w:eastAsia="Times New Roman" w:hAnsi="Mistral" w:cs="Arial"/>
          <w:b/>
          <w:color w:val="C00000"/>
          <w:sz w:val="32"/>
          <w:szCs w:val="32"/>
          <w:u w:val="single"/>
          <w:lang w:eastAsia="ru-RU"/>
        </w:rPr>
      </w:pPr>
      <w:r w:rsidRPr="00760F55">
        <w:rPr>
          <w:rFonts w:ascii="Mistral" w:eastAsia="Times New Roman" w:hAnsi="Mistral" w:cs="Arial"/>
          <w:b/>
          <w:color w:val="C00000"/>
          <w:sz w:val="32"/>
          <w:szCs w:val="32"/>
          <w:u w:val="single"/>
          <w:lang w:eastAsia="ru-RU"/>
        </w:rPr>
        <w:lastRenderedPageBreak/>
        <w:t>Игра «Спасатели»</w:t>
      </w:r>
    </w:p>
    <w:p w:rsidR="00F80180" w:rsidRPr="00760F55" w:rsidRDefault="00F80180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Цель игры:</w:t>
      </w:r>
      <w:r w:rsid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Закрепление права на жизнь. Дети должны спасти игрушки, которые оказались на льдине (на острове, в горящем доме). На линии старта дети получают задание и инструкции по способу его выполнения.</w:t>
      </w:r>
    </w:p>
    <w:p w:rsidR="00F80180" w:rsidRPr="00760F55" w:rsidRDefault="00F80180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Ход игры:</w:t>
      </w:r>
      <w:r w:rsid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1. Встать в позицию «паучок», добежать до обруча, взять игрушку, положить её себе на живот и вернуться назад.</w:t>
      </w:r>
    </w:p>
    <w:p w:rsidR="00F80180" w:rsidRPr="00760F55" w:rsidRDefault="00F80180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2. Встать парами, взяться за руки, добежать до обруча – «льдины», взять игрушку, положить её на руки и вернуться назад.</w:t>
      </w:r>
    </w:p>
    <w:p w:rsidR="00F80180" w:rsidRPr="00760F55" w:rsidRDefault="00F80180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3. Встать парами. Взявшись за руки, добежать до обруча, взять игрушку и принести её на линию финиша, удерживая головами.</w:t>
      </w:r>
    </w:p>
    <w:p w:rsidR="00F80180" w:rsidRPr="00760F55" w:rsidRDefault="00F80180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4. Встать парами. Добежать до обруча. Один из спасателей упирается руками в пол, другой кладёт на спину партнёра игрушку, берёт его за ноги, дети возвращаются к финишу.</w:t>
      </w:r>
    </w:p>
    <w:p w:rsidR="00F80180" w:rsidRPr="00760F55" w:rsidRDefault="00F80180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Игра может проводиться в виде эстафеты. В этом случае используются два обруча. Если все движения отработаны, можно предложить детям самостоятельно выбрать «способ спасения» игрушки.</w:t>
      </w:r>
    </w:p>
    <w:p w:rsidR="00F80180" w:rsidRPr="00760F55" w:rsidRDefault="00F80180" w:rsidP="00760F55">
      <w:pPr>
        <w:shd w:val="clear" w:color="auto" w:fill="FFFFFF"/>
        <w:ind w:left="-567" w:right="-1" w:firstLine="993"/>
        <w:jc w:val="both"/>
        <w:rPr>
          <w:rFonts w:ascii="Mistral" w:eastAsia="Times New Roman" w:hAnsi="Mistral" w:cs="Arial"/>
          <w:b/>
          <w:color w:val="FFC000"/>
          <w:sz w:val="32"/>
          <w:szCs w:val="32"/>
          <w:u w:val="single"/>
          <w:lang w:eastAsia="ru-RU"/>
        </w:rPr>
      </w:pPr>
      <w:r w:rsidRPr="00760F55">
        <w:rPr>
          <w:rFonts w:ascii="Mistral" w:eastAsia="Times New Roman" w:hAnsi="Mistral" w:cs="Arial"/>
          <w:b/>
          <w:color w:val="FFC000"/>
          <w:sz w:val="32"/>
          <w:szCs w:val="32"/>
          <w:u w:val="single"/>
          <w:lang w:eastAsia="ru-RU"/>
        </w:rPr>
        <w:t>Игра «Я умею»</w:t>
      </w:r>
    </w:p>
    <w:p w:rsidR="00F80180" w:rsidRPr="00760F55" w:rsidRDefault="00F80180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Цель игры: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закрепить представление детей о праве на жизнь. Уточнить, что жизнь дана на добрые дела.</w:t>
      </w:r>
    </w:p>
    <w:p w:rsidR="00F80180" w:rsidRPr="00760F55" w:rsidRDefault="00F80180" w:rsidP="00760F55">
      <w:pPr>
        <w:shd w:val="clear" w:color="auto" w:fill="FFFFFF"/>
        <w:ind w:left="-567" w:right="-1" w:firstLine="993"/>
        <w:jc w:val="both"/>
        <w:rPr>
          <w:rFonts w:ascii="Mistral" w:eastAsia="Times New Roman" w:hAnsi="Mistr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Ход игры: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 дети стоят в кругу и бросают мяч друг другу со словами «Я умею…», называя те добрые дела, которые они совершают </w:t>
      </w:r>
      <w:r w:rsidRPr="00760F55">
        <w:rPr>
          <w:rFonts w:eastAsia="Times New Roman" w:cs="Arial"/>
          <w:color w:val="000000"/>
          <w:sz w:val="32"/>
          <w:szCs w:val="32"/>
          <w:lang w:eastAsia="ru-RU"/>
        </w:rPr>
        <w:t xml:space="preserve">по отношению </w:t>
      </w:r>
      <w:proofErr w:type="gramStart"/>
      <w:r w:rsidRPr="00760F55">
        <w:rPr>
          <w:rFonts w:eastAsia="Times New Roman" w:cs="Arial"/>
          <w:color w:val="000000"/>
          <w:sz w:val="32"/>
          <w:szCs w:val="32"/>
          <w:lang w:eastAsia="ru-RU"/>
        </w:rPr>
        <w:t>к</w:t>
      </w:r>
      <w:proofErr w:type="gramEnd"/>
      <w:r w:rsidRPr="00760F55">
        <w:rPr>
          <w:rFonts w:eastAsia="Times New Roman" w:cs="Arial"/>
          <w:color w:val="000000"/>
          <w:sz w:val="32"/>
          <w:szCs w:val="32"/>
          <w:lang w:eastAsia="ru-RU"/>
        </w:rPr>
        <w:t xml:space="preserve"> близким.</w:t>
      </w:r>
    </w:p>
    <w:p w:rsidR="00760F55" w:rsidRDefault="00760F55" w:rsidP="00760F55">
      <w:pPr>
        <w:shd w:val="clear" w:color="auto" w:fill="FFFFFF"/>
        <w:ind w:left="-567" w:right="-1" w:firstLine="993"/>
        <w:jc w:val="both"/>
        <w:rPr>
          <w:rFonts w:ascii="Mistral" w:eastAsia="Times New Roman" w:hAnsi="Mistral" w:cs="Arial"/>
          <w:b/>
          <w:color w:val="7030A0"/>
          <w:sz w:val="32"/>
          <w:szCs w:val="32"/>
          <w:u w:val="single"/>
          <w:lang w:eastAsia="ru-RU"/>
        </w:rPr>
      </w:pPr>
    </w:p>
    <w:p w:rsidR="00760F55" w:rsidRDefault="00760F55" w:rsidP="00760F55">
      <w:pPr>
        <w:shd w:val="clear" w:color="auto" w:fill="FFFFFF"/>
        <w:ind w:left="-567" w:right="-1" w:firstLine="993"/>
        <w:jc w:val="both"/>
        <w:rPr>
          <w:rFonts w:ascii="Mistral" w:eastAsia="Times New Roman" w:hAnsi="Mistral" w:cs="Arial"/>
          <w:b/>
          <w:color w:val="7030A0"/>
          <w:sz w:val="32"/>
          <w:szCs w:val="32"/>
          <w:u w:val="single"/>
          <w:lang w:eastAsia="ru-RU"/>
        </w:rPr>
      </w:pPr>
    </w:p>
    <w:p w:rsidR="00F80180" w:rsidRPr="00760F55" w:rsidRDefault="00F80180" w:rsidP="00760F55">
      <w:pPr>
        <w:shd w:val="clear" w:color="auto" w:fill="FFFFFF"/>
        <w:ind w:left="-567" w:right="-1" w:firstLine="993"/>
        <w:jc w:val="both"/>
        <w:rPr>
          <w:rFonts w:ascii="Mistral" w:eastAsia="Times New Roman" w:hAnsi="Mistral" w:cs="Arial"/>
          <w:b/>
          <w:color w:val="7030A0"/>
          <w:sz w:val="32"/>
          <w:szCs w:val="32"/>
          <w:u w:val="single"/>
          <w:lang w:eastAsia="ru-RU"/>
        </w:rPr>
      </w:pPr>
      <w:r w:rsidRPr="00760F55">
        <w:rPr>
          <w:rFonts w:ascii="Mistral" w:eastAsia="Times New Roman" w:hAnsi="Mistral" w:cs="Arial"/>
          <w:b/>
          <w:color w:val="7030A0"/>
          <w:sz w:val="32"/>
          <w:szCs w:val="32"/>
          <w:u w:val="single"/>
          <w:lang w:eastAsia="ru-RU"/>
        </w:rPr>
        <w:lastRenderedPageBreak/>
        <w:t>Игра «Найди себе пару»</w:t>
      </w:r>
    </w:p>
    <w:p w:rsidR="00F80180" w:rsidRPr="00760F55" w:rsidRDefault="00F80180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Цель игры: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закрепляем знания имён, учимся подбирать рифмующиеся имена.</w:t>
      </w:r>
    </w:p>
    <w:p w:rsidR="00F80180" w:rsidRPr="00760F55" w:rsidRDefault="00F80180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Ход игры: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 воспитатель предлагает детям найти себе пару. </w:t>
      </w:r>
      <w:proofErr w:type="gramStart"/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Для этого кто-нибудь из ребят назовёт своё имя, а то, чьё имя, похоже (рифмуется) с названным, должны откликнуться.</w:t>
      </w:r>
      <w:proofErr w:type="gramEnd"/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Например, Оля – Коля, Галя – Валя, Тома – Рома и т. д.</w:t>
      </w:r>
    </w:p>
    <w:p w:rsidR="00F80180" w:rsidRPr="00760F55" w:rsidRDefault="00F80180" w:rsidP="00760F55">
      <w:pPr>
        <w:shd w:val="clear" w:color="auto" w:fill="FFFFFF"/>
        <w:ind w:left="-567" w:right="-1" w:firstLine="993"/>
        <w:jc w:val="both"/>
        <w:rPr>
          <w:rFonts w:ascii="Mistral" w:eastAsia="Times New Roman" w:hAnsi="Mistral" w:cs="Arial"/>
          <w:b/>
          <w:color w:val="92D050"/>
          <w:sz w:val="32"/>
          <w:szCs w:val="32"/>
          <w:u w:val="single"/>
          <w:lang w:eastAsia="ru-RU"/>
        </w:rPr>
      </w:pPr>
      <w:r w:rsidRPr="00760F55">
        <w:rPr>
          <w:rFonts w:ascii="Mistral" w:eastAsia="Times New Roman" w:hAnsi="Mistral" w:cs="Arial"/>
          <w:b/>
          <w:color w:val="92D050"/>
          <w:sz w:val="32"/>
          <w:szCs w:val="32"/>
          <w:u w:val="single"/>
          <w:lang w:eastAsia="ru-RU"/>
        </w:rPr>
        <w:t>Игра - пантомима «Помогаю взрослым»</w:t>
      </w:r>
    </w:p>
    <w:p w:rsidR="00F80180" w:rsidRPr="00760F55" w:rsidRDefault="00F80180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Цель игры: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закрепить с детьми понятие обязанности.</w:t>
      </w:r>
    </w:p>
    <w:p w:rsidR="00F80180" w:rsidRPr="00760F55" w:rsidRDefault="00F80180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Ход игры: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ребёнок с помощью движений показывает, как он помогает родным по дому, а остальные дети внимательно наблюдают и отгадывают, что хотел «рассказать « их товарищ.</w:t>
      </w:r>
    </w:p>
    <w:p w:rsidR="00F80180" w:rsidRPr="00760F55" w:rsidRDefault="00F80180" w:rsidP="00760F55">
      <w:pPr>
        <w:shd w:val="clear" w:color="auto" w:fill="FFFFFF"/>
        <w:ind w:left="-567" w:right="-1" w:firstLine="993"/>
        <w:jc w:val="both"/>
        <w:rPr>
          <w:rFonts w:ascii="Mistral" w:eastAsia="Times New Roman" w:hAnsi="Mistral" w:cs="Arial"/>
          <w:b/>
          <w:color w:val="000000"/>
          <w:sz w:val="32"/>
          <w:szCs w:val="32"/>
          <w:u w:val="single"/>
          <w:lang w:eastAsia="ru-RU"/>
        </w:rPr>
      </w:pPr>
      <w:r w:rsidRPr="00760F55">
        <w:rPr>
          <w:rFonts w:ascii="Mistral" w:eastAsia="Times New Roman" w:hAnsi="Mistral" w:cs="Arial"/>
          <w:b/>
          <w:color w:val="0070C0"/>
          <w:sz w:val="32"/>
          <w:szCs w:val="32"/>
          <w:u w:val="single"/>
          <w:lang w:eastAsia="ru-RU"/>
        </w:rPr>
        <w:t>Игра «</w:t>
      </w:r>
      <w:proofErr w:type="gramStart"/>
      <w:r w:rsidRPr="00760F55">
        <w:rPr>
          <w:rFonts w:ascii="Mistral" w:eastAsia="Times New Roman" w:hAnsi="Mistral" w:cs="Arial"/>
          <w:b/>
          <w:color w:val="0070C0"/>
          <w:sz w:val="32"/>
          <w:szCs w:val="32"/>
          <w:u w:val="single"/>
          <w:lang w:eastAsia="ru-RU"/>
        </w:rPr>
        <w:t>Моих</w:t>
      </w:r>
      <w:proofErr w:type="gramEnd"/>
      <w:r w:rsidRPr="00760F55">
        <w:rPr>
          <w:rFonts w:ascii="Mistral" w:eastAsia="Times New Roman" w:hAnsi="Mistral" w:cs="Arial"/>
          <w:b/>
          <w:color w:val="0070C0"/>
          <w:sz w:val="32"/>
          <w:szCs w:val="32"/>
          <w:u w:val="single"/>
          <w:lang w:eastAsia="ru-RU"/>
        </w:rPr>
        <w:t xml:space="preserve"> родителей зовут…»</w:t>
      </w:r>
    </w:p>
    <w:p w:rsidR="00F80180" w:rsidRPr="00760F55" w:rsidRDefault="00F80180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Цель игры: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Закрепляем знания имени и отчества родителей.</w:t>
      </w:r>
    </w:p>
    <w:p w:rsidR="00F80180" w:rsidRPr="00760F55" w:rsidRDefault="00F80180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Ход игры: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дети, передавая друг другу мяч, быстро называют фамилию, имя, отчество мамы и папы.</w:t>
      </w:r>
    </w:p>
    <w:p w:rsidR="00F80180" w:rsidRPr="00760F55" w:rsidRDefault="00F80180" w:rsidP="00760F55">
      <w:pPr>
        <w:shd w:val="clear" w:color="auto" w:fill="FFFFFF"/>
        <w:ind w:left="-567" w:right="-1" w:firstLine="993"/>
        <w:jc w:val="both"/>
        <w:rPr>
          <w:rFonts w:ascii="Mistral" w:eastAsia="Times New Roman" w:hAnsi="Mistral" w:cs="Arial"/>
          <w:b/>
          <w:color w:val="FF0000"/>
          <w:sz w:val="32"/>
          <w:szCs w:val="32"/>
          <w:u w:val="single"/>
          <w:lang w:eastAsia="ru-RU"/>
        </w:rPr>
      </w:pPr>
      <w:r w:rsidRPr="00760F55">
        <w:rPr>
          <w:rFonts w:ascii="Mistral" w:eastAsia="Times New Roman" w:hAnsi="Mistral" w:cs="Arial"/>
          <w:b/>
          <w:color w:val="FF0000"/>
          <w:sz w:val="32"/>
          <w:szCs w:val="32"/>
          <w:u w:val="single"/>
          <w:lang w:eastAsia="ru-RU"/>
        </w:rPr>
        <w:t>Игра «Поводырь»</w:t>
      </w:r>
    </w:p>
    <w:p w:rsidR="00F80180" w:rsidRPr="00760F55" w:rsidRDefault="00F80180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Цель игры: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развивать чувство ответственности за другого человека; воспитывать доверительное отношение друг к другу.</w:t>
      </w:r>
    </w:p>
    <w:p w:rsidR="00F80180" w:rsidRDefault="00F80180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Ход игры: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в комнате разложены и расставлены предметы-препятствия. Дети распределяются по парам: ведущий, ведомый. Ведомый надевает повязку, ведущий ведёт его, рассказываю, как двигаться. Например: «Переступи через кубик», «Здесь стул, обойдём его». Затем ведущий и ведомый меняются ролями.</w:t>
      </w:r>
    </w:p>
    <w:p w:rsidR="00760F55" w:rsidRDefault="00760F55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60F55" w:rsidRPr="00760F55" w:rsidRDefault="00760F55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DA49BC" w:rsidRPr="00760F55" w:rsidRDefault="00DA49BC" w:rsidP="00760F55">
      <w:pPr>
        <w:shd w:val="clear" w:color="auto" w:fill="FFFFFF"/>
        <w:ind w:left="-567" w:right="-1" w:firstLine="993"/>
        <w:jc w:val="both"/>
        <w:rPr>
          <w:rFonts w:ascii="Mistral" w:eastAsia="Times New Roman" w:hAnsi="Mistral" w:cs="Arial"/>
          <w:b/>
          <w:color w:val="FF0000"/>
          <w:sz w:val="32"/>
          <w:szCs w:val="32"/>
          <w:u w:val="single"/>
          <w:lang w:eastAsia="ru-RU"/>
        </w:rPr>
      </w:pPr>
      <w:r w:rsidRPr="00760F55">
        <w:rPr>
          <w:rFonts w:ascii="Mistral" w:eastAsia="Times New Roman" w:hAnsi="Mistral" w:cs="Arial"/>
          <w:b/>
          <w:color w:val="FF0000"/>
          <w:sz w:val="32"/>
          <w:szCs w:val="32"/>
          <w:u w:val="single"/>
          <w:lang w:eastAsia="ru-RU"/>
        </w:rPr>
        <w:lastRenderedPageBreak/>
        <w:t>«Давайте познакомимся»</w:t>
      </w:r>
    </w:p>
    <w:p w:rsidR="00DA49BC" w:rsidRPr="00760F55" w:rsidRDefault="00DA49BC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(Право на имя)</w:t>
      </w:r>
    </w:p>
    <w:p w:rsidR="00DA49BC" w:rsidRPr="00760F55" w:rsidRDefault="00DA49BC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Цель: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способствовать знакомству детей друг с другом. Воспитывать в детях доброжелательное отношение друг к другу.</w:t>
      </w:r>
    </w:p>
    <w:p w:rsidR="00DA49BC" w:rsidRPr="00760F55" w:rsidRDefault="00DA49BC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Оборудование: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мяч.</w:t>
      </w:r>
    </w:p>
    <w:p w:rsidR="00DA49BC" w:rsidRPr="00760F55" w:rsidRDefault="00DA49BC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Ход игры: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дети встают в круг. Воспитатель бросает мяч ребенку и называет его ласково по имени. Игра продолжается пока мяч не дойдет до воспитателя.</w:t>
      </w:r>
    </w:p>
    <w:p w:rsidR="00DA49BC" w:rsidRPr="00760F55" w:rsidRDefault="00DA49BC" w:rsidP="00760F55">
      <w:pPr>
        <w:shd w:val="clear" w:color="auto" w:fill="FFFFFF"/>
        <w:ind w:left="-567" w:right="-1" w:firstLine="993"/>
        <w:jc w:val="both"/>
        <w:rPr>
          <w:rFonts w:ascii="Mistral" w:eastAsia="Times New Roman" w:hAnsi="Mistral" w:cs="Arial"/>
          <w:color w:val="00B050"/>
          <w:sz w:val="32"/>
          <w:szCs w:val="32"/>
          <w:u w:val="single"/>
          <w:lang w:eastAsia="ru-RU"/>
        </w:rPr>
      </w:pPr>
      <w:r w:rsidRPr="00760F55">
        <w:rPr>
          <w:rFonts w:ascii="Mistral" w:eastAsia="Times New Roman" w:hAnsi="Mistral" w:cs="Arial"/>
          <w:color w:val="00B050"/>
          <w:sz w:val="32"/>
          <w:szCs w:val="32"/>
          <w:u w:val="single"/>
          <w:lang w:eastAsia="ru-RU"/>
        </w:rPr>
        <w:t>«Как зовут членов семьи»</w:t>
      </w:r>
    </w:p>
    <w:p w:rsidR="00DA49BC" w:rsidRPr="00760F55" w:rsidRDefault="00DA49BC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(Право на семью)</w:t>
      </w:r>
    </w:p>
    <w:p w:rsidR="00DA49BC" w:rsidRPr="00760F55" w:rsidRDefault="00DA49BC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Цель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: способствовать закреплению умений детьми четко называть членов своей семьи; воспитывать любовь к семье.</w:t>
      </w:r>
    </w:p>
    <w:p w:rsidR="00DA49BC" w:rsidRPr="00760F55" w:rsidRDefault="00DA49BC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Ход игры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: дети стоят в кругу и по очереди называют членов своей семьи. Например: «Я живу с мамой Наташей, папой Сашей, братом Владиком. У меня есть бабушка Лида, бабушка Вера, дедушка Гриша и дедушка Павел».</w:t>
      </w:r>
    </w:p>
    <w:p w:rsidR="00DA49BC" w:rsidRPr="00760F55" w:rsidRDefault="00DA49BC" w:rsidP="00760F55">
      <w:pPr>
        <w:shd w:val="clear" w:color="auto" w:fill="FFFFFF"/>
        <w:ind w:left="-567" w:right="-1" w:firstLine="993"/>
        <w:jc w:val="both"/>
        <w:rPr>
          <w:rFonts w:ascii="Mistral" w:eastAsia="Times New Roman" w:hAnsi="Mistral" w:cs="Arial"/>
          <w:b/>
          <w:color w:val="7030A0"/>
          <w:sz w:val="32"/>
          <w:szCs w:val="32"/>
          <w:u w:val="single"/>
          <w:lang w:eastAsia="ru-RU"/>
        </w:rPr>
      </w:pPr>
      <w:r w:rsidRPr="00760F55">
        <w:rPr>
          <w:rFonts w:ascii="Mistral" w:eastAsia="Times New Roman" w:hAnsi="Mistral" w:cs="Arial"/>
          <w:b/>
          <w:color w:val="7030A0"/>
          <w:sz w:val="32"/>
          <w:szCs w:val="32"/>
          <w:u w:val="single"/>
          <w:lang w:eastAsia="ru-RU"/>
        </w:rPr>
        <w:t>«Оцени поступок»</w:t>
      </w:r>
    </w:p>
    <w:p w:rsidR="00DA49BC" w:rsidRPr="00760F55" w:rsidRDefault="00DA49BC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(Право на защиту от жестокого обращения)</w:t>
      </w:r>
    </w:p>
    <w:p w:rsidR="00DA49BC" w:rsidRPr="00760F55" w:rsidRDefault="00DA49BC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Цель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: способствовать развитию представлений детей о добрых и плохих поступках; воспитывать чуткость, доброжелательность. Совершенствовать знания детей о социальных нормах.</w:t>
      </w:r>
    </w:p>
    <w:p w:rsidR="00DA49BC" w:rsidRPr="00760F55" w:rsidRDefault="00DA49BC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Оборудование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: сюжетные картинки.</w:t>
      </w:r>
    </w:p>
    <w:p w:rsidR="00597B20" w:rsidRPr="00760F55" w:rsidRDefault="00DA49BC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Ход игры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: воспитатель предлагает каждому ребенку сюжетную картинку. Дети должны рассмотреть картинку, описать, что видят и оценить поступок. Например: дети рассказывают по очереди: «Мальчик забрал у девочки мяч, девочка плачет. Мальчик сделал плохо, так делать нельзя»</w:t>
      </w:r>
    </w:p>
    <w:p w:rsidR="00DA49BC" w:rsidRPr="00760F55" w:rsidRDefault="00DA49BC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760F55">
        <w:rPr>
          <w:rFonts w:ascii="Mistral" w:eastAsia="Times New Roman" w:hAnsi="Mistral" w:cs="Arial"/>
          <w:b/>
          <w:bCs/>
          <w:color w:val="00B0F0"/>
          <w:sz w:val="32"/>
          <w:szCs w:val="32"/>
          <w:u w:val="single"/>
          <w:lang w:eastAsia="ru-RU"/>
        </w:rPr>
        <w:lastRenderedPageBreak/>
        <w:t>«Как вырасти здоровым»</w:t>
      </w:r>
    </w:p>
    <w:p w:rsidR="00DA49BC" w:rsidRPr="00760F55" w:rsidRDefault="00DA49BC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(Право на медицинское обслуживание)</w:t>
      </w:r>
    </w:p>
    <w:p w:rsidR="00DA49BC" w:rsidRPr="00760F55" w:rsidRDefault="00DA49BC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iCs/>
          <w:color w:val="000000"/>
          <w:sz w:val="32"/>
          <w:szCs w:val="32"/>
          <w:lang w:eastAsia="ru-RU"/>
        </w:rPr>
        <w:t>Цель</w:t>
      </w:r>
      <w:r w:rsidRPr="00760F55">
        <w:rPr>
          <w:rFonts w:ascii="Arial" w:eastAsia="Times New Roman" w:hAnsi="Arial" w:cs="Arial"/>
          <w:iCs/>
          <w:color w:val="000000"/>
          <w:sz w:val="32"/>
          <w:szCs w:val="32"/>
          <w:lang w:eastAsia="ru-RU"/>
        </w:rPr>
        <w:t xml:space="preserve">: способствовать пониманию детьми, как важно укреплять и поддерживать свое здоровье. 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Воспитывать сообразительность, развивать быстроту реакции. </w:t>
      </w:r>
    </w:p>
    <w:p w:rsidR="00DA49BC" w:rsidRPr="00760F55" w:rsidRDefault="00DA49BC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Оборудование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: набор из 7 картинок, на которых изображены дети, выполняющие различные действия, направленные на укрепление и поддержание здоровья.</w:t>
      </w:r>
    </w:p>
    <w:p w:rsidR="00DA49BC" w:rsidRPr="00760F55" w:rsidRDefault="00DA49BC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Ход игры: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ведущий показывает картинку, ребята должны отобрать из имеющихся у каждого из них набора картинок те, на которых изображены дети, выполняющие аналогичные действия. </w:t>
      </w:r>
    </w:p>
    <w:p w:rsidR="00DA49BC" w:rsidRPr="00760F55" w:rsidRDefault="00DA49BC" w:rsidP="00760F55">
      <w:pPr>
        <w:pStyle w:val="a5"/>
        <w:spacing w:after="200" w:line="276" w:lineRule="auto"/>
        <w:ind w:left="-567" w:right="-1" w:firstLine="993"/>
        <w:jc w:val="both"/>
        <w:rPr>
          <w:sz w:val="32"/>
          <w:szCs w:val="32"/>
          <w:lang w:eastAsia="ru-RU"/>
        </w:rPr>
      </w:pPr>
      <w:r w:rsidRPr="00760F55">
        <w:rPr>
          <w:sz w:val="32"/>
          <w:szCs w:val="32"/>
          <w:lang w:eastAsia="ru-RU"/>
        </w:rPr>
        <w:t>Например: мальчик причесывается, девочка моет руки, мальчик чистит зубы, девочка принимает ванну.</w:t>
      </w:r>
    </w:p>
    <w:p w:rsidR="00DA49BC" w:rsidRPr="00760F55" w:rsidRDefault="00DA49BC" w:rsidP="00760F55">
      <w:pPr>
        <w:shd w:val="clear" w:color="auto" w:fill="FFFFFF"/>
        <w:ind w:left="-567" w:right="-1" w:firstLine="993"/>
        <w:jc w:val="both"/>
        <w:rPr>
          <w:rFonts w:ascii="Mistral" w:eastAsia="Times New Roman" w:hAnsi="Mistral" w:cs="Arial"/>
          <w:b/>
          <w:color w:val="7030A0"/>
          <w:sz w:val="32"/>
          <w:szCs w:val="32"/>
          <w:u w:val="single"/>
          <w:lang w:eastAsia="ru-RU"/>
        </w:rPr>
      </w:pPr>
      <w:r w:rsidRPr="00760F55">
        <w:rPr>
          <w:rFonts w:ascii="Mistral" w:eastAsia="Times New Roman" w:hAnsi="Mistral" w:cs="Arial"/>
          <w:b/>
          <w:color w:val="7030A0"/>
          <w:sz w:val="32"/>
          <w:szCs w:val="32"/>
          <w:u w:val="single"/>
          <w:lang w:eastAsia="ru-RU"/>
        </w:rPr>
        <w:t>«Я - мальчик, ты – девочка»</w:t>
      </w:r>
    </w:p>
    <w:p w:rsidR="00DA49BC" w:rsidRPr="00760F55" w:rsidRDefault="00DA49BC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(Право на защиту от дискриминации)</w:t>
      </w:r>
    </w:p>
    <w:p w:rsidR="00DA49BC" w:rsidRPr="00760F55" w:rsidRDefault="00DA49BC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Цель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: формирование умения детей различать свой пол; развивать мышление, внимание.</w:t>
      </w:r>
    </w:p>
    <w:p w:rsidR="00DA49BC" w:rsidRPr="00760F55" w:rsidRDefault="00DA49BC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Ход игры: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дети образуют круг и по очереди называют свой пол. Например: «Я - мальчик, потому что у меня короткие волосы, я ношу брюки, рубашку!» Или: «Я - девочка, потому что у меня есть косички, я одета в платье!» и т.д.</w:t>
      </w:r>
    </w:p>
    <w:p w:rsidR="00DA49BC" w:rsidRPr="00760F55" w:rsidRDefault="00DA49BC" w:rsidP="00760F55">
      <w:pPr>
        <w:shd w:val="clear" w:color="auto" w:fill="FFFFFF"/>
        <w:ind w:left="-567" w:right="-1" w:firstLine="993"/>
        <w:jc w:val="both"/>
        <w:rPr>
          <w:rFonts w:ascii="Mistral" w:eastAsia="Times New Roman" w:hAnsi="Mistral" w:cs="Arial"/>
          <w:b/>
          <w:color w:val="948A54" w:themeColor="background2" w:themeShade="80"/>
          <w:sz w:val="32"/>
          <w:szCs w:val="32"/>
          <w:u w:val="single"/>
          <w:lang w:eastAsia="ru-RU"/>
        </w:rPr>
      </w:pPr>
      <w:r w:rsidRPr="00760F55">
        <w:rPr>
          <w:rFonts w:ascii="Mistral" w:eastAsia="Times New Roman" w:hAnsi="Mistral" w:cs="Arial"/>
          <w:b/>
          <w:color w:val="948A54" w:themeColor="background2" w:themeShade="80"/>
          <w:sz w:val="32"/>
          <w:szCs w:val="32"/>
          <w:u w:val="single"/>
          <w:lang w:eastAsia="ru-RU"/>
        </w:rPr>
        <w:t>«Я опишу, а ты отгадай!»</w:t>
      </w:r>
    </w:p>
    <w:p w:rsidR="00DA49BC" w:rsidRPr="00760F55" w:rsidRDefault="00DA49BC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(Право на индивидуальность)</w:t>
      </w:r>
    </w:p>
    <w:p w:rsidR="00DA49BC" w:rsidRPr="00760F55" w:rsidRDefault="00DA49BC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Цель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: учить детей по описанию отгадывать пол ребенка; развивать внимательность.</w:t>
      </w:r>
    </w:p>
    <w:p w:rsidR="00DA49BC" w:rsidRPr="00760F55" w:rsidRDefault="00DA49BC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Ход игры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: воспитатель предлагает угадать: кого из детей он описывает. Например: «Эта девочка одета в розовое платье, на голове завязаны синие банты! Она увлекается</w:t>
      </w:r>
      <w:proofErr w:type="gramStart"/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… Л</w:t>
      </w:r>
      <w:proofErr w:type="gramEnd"/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юбит …».</w:t>
      </w:r>
    </w:p>
    <w:p w:rsidR="00DA49BC" w:rsidRPr="00760F55" w:rsidRDefault="00DA49BC" w:rsidP="00760F55">
      <w:pPr>
        <w:shd w:val="clear" w:color="auto" w:fill="FFFFFF"/>
        <w:ind w:left="-567" w:right="-1" w:firstLine="993"/>
        <w:jc w:val="both"/>
        <w:rPr>
          <w:rFonts w:ascii="Mistral" w:eastAsia="Times New Roman" w:hAnsi="Mistral" w:cs="Arial"/>
          <w:b/>
          <w:color w:val="C00000"/>
          <w:sz w:val="32"/>
          <w:szCs w:val="32"/>
          <w:u w:val="single"/>
          <w:lang w:eastAsia="ru-RU"/>
        </w:rPr>
      </w:pPr>
      <w:r w:rsidRPr="00760F55">
        <w:rPr>
          <w:rFonts w:ascii="Mistral" w:eastAsia="Times New Roman" w:hAnsi="Mistral" w:cs="Arial"/>
          <w:b/>
          <w:color w:val="C00000"/>
          <w:sz w:val="32"/>
          <w:szCs w:val="32"/>
          <w:u w:val="single"/>
          <w:lang w:eastAsia="ru-RU"/>
        </w:rPr>
        <w:lastRenderedPageBreak/>
        <w:t>«Дополни фразу»</w:t>
      </w:r>
    </w:p>
    <w:p w:rsidR="00DA49BC" w:rsidRPr="00760F55" w:rsidRDefault="00DA49BC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(Право на здравоохранение)</w:t>
      </w:r>
    </w:p>
    <w:p w:rsidR="00DA49BC" w:rsidRPr="00760F55" w:rsidRDefault="00DA49BC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Цель: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развивать представление о том, что здоровье – главная ценность человеческой жизни, воспитывать потребность детей в ежедневном выполнении правил личной гигиены.</w:t>
      </w:r>
    </w:p>
    <w:p w:rsidR="00DA49BC" w:rsidRPr="00760F55" w:rsidRDefault="00DA49BC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Ход игры:</w:t>
      </w:r>
    </w:p>
    <w:p w:rsidR="00DA49BC" w:rsidRPr="00760F55" w:rsidRDefault="00DA49BC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Я буду здоров, если буду… каждый день делать гимнастику</w:t>
      </w:r>
    </w:p>
    <w:p w:rsidR="00DA49BC" w:rsidRPr="00760F55" w:rsidRDefault="00DA49BC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Я буду здоров, если буду… умываться и чистить зубы</w:t>
      </w:r>
    </w:p>
    <w:p w:rsidR="00DA49BC" w:rsidRPr="00760F55" w:rsidRDefault="00DA49BC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Я буду здоров, если буду… заниматься физкультурой</w:t>
      </w:r>
    </w:p>
    <w:p w:rsidR="00DA49BC" w:rsidRPr="00760F55" w:rsidRDefault="00DA49BC" w:rsidP="00760F55">
      <w:pPr>
        <w:shd w:val="clear" w:color="auto" w:fill="FFFFFF"/>
        <w:ind w:left="-567" w:right="-1" w:firstLine="993"/>
        <w:jc w:val="both"/>
        <w:rPr>
          <w:rFonts w:ascii="Mistral" w:eastAsia="Times New Roman" w:hAnsi="Mistral" w:cs="Arial"/>
          <w:b/>
          <w:color w:val="7030A0"/>
          <w:sz w:val="32"/>
          <w:szCs w:val="32"/>
          <w:u w:val="single"/>
          <w:lang w:eastAsia="ru-RU"/>
        </w:rPr>
      </w:pPr>
      <w:r w:rsidRPr="00760F55">
        <w:rPr>
          <w:rFonts w:ascii="Mistral" w:eastAsia="Times New Roman" w:hAnsi="Mistral" w:cs="Arial"/>
          <w:b/>
          <w:color w:val="7030A0"/>
          <w:sz w:val="32"/>
          <w:szCs w:val="32"/>
          <w:u w:val="single"/>
          <w:lang w:eastAsia="ru-RU"/>
        </w:rPr>
        <w:t>«Мы на отдыхе»</w:t>
      </w:r>
    </w:p>
    <w:p w:rsidR="00DA49BC" w:rsidRPr="00760F55" w:rsidRDefault="00DA49BC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(Право на отдых и досуг)</w:t>
      </w:r>
    </w:p>
    <w:p w:rsidR="00DA49BC" w:rsidRPr="00760F55" w:rsidRDefault="00DA49BC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Цель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: познакомить детей с правом на отдых. Помочь понять, что отдыхом может быть и смена деятельности. </w:t>
      </w:r>
    </w:p>
    <w:p w:rsidR="00DA49BC" w:rsidRPr="00760F55" w:rsidRDefault="00DA49BC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Ход игры: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воспитатель выкладывает картинки с видом деятельности в определенном порядке. Дети должны решить, верно, ли показано чередование труда и отдыха: от чего может устать человек и как ему отдохнуть?</w:t>
      </w:r>
    </w:p>
    <w:p w:rsidR="00DA49BC" w:rsidRPr="00760F55" w:rsidRDefault="00DA49BC" w:rsidP="00760F55">
      <w:pPr>
        <w:shd w:val="clear" w:color="auto" w:fill="FFFFFF"/>
        <w:ind w:left="-567" w:right="-1" w:firstLine="993"/>
        <w:jc w:val="both"/>
        <w:rPr>
          <w:rFonts w:ascii="Mistral" w:eastAsia="Times New Roman" w:hAnsi="Mistral" w:cs="Arial"/>
          <w:b/>
          <w:color w:val="FF0000"/>
          <w:sz w:val="32"/>
          <w:szCs w:val="32"/>
          <w:u w:val="single"/>
          <w:lang w:eastAsia="ru-RU"/>
        </w:rPr>
      </w:pPr>
      <w:r w:rsidRPr="00760F55">
        <w:rPr>
          <w:rFonts w:ascii="Mistral" w:eastAsia="Times New Roman" w:hAnsi="Mistral" w:cs="Arial"/>
          <w:b/>
          <w:color w:val="FF0000"/>
          <w:sz w:val="32"/>
          <w:szCs w:val="32"/>
          <w:u w:val="single"/>
          <w:lang w:eastAsia="ru-RU"/>
        </w:rPr>
        <w:t>«Узнай о своем товарище»</w:t>
      </w:r>
    </w:p>
    <w:p w:rsidR="00DA49BC" w:rsidRPr="00760F55" w:rsidRDefault="00DA49BC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(Право на сохранение индивидуальности)</w:t>
      </w:r>
    </w:p>
    <w:p w:rsidR="00DA49BC" w:rsidRPr="00760F55" w:rsidRDefault="00DA49BC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Цель: 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закрепить понимание и осознание детьми своей индивидуальности и чувства собственного достоинства, уважения к мнению другого человека, помочь детям осмыслить различия и сходство между людьми.</w:t>
      </w:r>
    </w:p>
    <w:p w:rsidR="00DA49BC" w:rsidRPr="00760F55" w:rsidRDefault="00DA49BC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Ход игры: 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дети по музыку двигаются по группе. Как только она затихнет, дети должны найти себе пару и задать друг другу любой уточняющий вопрос: «Твоя любимая еда, цвет, время года? У тебя есть братья и сёстры? Куда бы ты хотел отправиться в 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 xml:space="preserve">путешествие?». По окончании игры детям предлагается нарисовать рисунки и оформить </w:t>
      </w:r>
      <w:proofErr w:type="gramStart"/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выставку</w:t>
      </w:r>
      <w:proofErr w:type="gramEnd"/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«Вот мы </w:t>
      </w:r>
      <w:proofErr w:type="gramStart"/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какие</w:t>
      </w:r>
      <w:proofErr w:type="gramEnd"/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!».</w:t>
      </w:r>
    </w:p>
    <w:p w:rsidR="00DA49BC" w:rsidRPr="00760F55" w:rsidRDefault="00DA49BC" w:rsidP="00760F55">
      <w:pPr>
        <w:shd w:val="clear" w:color="auto" w:fill="FFFFFF"/>
        <w:ind w:left="-567" w:right="-1" w:firstLine="993"/>
        <w:jc w:val="both"/>
        <w:rPr>
          <w:rFonts w:ascii="Mistral" w:eastAsia="Times New Roman" w:hAnsi="Mistral" w:cs="Arial"/>
          <w:b/>
          <w:color w:val="F79646" w:themeColor="accent6"/>
          <w:sz w:val="32"/>
          <w:szCs w:val="32"/>
          <w:u w:val="single"/>
          <w:lang w:eastAsia="ru-RU"/>
        </w:rPr>
      </w:pPr>
      <w:r w:rsidRPr="00760F55">
        <w:rPr>
          <w:rFonts w:ascii="Mistral" w:eastAsia="Times New Roman" w:hAnsi="Mistral" w:cs="Arial"/>
          <w:b/>
          <w:color w:val="F79646" w:themeColor="accent6"/>
          <w:sz w:val="32"/>
          <w:szCs w:val="32"/>
          <w:u w:val="single"/>
          <w:lang w:eastAsia="ru-RU"/>
        </w:rPr>
        <w:t>«Семейный паровозик»</w:t>
      </w:r>
    </w:p>
    <w:p w:rsidR="00DA49BC" w:rsidRPr="00760F55" w:rsidRDefault="00DA49BC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(Право на воспитание в семье)</w:t>
      </w:r>
    </w:p>
    <w:p w:rsidR="00DA49BC" w:rsidRPr="00760F55" w:rsidRDefault="00DA49BC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Цель: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закрепить представления детей о семье; развивать представления о защите прав ребенка членами его семьи (все члены его семьи обязаны защищать своего ребенка).</w:t>
      </w:r>
    </w:p>
    <w:p w:rsidR="00DA49BC" w:rsidRPr="00760F55" w:rsidRDefault="00DA49BC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Ход игры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: </w:t>
      </w:r>
      <w:r w:rsidRPr="00760F55">
        <w:rPr>
          <w:rFonts w:ascii="Arial" w:eastAsia="Times New Roman" w:hAnsi="Arial" w:cs="Arial"/>
          <w:iCs/>
          <w:color w:val="000000"/>
          <w:sz w:val="32"/>
          <w:szCs w:val="32"/>
          <w:lang w:eastAsia="ru-RU"/>
        </w:rPr>
        <w:t>воспитатель раскладывает по кругу рисунки детей с изображением семьи, дети становятся в круг, выбирается машинист. Под музыку паровозик бежит по кругу. Когда музыка останавливается, воспитатель берет рисунок, возле которого остановился машинист и подходит к ребенку, чья семья изображена на рисунке. Ребенок рассказывает о своей семье с помощью наводящих вопросов:</w:t>
      </w:r>
    </w:p>
    <w:p w:rsidR="00DA49BC" w:rsidRPr="00760F55" w:rsidRDefault="00DA49BC" w:rsidP="00760F55">
      <w:pPr>
        <w:shd w:val="clear" w:color="auto" w:fill="FFFFFF"/>
        <w:spacing w:after="0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Сколько человек в твоей семье?</w:t>
      </w:r>
      <w:r w:rsidRPr="00760F55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 </w:t>
      </w:r>
    </w:p>
    <w:p w:rsidR="00DA49BC" w:rsidRPr="00760F55" w:rsidRDefault="00DA49BC" w:rsidP="00760F55">
      <w:pPr>
        <w:shd w:val="clear" w:color="auto" w:fill="FFFFFF"/>
        <w:spacing w:after="0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Кто самый старший?</w:t>
      </w:r>
      <w:r w:rsidRPr="00760F55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 </w:t>
      </w:r>
    </w:p>
    <w:p w:rsidR="00DA49BC" w:rsidRPr="00760F55" w:rsidRDefault="00DA49BC" w:rsidP="00760F55">
      <w:pPr>
        <w:shd w:val="clear" w:color="auto" w:fill="FFFFFF"/>
        <w:spacing w:after="0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Кто самый веселый?</w:t>
      </w:r>
      <w:r w:rsidRPr="00760F55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 </w:t>
      </w:r>
    </w:p>
    <w:p w:rsidR="00DA49BC" w:rsidRPr="00760F55" w:rsidRDefault="00DA49BC" w:rsidP="00760F55">
      <w:pPr>
        <w:shd w:val="clear" w:color="auto" w:fill="FFFFFF"/>
        <w:spacing w:after="0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 как тебя ласково называют родители?</w:t>
      </w:r>
      <w:r w:rsidRPr="00760F55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 </w:t>
      </w:r>
    </w:p>
    <w:p w:rsidR="00DA49BC" w:rsidRPr="00760F55" w:rsidRDefault="00DA49BC" w:rsidP="00760F55">
      <w:pPr>
        <w:shd w:val="clear" w:color="auto" w:fill="FFFFFF"/>
        <w:spacing w:after="0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 кто тебе помогает, когда тебе трудно?</w:t>
      </w:r>
      <w:r w:rsidRPr="00760F55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 </w:t>
      </w:r>
    </w:p>
    <w:p w:rsidR="00DA49BC" w:rsidRPr="00760F55" w:rsidRDefault="00DA49BC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 чем ты можешь помочь своей семье?</w:t>
      </w:r>
      <w:r w:rsidRPr="00760F55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 </w:t>
      </w:r>
    </w:p>
    <w:p w:rsidR="00DA49BC" w:rsidRPr="00760F55" w:rsidRDefault="00DA49BC" w:rsidP="00760F55">
      <w:pPr>
        <w:shd w:val="clear" w:color="auto" w:fill="FFFFFF"/>
        <w:ind w:left="-567" w:right="-1" w:firstLine="993"/>
        <w:jc w:val="both"/>
        <w:rPr>
          <w:rFonts w:ascii="Mistral" w:eastAsia="Times New Roman" w:hAnsi="Mistral" w:cs="Arial"/>
          <w:b/>
          <w:color w:val="00B0F0"/>
          <w:sz w:val="32"/>
          <w:szCs w:val="32"/>
          <w:u w:val="single"/>
          <w:lang w:eastAsia="ru-RU"/>
        </w:rPr>
      </w:pPr>
      <w:r w:rsidRPr="00760F55">
        <w:rPr>
          <w:rFonts w:ascii="Mistral" w:eastAsia="Times New Roman" w:hAnsi="Mistral" w:cs="Arial"/>
          <w:b/>
          <w:color w:val="00B0F0"/>
          <w:sz w:val="32"/>
          <w:szCs w:val="32"/>
          <w:u w:val="single"/>
          <w:lang w:eastAsia="ru-RU"/>
        </w:rPr>
        <w:t>«Я умею»</w:t>
      </w:r>
    </w:p>
    <w:p w:rsidR="00DA49BC" w:rsidRPr="00760F55" w:rsidRDefault="00DA49BC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(Право выражать свое личное мнение)</w:t>
      </w:r>
    </w:p>
    <w:p w:rsidR="00DA49BC" w:rsidRPr="00760F55" w:rsidRDefault="00DA49BC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Цель: 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совершенствовать навыки речевого общения, умение выражать свое мнение, прислушиваться к мнению сверстников.</w:t>
      </w:r>
    </w:p>
    <w:p w:rsidR="00DA49BC" w:rsidRDefault="00DA49BC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F55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Ход игры:</w:t>
      </w:r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дети стоят в кругу и бросают мяч друг другу со словами «Я умею…», называя те добрые дела, которые они совершают по отношению </w:t>
      </w:r>
      <w:proofErr w:type="gramStart"/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</w:t>
      </w:r>
      <w:proofErr w:type="gramEnd"/>
      <w:r w:rsidRPr="00760F5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близким.</w:t>
      </w:r>
    </w:p>
    <w:p w:rsidR="00760F55" w:rsidRDefault="00760F55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60F55" w:rsidRDefault="00760F55" w:rsidP="00760F55">
      <w:pPr>
        <w:shd w:val="clear" w:color="auto" w:fill="FFFFFF"/>
        <w:ind w:left="-567" w:right="-1" w:firstLine="993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sectPr w:rsidR="00760F55" w:rsidSect="00760F55">
      <w:pgSz w:w="11906" w:h="16838"/>
      <w:pgMar w:top="1134" w:right="850" w:bottom="1134" w:left="1418" w:header="708" w:footer="708" w:gutter="0"/>
      <w:pgBorders w:offsetFrom="page">
        <w:top w:val="marqueeToothed" w:sz="15" w:space="24" w:color="00B050"/>
        <w:left w:val="marqueeToothed" w:sz="15" w:space="24" w:color="00B050"/>
        <w:bottom w:val="marqueeToothed" w:sz="15" w:space="24" w:color="00B050"/>
        <w:right w:val="marqueeToothed" w:sz="15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547B3"/>
    <w:multiLevelType w:val="multilevel"/>
    <w:tmpl w:val="D7C67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B92D43"/>
    <w:multiLevelType w:val="multilevel"/>
    <w:tmpl w:val="5CD4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2E50DF"/>
    <w:rsid w:val="00276ECA"/>
    <w:rsid w:val="002E50DF"/>
    <w:rsid w:val="00351624"/>
    <w:rsid w:val="00454B12"/>
    <w:rsid w:val="004E7375"/>
    <w:rsid w:val="00523D9C"/>
    <w:rsid w:val="00597B20"/>
    <w:rsid w:val="00690BE4"/>
    <w:rsid w:val="00760F55"/>
    <w:rsid w:val="008B337D"/>
    <w:rsid w:val="009329AC"/>
    <w:rsid w:val="00966F73"/>
    <w:rsid w:val="00976171"/>
    <w:rsid w:val="00A70DA3"/>
    <w:rsid w:val="00C47E90"/>
    <w:rsid w:val="00D844A9"/>
    <w:rsid w:val="00DA49BC"/>
    <w:rsid w:val="00DE17F1"/>
    <w:rsid w:val="00EC5879"/>
    <w:rsid w:val="00F80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87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97B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6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5482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35401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1766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7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665197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5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5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6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3627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95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B8E98E"/>
                                    <w:left w:val="single" w:sz="6" w:space="15" w:color="B8E98E"/>
                                    <w:bottom w:val="single" w:sz="6" w:space="15" w:color="B8E98E"/>
                                    <w:right w:val="single" w:sz="6" w:space="15" w:color="B8E98E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7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648710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5037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05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8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382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1B181-91D9-470A-966A-3535856F6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9</Pages>
  <Words>1655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2017-05-04T17:17:00Z</dcterms:created>
  <dcterms:modified xsi:type="dcterms:W3CDTF">2018-01-31T11:29:00Z</dcterms:modified>
</cp:coreProperties>
</file>