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2A" w:rsidRPr="00FA057B" w:rsidRDefault="0062302A" w:rsidP="00FA057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A057B">
        <w:rPr>
          <w:rFonts w:ascii="Times New Roman" w:hAnsi="Times New Roman" w:cs="Times New Roman"/>
          <w:b/>
          <w:sz w:val="24"/>
          <w:szCs w:val="24"/>
        </w:rPr>
        <w:t>ФОРМИРОВАНИЕ ФУНКЦИОНАЛЬНОЙ ГРАМОТНОСТИ УЧАЩИХСЯ ЧЕРЕЗ ПРОЕКТНО - ИССЛЕДОВАТЕЛЬСКУЮ ДЕЯТЕЛЬНОСТЬ</w:t>
      </w:r>
    </w:p>
    <w:p w:rsidR="0062302A" w:rsidRPr="00CA7B42" w:rsidRDefault="0062302A" w:rsidP="00CA7B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02A" w:rsidRPr="00CA7B42" w:rsidRDefault="004541AB" w:rsidP="00F60A70">
      <w:pPr>
        <w:tabs>
          <w:tab w:val="center" w:pos="4677"/>
          <w:tab w:val="left" w:pos="739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7B42">
        <w:rPr>
          <w:rFonts w:ascii="Times New Roman" w:hAnsi="Times New Roman" w:cs="Times New Roman"/>
          <w:b/>
          <w:sz w:val="24"/>
          <w:szCs w:val="24"/>
        </w:rPr>
        <w:t>Прохорова Н.В.</w:t>
      </w:r>
      <w:r w:rsidR="00FA05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7B42">
        <w:rPr>
          <w:rFonts w:ascii="Times New Roman" w:hAnsi="Times New Roman" w:cs="Times New Roman"/>
          <w:b/>
          <w:sz w:val="24"/>
          <w:szCs w:val="24"/>
        </w:rPr>
        <w:t>Грибенникова</w:t>
      </w:r>
      <w:proofErr w:type="spellEnd"/>
      <w:r w:rsidRPr="00CA7B42">
        <w:rPr>
          <w:rFonts w:ascii="Times New Roman" w:hAnsi="Times New Roman" w:cs="Times New Roman"/>
          <w:b/>
          <w:sz w:val="24"/>
          <w:szCs w:val="24"/>
        </w:rPr>
        <w:t xml:space="preserve"> Е.В.</w:t>
      </w:r>
      <w:r w:rsidR="007F68E8" w:rsidRPr="00CA7B42">
        <w:rPr>
          <w:rFonts w:ascii="Times New Roman" w:hAnsi="Times New Roman" w:cs="Times New Roman"/>
          <w:b/>
          <w:sz w:val="24"/>
          <w:szCs w:val="24"/>
        </w:rPr>
        <w:tab/>
      </w:r>
    </w:p>
    <w:p w:rsidR="0062302A" w:rsidRDefault="00FA057B" w:rsidP="00F60A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7B42" w:rsidRPr="00CA7B42">
        <w:rPr>
          <w:rFonts w:ascii="Times New Roman" w:hAnsi="Times New Roman" w:cs="Times New Roman"/>
          <w:sz w:val="24"/>
          <w:szCs w:val="24"/>
        </w:rPr>
        <w:t xml:space="preserve"> </w:t>
      </w:r>
      <w:r w:rsidR="00F60A70">
        <w:rPr>
          <w:rFonts w:ascii="Times New Roman" w:hAnsi="Times New Roman" w:cs="Times New Roman"/>
          <w:sz w:val="24"/>
          <w:szCs w:val="24"/>
        </w:rPr>
        <w:t>КГУ</w:t>
      </w:r>
      <w:r w:rsidRPr="00FA057B">
        <w:rPr>
          <w:rFonts w:ascii="Times New Roman" w:hAnsi="Times New Roman" w:cs="Times New Roman"/>
          <w:sz w:val="24"/>
          <w:szCs w:val="24"/>
        </w:rPr>
        <w:t xml:space="preserve"> «Средняя школа</w:t>
      </w:r>
      <w:r w:rsidR="0062302A" w:rsidRPr="00FA057B">
        <w:rPr>
          <w:rFonts w:ascii="Times New Roman" w:hAnsi="Times New Roman" w:cs="Times New Roman"/>
          <w:sz w:val="24"/>
          <w:szCs w:val="24"/>
        </w:rPr>
        <w:t xml:space="preserve"> № 29</w:t>
      </w:r>
      <w:r w:rsidRPr="00FA057B">
        <w:rPr>
          <w:rFonts w:ascii="Times New Roman" w:hAnsi="Times New Roman" w:cs="Times New Roman"/>
          <w:sz w:val="24"/>
          <w:szCs w:val="24"/>
        </w:rPr>
        <w:t>»</w:t>
      </w:r>
      <w:r w:rsidR="0062302A" w:rsidRPr="00FA057B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62302A" w:rsidRPr="00FA057B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FA057B">
        <w:rPr>
          <w:rFonts w:ascii="Times New Roman" w:hAnsi="Times New Roman" w:cs="Times New Roman"/>
          <w:sz w:val="24"/>
          <w:szCs w:val="24"/>
        </w:rPr>
        <w:t xml:space="preserve">, </w:t>
      </w:r>
      <w:r w:rsidR="0062302A" w:rsidRPr="00FA057B">
        <w:rPr>
          <w:rFonts w:ascii="Times New Roman" w:hAnsi="Times New Roman" w:cs="Times New Roman"/>
          <w:sz w:val="24"/>
          <w:szCs w:val="24"/>
        </w:rPr>
        <w:t>Казахстан</w:t>
      </w:r>
    </w:p>
    <w:p w:rsidR="00FA057B" w:rsidRPr="00CA7B42" w:rsidRDefault="00FA057B" w:rsidP="00CA7B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612EA" w:rsidRPr="00CA7B42" w:rsidRDefault="004D33E3" w:rsidP="00CA7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B42">
        <w:rPr>
          <w:rFonts w:ascii="Times New Roman" w:hAnsi="Times New Roman" w:cs="Times New Roman"/>
          <w:sz w:val="24"/>
          <w:szCs w:val="24"/>
        </w:rPr>
        <w:t>Сегодня</w:t>
      </w:r>
      <w:r w:rsidR="00424846" w:rsidRPr="00CA7B42">
        <w:rPr>
          <w:rFonts w:ascii="Times New Roman" w:hAnsi="Times New Roman" w:cs="Times New Roman"/>
          <w:sz w:val="24"/>
          <w:szCs w:val="24"/>
        </w:rPr>
        <w:t xml:space="preserve"> в Казахстане идет обновление содержания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обра</w:t>
      </w:r>
      <w:r w:rsidR="00424846" w:rsidRPr="00CA7B42">
        <w:rPr>
          <w:rFonts w:ascii="Times New Roman" w:hAnsi="Times New Roman" w:cs="Times New Roman"/>
          <w:sz w:val="24"/>
          <w:szCs w:val="24"/>
        </w:rPr>
        <w:t>зования, ориентированного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на вхождение в мировое образовательное пространство. Одним из показателей </w:t>
      </w:r>
      <w:r w:rsidR="00C612EA" w:rsidRPr="00CA7B42">
        <w:rPr>
          <w:rStyle w:val="hl1"/>
          <w:rFonts w:ascii="Times New Roman" w:hAnsi="Times New Roman" w:cs="Times New Roman"/>
          <w:color w:val="auto"/>
          <w:sz w:val="24"/>
          <w:szCs w:val="24"/>
        </w:rPr>
        <w:t>успешности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этого процесса является выполнение образовательных международных стандартов, в которых формирование функциональной </w:t>
      </w:r>
      <w:r w:rsidR="00C612EA" w:rsidRPr="00CA7B42">
        <w:rPr>
          <w:rStyle w:val="hl1"/>
          <w:rFonts w:ascii="Times New Roman" w:hAnsi="Times New Roman" w:cs="Times New Roman"/>
          <w:color w:val="auto"/>
          <w:sz w:val="24"/>
          <w:szCs w:val="24"/>
        </w:rPr>
        <w:t>грамотности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обозначено в качестве одной из приоритетных задач. </w:t>
      </w:r>
    </w:p>
    <w:p w:rsidR="00C612EA" w:rsidRPr="00CA7B42" w:rsidRDefault="00ED6E54" w:rsidP="00CA7B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B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797F" w:rsidRPr="00CA7B42">
        <w:rPr>
          <w:rFonts w:ascii="Times New Roman" w:hAnsi="Times New Roman" w:cs="Times New Roman"/>
          <w:sz w:val="24"/>
          <w:szCs w:val="24"/>
        </w:rPr>
        <w:t xml:space="preserve"> 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Современные исследователи (С.Г. </w:t>
      </w:r>
      <w:proofErr w:type="spellStart"/>
      <w:r w:rsidR="00C612EA" w:rsidRPr="00CA7B42">
        <w:rPr>
          <w:rFonts w:ascii="Times New Roman" w:hAnsi="Times New Roman" w:cs="Times New Roman"/>
          <w:sz w:val="24"/>
          <w:szCs w:val="24"/>
        </w:rPr>
        <w:t>Вершловский</w:t>
      </w:r>
      <w:proofErr w:type="spellEnd"/>
      <w:r w:rsidR="00C612EA" w:rsidRPr="00CA7B42">
        <w:rPr>
          <w:rFonts w:ascii="Times New Roman" w:hAnsi="Times New Roman" w:cs="Times New Roman"/>
          <w:sz w:val="24"/>
          <w:szCs w:val="24"/>
        </w:rPr>
        <w:t xml:space="preserve">, Б.С. </w:t>
      </w:r>
      <w:proofErr w:type="spellStart"/>
      <w:r w:rsidR="00C612EA" w:rsidRPr="00CA7B42">
        <w:rPr>
          <w:rFonts w:ascii="Times New Roman" w:hAnsi="Times New Roman" w:cs="Times New Roman"/>
          <w:sz w:val="24"/>
          <w:szCs w:val="24"/>
        </w:rPr>
        <w:t>Гершунский</w:t>
      </w:r>
      <w:proofErr w:type="spellEnd"/>
      <w:r w:rsidR="00C612EA" w:rsidRPr="00CA7B42">
        <w:rPr>
          <w:rFonts w:ascii="Times New Roman" w:hAnsi="Times New Roman" w:cs="Times New Roman"/>
          <w:sz w:val="24"/>
          <w:szCs w:val="24"/>
        </w:rPr>
        <w:t xml:space="preserve">, O.E. Лебедев, JI.M. Перминова) определяют функциональную грамотность как социально-экономическое явление и связывают уровень ее </w:t>
      </w:r>
      <w:proofErr w:type="spellStart"/>
      <w:r w:rsidR="00C612EA" w:rsidRPr="00CA7B4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C612EA" w:rsidRPr="00CA7B42">
        <w:rPr>
          <w:rFonts w:ascii="Times New Roman" w:hAnsi="Times New Roman" w:cs="Times New Roman"/>
          <w:sz w:val="24"/>
          <w:szCs w:val="24"/>
        </w:rPr>
        <w:t xml:space="preserve"> с уровнем благосостояния населения и государства в целом.</w:t>
      </w:r>
      <w:r w:rsidR="008C5C9C" w:rsidRPr="00CA7B42">
        <w:rPr>
          <w:rFonts w:ascii="Times New Roman" w:hAnsi="Times New Roman" w:cs="Times New Roman"/>
          <w:sz w:val="24"/>
          <w:szCs w:val="24"/>
        </w:rPr>
        <w:t xml:space="preserve"> </w:t>
      </w:r>
      <w:r w:rsidR="004D33E3" w:rsidRPr="00CA7B42">
        <w:rPr>
          <w:rFonts w:ascii="Times New Roman" w:hAnsi="Times New Roman" w:cs="Times New Roman"/>
          <w:sz w:val="24"/>
          <w:szCs w:val="24"/>
        </w:rPr>
        <w:t>[</w:t>
      </w:r>
      <w:r w:rsidR="005F6CD8">
        <w:rPr>
          <w:rFonts w:ascii="Times New Roman" w:hAnsi="Times New Roman" w:cs="Times New Roman"/>
          <w:sz w:val="24"/>
          <w:szCs w:val="24"/>
        </w:rPr>
        <w:t>1</w:t>
      </w:r>
      <w:r w:rsidR="00ED07D5" w:rsidRPr="00CA7B42">
        <w:rPr>
          <w:rFonts w:ascii="Times New Roman" w:hAnsi="Times New Roman" w:cs="Times New Roman"/>
          <w:sz w:val="24"/>
          <w:szCs w:val="24"/>
        </w:rPr>
        <w:t>, с. 47-52</w:t>
      </w:r>
      <w:r w:rsidR="004D33E3" w:rsidRPr="00CA7B42">
        <w:rPr>
          <w:rFonts w:ascii="Times New Roman" w:hAnsi="Times New Roman" w:cs="Times New Roman"/>
          <w:sz w:val="24"/>
          <w:szCs w:val="24"/>
        </w:rPr>
        <w:t>]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Поэтому закономерно, что с середины XX века проблема попала в поле зрения международных организаций</w:t>
      </w:r>
      <w:r w:rsidR="00424846" w:rsidRPr="00CA7B42">
        <w:rPr>
          <w:rFonts w:ascii="Times New Roman" w:hAnsi="Times New Roman" w:cs="Times New Roman"/>
          <w:sz w:val="24"/>
          <w:szCs w:val="24"/>
        </w:rPr>
        <w:t>.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2EA" w:rsidRPr="00CA7B42" w:rsidRDefault="00ED6E54" w:rsidP="005F6C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B42">
        <w:rPr>
          <w:rFonts w:ascii="Times New Roman" w:hAnsi="Times New Roman" w:cs="Times New Roman"/>
          <w:sz w:val="24"/>
          <w:szCs w:val="24"/>
        </w:rPr>
        <w:t xml:space="preserve"> 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602681" w:rsidRPr="00CA7B42">
        <w:rPr>
          <w:rFonts w:ascii="Times New Roman" w:hAnsi="Times New Roman" w:cs="Times New Roman"/>
          <w:sz w:val="24"/>
          <w:szCs w:val="24"/>
        </w:rPr>
        <w:t>школьным учителем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, работающим в условиях реализации </w:t>
      </w:r>
      <w:r w:rsidR="00622856" w:rsidRPr="00CA7B42">
        <w:rPr>
          <w:rFonts w:ascii="Times New Roman" w:hAnsi="Times New Roman" w:cs="Times New Roman"/>
          <w:sz w:val="24"/>
          <w:szCs w:val="24"/>
        </w:rPr>
        <w:t>новых подходов в обучении и воспитании, стоит задача переосмыслить приоритетные цели обучения и способы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ее достижения. </w:t>
      </w:r>
      <w:r w:rsidR="00622856" w:rsidRPr="00CA7B42">
        <w:rPr>
          <w:rFonts w:ascii="Times New Roman" w:hAnsi="Times New Roman" w:cs="Times New Roman"/>
          <w:sz w:val="24"/>
          <w:szCs w:val="24"/>
        </w:rPr>
        <w:t>Л</w:t>
      </w:r>
      <w:r w:rsidR="00C612EA" w:rsidRPr="00CA7B42">
        <w:rPr>
          <w:rFonts w:ascii="Times New Roman" w:hAnsi="Times New Roman" w:cs="Times New Roman"/>
          <w:sz w:val="24"/>
          <w:szCs w:val="24"/>
        </w:rPr>
        <w:t>ичностное развитие школьника на основе освоения им универсальных способов познания</w:t>
      </w:r>
      <w:r w:rsidR="00622856" w:rsidRPr="00CA7B42">
        <w:rPr>
          <w:rFonts w:ascii="Times New Roman" w:hAnsi="Times New Roman" w:cs="Times New Roman"/>
          <w:sz w:val="24"/>
          <w:szCs w:val="24"/>
        </w:rPr>
        <w:t xml:space="preserve"> должно стать результатом образования. 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Решение поставленных задач пре</w:t>
      </w:r>
      <w:r w:rsidR="00622856" w:rsidRPr="00CA7B42">
        <w:rPr>
          <w:rFonts w:ascii="Times New Roman" w:hAnsi="Times New Roman" w:cs="Times New Roman"/>
          <w:sz w:val="24"/>
          <w:szCs w:val="24"/>
        </w:rPr>
        <w:t xml:space="preserve">дполагается 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612EA" w:rsidRPr="00CA7B42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="00602681" w:rsidRPr="00CA7B42">
        <w:rPr>
          <w:rFonts w:ascii="Times New Roman" w:hAnsi="Times New Roman" w:cs="Times New Roman"/>
          <w:sz w:val="24"/>
          <w:szCs w:val="24"/>
        </w:rPr>
        <w:t xml:space="preserve"> </w:t>
      </w:r>
      <w:r w:rsidR="00AE797F" w:rsidRPr="00CA7B42">
        <w:rPr>
          <w:rFonts w:ascii="Times New Roman" w:hAnsi="Times New Roman" w:cs="Times New Roman"/>
          <w:sz w:val="24"/>
          <w:szCs w:val="24"/>
        </w:rPr>
        <w:t>-</w:t>
      </w:r>
      <w:r w:rsidR="00C612EA" w:rsidRPr="00CA7B42">
        <w:rPr>
          <w:rFonts w:ascii="Times New Roman" w:hAnsi="Times New Roman" w:cs="Times New Roman"/>
          <w:sz w:val="24"/>
          <w:szCs w:val="24"/>
        </w:rPr>
        <w:t>ориентированной направленности содержания; в рассмотрении значимости формируемых</w:t>
      </w:r>
      <w:r w:rsidR="00622856" w:rsidRPr="00CA7B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2856" w:rsidRPr="00CA7B42">
        <w:rPr>
          <w:rFonts w:ascii="Times New Roman" w:hAnsi="Times New Roman" w:cs="Times New Roman"/>
          <w:sz w:val="24"/>
          <w:szCs w:val="24"/>
        </w:rPr>
        <w:t xml:space="preserve">школой 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 з</w:t>
      </w:r>
      <w:r w:rsidR="00ED07D5" w:rsidRPr="00CA7B42">
        <w:rPr>
          <w:rFonts w:ascii="Times New Roman" w:hAnsi="Times New Roman" w:cs="Times New Roman"/>
          <w:sz w:val="24"/>
          <w:szCs w:val="24"/>
        </w:rPr>
        <w:t>наний</w:t>
      </w:r>
      <w:proofErr w:type="gramEnd"/>
      <w:r w:rsidR="00ED07D5" w:rsidRPr="00CA7B42">
        <w:rPr>
          <w:rFonts w:ascii="Times New Roman" w:hAnsi="Times New Roman" w:cs="Times New Roman"/>
          <w:sz w:val="24"/>
          <w:szCs w:val="24"/>
        </w:rPr>
        <w:t xml:space="preserve"> для практической жизни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97F" w:rsidRPr="005F6CD8" w:rsidRDefault="00622856" w:rsidP="005F6C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B42">
        <w:rPr>
          <w:rFonts w:ascii="Times New Roman" w:hAnsi="Times New Roman" w:cs="Times New Roman"/>
          <w:sz w:val="24"/>
          <w:szCs w:val="24"/>
        </w:rPr>
        <w:t>Вышесказанное позволяет сделать вывод:</w:t>
      </w:r>
      <w:r w:rsidR="00AE797F" w:rsidRPr="00CA7B42">
        <w:rPr>
          <w:rFonts w:ascii="Times New Roman" w:hAnsi="Times New Roman" w:cs="Times New Roman"/>
          <w:sz w:val="24"/>
          <w:szCs w:val="24"/>
        </w:rPr>
        <w:t xml:space="preserve"> обществу необходим человек функционально грамотный, умеющий работать на результат, способный к определенным, социально значимым достижениям.</w:t>
      </w:r>
      <w:r w:rsidR="00184350" w:rsidRPr="00CA7B42">
        <w:rPr>
          <w:rFonts w:ascii="Times New Roman" w:hAnsi="Times New Roman" w:cs="Times New Roman"/>
          <w:sz w:val="24"/>
          <w:szCs w:val="24"/>
        </w:rPr>
        <w:t xml:space="preserve"> </w:t>
      </w:r>
      <w:r w:rsidR="00ED07D5" w:rsidRPr="00CA7B42">
        <w:rPr>
          <w:rFonts w:ascii="Times New Roman" w:hAnsi="Times New Roman" w:cs="Times New Roman"/>
          <w:sz w:val="24"/>
          <w:szCs w:val="24"/>
        </w:rPr>
        <w:t>[</w:t>
      </w:r>
      <w:r w:rsidR="005F6CD8">
        <w:rPr>
          <w:rFonts w:ascii="Times New Roman" w:hAnsi="Times New Roman" w:cs="Times New Roman"/>
          <w:sz w:val="24"/>
          <w:szCs w:val="24"/>
        </w:rPr>
        <w:t>3</w:t>
      </w:r>
      <w:r w:rsidR="00C61807" w:rsidRPr="00CA7B42">
        <w:rPr>
          <w:rFonts w:ascii="Times New Roman" w:hAnsi="Times New Roman" w:cs="Times New Roman"/>
          <w:sz w:val="24"/>
          <w:szCs w:val="24"/>
        </w:rPr>
        <w:t>, с.3</w:t>
      </w:r>
      <w:r w:rsidR="00ED07D5" w:rsidRPr="00CA7B42">
        <w:rPr>
          <w:rFonts w:ascii="Times New Roman" w:hAnsi="Times New Roman" w:cs="Times New Roman"/>
          <w:sz w:val="24"/>
          <w:szCs w:val="24"/>
        </w:rPr>
        <w:t>]</w:t>
      </w:r>
    </w:p>
    <w:p w:rsidR="00C612EA" w:rsidRPr="00CA7B42" w:rsidRDefault="00323204" w:rsidP="00CA7B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B42">
        <w:rPr>
          <w:rFonts w:ascii="Times New Roman" w:hAnsi="Times New Roman" w:cs="Times New Roman"/>
          <w:bCs/>
          <w:sz w:val="24"/>
          <w:szCs w:val="24"/>
        </w:rPr>
        <w:t>Мы считаем, что о</w:t>
      </w:r>
      <w:r w:rsidR="00C612EA" w:rsidRPr="00CA7B42">
        <w:rPr>
          <w:rFonts w:ascii="Times New Roman" w:hAnsi="Times New Roman" w:cs="Times New Roman"/>
          <w:bCs/>
          <w:sz w:val="24"/>
          <w:szCs w:val="24"/>
        </w:rPr>
        <w:t>дной из актуальных задач социализации личности ребёнка является совершенствование организации исследовательской и проектной деятельно</w:t>
      </w:r>
      <w:r w:rsidRPr="00CA7B42">
        <w:rPr>
          <w:rFonts w:ascii="Times New Roman" w:hAnsi="Times New Roman" w:cs="Times New Roman"/>
          <w:bCs/>
          <w:sz w:val="24"/>
          <w:szCs w:val="24"/>
        </w:rPr>
        <w:t>сти в школе</w:t>
      </w:r>
      <w:r w:rsidR="00C612EA" w:rsidRPr="00CA7B42">
        <w:rPr>
          <w:rFonts w:ascii="Times New Roman" w:hAnsi="Times New Roman" w:cs="Times New Roman"/>
          <w:bCs/>
          <w:sz w:val="24"/>
          <w:szCs w:val="24"/>
        </w:rPr>
        <w:t>.</w:t>
      </w:r>
    </w:p>
    <w:p w:rsidR="00C612EA" w:rsidRPr="00CA7B42" w:rsidRDefault="00C612EA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предоставляет большой простор для развития творческого,</w:t>
      </w:r>
      <w:r w:rsidR="00323204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интеллектуального,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критического мышления ученика, расширяет его кругозор, приучает к самостоятельности в добывании знаний, готовит учащихся к дальнейшему обучению в вузах и колледжах. Ведь именно научно-исследовательская деятельность направлена на то, чтобы найти способы и пути развития активного, самостоятельного мышления ребёнка, научить не только запоминать и воспроизводить знания, которые даёт школа, а </w:t>
      </w:r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применять их на практике.</w:t>
      </w:r>
    </w:p>
    <w:p w:rsidR="00602681" w:rsidRPr="00CA7B42" w:rsidRDefault="00323204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ессор </w:t>
      </w:r>
      <w:proofErr w:type="spellStart"/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А.И.Савенков</w:t>
      </w:r>
      <w:proofErr w:type="spellEnd"/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B77552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развитию у школьников 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и навыков исследо</w:t>
      </w:r>
      <w:r w:rsidR="00B77552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вательского поиска-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задача, и</w:t>
      </w:r>
      <w:r w:rsidR="00B77552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меющая самостоятельную ценность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Освоение учащимися при обучении общих исследовательск</w:t>
      </w:r>
      <w:r w:rsidR="00B77552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умений и навыков необходимо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потому, что они выступают «как наиболее соответствующий современному динамичному миру способ адаптации личности к условиям постоянно меняющегося окружения». </w:t>
      </w:r>
      <w:r w:rsidR="00C61807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Start"/>
      <w:r w:rsidR="005F6C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1807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,с.</w:t>
      </w:r>
      <w:proofErr w:type="gramEnd"/>
      <w:r w:rsidR="00C61807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23]</w:t>
      </w:r>
    </w:p>
    <w:p w:rsidR="00602681" w:rsidRPr="00CA7B42" w:rsidRDefault="00654966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Ученик, овладевающий навыками 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проектно-исследовательской деятельности</w:t>
      </w:r>
      <w:r w:rsidR="00184350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7552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методологию исследовательской деятельности, её этапы, технологию;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proofErr w:type="gramStart"/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</w:t>
      </w:r>
      <w:proofErr w:type="gramEnd"/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методы исследования и приёмы творческой деятельности на практике;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r w:rsidR="0060268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к исследовательскому взаимодействию с действительностью</w:t>
      </w:r>
      <w:r w:rsidR="00D14D8F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350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D8F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[4, с.12-15]</w:t>
      </w:r>
    </w:p>
    <w:p w:rsidR="00654966" w:rsidRPr="00CA7B42" w:rsidRDefault="00C612EA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начальной школы, </w:t>
      </w:r>
      <w:r w:rsidR="00840EA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ученики, находящиеся на </w:t>
      </w:r>
      <w:proofErr w:type="spellStart"/>
      <w:r w:rsidR="00840EA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тьюториале</w:t>
      </w:r>
      <w:proofErr w:type="spellEnd"/>
      <w:r w:rsidR="00840EA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мини-исследования, которые постепенно перерастают в серьезные работы на ступени среднего общего образования. </w:t>
      </w:r>
    </w:p>
    <w:p w:rsidR="00840EA1" w:rsidRPr="00CA7B42" w:rsidRDefault="00C379F2" w:rsidP="00CA7B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B42">
        <w:rPr>
          <w:rFonts w:ascii="Times New Roman" w:hAnsi="Times New Roman" w:cs="Times New Roman"/>
          <w:sz w:val="24"/>
          <w:szCs w:val="24"/>
        </w:rPr>
        <w:t xml:space="preserve">     </w:t>
      </w:r>
      <w:r w:rsidR="00840EA1" w:rsidRPr="00CA7B42">
        <w:rPr>
          <w:rFonts w:ascii="Times New Roman" w:hAnsi="Times New Roman" w:cs="Times New Roman"/>
          <w:sz w:val="24"/>
          <w:szCs w:val="24"/>
        </w:rPr>
        <w:t>Н</w:t>
      </w:r>
      <w:r w:rsidR="00C612EA" w:rsidRPr="00CA7B42">
        <w:rPr>
          <w:rFonts w:ascii="Times New Roman" w:hAnsi="Times New Roman" w:cs="Times New Roman"/>
          <w:sz w:val="24"/>
          <w:szCs w:val="24"/>
        </w:rPr>
        <w:t xml:space="preserve">а сегодняшний день организация исследовательской деятельности решает такую важную задачу, как формирование исследовательской компетентности, </w:t>
      </w:r>
      <w:r w:rsidR="00C612EA" w:rsidRPr="00CA7B42">
        <w:rPr>
          <w:rFonts w:ascii="Times New Roman" w:hAnsi="Times New Roman" w:cs="Times New Roman"/>
          <w:sz w:val="24"/>
          <w:szCs w:val="24"/>
        </w:rPr>
        <w:lastRenderedPageBreak/>
        <w:t>включающую в себя умение оригинально и нестандартно мыслить, тщательно исполнять намеченный план, четко и ясно излагать свои мысли, работать в команде</w:t>
      </w:r>
      <w:r w:rsidR="00D96FC1">
        <w:rPr>
          <w:rFonts w:ascii="Times New Roman" w:hAnsi="Times New Roman" w:cs="Times New Roman"/>
          <w:sz w:val="24"/>
          <w:szCs w:val="24"/>
        </w:rPr>
        <w:t xml:space="preserve">. </w:t>
      </w:r>
      <w:r w:rsidR="001A6551" w:rsidRPr="00CA7B42">
        <w:rPr>
          <w:rFonts w:ascii="Times New Roman" w:hAnsi="Times New Roman" w:cs="Times New Roman"/>
          <w:sz w:val="24"/>
          <w:szCs w:val="24"/>
        </w:rPr>
        <w:t>Как мы организуем</w:t>
      </w:r>
      <w:r w:rsidR="00840EA1" w:rsidRPr="00CA7B42">
        <w:rPr>
          <w:rFonts w:ascii="Times New Roman" w:hAnsi="Times New Roman" w:cs="Times New Roman"/>
          <w:sz w:val="24"/>
          <w:szCs w:val="24"/>
        </w:rPr>
        <w:t xml:space="preserve"> проектно-исследовательскую деятельность учащихся?</w:t>
      </w:r>
    </w:p>
    <w:p w:rsidR="00D96FC1" w:rsidRDefault="005F6CD8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проблема выбора темы исследования. Выбор темы, проблемы является первым шагом в организации исследовательской деятельности, поскольку без проблемы не организуешь ни исследование, ни разработку проекта. Свежие проблемы часто рождаются и в головах детей, и </w:t>
      </w:r>
      <w:r w:rsidR="00ED6E54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научных консультантов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 учителей в процессе самой неожиданной деятельности. Другой важной проблемой является проблема времени: как успешно совместить учебу и исследовательскую деятельность, как научиться правильно планировать свое время, распределять силы? На помощь приходит работа по индивидуальным образовательным программам</w:t>
      </w:r>
      <w:r w:rsidR="001B3C70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маршрутам. </w:t>
      </w:r>
    </w:p>
    <w:p w:rsidR="00D96FC1" w:rsidRDefault="00C612EA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организации исследовательской деятельности важна и коммуникативная компетентность ребенк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Мы практикуем исследования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либо группой детей, либо учителем совместно с учеником. Умение сформулировать свою мысль, вникнуть в суть предложения товарища, аргументировано критиковать свои и чужие идеи способствует выработке решения. </w:t>
      </w:r>
    </w:p>
    <w:p w:rsidR="00C612EA" w:rsidRPr="00CA7B42" w:rsidRDefault="00C612EA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помощь учителям, руководящим исследовательской деятельностью учащихся, в 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840EA1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лаборатории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 и мастер-классах проводим</w:t>
      </w:r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 «Эффективность применения технологии </w:t>
      </w:r>
      <w:proofErr w:type="spellStart"/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 работе с одаренными детьми»</w:t>
      </w:r>
    </w:p>
    <w:p w:rsidR="00C612EA" w:rsidRPr="00CA7B42" w:rsidRDefault="00C612EA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рекомендациях по вопросам организации исследоват</w:t>
      </w:r>
      <w:r w:rsidR="005F6CD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ельской деятельности</w:t>
      </w: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обращается на необходимость обеспечения самостоятельности деятельности, развития продуктивного мышления высокого уровня (творческого, критического, а</w:t>
      </w:r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бстрактно-логического). </w:t>
      </w:r>
      <w:bookmarkStart w:id="0" w:name="_GoBack"/>
      <w:bookmarkEnd w:id="0"/>
    </w:p>
    <w:p w:rsidR="00C612EA" w:rsidRPr="00CA7B42" w:rsidRDefault="00D96FC1" w:rsidP="00FF2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нескольких секциях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выступают 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мультимедийными презентациями своей работы.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 исследуют состояние </w:t>
      </w:r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среды города, экологические проблемы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проводят социологические опросы по проблеме </w:t>
      </w:r>
      <w:proofErr w:type="spellStart"/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знакомятся с научными гипотезами (например, «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асекомые-еда будущего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представляют проекты по очистке воды, исследуют </w:t>
      </w:r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 ветров для дальнейшего развития городской инфраструктуры и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</w:t>
      </w:r>
    </w:p>
    <w:p w:rsidR="00C612EA" w:rsidRPr="00CA7B42" w:rsidRDefault="00D9293B" w:rsidP="00CA7B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Нам, как учителям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занимающимся с детьми организацией проектно-исследовательской деятельностью, 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B03AA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достно осознавать, что у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формируется устойчивый интерес к исследовательской деятельности, который не исчезает с окончанием обучения в </w:t>
      </w:r>
      <w:r w:rsidR="006E619E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C612EA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имеет применение при обучении в высших учебных заведениях. </w:t>
      </w:r>
      <w:r w:rsidR="000124E2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правильности проводимой работы говорят хорошие результаты, которые показывают ученики нашей школы на научно-практических конференциях различных уровней, включая международный</w:t>
      </w:r>
      <w:r w:rsidR="00D96F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9F2" w:rsidRPr="00CA7B42" w:rsidRDefault="000124E2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Считаем</w:t>
      </w:r>
      <w:r w:rsidR="00C379F2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учитель, который поддерживает одарённых</w:t>
      </w:r>
      <w:r w:rsidR="00213A3C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мотивированных</w:t>
      </w:r>
      <w:r w:rsidR="00C379F2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исследовательской деятельности </w:t>
      </w:r>
      <w:r w:rsidR="00C379F2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школьников, вносит значительный вклад в дело сохранения и восполнения интеллектуального потенциала </w:t>
      </w:r>
      <w:r w:rsidR="00785710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страны</w:t>
      </w:r>
      <w:r w:rsidR="00C379F2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основу технологической и экономической безопасности </w:t>
      </w:r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любого </w:t>
      </w:r>
      <w:r w:rsidR="00C379F2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государства.</w:t>
      </w:r>
    </w:p>
    <w:p w:rsidR="00ED6E54" w:rsidRPr="00CA7B42" w:rsidRDefault="00ED6E54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07D5" w:rsidRPr="00CA7B42" w:rsidRDefault="00ED07D5" w:rsidP="00CA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4D33E3" w:rsidRPr="00CA7B42" w:rsidRDefault="005F6CD8" w:rsidP="00CA7B4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D07D5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8125E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D33E3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Басова, Е.А. Способы формирования функциональной грамотности</w:t>
      </w:r>
    </w:p>
    <w:p w:rsidR="004D33E3" w:rsidRPr="00CA7B42" w:rsidRDefault="004D33E3" w:rsidP="00CA7B4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учащихся при изучении гуманитарных дисциплин. / Е.А. Басова //</w:t>
      </w:r>
    </w:p>
    <w:p w:rsidR="004D33E3" w:rsidRPr="00CA7B42" w:rsidRDefault="004D33E3" w:rsidP="00CA7B4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Педагогические науки. Известия южного федерального</w:t>
      </w:r>
    </w:p>
    <w:p w:rsidR="00C61807" w:rsidRPr="00CA7B42" w:rsidRDefault="004D33E3" w:rsidP="00CA7B4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университета. – Ростов-на-Дону, </w:t>
      </w:r>
      <w:proofErr w:type="gramStart"/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2010.-</w:t>
      </w:r>
      <w:proofErr w:type="gramEnd"/>
      <w:r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6. – С. 47-52.</w:t>
      </w:r>
    </w:p>
    <w:p w:rsidR="00ED07D5" w:rsidRPr="00CA7B42" w:rsidRDefault="005F6CD8" w:rsidP="00CA7B4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61807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8125E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1807" w:rsidRPr="00CA7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Леонтович А.В. Учащиеся как исследователи (Как эффективно руководить самостоятельной исследовательской работой школьников) М., 2007,186с.</w:t>
      </w:r>
      <w:r w:rsidR="007538EC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1807" w:rsidRPr="00CA7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07D5" w:rsidRPr="00CA7B4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ED07D5" w:rsidRPr="00CA7B42">
        <w:rPr>
          <w:rFonts w:ascii="Times New Roman" w:eastAsia="Calibri" w:hAnsi="Times New Roman" w:cs="Times New Roman"/>
          <w:sz w:val="24"/>
          <w:szCs w:val="24"/>
          <w:lang w:val="kk-KZ"/>
        </w:rPr>
        <w:t>Особенности формирования функциональной грамотности учащихся основной школы по предметам естественнонаучного цикла</w:t>
      </w:r>
      <w:r w:rsidR="00ED07D5" w:rsidRPr="00CA7B42">
        <w:rPr>
          <w:rFonts w:ascii="Times New Roman" w:eastAsia="Calibri" w:hAnsi="Times New Roman" w:cs="Times New Roman"/>
          <w:sz w:val="24"/>
          <w:szCs w:val="24"/>
        </w:rPr>
        <w:t xml:space="preserve">. Методическое пособие. – Астана: Национальная академия образования </w:t>
      </w:r>
      <w:r w:rsidR="00ED07D5" w:rsidRPr="00CA7B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им. И. Алтынсарина, 2013. </w:t>
      </w:r>
      <w:r w:rsidR="00ED07D5" w:rsidRPr="00CA7B42">
        <w:rPr>
          <w:rFonts w:ascii="Times New Roman" w:eastAsia="Calibri" w:hAnsi="Times New Roman" w:cs="Times New Roman"/>
          <w:sz w:val="24"/>
          <w:szCs w:val="24"/>
        </w:rPr>
        <w:t>–</w:t>
      </w:r>
      <w:r w:rsidR="00ED07D5" w:rsidRPr="00CA7B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D07D5" w:rsidRPr="00CA7B42">
        <w:rPr>
          <w:rFonts w:ascii="Times New Roman" w:eastAsia="Calibri" w:hAnsi="Times New Roman" w:cs="Times New Roman"/>
          <w:sz w:val="24"/>
          <w:szCs w:val="24"/>
        </w:rPr>
        <w:t>38 с.</w:t>
      </w:r>
    </w:p>
    <w:p w:rsidR="001D1EE0" w:rsidRPr="00CA7B42" w:rsidRDefault="005F6CD8" w:rsidP="00CA7B4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C61807" w:rsidRPr="00CA7B42">
        <w:rPr>
          <w:rFonts w:ascii="Times New Roman" w:eastAsia="Calibri" w:hAnsi="Times New Roman" w:cs="Times New Roman"/>
          <w:sz w:val="24"/>
          <w:szCs w:val="24"/>
        </w:rPr>
        <w:t>.</w:t>
      </w:r>
      <w:r w:rsidR="00C61807" w:rsidRPr="00CA7B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Савенков А.И. Психологические основы исследовательского подхода к</w:t>
      </w:r>
      <w:r w:rsidR="00D14D8F" w:rsidRPr="00CA7B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обучению. – М.: «Ось-89», 2006,</w:t>
      </w:r>
      <w:r w:rsidR="00C61807" w:rsidRPr="00CA7B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D1EE0" w:rsidRPr="00CA7B42">
        <w:rPr>
          <w:rFonts w:ascii="Times New Roman" w:eastAsia="Times New Roman" w:hAnsi="Times New Roman" w:cs="Times New Roman"/>
          <w:sz w:val="24"/>
          <w:szCs w:val="24"/>
          <w:lang w:eastAsia="ar-SA"/>
        </w:rPr>
        <w:t>135с.</w:t>
      </w:r>
    </w:p>
    <w:sectPr w:rsidR="001D1EE0" w:rsidRPr="00CA7B42" w:rsidSect="00CA7B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50A4"/>
    <w:multiLevelType w:val="hybridMultilevel"/>
    <w:tmpl w:val="BE7ACD24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EA"/>
    <w:rsid w:val="000124E2"/>
    <w:rsid w:val="00184350"/>
    <w:rsid w:val="00195CB9"/>
    <w:rsid w:val="001A6551"/>
    <w:rsid w:val="001A7087"/>
    <w:rsid w:val="001B3C70"/>
    <w:rsid w:val="001D1EE0"/>
    <w:rsid w:val="00213A3C"/>
    <w:rsid w:val="002B452D"/>
    <w:rsid w:val="00323204"/>
    <w:rsid w:val="00326EB7"/>
    <w:rsid w:val="00374541"/>
    <w:rsid w:val="003C65F3"/>
    <w:rsid w:val="00424846"/>
    <w:rsid w:val="004541AB"/>
    <w:rsid w:val="004D33E3"/>
    <w:rsid w:val="005F6CD8"/>
    <w:rsid w:val="00602681"/>
    <w:rsid w:val="00622856"/>
    <w:rsid w:val="0062302A"/>
    <w:rsid w:val="00654966"/>
    <w:rsid w:val="006E619E"/>
    <w:rsid w:val="007538EC"/>
    <w:rsid w:val="007843F1"/>
    <w:rsid w:val="00785710"/>
    <w:rsid w:val="007F68E8"/>
    <w:rsid w:val="00840EA1"/>
    <w:rsid w:val="008A0EE8"/>
    <w:rsid w:val="008C5C9C"/>
    <w:rsid w:val="008E7D2C"/>
    <w:rsid w:val="009F17B7"/>
    <w:rsid w:val="00A66174"/>
    <w:rsid w:val="00AE797F"/>
    <w:rsid w:val="00B03AAE"/>
    <w:rsid w:val="00B77552"/>
    <w:rsid w:val="00B8125E"/>
    <w:rsid w:val="00B83C87"/>
    <w:rsid w:val="00C379F2"/>
    <w:rsid w:val="00C612EA"/>
    <w:rsid w:val="00C61807"/>
    <w:rsid w:val="00C62191"/>
    <w:rsid w:val="00C6278E"/>
    <w:rsid w:val="00CA7B42"/>
    <w:rsid w:val="00D14D8F"/>
    <w:rsid w:val="00D9293B"/>
    <w:rsid w:val="00D96FC1"/>
    <w:rsid w:val="00ED07D5"/>
    <w:rsid w:val="00ED6E54"/>
    <w:rsid w:val="00F60A70"/>
    <w:rsid w:val="00FA057B"/>
    <w:rsid w:val="00FD501A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B2B"/>
  <w15:docId w15:val="{76890EFE-A823-4CFE-9BD6-50B4A71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2E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1">
    <w:name w:val="hl1"/>
    <w:basedOn w:val="a0"/>
    <w:rsid w:val="00C612EA"/>
    <w:rPr>
      <w:color w:val="4682B4"/>
    </w:rPr>
  </w:style>
  <w:style w:type="paragraph" w:styleId="a4">
    <w:name w:val="List Paragraph"/>
    <w:basedOn w:val="a"/>
    <w:uiPriority w:val="34"/>
    <w:qFormat/>
    <w:rsid w:val="00C612EA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5">
    <w:name w:val="No Spacing"/>
    <w:uiPriority w:val="1"/>
    <w:qFormat/>
    <w:rsid w:val="008E7D2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CA7B4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7B42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6181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2</cp:revision>
  <dcterms:created xsi:type="dcterms:W3CDTF">2018-02-07T08:38:00Z</dcterms:created>
  <dcterms:modified xsi:type="dcterms:W3CDTF">2018-02-07T08:38:00Z</dcterms:modified>
</cp:coreProperties>
</file>