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23" w:rsidRDefault="00826A23" w:rsidP="00826A23">
      <w:pPr>
        <w:pStyle w:val="WW-TextBody"/>
        <w:jc w:val="center"/>
        <w:rPr>
          <w:rFonts w:ascii="Times New Roman" w:hAnsi="Times New Roman" w:cs="Times New Roman"/>
          <w:sz w:val="24"/>
        </w:rPr>
      </w:pPr>
      <w:r>
        <w:rPr>
          <w:rFonts w:ascii="Times New Roman" w:hAnsi="Times New Roman" w:cs="Times New Roman"/>
          <w:b/>
          <w:bCs/>
          <w:sz w:val="24"/>
        </w:rPr>
        <w:t>ОСОБЕННОСТИ МОТИВАЦИИ К ЗАНЯТИЯМ СПОРТОМ ЮНЫХ БОКСЕРОВ.</w:t>
      </w:r>
    </w:p>
    <w:p w:rsidR="00D475A1" w:rsidRDefault="00826A23" w:rsidP="00826A23">
      <w:pPr>
        <w:pStyle w:val="WW-TextBody"/>
        <w:jc w:val="center"/>
        <w:rPr>
          <w:rFonts w:ascii="Times New Roman" w:hAnsi="Times New Roman" w:cs="Times New Roman"/>
          <w:sz w:val="24"/>
        </w:rPr>
      </w:pPr>
      <w:r>
        <w:rPr>
          <w:rFonts w:ascii="Times New Roman" w:hAnsi="Times New Roman" w:cs="Times New Roman"/>
          <w:sz w:val="24"/>
        </w:rPr>
        <w:t>Меркулов</w:t>
      </w:r>
      <w:r w:rsidRPr="00D475A1">
        <w:rPr>
          <w:rFonts w:ascii="Times New Roman" w:hAnsi="Times New Roman" w:cs="Times New Roman"/>
          <w:sz w:val="24"/>
        </w:rPr>
        <w:t xml:space="preserve"> </w:t>
      </w:r>
      <w:r>
        <w:rPr>
          <w:rFonts w:ascii="Times New Roman" w:hAnsi="Times New Roman" w:cs="Times New Roman"/>
          <w:sz w:val="24"/>
        </w:rPr>
        <w:t>Евгений</w:t>
      </w:r>
      <w:r w:rsidRPr="00D475A1">
        <w:rPr>
          <w:rFonts w:ascii="Times New Roman" w:hAnsi="Times New Roman" w:cs="Times New Roman"/>
          <w:sz w:val="24"/>
        </w:rPr>
        <w:t xml:space="preserve"> </w:t>
      </w:r>
      <w:r>
        <w:rPr>
          <w:rFonts w:ascii="Times New Roman" w:hAnsi="Times New Roman" w:cs="Times New Roman"/>
          <w:sz w:val="24"/>
        </w:rPr>
        <w:t>Алексеевич</w:t>
      </w:r>
      <w:r w:rsidR="00D475A1" w:rsidRPr="00D475A1">
        <w:rPr>
          <w:rFonts w:ascii="Times New Roman" w:hAnsi="Times New Roman" w:cs="Times New Roman"/>
          <w:sz w:val="24"/>
        </w:rPr>
        <w:t>,</w:t>
      </w:r>
      <w:r w:rsidR="00D475A1">
        <w:rPr>
          <w:rFonts w:ascii="Times New Roman" w:hAnsi="Times New Roman" w:cs="Times New Roman"/>
          <w:sz w:val="24"/>
        </w:rPr>
        <w:t xml:space="preserve"> тренер-преподаватель </w:t>
      </w:r>
    </w:p>
    <w:p w:rsidR="00654447" w:rsidRDefault="00D475A1" w:rsidP="00826A23">
      <w:pPr>
        <w:pStyle w:val="WW-TextBody"/>
        <w:jc w:val="center"/>
        <w:rPr>
          <w:rFonts w:ascii="Times New Roman" w:hAnsi="Times New Roman" w:cs="Times New Roman"/>
          <w:i/>
          <w:sz w:val="24"/>
        </w:rPr>
      </w:pPr>
      <w:r w:rsidRPr="00D475A1">
        <w:rPr>
          <w:rFonts w:ascii="Times New Roman" w:hAnsi="Times New Roman" w:cs="Times New Roman"/>
          <w:i/>
          <w:sz w:val="24"/>
        </w:rPr>
        <w:t>Муниципально</w:t>
      </w:r>
      <w:r>
        <w:rPr>
          <w:rFonts w:ascii="Times New Roman" w:hAnsi="Times New Roman" w:cs="Times New Roman"/>
          <w:i/>
          <w:sz w:val="24"/>
        </w:rPr>
        <w:t>е</w:t>
      </w:r>
      <w:r w:rsidRPr="00D475A1">
        <w:rPr>
          <w:rFonts w:ascii="Times New Roman" w:hAnsi="Times New Roman" w:cs="Times New Roman"/>
          <w:i/>
          <w:sz w:val="24"/>
        </w:rPr>
        <w:t xml:space="preserve"> бюджетно</w:t>
      </w:r>
      <w:r>
        <w:rPr>
          <w:rFonts w:ascii="Times New Roman" w:hAnsi="Times New Roman" w:cs="Times New Roman"/>
          <w:i/>
          <w:sz w:val="24"/>
        </w:rPr>
        <w:t>е</w:t>
      </w:r>
      <w:r w:rsidRPr="00D475A1">
        <w:rPr>
          <w:rFonts w:ascii="Times New Roman" w:hAnsi="Times New Roman" w:cs="Times New Roman"/>
          <w:i/>
          <w:sz w:val="24"/>
        </w:rPr>
        <w:t xml:space="preserve"> учреждени</w:t>
      </w:r>
      <w:r>
        <w:rPr>
          <w:rFonts w:ascii="Times New Roman" w:hAnsi="Times New Roman" w:cs="Times New Roman"/>
          <w:i/>
          <w:sz w:val="24"/>
        </w:rPr>
        <w:t>е</w:t>
      </w:r>
      <w:r w:rsidRPr="00D475A1">
        <w:rPr>
          <w:rFonts w:ascii="Times New Roman" w:hAnsi="Times New Roman" w:cs="Times New Roman"/>
          <w:i/>
          <w:sz w:val="24"/>
        </w:rPr>
        <w:t xml:space="preserve"> дополнительного образования </w:t>
      </w:r>
    </w:p>
    <w:p w:rsidR="00826A23" w:rsidRPr="00D475A1" w:rsidRDefault="00D475A1" w:rsidP="00826A23">
      <w:pPr>
        <w:pStyle w:val="WW-TextBody"/>
        <w:jc w:val="center"/>
        <w:rPr>
          <w:rFonts w:ascii="Times New Roman" w:hAnsi="Times New Roman" w:cs="Times New Roman"/>
          <w:i/>
          <w:sz w:val="24"/>
        </w:rPr>
      </w:pPr>
      <w:r w:rsidRPr="00D475A1">
        <w:rPr>
          <w:rFonts w:ascii="Times New Roman" w:hAnsi="Times New Roman" w:cs="Times New Roman"/>
          <w:i/>
          <w:sz w:val="24"/>
        </w:rPr>
        <w:t>Детско-юношеская спортивная школа бокса Города Томска</w:t>
      </w:r>
      <w:r>
        <w:rPr>
          <w:rFonts w:ascii="Times New Roman" w:hAnsi="Times New Roman" w:cs="Times New Roman"/>
          <w:i/>
          <w:sz w:val="24"/>
        </w:rPr>
        <w:t xml:space="preserve">, </w:t>
      </w:r>
      <w:r>
        <w:rPr>
          <w:rFonts w:ascii="Times New Roman" w:hAnsi="Times New Roman" w:cs="Times New Roman"/>
          <w:i/>
          <w:iCs/>
          <w:sz w:val="24"/>
        </w:rPr>
        <w:t>г. Томск, Россия</w:t>
      </w:r>
    </w:p>
    <w:p w:rsidR="00826A23" w:rsidRDefault="00826A23" w:rsidP="00826A23">
      <w:pPr>
        <w:pStyle w:val="WW-TextBody"/>
        <w:jc w:val="center"/>
        <w:rPr>
          <w:rFonts w:ascii="Times New Roman" w:hAnsi="Times New Roman" w:cs="Times New Roman"/>
          <w:sz w:val="24"/>
        </w:rPr>
      </w:pPr>
    </w:p>
    <w:p w:rsidR="00826A23" w:rsidRDefault="00826A23" w:rsidP="00826A23">
      <w:pPr>
        <w:pStyle w:val="WW-TextBody"/>
        <w:jc w:val="both"/>
        <w:rPr>
          <w:sz w:val="24"/>
        </w:rPr>
      </w:pPr>
      <w:r>
        <w:rPr>
          <w:rFonts w:ascii="Times New Roman" w:hAnsi="Times New Roman" w:cs="Times New Roman"/>
          <w:i/>
          <w:iCs/>
          <w:sz w:val="24"/>
        </w:rPr>
        <w:t xml:space="preserve">Ключевые слова: </w:t>
      </w:r>
      <w:r>
        <w:rPr>
          <w:rFonts w:ascii="Times New Roman" w:hAnsi="Times New Roman" w:cs="Times New Roman"/>
          <w:sz w:val="24"/>
        </w:rPr>
        <w:t>мотивация, мотивация к занятиям спортом, особенности мотивации, бокс.</w:t>
      </w:r>
    </w:p>
    <w:p w:rsidR="00826A23" w:rsidRDefault="00826A23" w:rsidP="00826A23">
      <w:pPr>
        <w:pStyle w:val="WW-TextBody"/>
        <w:jc w:val="both"/>
        <w:rPr>
          <w:sz w:val="24"/>
        </w:rPr>
      </w:pPr>
      <w:r>
        <w:rPr>
          <w:rFonts w:ascii="Times New Roman" w:hAnsi="Times New Roman" w:cs="Times New Roman"/>
          <w:i/>
          <w:iCs/>
          <w:sz w:val="24"/>
        </w:rPr>
        <w:t>Аннотация:</w:t>
      </w:r>
      <w:r>
        <w:rPr>
          <w:rFonts w:ascii="Times New Roman" w:hAnsi="Times New Roman" w:cs="Times New Roman"/>
          <w:sz w:val="24"/>
        </w:rPr>
        <w:t xml:space="preserve"> В работе раскрываются особенности мотивации юных спортсменов, занимающихся боксом. Раскрыты особенности мотивации юных боксеров, к которым относится выраженность мотива овладения полезными для жизни навыками и умениями, физического совершенства, развития характера. Полученные в исследовании данные могут быть использованы при построении учебно-воспитательного процесса в спортивных школах, работающих с юными боксерами. </w:t>
      </w:r>
    </w:p>
    <w:p w:rsidR="00826A23" w:rsidRDefault="00826A23" w:rsidP="00826A23">
      <w:pPr>
        <w:pStyle w:val="WW-TextBody"/>
        <w:ind w:firstLine="567"/>
        <w:jc w:val="both"/>
        <w:rPr>
          <w:sz w:val="24"/>
        </w:rPr>
      </w:pPr>
      <w:r>
        <w:rPr>
          <w:rFonts w:ascii="Times New Roman" w:hAnsi="Times New Roman" w:cs="Times New Roman"/>
          <w:sz w:val="24"/>
        </w:rPr>
        <w:t>Приход ребенка в спортивную секцию чаще рассматривается взрослыми как вариант времяпрепровождения, чтобы ребенок не “болтался” на улице, был под присмотром взрослых, отвлекался от компьютерных игр. В основе выбора секции для занятий спортом ребенка могут лежать разные основания, среди которых желание родителей, мнение общества, вовлеченность друзей, финансовые вопросы, связанные со стоимостью обучения, инвентаря, интерес самого ребенка и его предрасположенность к каким-либо видам спорта и др. Среди названных оснований главное место, конечно же должно отдаваться желанию ребенка реализовать себя в спорте. При этом работа тренера безусловно должна строиться с учетом мотивационных оснований каждого ребенка</w:t>
      </w:r>
      <w:r w:rsidR="00AF096A">
        <w:rPr>
          <w:rFonts w:ascii="Times New Roman" w:hAnsi="Times New Roman" w:cs="Times New Roman"/>
          <w:sz w:val="24"/>
        </w:rPr>
        <w:t>,</w:t>
      </w:r>
      <w:bookmarkStart w:id="0" w:name="_GoBack"/>
      <w:bookmarkEnd w:id="0"/>
      <w:r>
        <w:rPr>
          <w:rFonts w:ascii="Times New Roman" w:hAnsi="Times New Roman" w:cs="Times New Roman"/>
          <w:sz w:val="24"/>
        </w:rPr>
        <w:t xml:space="preserve"> пришедшего в спорт. Мотивация занятий спортом оказывает существенное влияние на эффективность тренировочной деятельности с первых дней занятий. По мере роста спортивного мастерства происходит усиление или ослабление спортивной мотивации, в связи с этим необходимо осуществлять ее формирование с первых этапов занятий спортом. </w:t>
      </w:r>
    </w:p>
    <w:p w:rsidR="00826A23" w:rsidRDefault="00826A23" w:rsidP="00826A23">
      <w:pPr>
        <w:pStyle w:val="WW-TextBody"/>
        <w:ind w:firstLine="567"/>
        <w:jc w:val="both"/>
        <w:rPr>
          <w:sz w:val="24"/>
        </w:rPr>
      </w:pPr>
      <w:r>
        <w:rPr>
          <w:rFonts w:ascii="Times New Roman" w:hAnsi="Times New Roman" w:cs="Times New Roman"/>
          <w:sz w:val="24"/>
        </w:rPr>
        <w:t xml:space="preserve">Из анализа литературных источников, посвященных проблеме мотивации спортивной деятельности, следует, что мотивация, побуждающая человека заниматься спортом, занимает особое место в психологическом обеспечении спортивной деятельности.  Мотивация спортивной деятельности определяется как внутренними, так и внешними факторами, изменяющимися на протяжении спортивной карьеры. Под мотивацией к спортивной деятельности мы, вслед за Р. А. </w:t>
      </w:r>
      <w:proofErr w:type="spellStart"/>
      <w:r>
        <w:rPr>
          <w:rFonts w:ascii="Times New Roman" w:hAnsi="Times New Roman" w:cs="Times New Roman"/>
          <w:sz w:val="24"/>
        </w:rPr>
        <w:t>Пилояном</w:t>
      </w:r>
      <w:proofErr w:type="spellEnd"/>
      <w:r>
        <w:rPr>
          <w:rFonts w:ascii="Times New Roman" w:hAnsi="Times New Roman" w:cs="Times New Roman"/>
          <w:sz w:val="24"/>
        </w:rPr>
        <w:t xml:space="preserve">, будем понимать особое состояние личности спортсмена, служащее основой для постановки и осуществления целей, направленных на достижение максимально возможного на данный момент спортивного результата [1]. </w:t>
      </w:r>
      <w:proofErr w:type="gramStart"/>
      <w:r>
        <w:rPr>
          <w:rFonts w:ascii="Times New Roman" w:hAnsi="Times New Roman" w:cs="Times New Roman"/>
          <w:sz w:val="24"/>
        </w:rPr>
        <w:t>Мотивация,  по</w:t>
      </w:r>
      <w:proofErr w:type="gramEnd"/>
      <w:r>
        <w:rPr>
          <w:rFonts w:ascii="Times New Roman" w:hAnsi="Times New Roman" w:cs="Times New Roman"/>
          <w:sz w:val="24"/>
        </w:rPr>
        <w:t xml:space="preserve"> его мнению, влияет на характер всех процессов спортивной деятельности. Важной особенностью спортивной мотивации он отмечает прямое ее влияние на результат соревновательной деятельности [1]. </w:t>
      </w:r>
    </w:p>
    <w:p w:rsidR="00826A23" w:rsidRDefault="00826A23" w:rsidP="00826A23">
      <w:pPr>
        <w:pStyle w:val="WW-TextBody"/>
        <w:ind w:firstLine="567"/>
        <w:jc w:val="both"/>
        <w:rPr>
          <w:sz w:val="24"/>
        </w:rPr>
      </w:pPr>
      <w:r>
        <w:rPr>
          <w:rFonts w:ascii="Times New Roman" w:hAnsi="Times New Roman" w:cs="Times New Roman"/>
          <w:sz w:val="24"/>
        </w:rPr>
        <w:t xml:space="preserve">В настоящее время существует достаточно обширное число исследований, посвященных изучению мотивации спортсменов, занимающихся разными видами спорта, при этом количество исследований, раскрывающих мотивационные особенности спортсменов, занимающихся боксом ограничено. Таким образом, нами было проведено </w:t>
      </w:r>
      <w:proofErr w:type="gramStart"/>
      <w:r>
        <w:rPr>
          <w:rFonts w:ascii="Times New Roman" w:hAnsi="Times New Roman" w:cs="Times New Roman"/>
          <w:sz w:val="24"/>
        </w:rPr>
        <w:t>исследование</w:t>
      </w:r>
      <w:proofErr w:type="gramEnd"/>
      <w:r>
        <w:rPr>
          <w:rFonts w:ascii="Times New Roman" w:hAnsi="Times New Roman" w:cs="Times New Roman"/>
          <w:sz w:val="24"/>
        </w:rPr>
        <w:t xml:space="preserve"> направленное на изучение особенностей мотивации к занятиям спортом у юных боксеров. В исследовании приняли участие 19 респондентов мужского пола, в возрасте от 12 до 17 лет, занимающихся боксом в МБОУ ДЮСШ бокса г. Томска. Для исследования мотивации спортивной деятельности использовалась методика «Изучение мотивов занятий спортом», разработанная В. И. </w:t>
      </w:r>
      <w:proofErr w:type="spellStart"/>
      <w:r>
        <w:rPr>
          <w:rFonts w:ascii="Times New Roman" w:hAnsi="Times New Roman" w:cs="Times New Roman"/>
          <w:sz w:val="24"/>
        </w:rPr>
        <w:t>Тропниковым</w:t>
      </w:r>
      <w:proofErr w:type="spellEnd"/>
      <w:r>
        <w:rPr>
          <w:rFonts w:ascii="Times New Roman" w:hAnsi="Times New Roman" w:cs="Times New Roman"/>
          <w:sz w:val="24"/>
        </w:rPr>
        <w:t xml:space="preserve"> [2]. При обработке результатов сравнивалась степень выраженности у спортсмена того или иного мотива или потребности: общения, познания, материальных благ, развития характера и психических качеств, физического совершенства, улучшения самочувствия и здоровья, эстетического удовольствия и острых ощущений, приобретения полезных для жизни умений и знаний, потребность в одобрении, повышение престижа, желание славы, коллективистская направленность [2].</w:t>
      </w:r>
    </w:p>
    <w:p w:rsidR="00826A23" w:rsidRDefault="00826A23" w:rsidP="00826A23">
      <w:pPr>
        <w:pStyle w:val="WW-TextBody"/>
        <w:jc w:val="both"/>
        <w:rPr>
          <w:sz w:val="24"/>
        </w:rPr>
      </w:pPr>
      <w:r>
        <w:rPr>
          <w:rFonts w:ascii="Times New Roman" w:hAnsi="Times New Roman" w:cs="Times New Roman"/>
          <w:sz w:val="24"/>
        </w:rPr>
        <w:lastRenderedPageBreak/>
        <w:t xml:space="preserve">По итогам анализа </w:t>
      </w:r>
      <w:proofErr w:type="spellStart"/>
      <w:r>
        <w:rPr>
          <w:rFonts w:ascii="Times New Roman" w:hAnsi="Times New Roman" w:cs="Times New Roman"/>
          <w:sz w:val="24"/>
        </w:rPr>
        <w:t>общегрупповых</w:t>
      </w:r>
      <w:proofErr w:type="spellEnd"/>
      <w:r>
        <w:rPr>
          <w:rFonts w:ascii="Times New Roman" w:hAnsi="Times New Roman" w:cs="Times New Roman"/>
          <w:sz w:val="24"/>
        </w:rPr>
        <w:t xml:space="preserve"> результатов были получены данные демонстрирующие выраженность у юных спортсменов, занимающихся боксом, следующих мотивов: на первом месте по выраженности находится мотив приобретения полезных для жизни умений и навыков, на втором месте - мотив развития хара</w:t>
      </w:r>
      <w:r w:rsidR="00134417">
        <w:rPr>
          <w:rFonts w:ascii="Times New Roman" w:hAnsi="Times New Roman" w:cs="Times New Roman"/>
          <w:sz w:val="24"/>
        </w:rPr>
        <w:t>к</w:t>
      </w:r>
      <w:r>
        <w:rPr>
          <w:rFonts w:ascii="Times New Roman" w:hAnsi="Times New Roman" w:cs="Times New Roman"/>
          <w:sz w:val="24"/>
        </w:rPr>
        <w:t xml:space="preserve">тера, на третьем месте - мотив физического совершенства и потребность общения, далее идут мотивы коллективной </w:t>
      </w:r>
      <w:proofErr w:type="gramStart"/>
      <w:r>
        <w:rPr>
          <w:rFonts w:ascii="Times New Roman" w:hAnsi="Times New Roman" w:cs="Times New Roman"/>
          <w:sz w:val="24"/>
        </w:rPr>
        <w:t>направленности,  потребность</w:t>
      </w:r>
      <w:proofErr w:type="gramEnd"/>
      <w:r>
        <w:rPr>
          <w:rFonts w:ascii="Times New Roman" w:hAnsi="Times New Roman" w:cs="Times New Roman"/>
          <w:sz w:val="24"/>
        </w:rPr>
        <w:t xml:space="preserve"> в одобрении и повышения престижа и славы. </w:t>
      </w:r>
    </w:p>
    <w:p w:rsidR="00826A23" w:rsidRDefault="00826A23" w:rsidP="00826A23">
      <w:pPr>
        <w:pStyle w:val="WW-TextBody"/>
        <w:jc w:val="both"/>
        <w:rPr>
          <w:sz w:val="24"/>
        </w:rPr>
      </w:pPr>
      <w:r>
        <w:rPr>
          <w:rFonts w:ascii="Times New Roman" w:hAnsi="Times New Roman" w:cs="Times New Roman"/>
          <w:sz w:val="24"/>
        </w:rPr>
        <w:t xml:space="preserve">По результатам анализа индивидуальных результатов было выявлено, что у 53% испытуемых одним из выраженных мотивов занятий спортом выступает мотив развития характера, у 32% выражен мотив физического совершенства, у такого же количества респондентов выражен мотив коллективной направленности. Полученные данные свидетельствуют о важности для юных спортсменов приобретения навыков и умений борьбы и готовности применения полученных навыков в реальной жизни. В данном случае, тренеру преподавателю важно учитывать, чтобы полученные учениками в ходе работы навыки не применялись в условиях реальной мирной жизни. Это позволяет сделать вывод о важности включения в учебно-тренировочный процесс не только обучения спортивным навыкам, но и раскрытию этических принципов и правил ведения спортивной деятельности. В свою очередь выраженность у юных боксеров мотивов физического совершенствования и развития характера являются универсальными для спортсменов разных видов спорта, так как любой вид спорта включает в себя данные компоненты [3]. </w:t>
      </w:r>
    </w:p>
    <w:p w:rsidR="00826A23" w:rsidRDefault="00826A23" w:rsidP="00826A23">
      <w:pPr>
        <w:pStyle w:val="WW-TextBody"/>
        <w:jc w:val="both"/>
        <w:rPr>
          <w:sz w:val="24"/>
        </w:rPr>
      </w:pPr>
      <w:r>
        <w:rPr>
          <w:rFonts w:ascii="Times New Roman" w:hAnsi="Times New Roman" w:cs="Times New Roman"/>
          <w:sz w:val="24"/>
        </w:rPr>
        <w:t xml:space="preserve">Таким образом, учет в работе тренера </w:t>
      </w:r>
      <w:proofErr w:type="gramStart"/>
      <w:r>
        <w:rPr>
          <w:rFonts w:ascii="Times New Roman" w:hAnsi="Times New Roman" w:cs="Times New Roman"/>
          <w:sz w:val="24"/>
        </w:rPr>
        <w:t>мотивационных особенностей</w:t>
      </w:r>
      <w:proofErr w:type="gramEnd"/>
      <w:r>
        <w:rPr>
          <w:rFonts w:ascii="Times New Roman" w:hAnsi="Times New Roman" w:cs="Times New Roman"/>
          <w:sz w:val="24"/>
        </w:rPr>
        <w:t xml:space="preserve"> учащихся позволит тренерам, работающим с юными боксерами выстроить учебно-воспитательный процесс более эффективно. Рассмотрение индивидуальных мотивационных профилей спортсменов и разработка на их основе рекомендаций, позволит индивидуализировать процесс подготовки юных спортсменов и повысить результативность педагогической и соревновательной деятельности.</w:t>
      </w:r>
    </w:p>
    <w:p w:rsidR="00826A23" w:rsidRPr="00B90124" w:rsidRDefault="00826A23" w:rsidP="00826A23">
      <w:pPr>
        <w:pStyle w:val="WW-TextBody"/>
        <w:jc w:val="center"/>
        <w:rPr>
          <w:sz w:val="24"/>
        </w:rPr>
      </w:pPr>
      <w:r w:rsidRPr="00B90124">
        <w:rPr>
          <w:rFonts w:ascii="Times New Roman" w:hAnsi="Times New Roman" w:cs="Times New Roman"/>
          <w:b/>
          <w:bCs/>
          <w:sz w:val="24"/>
        </w:rPr>
        <w:t>Литература:</w:t>
      </w:r>
    </w:p>
    <w:p w:rsidR="00826A23" w:rsidRPr="00B90124" w:rsidRDefault="00826A23" w:rsidP="00826A23">
      <w:pPr>
        <w:pStyle w:val="a3"/>
        <w:widowControl w:val="0"/>
        <w:numPr>
          <w:ilvl w:val="0"/>
          <w:numId w:val="1"/>
        </w:numPr>
        <w:tabs>
          <w:tab w:val="left" w:pos="142"/>
          <w:tab w:val="left" w:pos="284"/>
          <w:tab w:val="left" w:pos="426"/>
          <w:tab w:val="left" w:pos="993"/>
        </w:tabs>
        <w:ind w:left="0" w:firstLine="567"/>
        <w:jc w:val="both"/>
        <w:rPr>
          <w:rFonts w:eastAsia="Times New Roman" w:cs="Times New Roman"/>
          <w:sz w:val="24"/>
          <w:szCs w:val="24"/>
        </w:rPr>
      </w:pPr>
      <w:proofErr w:type="spellStart"/>
      <w:r w:rsidRPr="00B90124">
        <w:rPr>
          <w:rFonts w:eastAsia="Times New Roman" w:cs="Times New Roman"/>
          <w:sz w:val="24"/>
          <w:szCs w:val="24"/>
        </w:rPr>
        <w:t>Пилоян</w:t>
      </w:r>
      <w:proofErr w:type="spellEnd"/>
      <w:r w:rsidRPr="00B90124">
        <w:rPr>
          <w:rFonts w:eastAsia="Times New Roman" w:cs="Times New Roman"/>
          <w:sz w:val="24"/>
          <w:szCs w:val="24"/>
        </w:rPr>
        <w:t xml:space="preserve"> Р. А. Мотивация спортивной деятельности / Р. А. </w:t>
      </w:r>
      <w:proofErr w:type="spellStart"/>
      <w:r w:rsidRPr="00B90124">
        <w:rPr>
          <w:rFonts w:eastAsia="Times New Roman" w:cs="Times New Roman"/>
          <w:sz w:val="24"/>
          <w:szCs w:val="24"/>
        </w:rPr>
        <w:t>Пилоян</w:t>
      </w:r>
      <w:proofErr w:type="spellEnd"/>
      <w:r w:rsidRPr="00B90124">
        <w:rPr>
          <w:rFonts w:eastAsia="Times New Roman" w:cs="Times New Roman"/>
          <w:sz w:val="24"/>
          <w:szCs w:val="24"/>
        </w:rPr>
        <w:t xml:space="preserve">. – </w:t>
      </w:r>
      <w:proofErr w:type="gramStart"/>
      <w:r w:rsidRPr="00B90124">
        <w:rPr>
          <w:rFonts w:eastAsia="Times New Roman" w:cs="Times New Roman"/>
          <w:sz w:val="24"/>
          <w:szCs w:val="24"/>
        </w:rPr>
        <w:t>М. :</w:t>
      </w:r>
      <w:proofErr w:type="gramEnd"/>
      <w:r w:rsidRPr="00B90124">
        <w:rPr>
          <w:rFonts w:eastAsia="Times New Roman" w:cs="Times New Roman"/>
          <w:sz w:val="24"/>
          <w:szCs w:val="24"/>
        </w:rPr>
        <w:t xml:space="preserve"> Физкультура и спорт, 1984. – 216 с.</w:t>
      </w:r>
    </w:p>
    <w:p w:rsidR="00826A23" w:rsidRPr="00B90124" w:rsidRDefault="00826A23" w:rsidP="00826A23">
      <w:pPr>
        <w:pStyle w:val="a3"/>
        <w:widowControl w:val="0"/>
        <w:numPr>
          <w:ilvl w:val="0"/>
          <w:numId w:val="1"/>
        </w:numPr>
        <w:tabs>
          <w:tab w:val="left" w:pos="142"/>
          <w:tab w:val="left" w:pos="284"/>
          <w:tab w:val="left" w:pos="426"/>
          <w:tab w:val="left" w:pos="993"/>
        </w:tabs>
        <w:ind w:left="0" w:firstLine="567"/>
        <w:jc w:val="both"/>
        <w:rPr>
          <w:rFonts w:eastAsia="Times New Roman" w:cs="Times New Roman"/>
          <w:color w:val="00000A"/>
          <w:sz w:val="24"/>
          <w:szCs w:val="24"/>
        </w:rPr>
      </w:pPr>
      <w:proofErr w:type="spellStart"/>
      <w:r w:rsidRPr="00B90124">
        <w:rPr>
          <w:rFonts w:eastAsia="Times New Roman" w:cs="Times New Roman"/>
          <w:color w:val="00000A"/>
          <w:sz w:val="24"/>
          <w:szCs w:val="24"/>
        </w:rPr>
        <w:t>Марищук</w:t>
      </w:r>
      <w:proofErr w:type="spellEnd"/>
      <w:r w:rsidRPr="00B90124">
        <w:rPr>
          <w:rFonts w:eastAsia="Times New Roman" w:cs="Times New Roman"/>
          <w:color w:val="00000A"/>
          <w:sz w:val="24"/>
          <w:szCs w:val="24"/>
        </w:rPr>
        <w:t xml:space="preserve"> В. Л. Психодиагностика в спорте / В. Л. </w:t>
      </w:r>
      <w:proofErr w:type="spellStart"/>
      <w:r w:rsidRPr="00B90124">
        <w:rPr>
          <w:rFonts w:eastAsia="Times New Roman" w:cs="Times New Roman"/>
          <w:color w:val="00000A"/>
          <w:sz w:val="24"/>
          <w:szCs w:val="24"/>
        </w:rPr>
        <w:t>Марищук</w:t>
      </w:r>
      <w:proofErr w:type="spellEnd"/>
      <w:r w:rsidRPr="00B90124">
        <w:rPr>
          <w:rFonts w:eastAsia="Times New Roman" w:cs="Times New Roman"/>
          <w:color w:val="00000A"/>
          <w:sz w:val="24"/>
          <w:szCs w:val="24"/>
        </w:rPr>
        <w:t xml:space="preserve">, Ю. М. Блудов, Л. К. Серова. – </w:t>
      </w:r>
      <w:proofErr w:type="gramStart"/>
      <w:r w:rsidRPr="00B90124">
        <w:rPr>
          <w:rFonts w:eastAsia="Times New Roman" w:cs="Times New Roman"/>
          <w:color w:val="00000A"/>
          <w:sz w:val="24"/>
          <w:szCs w:val="24"/>
        </w:rPr>
        <w:t>М. :</w:t>
      </w:r>
      <w:proofErr w:type="gramEnd"/>
      <w:r w:rsidRPr="00B90124">
        <w:rPr>
          <w:rFonts w:eastAsia="Times New Roman" w:cs="Times New Roman"/>
          <w:color w:val="00000A"/>
          <w:sz w:val="24"/>
          <w:szCs w:val="24"/>
        </w:rPr>
        <w:t xml:space="preserve"> Просвещение, 2005. – 353 с.</w:t>
      </w:r>
    </w:p>
    <w:p w:rsidR="00826A23" w:rsidRPr="00B90124" w:rsidRDefault="00826A23" w:rsidP="00826A23">
      <w:pPr>
        <w:pStyle w:val="a3"/>
        <w:widowControl w:val="0"/>
        <w:numPr>
          <w:ilvl w:val="0"/>
          <w:numId w:val="1"/>
        </w:numPr>
        <w:tabs>
          <w:tab w:val="left" w:pos="142"/>
          <w:tab w:val="left" w:pos="284"/>
          <w:tab w:val="left" w:pos="426"/>
          <w:tab w:val="left" w:pos="993"/>
        </w:tabs>
        <w:ind w:left="0" w:firstLine="567"/>
        <w:jc w:val="both"/>
        <w:rPr>
          <w:rFonts w:eastAsia="Times New Roman" w:cs="Times New Roman"/>
          <w:sz w:val="24"/>
          <w:szCs w:val="24"/>
        </w:rPr>
      </w:pPr>
      <w:r w:rsidRPr="00B90124">
        <w:rPr>
          <w:rFonts w:eastAsia="Times New Roman" w:cs="Times New Roman"/>
          <w:color w:val="00000A"/>
          <w:sz w:val="24"/>
          <w:szCs w:val="24"/>
        </w:rPr>
        <w:t>Ильинский С.В. Особенности мотивации спортсменов в различных видах спорта. Вестник Самарской гуманитарной академии. Серия «Психология».  - 2013. - 1 (13) - С. 75-84.</w:t>
      </w:r>
    </w:p>
    <w:p w:rsidR="00826A23" w:rsidRPr="00B90124" w:rsidRDefault="00826A23" w:rsidP="00826A23">
      <w:pPr>
        <w:spacing w:line="360" w:lineRule="auto"/>
        <w:ind w:firstLine="720"/>
        <w:jc w:val="both"/>
        <w:rPr>
          <w:rFonts w:ascii="Times New Roman" w:eastAsia="Times New Roman" w:hAnsi="Times New Roman"/>
          <w:lang w:val="ru-RU" w:eastAsia="ru-RU" w:bidi="ar-SA"/>
        </w:rPr>
      </w:pPr>
    </w:p>
    <w:p w:rsidR="00826A23" w:rsidRDefault="00826A23" w:rsidP="00826A23">
      <w:pPr>
        <w:jc w:val="center"/>
        <w:rPr>
          <w:rFonts w:ascii="Times New Roman" w:eastAsia="Times New Roman" w:hAnsi="Times New Roman"/>
          <w:b/>
          <w:lang w:val="ru-RU" w:eastAsia="ru-RU" w:bidi="ar-SA"/>
        </w:rPr>
      </w:pPr>
    </w:p>
    <w:p w:rsidR="00826A23" w:rsidRDefault="00826A23" w:rsidP="00826A23">
      <w:pPr>
        <w:jc w:val="center"/>
        <w:rPr>
          <w:rFonts w:ascii="Times New Roman" w:hAnsi="Times New Roman"/>
          <w:b/>
          <w:lang w:val="ru-RU"/>
        </w:rPr>
      </w:pPr>
    </w:p>
    <w:p w:rsidR="00A44012" w:rsidRDefault="00A44012"/>
    <w:sectPr w:rsidR="00A44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461DA"/>
    <w:multiLevelType w:val="multilevel"/>
    <w:tmpl w:val="63C4C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1F"/>
    <w:rsid w:val="00134417"/>
    <w:rsid w:val="001C12A9"/>
    <w:rsid w:val="00654447"/>
    <w:rsid w:val="00826A23"/>
    <w:rsid w:val="00A44012"/>
    <w:rsid w:val="00AF096A"/>
    <w:rsid w:val="00CB011F"/>
    <w:rsid w:val="00D4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2AA55-B72E-4E1E-9D73-E79F2A47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A23"/>
    <w:pPr>
      <w:suppressAutoHyphens/>
      <w:spacing w:after="0" w:line="240" w:lineRule="auto"/>
    </w:pPr>
    <w:rPr>
      <w:rFonts w:ascii="Calibri" w:eastAsia="Calibri" w:hAnsi="Calibri" w:cs="Times New Roman"/>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26A23"/>
    <w:pPr>
      <w:ind w:left="720"/>
      <w:contextualSpacing/>
    </w:pPr>
    <w:rPr>
      <w:rFonts w:ascii="Times New Roman" w:hAnsi="Times New Roman" w:cs="Calibri"/>
      <w:sz w:val="28"/>
      <w:szCs w:val="20"/>
      <w:lang w:val="ru-RU" w:bidi="ar-SA"/>
    </w:rPr>
  </w:style>
  <w:style w:type="paragraph" w:customStyle="1" w:styleId="WW-TextBody">
    <w:name w:val="WW-Text Body"/>
    <w:basedOn w:val="a"/>
    <w:qFormat/>
    <w:rsid w:val="00826A23"/>
    <w:rPr>
      <w:rFonts w:ascii="Arial" w:eastAsia="Times New Roman" w:hAnsi="Arial" w:cs="Arial"/>
      <w:sz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Zayatinova</dc:creator>
  <cp:keywords/>
  <dc:description/>
  <cp:lastModifiedBy>Zayatinova</cp:lastModifiedBy>
  <cp:revision>4</cp:revision>
  <dcterms:created xsi:type="dcterms:W3CDTF">2018-02-06T04:36:00Z</dcterms:created>
  <dcterms:modified xsi:type="dcterms:W3CDTF">2018-02-06T04:40:00Z</dcterms:modified>
</cp:coreProperties>
</file>