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5A" w:rsidRDefault="007E3B5A" w:rsidP="007E3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развития творчества детей и юношества»</w:t>
      </w:r>
    </w:p>
    <w:p w:rsidR="007E3B5A" w:rsidRDefault="007E3B5A" w:rsidP="007E3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7E3B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7B6" w:rsidRPr="007E3B5A" w:rsidRDefault="00B42772" w:rsidP="00B4277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3B5A">
        <w:rPr>
          <w:rFonts w:ascii="Times New Roman" w:hAnsi="Times New Roman" w:cs="Times New Roman"/>
          <w:b/>
          <w:sz w:val="40"/>
          <w:szCs w:val="40"/>
        </w:rPr>
        <w:t>Обрезка – вторая жизнь тополей</w:t>
      </w: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7E3B5A">
      <w:pPr>
        <w:spacing w:after="0" w:line="240" w:lineRule="auto"/>
        <w:ind w:left="496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777185">
        <w:rPr>
          <w:rFonts w:ascii="Times New Roman" w:hAnsi="Times New Roman" w:cs="Times New Roman"/>
          <w:sz w:val="28"/>
          <w:szCs w:val="28"/>
        </w:rPr>
        <w:t>Свиридова Елизавета</w:t>
      </w:r>
      <w:r w:rsidR="002F49E8">
        <w:rPr>
          <w:rFonts w:ascii="Times New Roman" w:hAnsi="Times New Roman" w:cs="Times New Roman"/>
          <w:sz w:val="28"/>
          <w:szCs w:val="28"/>
        </w:rPr>
        <w:t xml:space="preserve"> Игоревна,</w:t>
      </w:r>
    </w:p>
    <w:p w:rsidR="007E3B5A" w:rsidRDefault="009E6E8F" w:rsidP="007E3B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592AD9">
        <w:rPr>
          <w:rFonts w:ascii="Times New Roman" w:hAnsi="Times New Roman" w:cs="Times New Roman"/>
          <w:sz w:val="28"/>
          <w:szCs w:val="28"/>
        </w:rPr>
        <w:t xml:space="preserve">5 </w:t>
      </w:r>
      <w:r w:rsidR="007E3B5A">
        <w:rPr>
          <w:rFonts w:ascii="Times New Roman" w:hAnsi="Times New Roman" w:cs="Times New Roman"/>
          <w:sz w:val="28"/>
          <w:szCs w:val="28"/>
        </w:rPr>
        <w:t xml:space="preserve">класса, МБОУ </w:t>
      </w:r>
      <w:r>
        <w:rPr>
          <w:rFonts w:ascii="Times New Roman" w:hAnsi="Times New Roman" w:cs="Times New Roman"/>
          <w:sz w:val="28"/>
          <w:szCs w:val="28"/>
        </w:rPr>
        <w:t>"</w:t>
      </w:r>
      <w:r w:rsidR="007E3B5A">
        <w:rPr>
          <w:rFonts w:ascii="Times New Roman" w:hAnsi="Times New Roman" w:cs="Times New Roman"/>
          <w:sz w:val="28"/>
          <w:szCs w:val="28"/>
        </w:rPr>
        <w:t>ООШ № 3</w:t>
      </w:r>
      <w:r>
        <w:rPr>
          <w:rFonts w:ascii="Times New Roman" w:hAnsi="Times New Roman" w:cs="Times New Roman"/>
          <w:sz w:val="28"/>
          <w:szCs w:val="28"/>
        </w:rPr>
        <w:t>"</w:t>
      </w:r>
      <w:r w:rsidR="007E3B5A">
        <w:rPr>
          <w:rFonts w:ascii="Times New Roman" w:hAnsi="Times New Roman" w:cs="Times New Roman"/>
          <w:sz w:val="28"/>
          <w:szCs w:val="28"/>
        </w:rPr>
        <w:t>, объединения «Эколог»</w:t>
      </w:r>
    </w:p>
    <w:p w:rsidR="007E3B5A" w:rsidRDefault="007E3B5A" w:rsidP="007E3B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ЦРТДЮ</w:t>
      </w:r>
    </w:p>
    <w:p w:rsidR="007E3B5A" w:rsidRDefault="007E3B5A" w:rsidP="007E3B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Антонович О. А.,</w:t>
      </w:r>
    </w:p>
    <w:p w:rsidR="007E3B5A" w:rsidRDefault="007E3B5A" w:rsidP="007E3B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E3B5A" w:rsidRDefault="007E3B5A" w:rsidP="007E3B5A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ЦРТДЮ</w:t>
      </w:r>
    </w:p>
    <w:p w:rsidR="007E3B5A" w:rsidRDefault="007E3B5A" w:rsidP="007E3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E649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16AC" w:rsidRDefault="003A16AC" w:rsidP="003A1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185" w:rsidRDefault="00170ECA" w:rsidP="003A16AC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E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208.2pt;margin-top:23.85pt;width:30.75pt;height:41.25pt;z-index:251659264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08.2pt;margin-top:27.6pt;width:28.5pt;height:28.5pt;z-index:251658240" filled="f" stroked="f"/>
        </w:pict>
      </w:r>
      <w:r w:rsidR="00777185">
        <w:rPr>
          <w:rFonts w:ascii="Times New Roman" w:hAnsi="Times New Roman" w:cs="Times New Roman"/>
          <w:sz w:val="28"/>
          <w:szCs w:val="28"/>
        </w:rPr>
        <w:t>Киселёвск 201</w:t>
      </w:r>
      <w:r w:rsidR="002F49E8">
        <w:rPr>
          <w:rFonts w:ascii="Times New Roman" w:hAnsi="Times New Roman" w:cs="Times New Roman"/>
          <w:sz w:val="28"/>
          <w:szCs w:val="28"/>
        </w:rPr>
        <w:t>7</w:t>
      </w:r>
    </w:p>
    <w:p w:rsidR="00F733E2" w:rsidRDefault="00F733E2" w:rsidP="00E649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B5A" w:rsidRDefault="007E3B5A" w:rsidP="00E649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B5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………………………………………………………………………..3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литературы……………………………………………………………..4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исследования……………………………………………………….7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исследования и результаты……………………………………………...8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……………………………………………………………………….11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литературы…………………………………………………………..13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1………………………………………………………………...14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2………………………………………………………………...16</w:t>
      </w:r>
    </w:p>
    <w:p w:rsidR="00D84383" w:rsidRDefault="00D84383" w:rsidP="00E64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3………………………………………………………………...17</w:t>
      </w:r>
    </w:p>
    <w:p w:rsidR="007E3B5A" w:rsidRPr="007E3B5A" w:rsidRDefault="007E3B5A" w:rsidP="00E649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B5A" w:rsidRDefault="007E3B5A" w:rsidP="00E649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B5A" w:rsidRDefault="007E3B5A" w:rsidP="00B42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83" w:rsidRDefault="00D84383" w:rsidP="00D84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383" w:rsidRDefault="00D84383" w:rsidP="00D84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493C" w:rsidRDefault="00E6493C" w:rsidP="00D84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772" w:rsidRDefault="00B42772" w:rsidP="00592A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F733E2" w:rsidRDefault="00B42772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Зелёные насаждения в городе очень важны для жителей, они являются одним из </w:t>
      </w:r>
      <w:r w:rsidR="00EB5BC2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 факторов, способствующих улучшению жизни людей</w:t>
      </w:r>
      <w:r w:rsidR="008E054E">
        <w:rPr>
          <w:rFonts w:ascii="Times New Roman" w:hAnsi="Times New Roman" w:cs="Times New Roman"/>
          <w:sz w:val="28"/>
          <w:szCs w:val="28"/>
        </w:rPr>
        <w:t xml:space="preserve"> в загрязнённой городской среде. </w:t>
      </w:r>
      <w:r w:rsidR="008E054E">
        <w:rPr>
          <w:rFonts w:ascii="Times New Roman" w:hAnsi="Times New Roman"/>
          <w:sz w:val="28"/>
          <w:szCs w:val="28"/>
        </w:rPr>
        <w:t xml:space="preserve">Растения улучшают микроклимат города, снижают запыленность и загазованность воздуха, </w:t>
      </w:r>
      <w:r w:rsidR="005963B8">
        <w:rPr>
          <w:rFonts w:ascii="Times New Roman" w:hAnsi="Times New Roman"/>
          <w:sz w:val="28"/>
          <w:szCs w:val="28"/>
        </w:rPr>
        <w:t xml:space="preserve">поглощают выхлопные газы автомобилей, тяжёлые металлы, </w:t>
      </w:r>
      <w:r w:rsidR="008E054E">
        <w:rPr>
          <w:rFonts w:ascii="Times New Roman" w:hAnsi="Times New Roman"/>
          <w:sz w:val="28"/>
          <w:szCs w:val="28"/>
        </w:rPr>
        <w:t>уменьшают уровень шума.</w:t>
      </w:r>
      <w:r w:rsidR="005963B8" w:rsidRPr="005963B8">
        <w:t xml:space="preserve"> </w:t>
      </w:r>
      <w:r w:rsidR="005963B8" w:rsidRPr="005963B8">
        <w:rPr>
          <w:rFonts w:ascii="Times New Roman" w:eastAsia="Calibri" w:hAnsi="Times New Roman" w:cs="Times New Roman"/>
          <w:sz w:val="28"/>
          <w:szCs w:val="28"/>
        </w:rPr>
        <w:t>Чем зеленее город, тем менее пагубно сказываются</w:t>
      </w:r>
      <w:r w:rsidR="007C6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3B8" w:rsidRPr="005963B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C6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3B8" w:rsidRPr="005963B8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7C6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3B8" w:rsidRPr="005963B8">
        <w:rPr>
          <w:rFonts w:ascii="Times New Roman" w:eastAsia="Calibri" w:hAnsi="Times New Roman" w:cs="Times New Roman"/>
          <w:sz w:val="28"/>
          <w:szCs w:val="28"/>
        </w:rPr>
        <w:t xml:space="preserve"> человека промышленные загрязнения.</w:t>
      </w:r>
      <w:r w:rsidR="005963B8" w:rsidRPr="0059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3E2" w:rsidRDefault="005963B8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3B8">
        <w:rPr>
          <w:rFonts w:ascii="Times New Roman" w:eastAsia="Calibri" w:hAnsi="Times New Roman" w:cs="Times New Roman"/>
          <w:sz w:val="28"/>
          <w:szCs w:val="28"/>
        </w:rPr>
        <w:t>Особенно эффективно улучшают городскую среду лесопарки</w:t>
      </w:r>
      <w:r>
        <w:rPr>
          <w:rFonts w:ascii="Times New Roman" w:hAnsi="Times New Roman" w:cs="Times New Roman"/>
          <w:sz w:val="28"/>
          <w:szCs w:val="28"/>
        </w:rPr>
        <w:t xml:space="preserve">, скверы, а в нашем Киселёвске </w:t>
      </w:r>
      <w:r w:rsidR="00EB5BC2">
        <w:rPr>
          <w:rFonts w:ascii="Times New Roman" w:hAnsi="Times New Roman" w:cs="Times New Roman"/>
          <w:sz w:val="28"/>
          <w:szCs w:val="28"/>
        </w:rPr>
        <w:t>(Кемеровская область)</w:t>
      </w:r>
      <w:r w:rsidR="00592AD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берёзовая роща, которая находится в густонаселённом микрорайоне</w:t>
      </w:r>
      <w:r w:rsidR="00CF35EA">
        <w:rPr>
          <w:rFonts w:ascii="Times New Roman" w:hAnsi="Times New Roman" w:cs="Times New Roman"/>
          <w:sz w:val="28"/>
          <w:szCs w:val="28"/>
        </w:rPr>
        <w:t xml:space="preserve"> Красный Камень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3B8">
        <w:rPr>
          <w:rFonts w:ascii="Times New Roman" w:eastAsia="Calibri" w:hAnsi="Times New Roman" w:cs="Times New Roman"/>
          <w:sz w:val="28"/>
          <w:szCs w:val="28"/>
        </w:rPr>
        <w:t xml:space="preserve"> Эти насаж</w:t>
      </w:r>
      <w:r>
        <w:rPr>
          <w:rFonts w:ascii="Times New Roman" w:hAnsi="Times New Roman" w:cs="Times New Roman"/>
          <w:sz w:val="28"/>
          <w:szCs w:val="28"/>
        </w:rPr>
        <w:t xml:space="preserve">дения называют легкими городов, за то, что они обогащают атмосферу кислородом, очищают воздух от углекислого газа.  </w:t>
      </w:r>
    </w:p>
    <w:p w:rsidR="00F733E2" w:rsidRDefault="007C6212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город – зелёный и красивый, </w:t>
      </w:r>
      <w:r w:rsidR="005963B8">
        <w:rPr>
          <w:rFonts w:ascii="Times New Roman" w:hAnsi="Times New Roman" w:cs="Times New Roman"/>
          <w:sz w:val="28"/>
          <w:szCs w:val="28"/>
        </w:rPr>
        <w:t xml:space="preserve">с каждым годом увеличивается количество посаженных деревьев и кустарников. </w:t>
      </w:r>
      <w:r w:rsidR="003C798E">
        <w:rPr>
          <w:rFonts w:ascii="Times New Roman" w:hAnsi="Times New Roman" w:cs="Times New Roman"/>
          <w:sz w:val="28"/>
          <w:szCs w:val="28"/>
        </w:rPr>
        <w:t xml:space="preserve">В </w:t>
      </w:r>
      <w:r w:rsidR="00696967">
        <w:rPr>
          <w:rFonts w:ascii="Times New Roman" w:hAnsi="Times New Roman" w:cs="Times New Roman"/>
          <w:sz w:val="28"/>
          <w:szCs w:val="28"/>
        </w:rPr>
        <w:t>последнее время основные  виды</w:t>
      </w:r>
      <w:r w:rsidR="003C798E">
        <w:rPr>
          <w:rFonts w:ascii="Times New Roman" w:hAnsi="Times New Roman" w:cs="Times New Roman"/>
          <w:sz w:val="28"/>
          <w:szCs w:val="28"/>
        </w:rPr>
        <w:t xml:space="preserve"> для посадки в </w:t>
      </w:r>
      <w:r w:rsidR="00696967">
        <w:rPr>
          <w:rFonts w:ascii="Times New Roman" w:hAnsi="Times New Roman" w:cs="Times New Roman"/>
          <w:sz w:val="28"/>
          <w:szCs w:val="28"/>
        </w:rPr>
        <w:t xml:space="preserve">городах: рябина, берёза, липа, сирень, сосна, дуб. Тополя сейчас уже не сажают, это дерево летом </w:t>
      </w:r>
      <w:r w:rsidR="00CF35EA">
        <w:rPr>
          <w:rFonts w:ascii="Times New Roman" w:hAnsi="Times New Roman" w:cs="Times New Roman"/>
          <w:sz w:val="28"/>
          <w:szCs w:val="28"/>
        </w:rPr>
        <w:t xml:space="preserve"> образует пух из семян</w:t>
      </w:r>
      <w:r w:rsidR="00696967">
        <w:rPr>
          <w:rFonts w:ascii="Times New Roman" w:hAnsi="Times New Roman" w:cs="Times New Roman"/>
          <w:sz w:val="28"/>
          <w:szCs w:val="28"/>
        </w:rPr>
        <w:t xml:space="preserve">, создавая неудобства для горожан. </w:t>
      </w:r>
    </w:p>
    <w:p w:rsidR="00F733E2" w:rsidRDefault="00696967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Тополя растут на улице Мира, вдоль дороги, по обеим сторонам. </w:t>
      </w:r>
      <w:r w:rsidR="00D06AC6">
        <w:rPr>
          <w:rFonts w:ascii="Times New Roman" w:hAnsi="Times New Roman" w:cs="Times New Roman"/>
          <w:sz w:val="28"/>
          <w:szCs w:val="28"/>
        </w:rPr>
        <w:t xml:space="preserve">Зимой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E8F">
        <w:rPr>
          <w:rFonts w:ascii="Times New Roman" w:hAnsi="Times New Roman" w:cs="Times New Roman"/>
          <w:sz w:val="28"/>
          <w:szCs w:val="28"/>
        </w:rPr>
        <w:t xml:space="preserve"> 2015 и 2016</w:t>
      </w:r>
      <w:r w:rsidR="00CF35EA">
        <w:rPr>
          <w:rFonts w:ascii="Times New Roman" w:hAnsi="Times New Roman" w:cs="Times New Roman"/>
          <w:sz w:val="28"/>
          <w:szCs w:val="28"/>
        </w:rPr>
        <w:t xml:space="preserve">  года</w:t>
      </w:r>
      <w:r w:rsidR="00D06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была произведена омолаживающая обрезка этих деревьев. В работе я изучила влияние обрезки на жизнь тополей</w:t>
      </w:r>
      <w:r w:rsidR="00E30B6A">
        <w:rPr>
          <w:rFonts w:ascii="Times New Roman" w:hAnsi="Times New Roman" w:cs="Times New Roman"/>
          <w:sz w:val="28"/>
          <w:szCs w:val="28"/>
        </w:rPr>
        <w:t xml:space="preserve">, на изменения, которые происходят с деревьями. </w:t>
      </w:r>
    </w:p>
    <w:p w:rsidR="005963B8" w:rsidRDefault="00E30B6A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BC2">
        <w:rPr>
          <w:rFonts w:ascii="Times New Roman" w:hAnsi="Times New Roman" w:cs="Times New Roman"/>
          <w:b/>
          <w:sz w:val="28"/>
          <w:szCs w:val="28"/>
        </w:rPr>
        <w:t>Актуальность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тополь    - один из лучших видов для улучшения экологического состояния городов. Обрезка помогает сохранить деревья, продлить их жизнь, сделать безопасными для людей. Я пронаблюдала за изменениями в жизни тополей после обрезки, узнала,  будут ли тополя также эффективно выполнять свою экологическую функцию.</w:t>
      </w:r>
    </w:p>
    <w:p w:rsidR="00094BCD" w:rsidRDefault="00094BCD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CD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изучение жизненного состояние тополей после их обрезки.</w:t>
      </w:r>
    </w:p>
    <w:p w:rsidR="00094BCD" w:rsidRDefault="00094BCD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CD">
        <w:rPr>
          <w:rFonts w:ascii="Times New Roman" w:hAnsi="Times New Roman" w:cs="Times New Roman"/>
          <w:b/>
          <w:sz w:val="28"/>
          <w:szCs w:val="28"/>
        </w:rPr>
        <w:lastRenderedPageBreak/>
        <w:t>Задачи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CD" w:rsidRDefault="008369BE" w:rsidP="00592A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в литературе и интернете с видами тополей, используемых в озеленении, со способами их обрезки.</w:t>
      </w:r>
    </w:p>
    <w:p w:rsidR="008369BE" w:rsidRDefault="008369BE" w:rsidP="00592A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необходимые наблюдения, измерения и сравнение тополей без обрезки и после обрезки.</w:t>
      </w:r>
    </w:p>
    <w:p w:rsidR="008369BE" w:rsidRDefault="00A30DBB" w:rsidP="00592A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экологическое состояние тополей после обрезки.</w:t>
      </w:r>
    </w:p>
    <w:p w:rsidR="00A30DBB" w:rsidRDefault="00A30DBB" w:rsidP="00592A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Ответить на вопрос: нужна ли обрезка тополям?</w:t>
      </w:r>
    </w:p>
    <w:p w:rsidR="00A30DBB" w:rsidRDefault="00A30DBB" w:rsidP="00592AD9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DBB">
        <w:rPr>
          <w:rFonts w:ascii="Times New Roman" w:eastAsia="Calibri" w:hAnsi="Times New Roman" w:cs="Times New Roman"/>
          <w:b/>
          <w:sz w:val="28"/>
          <w:szCs w:val="28"/>
        </w:rPr>
        <w:t>Методы исследования: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наблюдени</w:t>
      </w:r>
      <w:r w:rsidR="0075100F">
        <w:rPr>
          <w:rFonts w:ascii="Times New Roman" w:eastAsia="Calibri" w:hAnsi="Times New Roman" w:cs="Times New Roman"/>
          <w:sz w:val="28"/>
          <w:szCs w:val="28"/>
        </w:rPr>
        <w:t>е, измерение, сравнение, анализ, обобщение.</w:t>
      </w:r>
    </w:p>
    <w:p w:rsidR="00A30DBB" w:rsidRDefault="00A30DBB" w:rsidP="00592AD9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DBB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: древесные насаждения в городе.</w:t>
      </w:r>
    </w:p>
    <w:p w:rsidR="00F11236" w:rsidRDefault="00A30DBB" w:rsidP="00592AD9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DBB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тополя </w:t>
      </w:r>
    </w:p>
    <w:p w:rsidR="00F11236" w:rsidRDefault="00F11236" w:rsidP="00592AD9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Место исследования: </w:t>
      </w:r>
      <w:r>
        <w:rPr>
          <w:rFonts w:ascii="Times New Roman" w:eastAsia="Calibri" w:hAnsi="Times New Roman" w:cs="Times New Roman"/>
          <w:sz w:val="28"/>
          <w:szCs w:val="28"/>
        </w:rPr>
        <w:t>г. Киселёвск,</w:t>
      </w:r>
      <w:r w:rsidR="00CF35EA">
        <w:rPr>
          <w:rFonts w:ascii="Times New Roman" w:eastAsia="Calibri" w:hAnsi="Times New Roman" w:cs="Times New Roman"/>
          <w:sz w:val="28"/>
          <w:szCs w:val="28"/>
        </w:rPr>
        <w:t xml:space="preserve"> микрорайон Красный Камень,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улица Мира</w:t>
      </w:r>
    </w:p>
    <w:p w:rsidR="00164FF3" w:rsidRDefault="00164FF3" w:rsidP="00592AD9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FF3">
        <w:rPr>
          <w:rFonts w:ascii="Times New Roman" w:eastAsia="Calibri" w:hAnsi="Times New Roman" w:cs="Times New Roman"/>
          <w:b/>
          <w:sz w:val="28"/>
          <w:szCs w:val="28"/>
        </w:rPr>
        <w:t>Гипотеза: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думаю, что обрезка вредит деревьям, что не нужно её производить, пусть тополя будут такими, какие есть. Обрезка уродует деревья. Тополя незаслуженно забыты, их не сажают в городах из-за пуха. Тополь – очень полезное дерево, и </w:t>
      </w:r>
      <w:r w:rsidR="00F60042">
        <w:rPr>
          <w:rFonts w:ascii="Times New Roman" w:eastAsia="Calibri" w:hAnsi="Times New Roman" w:cs="Times New Roman"/>
          <w:sz w:val="28"/>
          <w:szCs w:val="28"/>
        </w:rPr>
        <w:t>это дерево должно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жить в наших городах.</w:t>
      </w:r>
    </w:p>
    <w:p w:rsidR="001D10BD" w:rsidRDefault="001D10BD" w:rsidP="00592AD9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Обзор литературы</w:t>
      </w:r>
    </w:p>
    <w:p w:rsidR="00D412CB" w:rsidRDefault="001D10BD" w:rsidP="00592A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 w:rsidRPr="009566A7">
        <w:rPr>
          <w:rFonts w:ascii="Times New Roman" w:hAnsi="Times New Roman" w:cs="Times New Roman"/>
          <w:sz w:val="28"/>
          <w:szCs w:val="28"/>
        </w:rPr>
        <w:t xml:space="preserve">Тополя - это крупные двудомные деревья высотой до 40 м, с мелкими цветками, собранными в сережки, которые появляются до начала распускания листьев или одновременно с ними. Плод — коробочка с мелкими семенами, снабженными летучками в виде пучка волосков (“тополиный пух”). Во время рассеивания семян пух в большом количестве носится в воздухе, засоряя все кругом. Поэтому при использовании тополей в озеленении следует избегать посадки женских экземпляров. При вегетативном размножении следует использовать </w:t>
      </w:r>
      <w:r w:rsidR="00CF35EA">
        <w:rPr>
          <w:rFonts w:ascii="Times New Roman" w:hAnsi="Times New Roman" w:cs="Times New Roman"/>
          <w:sz w:val="28"/>
          <w:szCs w:val="28"/>
        </w:rPr>
        <w:t xml:space="preserve">только мужские </w:t>
      </w:r>
      <w:r w:rsidRPr="009566A7">
        <w:rPr>
          <w:rFonts w:ascii="Times New Roman" w:hAnsi="Times New Roman" w:cs="Times New Roman"/>
          <w:sz w:val="28"/>
          <w:szCs w:val="28"/>
        </w:rPr>
        <w:t xml:space="preserve">экземпляры растений. </w:t>
      </w:r>
    </w:p>
    <w:p w:rsidR="00D412CB" w:rsidRDefault="001D10BD" w:rsidP="00D41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6A7">
        <w:rPr>
          <w:rFonts w:ascii="Times New Roman" w:hAnsi="Times New Roman" w:cs="Times New Roman"/>
          <w:sz w:val="28"/>
          <w:szCs w:val="28"/>
        </w:rPr>
        <w:t xml:space="preserve">К отрицательным качествам следует отнести их сравнительную недолговечность и значительную повреждаемость вредителями (особенно </w:t>
      </w:r>
      <w:r w:rsidRPr="009566A7">
        <w:rPr>
          <w:rFonts w:ascii="Times New Roman" w:hAnsi="Times New Roman" w:cs="Times New Roman"/>
          <w:sz w:val="28"/>
          <w:szCs w:val="28"/>
        </w:rPr>
        <w:lastRenderedPageBreak/>
        <w:t>тополевой молью, от которой больше всех страдает тополь бальзамический). Род тополей насчитывает 110 видов. От скрещивания различных видов получено огромное количество быстрорастущих гибридов</w:t>
      </w:r>
      <w:r w:rsidR="00D412CB">
        <w:rPr>
          <w:rFonts w:ascii="Times New Roman" w:hAnsi="Times New Roman" w:cs="Times New Roman"/>
          <w:sz w:val="28"/>
          <w:szCs w:val="28"/>
        </w:rPr>
        <w:t>.</w:t>
      </w:r>
    </w:p>
    <w:p w:rsidR="009566A7" w:rsidRPr="001A4F11" w:rsidRDefault="009566A7" w:rsidP="00D412C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6A7">
        <w:rPr>
          <w:rFonts w:ascii="Times New Roman" w:hAnsi="Times New Roman" w:cs="Times New Roman"/>
          <w:sz w:val="28"/>
          <w:szCs w:val="28"/>
        </w:rPr>
        <w:t xml:space="preserve"> Тополь</w:t>
      </w:r>
      <w:r w:rsidR="00CF35EA">
        <w:rPr>
          <w:rFonts w:ascii="Times New Roman" w:hAnsi="Times New Roman" w:cs="Times New Roman"/>
          <w:sz w:val="28"/>
          <w:szCs w:val="28"/>
        </w:rPr>
        <w:t xml:space="preserve"> </w:t>
      </w:r>
      <w:r w:rsidRPr="009566A7">
        <w:rPr>
          <w:rFonts w:ascii="Times New Roman" w:hAnsi="Times New Roman" w:cs="Times New Roman"/>
          <w:sz w:val="28"/>
          <w:szCs w:val="28"/>
        </w:rPr>
        <w:t>-</w:t>
      </w:r>
      <w:r w:rsidR="00CF35EA">
        <w:rPr>
          <w:rFonts w:ascii="Times New Roman" w:hAnsi="Times New Roman" w:cs="Times New Roman"/>
          <w:sz w:val="28"/>
          <w:szCs w:val="28"/>
        </w:rPr>
        <w:t xml:space="preserve">  </w:t>
      </w:r>
      <w:r w:rsidRPr="009566A7">
        <w:rPr>
          <w:rFonts w:ascii="Times New Roman" w:hAnsi="Times New Roman" w:cs="Times New Roman"/>
          <w:sz w:val="28"/>
          <w:szCs w:val="28"/>
        </w:rPr>
        <w:t xml:space="preserve">дерево неприхотливое, размножается легко семенами и черенками, растет очень быстро. Живет дерево в среднем </w:t>
      </w:r>
      <w:r w:rsidR="00CF35EA"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1A4F11">
        <w:rPr>
          <w:rFonts w:ascii="Times New Roman" w:hAnsi="Times New Roman" w:cs="Times New Roman"/>
          <w:sz w:val="28"/>
          <w:szCs w:val="28"/>
        </w:rPr>
        <w:t xml:space="preserve">.  </w:t>
      </w:r>
      <w:r w:rsidR="001A4F11" w:rsidRPr="001A4F11">
        <w:rPr>
          <w:rFonts w:ascii="Times New Roman" w:hAnsi="Times New Roman"/>
          <w:sz w:val="28"/>
          <w:szCs w:val="28"/>
          <w:shd w:val="clear" w:color="auto" w:fill="FFFFFF"/>
        </w:rPr>
        <w:t>Старые тополя помимо мягкой и легко гниющей древесины имеют слабую, поверхностную корневую систему, что делает их очень неустойчивыми. Каждая серьёзная гроза, сопровождающаяся порывами ветра, предвещает опасность падения деревьев и особенно тополей: на людей, на транспорт, на строения, на дорогу.</w:t>
      </w:r>
    </w:p>
    <w:p w:rsidR="00D412CB" w:rsidRDefault="009566A7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6A7">
        <w:rPr>
          <w:rFonts w:ascii="Times New Roman" w:hAnsi="Times New Roman" w:cs="Times New Roman"/>
          <w:sz w:val="28"/>
          <w:szCs w:val="28"/>
        </w:rPr>
        <w:t>Трудно найти дерево, более подходящее для озеленени</w:t>
      </w:r>
      <w:r w:rsidR="00CF35EA">
        <w:rPr>
          <w:rFonts w:ascii="Times New Roman" w:hAnsi="Times New Roman" w:cs="Times New Roman"/>
          <w:sz w:val="28"/>
          <w:szCs w:val="28"/>
        </w:rPr>
        <w:t xml:space="preserve">я наших загазованных городов. Тополь </w:t>
      </w:r>
      <w:r w:rsidRPr="009566A7">
        <w:rPr>
          <w:rFonts w:ascii="Times New Roman" w:hAnsi="Times New Roman" w:cs="Times New Roman"/>
          <w:sz w:val="28"/>
          <w:szCs w:val="28"/>
        </w:rPr>
        <w:t xml:space="preserve"> хорошо смотрится и в одиночной посадке, и</w:t>
      </w:r>
      <w:r w:rsidR="00CF35EA">
        <w:rPr>
          <w:rFonts w:ascii="Times New Roman" w:hAnsi="Times New Roman" w:cs="Times New Roman"/>
          <w:sz w:val="28"/>
          <w:szCs w:val="28"/>
        </w:rPr>
        <w:t xml:space="preserve"> в группе, может украсить стену,</w:t>
      </w:r>
      <w:r w:rsidRPr="009566A7">
        <w:rPr>
          <w:rFonts w:ascii="Times New Roman" w:hAnsi="Times New Roman" w:cs="Times New Roman"/>
          <w:sz w:val="28"/>
          <w:szCs w:val="28"/>
        </w:rPr>
        <w:t xml:space="preserve"> забор, защищает окна домов от пыли. </w:t>
      </w:r>
    </w:p>
    <w:p w:rsidR="001D10BD" w:rsidRDefault="009566A7" w:rsidP="00592A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66A7">
        <w:rPr>
          <w:rFonts w:ascii="Times New Roman" w:hAnsi="Times New Roman" w:cs="Times New Roman"/>
          <w:sz w:val="28"/>
          <w:szCs w:val="28"/>
        </w:rPr>
        <w:t>Тополя не только не боятся выхлопных газов, они также устойчивы к действию серы, хлора, фтора, аммиака, окислов азота. Один взрослый тополь очищает воздух от 30-40 кг</w:t>
      </w:r>
      <w:r w:rsidR="00620AC9">
        <w:rPr>
          <w:rFonts w:ascii="Times New Roman" w:hAnsi="Times New Roman" w:cs="Times New Roman"/>
          <w:sz w:val="28"/>
          <w:szCs w:val="28"/>
        </w:rPr>
        <w:t xml:space="preserve"> </w:t>
      </w:r>
      <w:r w:rsidRPr="009566A7">
        <w:rPr>
          <w:rFonts w:ascii="Times New Roman" w:hAnsi="Times New Roman" w:cs="Times New Roman"/>
          <w:sz w:val="28"/>
          <w:szCs w:val="28"/>
        </w:rPr>
        <w:t>сажи и пыли. Тополь, растущий возле дома, еще служит прекрасным громоотводом</w:t>
      </w:r>
      <w:r w:rsidRPr="003208E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566A7" w:rsidRPr="001A4F11" w:rsidRDefault="00EB5BC2" w:rsidP="00D412C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Тополь </w:t>
      </w:r>
      <w:r w:rsidR="009566A7" w:rsidRPr="009566A7">
        <w:rPr>
          <w:rFonts w:ascii="Times New Roman" w:hAnsi="Times New Roman" w:cs="Times New Roman"/>
          <w:sz w:val="28"/>
          <w:szCs w:val="28"/>
        </w:rPr>
        <w:t xml:space="preserve"> популярен в озеленении городов по следующим причинам: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9566A7" w:rsidRPr="009566A7">
        <w:rPr>
          <w:rFonts w:ascii="Times New Roman" w:hAnsi="Times New Roman" w:cs="Times New Roman"/>
          <w:sz w:val="28"/>
          <w:szCs w:val="28"/>
        </w:rPr>
        <w:t xml:space="preserve"> неприхотлив (не требует особого ухода);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красиво выглядит;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быстро растет;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легко размножается;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хорошо удерживает в себе металлосодержащую пыль и другие вредные вещества;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тополевые посадки выделяют много кислорода (в несколько раз больше, чем, например, еловые);</w:t>
      </w:r>
      <w:r w:rsidR="009566A7" w:rsidRPr="009566A7">
        <w:rPr>
          <w:rFonts w:ascii="Times New Roman" w:hAnsi="Times New Roman" w:cs="Times New Roman"/>
          <w:sz w:val="28"/>
          <w:szCs w:val="28"/>
        </w:rPr>
        <w:br/>
        <w:t>– может расти во влаж</w:t>
      </w:r>
      <w:r w:rsidR="001A4F11">
        <w:rPr>
          <w:rFonts w:ascii="Times New Roman" w:hAnsi="Times New Roman" w:cs="Times New Roman"/>
          <w:sz w:val="28"/>
          <w:szCs w:val="28"/>
        </w:rPr>
        <w:t>ных местах и осушать территорию.</w:t>
      </w:r>
    </w:p>
    <w:p w:rsidR="001D10BD" w:rsidRPr="002D6BC5" w:rsidRDefault="00D412CB" w:rsidP="00EB5BC2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D412CB">
        <w:rPr>
          <w:rStyle w:val="a6"/>
          <w:b w:val="0"/>
          <w:i/>
          <w:sz w:val="28"/>
          <w:szCs w:val="28"/>
        </w:rPr>
        <w:lastRenderedPageBreak/>
        <w:t>Тополь бальзамический.</w:t>
      </w:r>
      <w:r w:rsidR="00EB5B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Его </w:t>
      </w:r>
      <w:r w:rsidR="00EB5BC2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1D10BD" w:rsidRPr="001D10BD">
        <w:rPr>
          <w:sz w:val="28"/>
          <w:szCs w:val="28"/>
        </w:rPr>
        <w:t>одина Северная Америка. Очень широко используемый в культуре вид. Крупное дерево до 20-25 м высотой, с раскидистой, широкой, яйцевидной кроной. Кора у старых деревьев внизу темно-серая, выше — серая, гладкая. Побеги слегка угловатые, позже цилиндрические, бурые. Листья яйцевидные или эллиптические (12 х 7 см), блестящие, сверху темно-зеленые, снизу беловатые, молодые клейкие, по краю мелко-пильчато-зубчатые. – В период распускания, листья очень ароматны. Цветет до распускания листьев. Сережки до 15 см длиной, голые.</w:t>
      </w:r>
      <w:r w:rsidR="00620AC9" w:rsidRPr="00620AC9">
        <w:rPr>
          <w:sz w:val="28"/>
          <w:szCs w:val="28"/>
        </w:rPr>
        <w:t xml:space="preserve"> </w:t>
      </w:r>
      <w:r w:rsidR="00620AC9" w:rsidRPr="001D10BD">
        <w:rPr>
          <w:sz w:val="28"/>
          <w:szCs w:val="28"/>
        </w:rPr>
        <w:t>Семена с обильными волосками.</w:t>
      </w:r>
      <w:r w:rsidR="00620AC9" w:rsidRPr="001D10BD">
        <w:rPr>
          <w:rStyle w:val="apple-converted-space"/>
          <w:sz w:val="28"/>
          <w:szCs w:val="28"/>
        </w:rPr>
        <w:t> </w:t>
      </w:r>
      <w:r w:rsidR="00620AC9" w:rsidRPr="001D10BD">
        <w:rPr>
          <w:sz w:val="28"/>
          <w:szCs w:val="28"/>
        </w:rPr>
        <w:br/>
      </w:r>
      <w:r w:rsidR="001D10BD" w:rsidRPr="001D10BD">
        <w:rPr>
          <w:sz w:val="28"/>
          <w:szCs w:val="28"/>
        </w:rPr>
        <w:t xml:space="preserve"> </w:t>
      </w:r>
      <w:r w:rsidR="00EB5BC2">
        <w:rPr>
          <w:sz w:val="28"/>
          <w:szCs w:val="28"/>
        </w:rPr>
        <w:t xml:space="preserve">        </w:t>
      </w:r>
      <w:r w:rsidR="001D10BD" w:rsidRPr="001D10BD">
        <w:rPr>
          <w:sz w:val="28"/>
          <w:szCs w:val="28"/>
        </w:rPr>
        <w:t>Довольно газоустойчив и морозоустойчив, выносит полутень. Размножается черенками. В условиях города сильно повреждается тополевой молью и ржавчиной. Растет очень быстро, иногда давая прирост до 1 м за сезон. Пригоден для лесопарков, особенно по берегам водоемов, в одиночной и групповой посадке, аллея и в обсадке дорог</w:t>
      </w:r>
      <w:r w:rsidR="001D10BD" w:rsidRPr="002D6BC5">
        <w:rPr>
          <w:sz w:val="28"/>
          <w:szCs w:val="28"/>
        </w:rPr>
        <w:t>.</w:t>
      </w:r>
      <w:r w:rsidR="002D6BC5" w:rsidRPr="002D6BC5">
        <w:rPr>
          <w:sz w:val="28"/>
          <w:szCs w:val="28"/>
        </w:rPr>
        <w:t>[</w:t>
      </w:r>
      <w:r w:rsidR="00595DB6" w:rsidRPr="002D6BC5">
        <w:rPr>
          <w:sz w:val="28"/>
          <w:szCs w:val="28"/>
        </w:rPr>
        <w:t>1</w:t>
      </w:r>
      <w:r w:rsidR="002D6BC5" w:rsidRPr="002D6BC5">
        <w:rPr>
          <w:sz w:val="28"/>
          <w:szCs w:val="28"/>
        </w:rPr>
        <w:t>]</w:t>
      </w:r>
    </w:p>
    <w:p w:rsidR="00D412CB" w:rsidRDefault="00AF4536" w:rsidP="00592AD9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4536">
        <w:rPr>
          <w:sz w:val="28"/>
          <w:szCs w:val="28"/>
        </w:rPr>
        <w:t>Не боится тополь</w:t>
      </w:r>
      <w:r>
        <w:rPr>
          <w:sz w:val="28"/>
          <w:szCs w:val="28"/>
        </w:rPr>
        <w:t xml:space="preserve">, </w:t>
      </w:r>
      <w:r w:rsidRPr="00AF4536">
        <w:rPr>
          <w:sz w:val="28"/>
          <w:szCs w:val="28"/>
        </w:rPr>
        <w:t xml:space="preserve"> ни дыма, ни газов, ни пыли. Известны случаи, когда тополя, стоящие вблизи крупных заводов и испытывающие на себе действие газов, извергаемых их многочисленными трубами, до пяти раз за лето сбрасывали всю свою листву и все-таки не погибали: листья отрастали снова и снова.</w:t>
      </w:r>
    </w:p>
    <w:p w:rsidR="008356E0" w:rsidRDefault="00AF4536" w:rsidP="00592AD9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4536">
        <w:rPr>
          <w:sz w:val="28"/>
          <w:szCs w:val="28"/>
        </w:rPr>
        <w:t xml:space="preserve"> Исследования показали, что тополь очень устойчив к действию соединений серы, хлора, фтора. И не только устойчив - его листья активно поглощают все эти соединения, очищая от них воздух. Нейтрализуют вредные вещества, загрязняющие атмосферу,- пары аммиака, окислы азота и некоторые другие - и выделяемые тополем фитонциды. </w:t>
      </w:r>
    </w:p>
    <w:p w:rsidR="00AF4536" w:rsidRPr="00AF4536" w:rsidRDefault="009B2F7A" w:rsidP="00592AD9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4536">
        <w:rPr>
          <w:sz w:val="28"/>
          <w:szCs w:val="28"/>
        </w:rPr>
        <w:t>Считается, что один тополь производит практически столько же кислорода, как четыре сосны, три липы и семь елей. Взрослое 25-метровое растение способно поглощать 180 килограммов углекислого газа за лето</w:t>
      </w:r>
      <w:r>
        <w:rPr>
          <w:sz w:val="28"/>
          <w:szCs w:val="28"/>
        </w:rPr>
        <w:t>.</w:t>
      </w:r>
    </w:p>
    <w:p w:rsidR="00D412CB" w:rsidRDefault="00AF4536" w:rsidP="00592AD9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4536">
        <w:rPr>
          <w:sz w:val="28"/>
          <w:szCs w:val="28"/>
        </w:rPr>
        <w:t xml:space="preserve">Все это делает тополь незаменимым при украшении городских улиц, садов и парков: он не только радует глаз, но и помогает примирить дыхание заводов с дыханием человека. </w:t>
      </w:r>
    </w:p>
    <w:p w:rsidR="00AF4536" w:rsidRPr="00F60042" w:rsidRDefault="00AF4536" w:rsidP="00592AD9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4536">
        <w:rPr>
          <w:sz w:val="28"/>
          <w:szCs w:val="28"/>
        </w:rPr>
        <w:lastRenderedPageBreak/>
        <w:t xml:space="preserve">Казалось бы, всем хорош тополь, но есть у него один недостаток. Широкому применению его для озеленения городов мешает тополиный пух. К середине мая у тополя завязываются плодики, а к концу мая - началу июня вскрываются многочисленные красно-бурые сережки и разлетаются во все стороны семена. У каждого семечка - парашютик из сотен тончайших серебристых волосков-ворсинок. </w:t>
      </w:r>
      <w:r w:rsidR="00F60042">
        <w:rPr>
          <w:sz w:val="28"/>
          <w:szCs w:val="28"/>
        </w:rPr>
        <w:t xml:space="preserve"> </w:t>
      </w:r>
      <w:r w:rsidRPr="00AF4536">
        <w:rPr>
          <w:sz w:val="28"/>
          <w:szCs w:val="28"/>
        </w:rPr>
        <w:t xml:space="preserve">20-30 млн. семян дает одно дерево! Производить такое несметное множество семян тополь просто вынужден: каждое из них - крохотное, слабенькое, и шансов выжить у него </w:t>
      </w:r>
      <w:r w:rsidR="00F60042">
        <w:rPr>
          <w:sz w:val="28"/>
          <w:szCs w:val="28"/>
        </w:rPr>
        <w:t xml:space="preserve">очень мало. </w:t>
      </w:r>
      <w:r w:rsidR="002D6BC5" w:rsidRPr="002D6BC5">
        <w:rPr>
          <w:sz w:val="28"/>
          <w:szCs w:val="28"/>
        </w:rPr>
        <w:t>[</w:t>
      </w:r>
      <w:r w:rsidR="00595DB6" w:rsidRPr="002D6BC5">
        <w:rPr>
          <w:sz w:val="28"/>
          <w:szCs w:val="28"/>
        </w:rPr>
        <w:t>2</w:t>
      </w:r>
      <w:r w:rsidR="002D6BC5" w:rsidRPr="00F60042">
        <w:rPr>
          <w:sz w:val="28"/>
          <w:szCs w:val="28"/>
        </w:rPr>
        <w:t>]</w:t>
      </w:r>
    </w:p>
    <w:p w:rsidR="004359D0" w:rsidRDefault="00AB2B94" w:rsidP="00592AD9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AB2B94">
        <w:rPr>
          <w:sz w:val="28"/>
          <w:szCs w:val="28"/>
        </w:rPr>
        <w:t xml:space="preserve">Популярным это дерево стало еще в 1944-1945 гг., то есть сразу после Великой Отечественной войны. Многие города были разрушены до основания – кругом пыль и битый кирпич. Когда их начали восстанавливать, то надо было и озеленять. Но откуда было взять средства на саженцы, откуда в массовом порядке взять сами саженцы и где </w:t>
      </w:r>
      <w:r w:rsidRPr="00CF44DA">
        <w:rPr>
          <w:sz w:val="28"/>
          <w:szCs w:val="28"/>
        </w:rPr>
        <w:t>взять средства и людей, чтобы ухаживать за этим хозяйством? А тополь - он рядом, неприхотлив, растет очень быстро, воткни в землю ветку – примется, и с саженцами вопрос решен. Вот поэтому выбор еще тогда пал на это удивительное растение.</w:t>
      </w:r>
      <w:r w:rsidR="004359D0" w:rsidRPr="00CF44DA">
        <w:rPr>
          <w:sz w:val="28"/>
          <w:szCs w:val="28"/>
        </w:rPr>
        <w:t xml:space="preserve"> </w:t>
      </w:r>
      <w:r w:rsidR="002D6BC5" w:rsidRPr="002D6BC5">
        <w:rPr>
          <w:sz w:val="28"/>
          <w:szCs w:val="28"/>
        </w:rPr>
        <w:t xml:space="preserve"> [</w:t>
      </w:r>
      <w:r w:rsidR="003927A9" w:rsidRPr="002D6BC5">
        <w:rPr>
          <w:sz w:val="28"/>
          <w:szCs w:val="28"/>
        </w:rPr>
        <w:t>3</w:t>
      </w:r>
      <w:r w:rsidR="002D6BC5" w:rsidRPr="00777185">
        <w:rPr>
          <w:sz w:val="28"/>
          <w:szCs w:val="28"/>
        </w:rPr>
        <w:t>]</w:t>
      </w:r>
    </w:p>
    <w:p w:rsidR="00D412CB" w:rsidRPr="00D412CB" w:rsidRDefault="00D412CB" w:rsidP="00D412CB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i/>
        </w:rPr>
      </w:pPr>
      <w:r w:rsidRPr="00D412CB">
        <w:rPr>
          <w:i/>
          <w:sz w:val="28"/>
          <w:szCs w:val="28"/>
        </w:rPr>
        <w:t>Обрезка деревьев</w:t>
      </w:r>
    </w:p>
    <w:p w:rsidR="00F67245" w:rsidRDefault="00CF44DA" w:rsidP="00592AD9">
      <w:pPr>
        <w:pStyle w:val="a5"/>
        <w:shd w:val="clear" w:color="auto" w:fill="FFFFFF"/>
        <w:spacing w:before="0" w:beforeAutospacing="0" w:after="0" w:afterAutospacing="0" w:line="360" w:lineRule="auto"/>
        <w:ind w:right="147" w:firstLine="600"/>
        <w:jc w:val="both"/>
        <w:rPr>
          <w:sz w:val="28"/>
          <w:szCs w:val="28"/>
          <w:shd w:val="clear" w:color="auto" w:fill="FFFFFF"/>
        </w:rPr>
      </w:pPr>
      <w:r w:rsidRPr="00D412CB">
        <w:rPr>
          <w:i/>
          <w:sz w:val="28"/>
          <w:szCs w:val="28"/>
        </w:rPr>
        <w:t>Обрезка</w:t>
      </w:r>
      <w:r w:rsidRPr="00F661D1">
        <w:rPr>
          <w:sz w:val="28"/>
          <w:szCs w:val="28"/>
        </w:rPr>
        <w:t>  - это агротехнический прием по уходу за деревьями. Различают следующие виды обрезки – омолаживающая, санитарная, формовочная.</w:t>
      </w:r>
      <w:r w:rsidR="00F661D1" w:rsidRPr="00F661D1">
        <w:rPr>
          <w:sz w:val="28"/>
          <w:szCs w:val="28"/>
          <w:shd w:val="clear" w:color="auto" w:fill="FFFFFF"/>
        </w:rPr>
        <w:t xml:space="preserve"> В результате обрезки изменяется соотношение общей массы кроны и корней. Происходит относительное увеличение количества всасывающих корней, снабжающих растения минеральными вещест</w:t>
      </w:r>
      <w:r w:rsidR="00F661D1" w:rsidRPr="00F661D1">
        <w:rPr>
          <w:sz w:val="28"/>
          <w:szCs w:val="28"/>
          <w:shd w:val="clear" w:color="auto" w:fill="FFFFFF"/>
        </w:rPr>
        <w:softHyphen/>
        <w:t>вами, корневыми продуктами и водой. Улучшаются углеводный и азотный обмен</w:t>
      </w:r>
      <w:r w:rsidR="00620AC9">
        <w:rPr>
          <w:sz w:val="28"/>
          <w:szCs w:val="28"/>
          <w:shd w:val="clear" w:color="auto" w:fill="FFFFFF"/>
        </w:rPr>
        <w:t xml:space="preserve">, синтез органических веществ, </w:t>
      </w:r>
      <w:r w:rsidR="00F661D1" w:rsidRPr="00F661D1">
        <w:rPr>
          <w:sz w:val="28"/>
          <w:szCs w:val="28"/>
          <w:shd w:val="clear" w:color="auto" w:fill="FFFFFF"/>
        </w:rPr>
        <w:t xml:space="preserve"> а также водный режим.</w:t>
      </w:r>
    </w:p>
    <w:p w:rsidR="00F67245" w:rsidRPr="00F67245" w:rsidRDefault="00F661D1" w:rsidP="00592AD9">
      <w:pPr>
        <w:pStyle w:val="a5"/>
        <w:shd w:val="clear" w:color="auto" w:fill="FFFFFF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F661D1">
        <w:rPr>
          <w:sz w:val="28"/>
          <w:szCs w:val="28"/>
          <w:shd w:val="clear" w:color="auto" w:fill="FFFFFF"/>
        </w:rPr>
        <w:t xml:space="preserve"> </w:t>
      </w:r>
      <w:r w:rsidR="00F67245">
        <w:rPr>
          <w:sz w:val="28"/>
          <w:szCs w:val="28"/>
          <w:shd w:val="clear" w:color="auto" w:fill="FFFFFF"/>
        </w:rPr>
        <w:tab/>
      </w:r>
      <w:r w:rsidR="00F67245" w:rsidRPr="00F67245">
        <w:rPr>
          <w:i/>
          <w:iCs/>
          <w:sz w:val="28"/>
          <w:szCs w:val="28"/>
        </w:rPr>
        <w:t>Омолаживающая обрезка</w:t>
      </w:r>
      <w:r w:rsidR="00F67245" w:rsidRPr="00F67245">
        <w:rPr>
          <w:sz w:val="28"/>
          <w:szCs w:val="28"/>
        </w:rPr>
        <w:t xml:space="preserve">. В старости многие деревья, несмотря на хороший уход, теряют ценные декоративные качества, листва их становится мельче и бледнее, прирост уменьшается. В городских насаждениях древесные растения обычно стареют и отмирают </w:t>
      </w:r>
      <w:r w:rsidR="00F67245" w:rsidRPr="00F67245">
        <w:rPr>
          <w:sz w:val="28"/>
          <w:szCs w:val="28"/>
        </w:rPr>
        <w:lastRenderedPageBreak/>
        <w:t>значительно раньше, чем в естественных условиях. Практикой установлено, что сильной обрезкой можно стимулировать жизнеспособность преждевременно стареющих или находящихся на стадии отмирания деревьев - омолаживать их.</w:t>
      </w:r>
    </w:p>
    <w:p w:rsidR="008356E0" w:rsidRDefault="008356E0" w:rsidP="00592AD9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F67245" w:rsidRPr="00F67245">
        <w:rPr>
          <w:rFonts w:ascii="Times New Roman" w:hAnsi="Times New Roman" w:cs="Times New Roman"/>
          <w:sz w:val="28"/>
          <w:szCs w:val="28"/>
        </w:rPr>
        <w:t>Омолаживание обычно производится в тех случаях, когда деревья почти совсем перестают давать ежегодный прирост или у них наблюдается усыхание концов по</w:t>
      </w:r>
      <w:r w:rsidR="009B2F7A">
        <w:rPr>
          <w:rFonts w:ascii="Times New Roman" w:hAnsi="Times New Roman" w:cs="Times New Roman"/>
          <w:sz w:val="28"/>
          <w:szCs w:val="28"/>
        </w:rPr>
        <w:t xml:space="preserve">бегов.  </w:t>
      </w:r>
      <w:r w:rsidR="00F67245" w:rsidRPr="00F67245">
        <w:rPr>
          <w:rFonts w:ascii="Times New Roman" w:hAnsi="Times New Roman" w:cs="Times New Roman"/>
          <w:sz w:val="28"/>
          <w:szCs w:val="28"/>
        </w:rPr>
        <w:t>Омолаживать деревья следует до зоны появления новых побегов. Срез делают над местом появления этого побега; если он несколько выше, то оставленная часть древесины может засохнуть.</w:t>
      </w:r>
      <w:r w:rsidR="00F67245">
        <w:rPr>
          <w:sz w:val="28"/>
          <w:szCs w:val="28"/>
        </w:rPr>
        <w:t xml:space="preserve"> </w:t>
      </w:r>
    </w:p>
    <w:p w:rsidR="008356E0" w:rsidRDefault="001A4F11" w:rsidP="008356E0">
      <w:pPr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1A4F11">
        <w:rPr>
          <w:rFonts w:ascii="Times New Roman" w:hAnsi="Times New Roman"/>
          <w:sz w:val="28"/>
          <w:szCs w:val="28"/>
        </w:rPr>
        <w:t>Обрезка кроны – это одно из основных мероприятий по уходу за надземной частью деревьев в городских насаждениях. Производится она для того, чтобы удалить сухие, повреждённые ветви, проредить крону, уменьшить её объём, омолодить дерево.</w:t>
      </w:r>
    </w:p>
    <w:p w:rsidR="008356E0" w:rsidRDefault="001A4F11" w:rsidP="008356E0">
      <w:pPr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1A4F11">
        <w:rPr>
          <w:rFonts w:ascii="Times New Roman" w:hAnsi="Times New Roman"/>
          <w:sz w:val="28"/>
          <w:szCs w:val="28"/>
        </w:rPr>
        <w:t xml:space="preserve"> Исследования учёных доказывают, что на забитых транспортом улицах старые большие деревья существенно уменьшают вентиляцию. В итоге резко увеличивается концентрация выхлопных газов. В результате обрезки изменяется соотношение общей массы кроны и корней, усиливается питание дерева, а значит, оно становится крепче. </w:t>
      </w:r>
    </w:p>
    <w:p w:rsidR="00F67245" w:rsidRPr="002D6BC5" w:rsidRDefault="001A4F11" w:rsidP="008356E0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EEEEEE"/>
          <w:lang w:val="en-US"/>
        </w:rPr>
      </w:pPr>
      <w:r w:rsidRPr="001A4F11">
        <w:rPr>
          <w:rFonts w:ascii="Times New Roman" w:hAnsi="Times New Roman"/>
          <w:sz w:val="28"/>
          <w:szCs w:val="28"/>
        </w:rPr>
        <w:t>Тополя очень хорошо переносят единовременную сильную обрезку и уже в первый год дают метровую поросль, а через два-три года формируется красивая крона с крупными листьями. В итоге улица хорошо проветривается и выглядит аккуратно, в едином стиле.</w:t>
      </w:r>
      <w:r>
        <w:rPr>
          <w:rFonts w:ascii="Times New Roman" w:hAnsi="Times New Roman"/>
          <w:sz w:val="28"/>
          <w:szCs w:val="28"/>
        </w:rPr>
        <w:t xml:space="preserve"> </w:t>
      </w:r>
      <w:r w:rsidR="002D6BC5" w:rsidRPr="002D6BC5">
        <w:rPr>
          <w:rFonts w:ascii="Times New Roman" w:hAnsi="Times New Roman"/>
          <w:sz w:val="28"/>
          <w:szCs w:val="28"/>
        </w:rPr>
        <w:t xml:space="preserve"> [</w:t>
      </w:r>
      <w:r w:rsidR="003927A9" w:rsidRPr="002D6BC5">
        <w:rPr>
          <w:rFonts w:ascii="Times New Roman" w:hAnsi="Times New Roman"/>
          <w:sz w:val="28"/>
          <w:szCs w:val="28"/>
        </w:rPr>
        <w:t>4</w:t>
      </w:r>
      <w:r w:rsidR="002D6BC5">
        <w:rPr>
          <w:rFonts w:ascii="Times New Roman" w:hAnsi="Times New Roman"/>
          <w:sz w:val="28"/>
          <w:szCs w:val="28"/>
          <w:lang w:val="en-US"/>
        </w:rPr>
        <w:t>]</w:t>
      </w:r>
    </w:p>
    <w:p w:rsidR="00F661D1" w:rsidRPr="00777185" w:rsidRDefault="00F661D1" w:rsidP="00592AD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на улицах, во дворах домов и в скверах города активно ведется обрезка крон деревьев для уменьшения количества тополиного пуха в летний период. При этом из всех известных способов обрезки используется самый травматичный и малоэстетичный способ, так называемой «омолаживающей» обрезки – топпинг, предполагающий полное удаление кроны и верхней части ствола дерева.</w:t>
      </w:r>
      <w:r w:rsidR="002D6BC5" w:rsidRPr="002D6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B0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D6BC5" w:rsidRPr="00777185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8356E0" w:rsidRDefault="00F661D1" w:rsidP="008356E0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Омолаживающая обрезка осуществляется исходя из нескольких принципов. Первое — это физиологический возраст деревьев. Физиологическая старость тополей наступает в возрасте 45—50 лет. В городе из-за антропогенной нагрузки эти сроки сдвигаются в меньшую сторону. Когда дерево становится старым, важно понять, что ни выборочная обрезка сухих веток, ни формирование кроны здесь не помогут. </w:t>
      </w:r>
    </w:p>
    <w:p w:rsidR="00F661D1" w:rsidRPr="00F60042" w:rsidRDefault="00F661D1" w:rsidP="008356E0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этого, существуют такие параметры, как санитарное состояние дерев</w:t>
      </w:r>
      <w:r w:rsidR="00F60042">
        <w:rPr>
          <w:rFonts w:ascii="Times New Roman" w:hAnsi="Times New Roman" w:cs="Times New Roman"/>
          <w:sz w:val="28"/>
          <w:szCs w:val="28"/>
          <w:shd w:val="clear" w:color="auto" w:fill="FFFFFF"/>
        </w:rPr>
        <w:t>а и наличие угрозы для жителей.</w:t>
      </w: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не</w:t>
      </w:r>
      <w:r w:rsidR="009B2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сделать обрезку, </w:t>
      </w: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="009B2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некоторое время деревья начнут </w:t>
      </w:r>
      <w:r w:rsidRPr="00F66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массово гибнуть. </w:t>
      </w:r>
      <w:r w:rsidR="00F60042">
        <w:rPr>
          <w:rFonts w:ascii="Times New Roman" w:hAnsi="Times New Roman" w:cs="Times New Roman"/>
          <w:sz w:val="28"/>
          <w:szCs w:val="28"/>
        </w:rPr>
        <w:t xml:space="preserve">Омолаживающая  </w:t>
      </w:r>
      <w:r>
        <w:rPr>
          <w:rFonts w:ascii="Times New Roman" w:hAnsi="Times New Roman" w:cs="Times New Roman"/>
          <w:sz w:val="28"/>
          <w:szCs w:val="28"/>
        </w:rPr>
        <w:t xml:space="preserve">обрезка </w:t>
      </w:r>
      <w:r w:rsidRPr="00F661D1">
        <w:rPr>
          <w:rFonts w:ascii="Times New Roman" w:hAnsi="Times New Roman" w:cs="Times New Roman"/>
          <w:sz w:val="28"/>
          <w:szCs w:val="28"/>
        </w:rPr>
        <w:t>может продлить</w:t>
      </w:r>
      <w:r>
        <w:rPr>
          <w:rFonts w:ascii="Times New Roman" w:hAnsi="Times New Roman" w:cs="Times New Roman"/>
          <w:sz w:val="28"/>
          <w:szCs w:val="28"/>
        </w:rPr>
        <w:t xml:space="preserve"> жизнь дереву лет на 10-15, а может быть и больше</w:t>
      </w:r>
      <w:r w:rsidR="009B2F7A">
        <w:rPr>
          <w:rFonts w:ascii="Times New Roman" w:hAnsi="Times New Roman" w:cs="Times New Roman"/>
          <w:sz w:val="28"/>
          <w:szCs w:val="28"/>
        </w:rPr>
        <w:t>.</w:t>
      </w:r>
      <w:r w:rsidR="002D6BC5" w:rsidRPr="002D6BC5">
        <w:rPr>
          <w:rFonts w:ascii="Times New Roman" w:hAnsi="Times New Roman" w:cs="Times New Roman"/>
          <w:sz w:val="28"/>
          <w:szCs w:val="28"/>
        </w:rPr>
        <w:t xml:space="preserve"> </w:t>
      </w:r>
      <w:r w:rsidR="002D6BC5" w:rsidRPr="00F60042">
        <w:rPr>
          <w:rFonts w:ascii="Times New Roman" w:hAnsi="Times New Roman" w:cs="Times New Roman"/>
          <w:sz w:val="28"/>
          <w:szCs w:val="28"/>
        </w:rPr>
        <w:t>[</w:t>
      </w:r>
      <w:r w:rsidR="00317B05">
        <w:rPr>
          <w:rFonts w:ascii="Times New Roman" w:hAnsi="Times New Roman" w:cs="Times New Roman"/>
          <w:sz w:val="28"/>
          <w:szCs w:val="28"/>
        </w:rPr>
        <w:t>6</w:t>
      </w:r>
      <w:r w:rsidR="002D6BC5" w:rsidRPr="00F60042">
        <w:rPr>
          <w:rFonts w:ascii="Times New Roman" w:hAnsi="Times New Roman" w:cs="Times New Roman"/>
          <w:sz w:val="28"/>
          <w:szCs w:val="28"/>
        </w:rPr>
        <w:t>]</w:t>
      </w:r>
    </w:p>
    <w:p w:rsidR="001A4F11" w:rsidRDefault="001A4F11" w:rsidP="00592A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Методика исследования </w:t>
      </w:r>
    </w:p>
    <w:p w:rsidR="00D06AC6" w:rsidRDefault="00310753" w:rsidP="00592A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Заложить 3 пробные площадки на месте исследования.</w:t>
      </w:r>
    </w:p>
    <w:p w:rsidR="00310753" w:rsidRDefault="00310753" w:rsidP="00592A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состояние деревьев: обхват ствола, повреждения ствола, на какой высоте ствола образовались ветви, расстояние от земли до первой группы ветвей, высоту ствола после обрезки, облиствлённость ствола.</w:t>
      </w:r>
    </w:p>
    <w:p w:rsidR="00310753" w:rsidRDefault="00310753" w:rsidP="00592A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среднее расстояние между деревьями на пробных площадках.</w:t>
      </w:r>
    </w:p>
    <w:p w:rsidR="00310753" w:rsidRPr="00310753" w:rsidRDefault="00310753" w:rsidP="00592AD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Состояние </w:t>
      </w:r>
      <w:r w:rsidR="00F84C2B">
        <w:rPr>
          <w:rFonts w:ascii="Times New Roman" w:eastAsia="Calibri" w:hAnsi="Times New Roman" w:cs="Times New Roman"/>
          <w:sz w:val="28"/>
          <w:szCs w:val="28"/>
        </w:rPr>
        <w:t xml:space="preserve">тополей </w:t>
      </w:r>
      <w:r w:rsidRPr="00310753">
        <w:rPr>
          <w:rFonts w:ascii="Times New Roman" w:eastAsia="Calibri" w:hAnsi="Times New Roman" w:cs="Times New Roman"/>
          <w:sz w:val="28"/>
          <w:szCs w:val="28"/>
        </w:rPr>
        <w:t>оп</w:t>
      </w:r>
      <w:r w:rsidR="005212E7">
        <w:rPr>
          <w:rFonts w:ascii="Times New Roman" w:eastAsia="Calibri" w:hAnsi="Times New Roman" w:cs="Times New Roman"/>
          <w:sz w:val="28"/>
          <w:szCs w:val="28"/>
        </w:rPr>
        <w:t>ределяется по признакам: «хороше</w:t>
      </w:r>
      <w:r w:rsidRPr="00310753">
        <w:rPr>
          <w:rFonts w:ascii="Times New Roman" w:eastAsia="Calibri" w:hAnsi="Times New Roman" w:cs="Times New Roman"/>
          <w:sz w:val="28"/>
          <w:szCs w:val="28"/>
        </w:rPr>
        <w:t>е» - наса</w:t>
      </w:r>
      <w:r w:rsidRPr="00310753">
        <w:rPr>
          <w:rFonts w:ascii="Times New Roman" w:eastAsia="Calibri" w:hAnsi="Times New Roman" w:cs="Times New Roman"/>
          <w:sz w:val="28"/>
          <w:szCs w:val="28"/>
        </w:rPr>
        <w:softHyphen/>
        <w:t>жд</w:t>
      </w:r>
      <w:r>
        <w:rPr>
          <w:rFonts w:ascii="Times New Roman" w:hAnsi="Times New Roman" w:cs="Times New Roman"/>
          <w:sz w:val="28"/>
          <w:szCs w:val="28"/>
        </w:rPr>
        <w:t>ения здоровые. С хорошо развитыми ветвями</w:t>
      </w:r>
      <w:r w:rsidR="00F84C2B">
        <w:rPr>
          <w:rFonts w:ascii="Times New Roman" w:hAnsi="Times New Roman" w:cs="Times New Roman"/>
          <w:sz w:val="28"/>
          <w:szCs w:val="28"/>
        </w:rPr>
        <w:t xml:space="preserve"> и листьями</w:t>
      </w:r>
      <w:r w:rsidRPr="0031075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ветви по всему стволу,</w:t>
      </w: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без существенных поврежде</w:t>
      </w:r>
      <w:r w:rsidRPr="00310753">
        <w:rPr>
          <w:rFonts w:ascii="Times New Roman" w:eastAsia="Calibri" w:hAnsi="Times New Roman" w:cs="Times New Roman"/>
          <w:sz w:val="28"/>
          <w:szCs w:val="28"/>
        </w:rPr>
        <w:softHyphen/>
        <w:t>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753" w:rsidRPr="00310753" w:rsidRDefault="00310753" w:rsidP="00592AD9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«удовлетворительное» - насаждения здоровые, но </w:t>
      </w:r>
      <w:r>
        <w:rPr>
          <w:rFonts w:ascii="Times New Roman" w:hAnsi="Times New Roman" w:cs="Times New Roman"/>
          <w:sz w:val="28"/>
          <w:szCs w:val="28"/>
        </w:rPr>
        <w:t xml:space="preserve"> с неравномерно развитыми ветвями</w:t>
      </w:r>
      <w:r w:rsidRPr="00310753">
        <w:rPr>
          <w:rFonts w:ascii="Times New Roman" w:eastAsia="Calibri" w:hAnsi="Times New Roman" w:cs="Times New Roman"/>
          <w:sz w:val="28"/>
          <w:szCs w:val="28"/>
        </w:rPr>
        <w:t>, со значительными, но не угрожаемыми их жизни ранениями или по</w:t>
      </w:r>
      <w:r w:rsidRPr="00310753">
        <w:rPr>
          <w:rFonts w:ascii="Times New Roman" w:eastAsia="Calibri" w:hAnsi="Times New Roman" w:cs="Times New Roman"/>
          <w:sz w:val="28"/>
          <w:szCs w:val="28"/>
        </w:rPr>
        <w:softHyphen/>
        <w:t>вреждениями, с дуплами и др.</w:t>
      </w:r>
    </w:p>
    <w:p w:rsidR="00310753" w:rsidRDefault="00310753" w:rsidP="00592AD9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753">
        <w:rPr>
          <w:rFonts w:ascii="Times New Roman" w:eastAsia="Calibri" w:hAnsi="Times New Roman" w:cs="Times New Roman"/>
          <w:sz w:val="28"/>
          <w:szCs w:val="28"/>
        </w:rPr>
        <w:t>«неудовлетворительное» - насаждения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 развитыми ветвями или не развитыми совсем</w:t>
      </w:r>
      <w:r w:rsidRPr="00310753">
        <w:rPr>
          <w:rFonts w:ascii="Times New Roman" w:eastAsia="Calibri" w:hAnsi="Times New Roman" w:cs="Times New Roman"/>
          <w:sz w:val="28"/>
          <w:szCs w:val="28"/>
        </w:rPr>
        <w:t>, со значительными повреждениями, ранениями, зараженностью болезня</w:t>
      </w:r>
      <w:r w:rsidRPr="00310753">
        <w:rPr>
          <w:rFonts w:ascii="Times New Roman" w:eastAsia="Calibri" w:hAnsi="Times New Roman" w:cs="Times New Roman"/>
          <w:sz w:val="28"/>
          <w:szCs w:val="28"/>
        </w:rPr>
        <w:softHyphen/>
        <w:t xml:space="preserve">ми или вредителями, </w:t>
      </w:r>
      <w:r w:rsidRPr="00310753">
        <w:rPr>
          <w:rFonts w:ascii="Times New Roman" w:eastAsia="Calibri" w:hAnsi="Times New Roman" w:cs="Times New Roman"/>
          <w:sz w:val="28"/>
          <w:szCs w:val="28"/>
        </w:rPr>
        <w:lastRenderedPageBreak/>
        <w:t>угрожающими их жизни.</w:t>
      </w:r>
      <w:r>
        <w:rPr>
          <w:rFonts w:ascii="Times New Roman" w:hAnsi="Times New Roman" w:cs="Times New Roman"/>
          <w:sz w:val="28"/>
          <w:szCs w:val="28"/>
        </w:rPr>
        <w:t xml:space="preserve"> Ветви образуются из спящих почек на стволе тополя.</w:t>
      </w:r>
    </w:p>
    <w:p w:rsidR="008857F9" w:rsidRPr="00DA46E6" w:rsidRDefault="00777F37" w:rsidP="00592A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CB5A26">
        <w:rPr>
          <w:rFonts w:ascii="Times New Roman" w:eastAsia="TimesNewRomanPSMT" w:hAnsi="Times New Roman" w:cs="Times New Roman"/>
          <w:sz w:val="28"/>
          <w:szCs w:val="28"/>
          <w:lang w:eastAsia="ru-RU"/>
        </w:rPr>
        <w:t>Возраст деревьев</w:t>
      </w:r>
      <w:r w:rsidRPr="00777F3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определяется по спилу – считается число годовых колец. Годовые кольца это два кольца – светлое и тёмное которые образуются за период вегетации и покоя. Нужно считать количество либо светлых, либо тёмных колец. Возраст подроста определяется также. </w:t>
      </w:r>
    </w:p>
    <w:p w:rsidR="00F84C2B" w:rsidRDefault="00F84C2B" w:rsidP="00592AD9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исследования и его результаты</w:t>
      </w:r>
    </w:p>
    <w:p w:rsidR="008356E0" w:rsidRDefault="00CB5A26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я изучала тополя, растущие на улице Мира по обеим сторонам дороги.  Эти тополя  были посажены давно, примерно 50 лет назад. Возраст этих деревьев я определила по годовым кольцам на пнях. Некоторые тополя были спилены совсем, а у большинства  деревьев произведена омолаживающая обрезка.</w:t>
      </w:r>
    </w:p>
    <w:p w:rsidR="00D13F8F" w:rsidRDefault="00CB5A26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Тополя были высокие,</w:t>
      </w:r>
      <w:r w:rsidRPr="00CB5A26">
        <w:rPr>
          <w:rFonts w:ascii="Times New Roman" w:hAnsi="Times New Roman" w:cs="Times New Roman"/>
          <w:sz w:val="28"/>
          <w:szCs w:val="28"/>
        </w:rPr>
        <w:t xml:space="preserve"> </w:t>
      </w:r>
      <w:r w:rsidR="003F4C79">
        <w:rPr>
          <w:rFonts w:ascii="Times New Roman" w:hAnsi="Times New Roman" w:cs="Times New Roman"/>
          <w:sz w:val="28"/>
          <w:szCs w:val="28"/>
        </w:rPr>
        <w:t xml:space="preserve">высотой примерно 25 -30 м. </w:t>
      </w:r>
      <w:r w:rsidRPr="00CB5A26">
        <w:rPr>
          <w:rFonts w:ascii="Times New Roman" w:hAnsi="Times New Roman" w:cs="Times New Roman"/>
          <w:sz w:val="28"/>
          <w:szCs w:val="28"/>
        </w:rPr>
        <w:t xml:space="preserve">Несмотря на то, что тополь является одним из лучших деревьев для очищения воздуха, </w:t>
      </w:r>
      <w:r w:rsidR="00F466AC">
        <w:rPr>
          <w:rFonts w:ascii="Times New Roman" w:hAnsi="Times New Roman" w:cs="Times New Roman"/>
          <w:sz w:val="28"/>
          <w:szCs w:val="28"/>
        </w:rPr>
        <w:t xml:space="preserve"> </w:t>
      </w:r>
      <w:r w:rsidRPr="00CB5A26">
        <w:rPr>
          <w:rFonts w:ascii="Times New Roman" w:hAnsi="Times New Roman" w:cs="Times New Roman"/>
          <w:sz w:val="28"/>
          <w:szCs w:val="28"/>
        </w:rPr>
        <w:t xml:space="preserve">для задержания </w:t>
      </w:r>
      <w:r w:rsidR="00F466AC">
        <w:rPr>
          <w:rFonts w:ascii="Times New Roman" w:hAnsi="Times New Roman" w:cs="Times New Roman"/>
          <w:sz w:val="28"/>
          <w:szCs w:val="28"/>
        </w:rPr>
        <w:t xml:space="preserve"> </w:t>
      </w:r>
      <w:r w:rsidRPr="00CB5A26">
        <w:rPr>
          <w:rFonts w:ascii="Times New Roman" w:hAnsi="Times New Roman" w:cs="Times New Roman"/>
          <w:sz w:val="28"/>
          <w:szCs w:val="28"/>
        </w:rPr>
        <w:t>пыли</w:t>
      </w:r>
      <w:r w:rsidR="00F466AC">
        <w:rPr>
          <w:rFonts w:ascii="Times New Roman" w:hAnsi="Times New Roman" w:cs="Times New Roman"/>
          <w:sz w:val="28"/>
          <w:szCs w:val="28"/>
        </w:rPr>
        <w:t xml:space="preserve"> </w:t>
      </w:r>
      <w:r w:rsidRPr="00CB5A26">
        <w:rPr>
          <w:rFonts w:ascii="Times New Roman" w:hAnsi="Times New Roman" w:cs="Times New Roman"/>
          <w:sz w:val="28"/>
          <w:szCs w:val="28"/>
        </w:rPr>
        <w:t xml:space="preserve"> и </w:t>
      </w:r>
      <w:r w:rsidR="00F466AC">
        <w:rPr>
          <w:rFonts w:ascii="Times New Roman" w:hAnsi="Times New Roman" w:cs="Times New Roman"/>
          <w:sz w:val="28"/>
          <w:szCs w:val="28"/>
        </w:rPr>
        <w:t xml:space="preserve"> </w:t>
      </w:r>
      <w:r w:rsidRPr="00CB5A26">
        <w:rPr>
          <w:rFonts w:ascii="Times New Roman" w:hAnsi="Times New Roman" w:cs="Times New Roman"/>
          <w:sz w:val="28"/>
          <w:szCs w:val="28"/>
        </w:rPr>
        <w:t>тяжёлых металлов, у него есть один существенный недостаток</w:t>
      </w:r>
      <w:r>
        <w:rPr>
          <w:rFonts w:ascii="Times New Roman" w:hAnsi="Times New Roman" w:cs="Times New Roman"/>
          <w:sz w:val="28"/>
          <w:szCs w:val="28"/>
        </w:rPr>
        <w:t xml:space="preserve"> – древесина его хрупкая и легко ломается под действием ветра. Это опасно для людей и автомобилей, проезжающих по улице Мира. </w:t>
      </w:r>
    </w:p>
    <w:p w:rsidR="00592AD9" w:rsidRDefault="008D5DC2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тополя, достигшие критической высоты – 25 – 30 м обрезают, причём обрезка очень сильная – удаляется вся крона, остаётся один ствол. </w:t>
      </w:r>
      <w:r w:rsidR="00F22718">
        <w:rPr>
          <w:rFonts w:ascii="Times New Roman" w:hAnsi="Times New Roman" w:cs="Times New Roman"/>
          <w:sz w:val="28"/>
          <w:szCs w:val="28"/>
        </w:rPr>
        <w:t>У растений есть «спящие» почки, на всякий случай, вдруг оно будет повреждено.</w:t>
      </w:r>
      <w:r w:rsidR="00DA46E6">
        <w:rPr>
          <w:rFonts w:ascii="Times New Roman" w:hAnsi="Times New Roman" w:cs="Times New Roman"/>
          <w:sz w:val="28"/>
          <w:szCs w:val="28"/>
        </w:rPr>
        <w:t xml:space="preserve"> Э</w:t>
      </w:r>
      <w:r w:rsidR="00F22718">
        <w:rPr>
          <w:rFonts w:ascii="Times New Roman" w:hAnsi="Times New Roman" w:cs="Times New Roman"/>
          <w:sz w:val="28"/>
          <w:szCs w:val="28"/>
        </w:rPr>
        <w:t>ти почки нужны для того</w:t>
      </w:r>
      <w:r w:rsidR="00DA46E6">
        <w:rPr>
          <w:rFonts w:ascii="Times New Roman" w:hAnsi="Times New Roman" w:cs="Times New Roman"/>
          <w:sz w:val="28"/>
          <w:szCs w:val="28"/>
        </w:rPr>
        <w:t>,</w:t>
      </w:r>
      <w:r w:rsidR="00F22718">
        <w:rPr>
          <w:rFonts w:ascii="Times New Roman" w:hAnsi="Times New Roman" w:cs="Times New Roman"/>
          <w:sz w:val="28"/>
          <w:szCs w:val="28"/>
        </w:rPr>
        <w:t xml:space="preserve"> чтобы сохранить жизнь растению. Обрезка – это сильнейший стресс для дерева.</w:t>
      </w:r>
    </w:p>
    <w:p w:rsidR="008356E0" w:rsidRDefault="00F22718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выжить в такой экстремальной ситуации, дерево </w:t>
      </w:r>
      <w:r w:rsidR="008356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8356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все свои защитные силы, заставляя «спящие» почки «проснуться» и стимулировать рост ветвей и листьев. Листья – основные  фотосинтезирующие  органы дерева, они обеспечивают его органическими веществами и без листьев дерево погибнет.</w:t>
      </w:r>
      <w:r w:rsidR="00981B73">
        <w:rPr>
          <w:rFonts w:ascii="Times New Roman" w:hAnsi="Times New Roman" w:cs="Times New Roman"/>
          <w:sz w:val="28"/>
          <w:szCs w:val="28"/>
        </w:rPr>
        <w:t xml:space="preserve">  На  правой</w:t>
      </w:r>
      <w:r w:rsidR="004621D5">
        <w:rPr>
          <w:rFonts w:ascii="Times New Roman" w:hAnsi="Times New Roman" w:cs="Times New Roman"/>
          <w:sz w:val="28"/>
          <w:szCs w:val="28"/>
        </w:rPr>
        <w:t xml:space="preserve"> </w:t>
      </w:r>
      <w:r w:rsidR="00981B73">
        <w:rPr>
          <w:rFonts w:ascii="Times New Roman" w:hAnsi="Times New Roman" w:cs="Times New Roman"/>
          <w:sz w:val="28"/>
          <w:szCs w:val="28"/>
        </w:rPr>
        <w:t>стороне улицы</w:t>
      </w:r>
      <w:r w:rsidR="004621D5">
        <w:rPr>
          <w:rFonts w:ascii="Times New Roman" w:hAnsi="Times New Roman" w:cs="Times New Roman"/>
          <w:sz w:val="28"/>
          <w:szCs w:val="28"/>
        </w:rPr>
        <w:t>, (если ехать из центра города),</w:t>
      </w:r>
      <w:r w:rsidR="00981B73">
        <w:rPr>
          <w:rFonts w:ascii="Times New Roman" w:hAnsi="Times New Roman" w:cs="Times New Roman"/>
          <w:sz w:val="28"/>
          <w:szCs w:val="28"/>
        </w:rPr>
        <w:t xml:space="preserve">  обр</w:t>
      </w:r>
      <w:r w:rsidR="006665D4">
        <w:rPr>
          <w:rFonts w:ascii="Times New Roman" w:hAnsi="Times New Roman" w:cs="Times New Roman"/>
          <w:sz w:val="28"/>
          <w:szCs w:val="28"/>
        </w:rPr>
        <w:t>езка была произведена зимой 201</w:t>
      </w:r>
      <w:r w:rsidR="009607A1">
        <w:rPr>
          <w:rFonts w:ascii="Times New Roman" w:hAnsi="Times New Roman" w:cs="Times New Roman"/>
          <w:sz w:val="28"/>
          <w:szCs w:val="28"/>
        </w:rPr>
        <w:t>5</w:t>
      </w:r>
      <w:r w:rsidR="006665D4">
        <w:rPr>
          <w:rFonts w:ascii="Times New Roman" w:hAnsi="Times New Roman" w:cs="Times New Roman"/>
          <w:sz w:val="28"/>
          <w:szCs w:val="28"/>
        </w:rPr>
        <w:t xml:space="preserve"> – 201</w:t>
      </w:r>
      <w:r w:rsidR="009607A1">
        <w:rPr>
          <w:rFonts w:ascii="Times New Roman" w:hAnsi="Times New Roman" w:cs="Times New Roman"/>
          <w:sz w:val="28"/>
          <w:szCs w:val="28"/>
        </w:rPr>
        <w:t>6</w:t>
      </w:r>
      <w:r w:rsidR="006665D4">
        <w:rPr>
          <w:rFonts w:ascii="Times New Roman" w:hAnsi="Times New Roman" w:cs="Times New Roman"/>
          <w:sz w:val="28"/>
          <w:szCs w:val="28"/>
        </w:rPr>
        <w:t xml:space="preserve"> года, на левой  зимой 201</w:t>
      </w:r>
      <w:r w:rsidR="009607A1">
        <w:rPr>
          <w:rFonts w:ascii="Times New Roman" w:hAnsi="Times New Roman" w:cs="Times New Roman"/>
          <w:sz w:val="28"/>
          <w:szCs w:val="28"/>
        </w:rPr>
        <w:t>6</w:t>
      </w:r>
      <w:r w:rsidR="006665D4">
        <w:rPr>
          <w:rFonts w:ascii="Times New Roman" w:hAnsi="Times New Roman" w:cs="Times New Roman"/>
          <w:sz w:val="28"/>
          <w:szCs w:val="28"/>
        </w:rPr>
        <w:t xml:space="preserve"> – 201</w:t>
      </w:r>
      <w:r w:rsidR="009607A1">
        <w:rPr>
          <w:rFonts w:ascii="Times New Roman" w:hAnsi="Times New Roman" w:cs="Times New Roman"/>
          <w:sz w:val="28"/>
          <w:szCs w:val="28"/>
        </w:rPr>
        <w:t>7</w:t>
      </w:r>
      <w:r w:rsidR="00981B7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726AB">
        <w:rPr>
          <w:rFonts w:ascii="Times New Roman" w:hAnsi="Times New Roman" w:cs="Times New Roman"/>
          <w:sz w:val="28"/>
          <w:szCs w:val="28"/>
        </w:rPr>
        <w:t xml:space="preserve">  </w:t>
      </w:r>
      <w:r w:rsidR="00981B73">
        <w:rPr>
          <w:rFonts w:ascii="Times New Roman" w:hAnsi="Times New Roman" w:cs="Times New Roman"/>
          <w:sz w:val="28"/>
          <w:szCs w:val="28"/>
        </w:rPr>
        <w:t xml:space="preserve">Кроны были спилены и </w:t>
      </w:r>
      <w:r w:rsidR="00981B73">
        <w:rPr>
          <w:rFonts w:ascii="Times New Roman" w:hAnsi="Times New Roman" w:cs="Times New Roman"/>
          <w:sz w:val="28"/>
          <w:szCs w:val="28"/>
        </w:rPr>
        <w:lastRenderedPageBreak/>
        <w:t>вывезены.</w:t>
      </w:r>
      <w:r w:rsidR="00DC476A">
        <w:rPr>
          <w:rFonts w:ascii="Times New Roman" w:hAnsi="Times New Roman" w:cs="Times New Roman"/>
          <w:sz w:val="28"/>
          <w:szCs w:val="28"/>
        </w:rPr>
        <w:t xml:space="preserve"> Высота оставшихся стволов примерно </w:t>
      </w:r>
      <w:r w:rsidR="00DA46E6">
        <w:rPr>
          <w:rFonts w:ascii="Times New Roman" w:hAnsi="Times New Roman" w:cs="Times New Roman"/>
          <w:sz w:val="28"/>
          <w:szCs w:val="28"/>
        </w:rPr>
        <w:t xml:space="preserve">8 - </w:t>
      </w:r>
      <w:r w:rsidR="00DC476A">
        <w:rPr>
          <w:rFonts w:ascii="Times New Roman" w:hAnsi="Times New Roman" w:cs="Times New Roman"/>
          <w:sz w:val="28"/>
          <w:szCs w:val="28"/>
        </w:rPr>
        <w:t xml:space="preserve">10 м. </w:t>
      </w:r>
      <w:r w:rsidR="00981B73">
        <w:rPr>
          <w:rFonts w:ascii="Times New Roman" w:hAnsi="Times New Roman" w:cs="Times New Roman"/>
          <w:sz w:val="28"/>
          <w:szCs w:val="28"/>
        </w:rPr>
        <w:t xml:space="preserve"> </w:t>
      </w:r>
      <w:r w:rsidR="004621D5">
        <w:rPr>
          <w:rFonts w:ascii="Times New Roman" w:hAnsi="Times New Roman" w:cs="Times New Roman"/>
          <w:sz w:val="28"/>
          <w:szCs w:val="28"/>
        </w:rPr>
        <w:t xml:space="preserve">Зимой деревья стояли как столбы, безжизненные, но прямые и стойкие. Мне было интересно наблюдать, что же произойдёт с деревьями весной? </w:t>
      </w:r>
    </w:p>
    <w:p w:rsidR="00CB5A26" w:rsidRDefault="005174DD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весной</w:t>
      </w:r>
      <w:r w:rsidR="00DA46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начала сокодвижения</w:t>
      </w:r>
      <w:r w:rsidR="00DA46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начали «просыпаться» почки и отрастать ветки с листьями. К концу лета обрезанные тополя покрылись молодой порослью, стали зелёными. Но этот процесс происходил неравномерно у разных деревьев. Тополя на правой стороне улицы Мира на второе лето после обрезки выглядели очень хорошо, все зелёные и пушистые. </w:t>
      </w:r>
      <w:r w:rsidR="00D13F8F">
        <w:rPr>
          <w:rFonts w:ascii="Times New Roman" w:hAnsi="Times New Roman" w:cs="Times New Roman"/>
          <w:sz w:val="28"/>
          <w:szCs w:val="28"/>
        </w:rPr>
        <w:t>Я стала наблюдать за тополями, обрезку которых произвели зимой 2017 года.</w:t>
      </w:r>
    </w:p>
    <w:p w:rsidR="00227205" w:rsidRDefault="0042057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988">
        <w:rPr>
          <w:rFonts w:ascii="Times New Roman" w:hAnsi="Times New Roman" w:cs="Times New Roman"/>
          <w:sz w:val="28"/>
          <w:szCs w:val="28"/>
        </w:rPr>
        <w:t>Деревья неравномерно покрылись листвой: у одних деревьев весь ствол покрыт ветками и листьями, у других только верхушка, у третьих нет листьев совсем, у четвёртых листья и ветки только до половины ствола.</w:t>
      </w:r>
      <w:r w:rsidR="00A6318F">
        <w:rPr>
          <w:rFonts w:ascii="Times New Roman" w:hAnsi="Times New Roman" w:cs="Times New Roman"/>
          <w:sz w:val="28"/>
          <w:szCs w:val="28"/>
        </w:rPr>
        <w:t xml:space="preserve"> Дерево включает все свои резервные возможности, старается выжить в стрессовой ситуации. Мы видим, что ему это удаётся. </w:t>
      </w:r>
    </w:p>
    <w:p w:rsidR="00A6318F" w:rsidRDefault="00227205" w:rsidP="00FE25D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города, у</w:t>
      </w:r>
      <w:r w:rsidR="00A6318F">
        <w:rPr>
          <w:rFonts w:ascii="Times New Roman" w:hAnsi="Times New Roman" w:cs="Times New Roman"/>
          <w:sz w:val="28"/>
          <w:szCs w:val="28"/>
        </w:rPr>
        <w:t xml:space="preserve"> школы № 14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635B6">
        <w:rPr>
          <w:rFonts w:ascii="Times New Roman" w:hAnsi="Times New Roman" w:cs="Times New Roman"/>
          <w:sz w:val="28"/>
          <w:szCs w:val="28"/>
        </w:rPr>
        <w:t xml:space="preserve"> у горного техникума</w:t>
      </w:r>
      <w:r w:rsidR="00617113">
        <w:rPr>
          <w:rFonts w:ascii="Times New Roman" w:hAnsi="Times New Roman" w:cs="Times New Roman"/>
          <w:sz w:val="28"/>
          <w:szCs w:val="28"/>
        </w:rPr>
        <w:t>,</w:t>
      </w:r>
      <w:r w:rsidR="00A635B6">
        <w:rPr>
          <w:rFonts w:ascii="Times New Roman" w:hAnsi="Times New Roman" w:cs="Times New Roman"/>
          <w:sz w:val="28"/>
          <w:szCs w:val="28"/>
        </w:rPr>
        <w:t xml:space="preserve"> </w:t>
      </w:r>
      <w:r w:rsidR="00A6318F">
        <w:rPr>
          <w:rFonts w:ascii="Times New Roman" w:hAnsi="Times New Roman" w:cs="Times New Roman"/>
          <w:sz w:val="28"/>
          <w:szCs w:val="28"/>
        </w:rPr>
        <w:t xml:space="preserve"> растут тополя, обрезанные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A6318F">
        <w:rPr>
          <w:rFonts w:ascii="Times New Roman" w:hAnsi="Times New Roman" w:cs="Times New Roman"/>
          <w:sz w:val="28"/>
          <w:szCs w:val="28"/>
        </w:rPr>
        <w:t xml:space="preserve"> 10 лет назад. Они прекрасно себя чувствуют</w:t>
      </w:r>
      <w:r w:rsidR="00A635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стволы по всей длине </w:t>
      </w:r>
      <w:r w:rsidR="00A6318F">
        <w:rPr>
          <w:rFonts w:ascii="Times New Roman" w:hAnsi="Times New Roman" w:cs="Times New Roman"/>
          <w:sz w:val="28"/>
          <w:szCs w:val="28"/>
        </w:rPr>
        <w:t xml:space="preserve"> обросли ветками, причём верхние ветви уже  имеют диаметр примерно 25 см.</w:t>
      </w:r>
      <w:r w:rsidR="00FE25D5" w:rsidRPr="00FE25D5">
        <w:rPr>
          <w:rFonts w:ascii="Times New Roman" w:hAnsi="Times New Roman" w:cs="Times New Roman"/>
          <w:sz w:val="28"/>
          <w:szCs w:val="28"/>
        </w:rPr>
        <w:t xml:space="preserve"> </w:t>
      </w:r>
      <w:r w:rsidR="00FE25D5">
        <w:rPr>
          <w:rFonts w:ascii="Times New Roman" w:hAnsi="Times New Roman" w:cs="Times New Roman"/>
          <w:sz w:val="28"/>
          <w:szCs w:val="28"/>
        </w:rPr>
        <w:t>Образовали очень толстые ветки на верхушке, обхват стволов их очень большой, ведь по возрасту – это старые деревья. Обрезка продлила им жизнь, и они по-прежнему украшают наш город.</w:t>
      </w:r>
    </w:p>
    <w:p w:rsidR="009E0988" w:rsidRDefault="009E0988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2.</w:t>
      </w:r>
      <w:r>
        <w:rPr>
          <w:rFonts w:ascii="Times New Roman" w:hAnsi="Times New Roman" w:cs="Times New Roman"/>
          <w:sz w:val="28"/>
          <w:szCs w:val="28"/>
        </w:rPr>
        <w:t xml:space="preserve"> Лучше всего обрастают ветками и листьями пеньки тополей, такие пеньки похожи на огромные кусты, даже не подумаешь, что это всего лишь пенёк. </w:t>
      </w:r>
    </w:p>
    <w:p w:rsidR="00641B6A" w:rsidRDefault="009E0988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B6A">
        <w:rPr>
          <w:rFonts w:ascii="Times New Roman" w:hAnsi="Times New Roman" w:cs="Times New Roman"/>
          <w:sz w:val="28"/>
          <w:szCs w:val="28"/>
        </w:rPr>
        <w:t xml:space="preserve"> Листья обрезанных тополей в 3 – 4 раза крупнее и больше, чем у обычных тополей. Я думаю,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="00641B6A">
        <w:rPr>
          <w:rFonts w:ascii="Times New Roman" w:hAnsi="Times New Roman" w:cs="Times New Roman"/>
          <w:sz w:val="28"/>
          <w:szCs w:val="28"/>
        </w:rPr>
        <w:t xml:space="preserve"> это из-за того, что после обрезки сразу не мож</w:t>
      </w:r>
      <w:r w:rsidR="00A6318F">
        <w:rPr>
          <w:rFonts w:ascii="Times New Roman" w:hAnsi="Times New Roman" w:cs="Times New Roman"/>
          <w:sz w:val="28"/>
          <w:szCs w:val="28"/>
        </w:rPr>
        <w:t xml:space="preserve">ет образоваться много листьев, </w:t>
      </w:r>
      <w:r w:rsidR="00641B6A">
        <w:rPr>
          <w:rFonts w:ascii="Times New Roman" w:hAnsi="Times New Roman" w:cs="Times New Roman"/>
          <w:sz w:val="28"/>
          <w:szCs w:val="28"/>
        </w:rPr>
        <w:t>а дереву нужно питание на вегетационный период. Чтобы дерево получало больше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="00641B6A">
        <w:rPr>
          <w:rFonts w:ascii="Times New Roman" w:hAnsi="Times New Roman" w:cs="Times New Roman"/>
          <w:sz w:val="28"/>
          <w:szCs w:val="28"/>
        </w:rPr>
        <w:t>питательных веществ, листья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="00641B6A">
        <w:rPr>
          <w:rFonts w:ascii="Times New Roman" w:hAnsi="Times New Roman" w:cs="Times New Roman"/>
          <w:sz w:val="28"/>
          <w:szCs w:val="28"/>
        </w:rPr>
        <w:t>должны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="00641B6A">
        <w:rPr>
          <w:rFonts w:ascii="Times New Roman" w:hAnsi="Times New Roman" w:cs="Times New Roman"/>
          <w:sz w:val="28"/>
          <w:szCs w:val="28"/>
        </w:rPr>
        <w:t>быть крупнее. Мелкие листья не справятся с этой задачей.</w:t>
      </w:r>
    </w:p>
    <w:p w:rsidR="00FE25D5" w:rsidRDefault="00A6318F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lastRenderedPageBreak/>
        <w:t>Наблюдение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DC">
        <w:rPr>
          <w:rFonts w:ascii="Times New Roman" w:hAnsi="Times New Roman" w:cs="Times New Roman"/>
          <w:sz w:val="28"/>
          <w:szCs w:val="28"/>
        </w:rPr>
        <w:t>Это наблюдение было в сентябре, когда у растений происходит подготовка к зиме и листопад.</w:t>
      </w:r>
      <w:r w:rsidR="00A635B6" w:rsidRPr="00A635B6">
        <w:rPr>
          <w:rFonts w:ascii="Times New Roman" w:hAnsi="Times New Roman" w:cs="Times New Roman"/>
          <w:sz w:val="28"/>
          <w:szCs w:val="28"/>
        </w:rPr>
        <w:t xml:space="preserve"> </w:t>
      </w:r>
      <w:r w:rsidR="00A635B6">
        <w:rPr>
          <w:rFonts w:ascii="Times New Roman" w:hAnsi="Times New Roman" w:cs="Times New Roman"/>
          <w:sz w:val="28"/>
          <w:szCs w:val="28"/>
        </w:rPr>
        <w:t xml:space="preserve">Надо сказать, что тополя весной первыми из деревьев распускают листья, а осенью первыми сбрасывают их. Обычные тополя начали желтеть 7 сентября, а 30 сентября, после сильного ветра они все облетели. </w:t>
      </w:r>
    </w:p>
    <w:p w:rsidR="00FE25D5" w:rsidRDefault="00A635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обрезанных тополей весь сентябрь были зелёные</w:t>
      </w:r>
      <w:r w:rsidR="00AC2D85">
        <w:rPr>
          <w:rFonts w:ascii="Times New Roman" w:hAnsi="Times New Roman" w:cs="Times New Roman"/>
          <w:sz w:val="28"/>
          <w:szCs w:val="28"/>
        </w:rPr>
        <w:t>, начали менять окраску 1 октября и были не жёлтые, а бурые, т. е.</w:t>
      </w:r>
      <w:r w:rsidR="008857F9">
        <w:rPr>
          <w:rFonts w:ascii="Times New Roman" w:hAnsi="Times New Roman" w:cs="Times New Roman"/>
          <w:sz w:val="28"/>
          <w:szCs w:val="28"/>
        </w:rPr>
        <w:t xml:space="preserve"> </w:t>
      </w:r>
      <w:r w:rsidR="00AC2D85">
        <w:rPr>
          <w:rFonts w:ascii="Times New Roman" w:hAnsi="Times New Roman" w:cs="Times New Roman"/>
          <w:sz w:val="28"/>
          <w:szCs w:val="28"/>
        </w:rPr>
        <w:t>жёлто-коричневые. 10 октября на обрезанных тополях было примерно 20 % листьев, т.е. каждый пятый лист ещё был на дереве.</w:t>
      </w:r>
      <w:r w:rsidR="004659D8">
        <w:rPr>
          <w:rFonts w:ascii="Times New Roman" w:hAnsi="Times New Roman" w:cs="Times New Roman"/>
          <w:sz w:val="28"/>
          <w:szCs w:val="28"/>
        </w:rPr>
        <w:t xml:space="preserve"> Листья с обрезанных тополей облетели только 15 октября, а в  центре города  они продержались почти до конца октября. </w:t>
      </w:r>
    </w:p>
    <w:p w:rsidR="00A635B6" w:rsidRDefault="004659D8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Красном Камне очень ветрено, поэтому листья облетают раньше. На других видах  деревьев  листья  облетели  до 5 октября.</w:t>
      </w:r>
    </w:p>
    <w:p w:rsidR="00604363" w:rsidRDefault="00604363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5.</w:t>
      </w:r>
      <w:r>
        <w:rPr>
          <w:rFonts w:ascii="Times New Roman" w:hAnsi="Times New Roman" w:cs="Times New Roman"/>
          <w:sz w:val="28"/>
          <w:szCs w:val="28"/>
        </w:rPr>
        <w:t xml:space="preserve"> На всех тополях, растущих на правой стороне улицы Мира,  есть накипные лишайники. Они растут только на южной и юго-западной стороне ствола. </w:t>
      </w:r>
      <w:r w:rsidR="00BB3A7E">
        <w:rPr>
          <w:rFonts w:ascii="Times New Roman" w:hAnsi="Times New Roman" w:cs="Times New Roman"/>
          <w:sz w:val="28"/>
          <w:szCs w:val="28"/>
        </w:rPr>
        <w:t xml:space="preserve">Ещё на каждом дереве есть </w:t>
      </w:r>
      <w:r w:rsidR="00F06F23">
        <w:rPr>
          <w:rFonts w:ascii="Times New Roman" w:hAnsi="Times New Roman" w:cs="Times New Roman"/>
          <w:sz w:val="28"/>
          <w:szCs w:val="28"/>
        </w:rPr>
        <w:t>мох, который растёт на высоте 1,</w:t>
      </w:r>
      <w:r w:rsidR="00BB3A7E">
        <w:rPr>
          <w:rFonts w:ascii="Times New Roman" w:hAnsi="Times New Roman" w:cs="Times New Roman"/>
          <w:sz w:val="28"/>
          <w:szCs w:val="28"/>
        </w:rPr>
        <w:t>5 – 2 м от земли тоже на южной и юго-восточной стороне ствола. Диаметр мохового пятна 20 – 30 см.</w:t>
      </w:r>
    </w:p>
    <w:p w:rsidR="00C7571F" w:rsidRDefault="00C7571F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6.</w:t>
      </w:r>
      <w:r>
        <w:rPr>
          <w:rFonts w:ascii="Times New Roman" w:hAnsi="Times New Roman" w:cs="Times New Roman"/>
          <w:sz w:val="28"/>
          <w:szCs w:val="28"/>
        </w:rPr>
        <w:t xml:space="preserve">  Все тополя побелены на высоту 80 см от земли. Побелка производится ежегодно весной. Она делает деревья красивыми, придаёт им более </w:t>
      </w:r>
      <w:r w:rsidR="00617113">
        <w:rPr>
          <w:rFonts w:ascii="Times New Roman" w:hAnsi="Times New Roman" w:cs="Times New Roman"/>
          <w:sz w:val="28"/>
          <w:szCs w:val="28"/>
        </w:rPr>
        <w:t>приятный</w:t>
      </w:r>
      <w:r>
        <w:rPr>
          <w:rFonts w:ascii="Times New Roman" w:hAnsi="Times New Roman" w:cs="Times New Roman"/>
          <w:sz w:val="28"/>
          <w:szCs w:val="28"/>
        </w:rPr>
        <w:t xml:space="preserve"> вид. Кроме того</w:t>
      </w:r>
      <w:r w:rsidR="00F06F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побелка известью полезна для деревьев, она не позволяет вредителям пробраться  по стволу, предотвращает их размножение, сохраняет деревья здоровыми.</w:t>
      </w:r>
      <w:r w:rsidR="006F5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F50" w:rsidRDefault="006F5F50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7A1">
        <w:rPr>
          <w:rFonts w:ascii="Times New Roman" w:hAnsi="Times New Roman" w:cs="Times New Roman"/>
          <w:i/>
          <w:sz w:val="28"/>
          <w:szCs w:val="28"/>
        </w:rPr>
        <w:t>Наблюдение 7.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обрезанных тополей выглядят здоровыми, без механических  повреждений коры, без грибов-трутовиков на стволах. На деревьях отсутствуют дупла, кора обычна серовато-зеленоватая, с чёрными пятнами. </w:t>
      </w:r>
      <w:r w:rsidR="00F466AC">
        <w:rPr>
          <w:rFonts w:ascii="Times New Roman" w:hAnsi="Times New Roman" w:cs="Times New Roman"/>
          <w:sz w:val="28"/>
          <w:szCs w:val="28"/>
        </w:rPr>
        <w:t xml:space="preserve">Если учесть наличие веток и листьев, то некоторые тополя находятся в хорошем состоянии (26 деревьев), 28 деревьев находятся в удовлетворительном состоянии, а 6 деревьев в </w:t>
      </w:r>
      <w:r w:rsidR="00F466AC"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неудовлетворительном состоянии, т. к. не образовали веток и листьев совсем. </w:t>
      </w:r>
    </w:p>
    <w:p w:rsidR="00617113" w:rsidRDefault="006F5F50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необходимых измерений был выбран солнечный осенний денёк, 1</w:t>
      </w:r>
      <w:r w:rsidR="006665D4">
        <w:rPr>
          <w:rFonts w:ascii="Times New Roman" w:hAnsi="Times New Roman" w:cs="Times New Roman"/>
          <w:sz w:val="28"/>
          <w:szCs w:val="28"/>
        </w:rPr>
        <w:t>0. 09. 1</w:t>
      </w:r>
      <w:r w:rsidR="009607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температура в этот день была + 15 градусов.</w:t>
      </w:r>
      <w:r w:rsidR="00BE0958">
        <w:rPr>
          <w:rFonts w:ascii="Times New Roman" w:hAnsi="Times New Roman" w:cs="Times New Roman"/>
          <w:sz w:val="28"/>
          <w:szCs w:val="28"/>
        </w:rPr>
        <w:t xml:space="preserve"> Я выбрала три учётные пробные площадки: 1 -  напротив улицы Радужная поляна, 2 – напротив остановки </w:t>
      </w:r>
      <w:r w:rsidR="00FE25D5">
        <w:rPr>
          <w:rFonts w:ascii="Times New Roman" w:hAnsi="Times New Roman" w:cs="Times New Roman"/>
          <w:sz w:val="28"/>
          <w:szCs w:val="28"/>
        </w:rPr>
        <w:t>у</w:t>
      </w:r>
      <w:r w:rsidR="00BE0958">
        <w:rPr>
          <w:rFonts w:ascii="Times New Roman" w:hAnsi="Times New Roman" w:cs="Times New Roman"/>
          <w:sz w:val="28"/>
          <w:szCs w:val="28"/>
        </w:rPr>
        <w:t xml:space="preserve">лица Мира, 3 -  напротив «Бизнес-инкубатора». </w:t>
      </w:r>
    </w:p>
    <w:p w:rsidR="00617113" w:rsidRDefault="00BE0958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пробной площадке учитывалось по  20 деревьев. Я измеряла следующие параметры: расстояние между деревьями, обхват ствола, облиствлённость ствола, повреждения на стволах, расположение веток, которые образовались из «спящих» почек, расстояние от земли до первой группы веток на стволах</w:t>
      </w:r>
      <w:r w:rsidR="0058385C">
        <w:rPr>
          <w:rFonts w:ascii="Times New Roman" w:hAnsi="Times New Roman" w:cs="Times New Roman"/>
          <w:sz w:val="28"/>
          <w:szCs w:val="28"/>
        </w:rPr>
        <w:t>, если это расстояние можно было измерить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754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F52033">
        <w:rPr>
          <w:rFonts w:ascii="Times New Roman" w:hAnsi="Times New Roman" w:cs="Times New Roman"/>
          <w:sz w:val="28"/>
          <w:szCs w:val="28"/>
        </w:rPr>
        <w:t xml:space="preserve"> 1</w:t>
      </w:r>
      <w:r w:rsidR="00307540">
        <w:rPr>
          <w:rFonts w:ascii="Times New Roman" w:hAnsi="Times New Roman" w:cs="Times New Roman"/>
          <w:sz w:val="28"/>
          <w:szCs w:val="28"/>
        </w:rPr>
        <w:t>)</w:t>
      </w:r>
      <w:r w:rsidR="00F520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7A1" w:rsidRDefault="00F52033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я сделала общую таблицу по всем трём пробным площадкам, где вычислила сумму  </w:t>
      </w:r>
      <w:r w:rsidR="00F06F23">
        <w:rPr>
          <w:rFonts w:ascii="Times New Roman" w:hAnsi="Times New Roman" w:cs="Times New Roman"/>
          <w:sz w:val="28"/>
          <w:szCs w:val="28"/>
        </w:rPr>
        <w:t xml:space="preserve"> количества </w:t>
      </w:r>
      <w:r>
        <w:rPr>
          <w:rFonts w:ascii="Times New Roman" w:hAnsi="Times New Roman" w:cs="Times New Roman"/>
          <w:sz w:val="28"/>
          <w:szCs w:val="28"/>
        </w:rPr>
        <w:t xml:space="preserve">тополей,  по-разному облиствлённых,  и средние значения обхвата деревьев, длины веток, расстояния от земли до первой группы веток. (Приложение 2) </w:t>
      </w:r>
      <w:r w:rsidR="0096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113" w:rsidRDefault="00F52033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Оказалось, что</w:t>
      </w:r>
      <w:r w:rsidR="00FA4420">
        <w:rPr>
          <w:rFonts w:ascii="Times New Roman" w:hAnsi="Times New Roman" w:cs="Times New Roman"/>
          <w:sz w:val="28"/>
          <w:szCs w:val="28"/>
        </w:rPr>
        <w:t xml:space="preserve"> большая часть тополей на пробных площадках образовали ветви по всему стволу  (26), на верхушке (20), до половины ствола (8). Степень облиствлённости у тополей разная, но хорошая. Только 6 деревьев из 60 не образовали совсем веток. Возможно</w:t>
      </w:r>
      <w:r w:rsidR="00F06F23">
        <w:rPr>
          <w:rFonts w:ascii="Times New Roman" w:hAnsi="Times New Roman" w:cs="Times New Roman"/>
          <w:sz w:val="28"/>
          <w:szCs w:val="28"/>
        </w:rPr>
        <w:t xml:space="preserve">, </w:t>
      </w:r>
      <w:r w:rsidR="00FA4420">
        <w:rPr>
          <w:rFonts w:ascii="Times New Roman" w:hAnsi="Times New Roman" w:cs="Times New Roman"/>
          <w:sz w:val="28"/>
          <w:szCs w:val="28"/>
        </w:rPr>
        <w:t xml:space="preserve"> у этих </w:t>
      </w:r>
      <w:r w:rsidR="000328CD">
        <w:rPr>
          <w:rFonts w:ascii="Times New Roman" w:hAnsi="Times New Roman" w:cs="Times New Roman"/>
          <w:sz w:val="28"/>
          <w:szCs w:val="28"/>
        </w:rPr>
        <w:t>деревьев не было «спящих» почек или они почему-то не «проснулись».</w:t>
      </w:r>
      <w:r w:rsidR="00FA4420">
        <w:rPr>
          <w:rFonts w:ascii="Times New Roman" w:hAnsi="Times New Roman" w:cs="Times New Roman"/>
          <w:sz w:val="28"/>
          <w:szCs w:val="28"/>
        </w:rPr>
        <w:t xml:space="preserve"> Интересно будет понаблюдать за ними следующей весной.</w:t>
      </w:r>
    </w:p>
    <w:p w:rsidR="00FE25D5" w:rsidRDefault="00FA4420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тополя образовали ветки по всему стволу, то оказалось возможным измерить расстояние до нижней группы веток. В среднем оно составило – 133 </w:t>
      </w:r>
      <w:r w:rsidR="00E23865">
        <w:rPr>
          <w:rFonts w:ascii="Times New Roman" w:hAnsi="Times New Roman" w:cs="Times New Roman"/>
          <w:sz w:val="28"/>
          <w:szCs w:val="28"/>
        </w:rPr>
        <w:t>см. У</w:t>
      </w:r>
      <w:r>
        <w:rPr>
          <w:rFonts w:ascii="Times New Roman" w:hAnsi="Times New Roman" w:cs="Times New Roman"/>
          <w:sz w:val="28"/>
          <w:szCs w:val="28"/>
        </w:rPr>
        <w:t xml:space="preserve"> этих же деревьев я измерила среднюю длину веток</w:t>
      </w:r>
      <w:r w:rsidR="0037291A">
        <w:rPr>
          <w:rFonts w:ascii="Times New Roman" w:hAnsi="Times New Roman" w:cs="Times New Roman"/>
          <w:sz w:val="28"/>
          <w:szCs w:val="28"/>
        </w:rPr>
        <w:t>, она оказалась – 55 см.</w:t>
      </w:r>
    </w:p>
    <w:p w:rsidR="00BE0958" w:rsidRDefault="00FE25D5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23865">
        <w:rPr>
          <w:rFonts w:ascii="Times New Roman" w:hAnsi="Times New Roman" w:cs="Times New Roman"/>
          <w:sz w:val="28"/>
          <w:szCs w:val="28"/>
        </w:rPr>
        <w:t xml:space="preserve">ожно сделать вывод о том, что </w:t>
      </w:r>
      <w:r w:rsidR="000328CD">
        <w:rPr>
          <w:rFonts w:ascii="Times New Roman" w:hAnsi="Times New Roman" w:cs="Times New Roman"/>
          <w:sz w:val="28"/>
          <w:szCs w:val="28"/>
        </w:rPr>
        <w:t xml:space="preserve"> большая часть тополей</w:t>
      </w:r>
      <w:r>
        <w:rPr>
          <w:rFonts w:ascii="Times New Roman" w:hAnsi="Times New Roman" w:cs="Times New Roman"/>
          <w:sz w:val="28"/>
          <w:szCs w:val="28"/>
        </w:rPr>
        <w:t xml:space="preserve"> в первый</w:t>
      </w:r>
      <w:r w:rsidR="00E23865">
        <w:rPr>
          <w:rFonts w:ascii="Times New Roman" w:hAnsi="Times New Roman" w:cs="Times New Roman"/>
          <w:sz w:val="28"/>
          <w:szCs w:val="28"/>
        </w:rPr>
        <w:t xml:space="preserve"> год после обрезки до</w:t>
      </w:r>
      <w:r w:rsidR="000328CD">
        <w:rPr>
          <w:rFonts w:ascii="Times New Roman" w:hAnsi="Times New Roman" w:cs="Times New Roman"/>
          <w:sz w:val="28"/>
          <w:szCs w:val="28"/>
        </w:rPr>
        <w:t>статочно хорошо себя чувствовала</w:t>
      </w:r>
      <w:r w:rsidR="00E23865">
        <w:rPr>
          <w:rFonts w:ascii="Times New Roman" w:hAnsi="Times New Roman" w:cs="Times New Roman"/>
          <w:sz w:val="28"/>
          <w:szCs w:val="28"/>
        </w:rPr>
        <w:t>,</w:t>
      </w:r>
      <w:r w:rsidR="000328CD">
        <w:rPr>
          <w:rFonts w:ascii="Times New Roman" w:hAnsi="Times New Roman" w:cs="Times New Roman"/>
          <w:sz w:val="28"/>
          <w:szCs w:val="28"/>
        </w:rPr>
        <w:t xml:space="preserve"> деревья </w:t>
      </w:r>
      <w:r w:rsidR="00E23865">
        <w:rPr>
          <w:rFonts w:ascii="Times New Roman" w:hAnsi="Times New Roman" w:cs="Times New Roman"/>
          <w:sz w:val="28"/>
          <w:szCs w:val="28"/>
        </w:rPr>
        <w:t xml:space="preserve">образовали много веток с очень крупными листьями для того, чтобы </w:t>
      </w:r>
      <w:r w:rsidR="00E2386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из этих листьев больше питательных органических веществ для своей жизнедеятельности. </w:t>
      </w:r>
      <w:r w:rsidR="00842A6B">
        <w:rPr>
          <w:rFonts w:ascii="Times New Roman" w:hAnsi="Times New Roman" w:cs="Times New Roman"/>
          <w:sz w:val="28"/>
          <w:szCs w:val="28"/>
        </w:rPr>
        <w:t xml:space="preserve"> В следующем году я продолжу наблюдать за тополями.</w:t>
      </w:r>
    </w:p>
    <w:p w:rsidR="00842A6B" w:rsidRDefault="00842A6B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противоположной стороне улицы Мира </w:t>
      </w:r>
      <w:r w:rsidR="006665D4">
        <w:rPr>
          <w:rFonts w:ascii="Times New Roman" w:hAnsi="Times New Roman" w:cs="Times New Roman"/>
          <w:sz w:val="28"/>
          <w:szCs w:val="28"/>
        </w:rPr>
        <w:t>тополя были обрезаны  зимой 201</w:t>
      </w:r>
      <w:r w:rsidR="009607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т.е. после обрезки прошло уже два года. Деревья чувствуют себя прекрасно, на них очень много веток, листья уже не такие крупные, а лишь немного крупнее обычных листьев тополя. </w:t>
      </w:r>
      <w:r w:rsidR="003950BE">
        <w:rPr>
          <w:rFonts w:ascii="Times New Roman" w:hAnsi="Times New Roman" w:cs="Times New Roman"/>
          <w:sz w:val="28"/>
          <w:szCs w:val="28"/>
        </w:rPr>
        <w:t xml:space="preserve">Я заметила только одну особенность - осенью листья этих тополей были не жёлтые, как обычно, а буро-коричневые, с какими-то ржавыми пятнами. Выглядели эти листья как будто заболевшими. </w:t>
      </w:r>
    </w:p>
    <w:p w:rsidR="000D12CF" w:rsidRDefault="000D12CF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результатам работы</w:t>
      </w:r>
    </w:p>
    <w:p w:rsidR="00F06F23" w:rsidRDefault="00F06F23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гипотеза не подтвердилась. После изучения литературы, наблюдений и измерений, я поняла, что обрезка нужна тополям, она продлевает им жизнь, омолаживает их. Если такие огромные высокие деревья не обрезать, то они просто сломаются от сильного ветра и погибнут. Только зимой, сразу после обрезки тополя выглядят не очень красиво, стоят голые столбы, «мёртвые» деревья. Весной они зазеленели, оправились после жестокой процедуры обрезки, снова стали украшением и защитой нашего города.</w:t>
      </w:r>
    </w:p>
    <w:p w:rsidR="00935A89" w:rsidRDefault="00935A89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Обрезка тополям необходима. В этом я убедилась, понаблюдав за тополями в центре города, которые были обрезаны более 10 лет назад.</w:t>
      </w:r>
    </w:p>
    <w:p w:rsidR="00F06F23" w:rsidRDefault="00935A89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Тополя по-разному реагируют на обрезку: некоторые деревья </w:t>
      </w:r>
      <w:r w:rsidR="00594E6F">
        <w:rPr>
          <w:rFonts w:ascii="Times New Roman" w:hAnsi="Times New Roman" w:cs="Times New Roman"/>
          <w:sz w:val="28"/>
          <w:szCs w:val="28"/>
        </w:rPr>
        <w:t xml:space="preserve">по всему стволу </w:t>
      </w:r>
      <w:r>
        <w:rPr>
          <w:rFonts w:ascii="Times New Roman" w:hAnsi="Times New Roman" w:cs="Times New Roman"/>
          <w:sz w:val="28"/>
          <w:szCs w:val="28"/>
        </w:rPr>
        <w:t>покрываются ветками с листьями, 26 деревьев (43 %), другие только на верхушке,  20 деревьев (33 %), третьи не образуют веток совсем. Таких тополей на  учётных площадках</w:t>
      </w:r>
      <w:r w:rsidR="00F06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оказалось 6 из 60 (10 %).</w:t>
      </w:r>
    </w:p>
    <w:p w:rsidR="00935A89" w:rsidRDefault="00935A89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обрезки жизненных сил у тополей становится больше. Последствия сильнейшего стресса,</w:t>
      </w:r>
      <w:r w:rsidRPr="00935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потерю кроны, деревья пытаются компенсировать и образуют огромные листья, которые дольше, чем у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деревьев остаются зелёными и выполняют свою фотосинтезирующую роль, и следовательно снабжают деревья питательными органическими веществами.</w:t>
      </w:r>
    </w:p>
    <w:p w:rsidR="00AA191E" w:rsidRDefault="00AA191E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атмосферы в микрорайоне Красный Камень </w:t>
      </w:r>
      <w:r w:rsidR="00A4601B">
        <w:rPr>
          <w:rFonts w:ascii="Times New Roman" w:hAnsi="Times New Roman" w:cs="Times New Roman"/>
          <w:sz w:val="28"/>
          <w:szCs w:val="28"/>
        </w:rPr>
        <w:t xml:space="preserve">хорошее, воздух чистый, потому что на тополях живут накипные лишайники и мох. Лишайники в городах – это биоиндикаторы состояния воздуха. </w:t>
      </w:r>
    </w:p>
    <w:p w:rsidR="00594E6F" w:rsidRDefault="00F63746" w:rsidP="00592AD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тот факт, что тополя являются прекрасными очистителями воздуха, поглотителями разных вредных веществ, производителями фитонцидов и большого количества кислорода, я думаю</w:t>
      </w:r>
      <w:r w:rsidR="00594E6F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 эти деревья нужно вновь сажать в городах, озеленяя ими наши улицы. </w:t>
      </w:r>
    </w:p>
    <w:p w:rsidR="00F63746" w:rsidRPr="000D12CF" w:rsidRDefault="00F63746" w:rsidP="00594E6F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учёных тополиный пух не вызывает аллергии, в отличие пыльцы многих растений. Некоторое время можно и потерпеть, наоборот интересно, когда летом на улицах «метель»  из пушинок. Можно сажать только мужские растения, которые не образуют плодов и семян, а значит и пуха.</w:t>
      </w:r>
      <w:r w:rsidR="000328CD">
        <w:rPr>
          <w:rFonts w:ascii="Times New Roman" w:hAnsi="Times New Roman" w:cs="Times New Roman"/>
          <w:sz w:val="28"/>
          <w:szCs w:val="28"/>
        </w:rPr>
        <w:t xml:space="preserve"> Сейчас выведены новые породы тополей, которые совсем не образуют пуха.</w:t>
      </w:r>
    </w:p>
    <w:p w:rsidR="00F06F23" w:rsidRDefault="00F06F23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FFC" w:rsidRDefault="00F86FFC" w:rsidP="00594E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E6F" w:rsidRDefault="00594E6F" w:rsidP="00594E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7113" w:rsidRDefault="00617113" w:rsidP="00595DB6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5DB6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595DB6" w:rsidRDefault="00595DB6" w:rsidP="00592A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595DB6" w:rsidRPr="00317B05" w:rsidRDefault="00595DB6" w:rsidP="00592AD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595DB6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Pr="00317B0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http://www.zvenkedr.ru/</w:t>
        </w:r>
      </w:hyperlink>
    </w:p>
    <w:p w:rsidR="00595DB6" w:rsidRPr="00317B05" w:rsidRDefault="00170ECA" w:rsidP="00592AD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9" w:history="1">
        <w:r w:rsidR="00595DB6" w:rsidRPr="00317B05">
          <w:rPr>
            <w:rStyle w:val="a4"/>
            <w:color w:val="auto"/>
            <w:sz w:val="28"/>
            <w:szCs w:val="28"/>
            <w:u w:val="none"/>
          </w:rPr>
          <w:t>http://xarhive.narod.ru/</w:t>
        </w:r>
      </w:hyperlink>
      <w:r w:rsidR="00595DB6" w:rsidRPr="00317B05">
        <w:rPr>
          <w:sz w:val="28"/>
          <w:szCs w:val="28"/>
        </w:rPr>
        <w:t xml:space="preserve">   </w:t>
      </w:r>
    </w:p>
    <w:p w:rsidR="003927A9" w:rsidRPr="00317B05" w:rsidRDefault="00170ECA" w:rsidP="00592AD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0" w:history="1">
        <w:r w:rsidR="003927A9" w:rsidRPr="00317B05">
          <w:rPr>
            <w:rStyle w:val="a4"/>
            <w:color w:val="auto"/>
            <w:sz w:val="28"/>
            <w:szCs w:val="28"/>
            <w:u w:val="none"/>
          </w:rPr>
          <w:t>http://ekograd.blogspot.ru/</w:t>
        </w:r>
      </w:hyperlink>
    </w:p>
    <w:p w:rsidR="00F86FFC" w:rsidRPr="00317B05" w:rsidRDefault="00170ECA" w:rsidP="00592A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86FFC" w:rsidRPr="00317B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http://berrylib.ru/</w:t>
        </w:r>
      </w:hyperlink>
    </w:p>
    <w:p w:rsidR="00595DB6" w:rsidRPr="00317B05" w:rsidRDefault="00170ECA" w:rsidP="00592AD9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17B05" w:rsidRPr="00317B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https://otvet.mail.ru/</w:t>
        </w:r>
      </w:hyperlink>
    </w:p>
    <w:p w:rsidR="00317B05" w:rsidRPr="00317B05" w:rsidRDefault="00170ECA" w:rsidP="00592AD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317B05" w:rsidRPr="00317B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http://www.ampravda.ru/</w:t>
        </w:r>
      </w:hyperlink>
    </w:p>
    <w:p w:rsidR="00317B05" w:rsidRPr="00317B05" w:rsidRDefault="00317B05" w:rsidP="00592AD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2CF" w:rsidRPr="00317B05" w:rsidRDefault="000D12CF" w:rsidP="00F06F23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033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C2B" w:rsidRPr="00F84C2B" w:rsidRDefault="00F84C2B" w:rsidP="00641B6A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310753" w:rsidRPr="00310753" w:rsidRDefault="00310753" w:rsidP="00641B6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4F11" w:rsidRPr="001A4F11" w:rsidRDefault="001A4F11" w:rsidP="00641B6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4536" w:rsidRDefault="00F661D1" w:rsidP="00FA4420">
      <w:pPr>
        <w:pStyle w:val="a5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sz w:val="28"/>
          <w:szCs w:val="28"/>
        </w:rPr>
      </w:pPr>
      <w:r w:rsidRPr="00F661D1">
        <w:rPr>
          <w:sz w:val="28"/>
          <w:szCs w:val="28"/>
        </w:rPr>
        <w:br/>
      </w:r>
      <w:r w:rsidRPr="00F661D1">
        <w:rPr>
          <w:sz w:val="28"/>
          <w:szCs w:val="28"/>
        </w:rPr>
        <w:br/>
      </w:r>
    </w:p>
    <w:p w:rsidR="00FA4420" w:rsidRDefault="00FA4420" w:rsidP="00FA4420">
      <w:pPr>
        <w:pStyle w:val="a5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sz w:val="28"/>
          <w:szCs w:val="28"/>
        </w:rPr>
      </w:pPr>
    </w:p>
    <w:p w:rsidR="00FA4420" w:rsidRPr="00F661D1" w:rsidRDefault="00FA4420" w:rsidP="00FA4420">
      <w:pPr>
        <w:pStyle w:val="a5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sz w:val="28"/>
          <w:szCs w:val="28"/>
        </w:rPr>
      </w:pPr>
    </w:p>
    <w:p w:rsidR="005963B8" w:rsidRDefault="005963B8" w:rsidP="00F66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903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903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033" w:rsidRDefault="00F52033" w:rsidP="00F52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92AD9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Пробная площадка № 1 – ул. Радужная поляна (среднее расстояние между деревьями – 5 м</w:t>
      </w:r>
    </w:p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135"/>
        <w:gridCol w:w="1134"/>
        <w:gridCol w:w="1612"/>
        <w:gridCol w:w="1081"/>
        <w:gridCol w:w="1559"/>
        <w:gridCol w:w="1134"/>
        <w:gridCol w:w="1134"/>
        <w:gridCol w:w="1701"/>
      </w:tblGrid>
      <w:tr w:rsidR="00F52033" w:rsidTr="00CF35EA">
        <w:tc>
          <w:tcPr>
            <w:tcW w:w="1135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дерева 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Обхват ствола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5386" w:type="dxa"/>
            <w:gridSpan w:val="4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веток из «спящих» почек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длина веток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1701" w:type="dxa"/>
            <w:vMerge w:val="restart"/>
          </w:tcPr>
          <w:p w:rsidR="00F52033" w:rsidRDefault="0072156B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земли до 1 гр. в</w:t>
            </w:r>
            <w:r w:rsidR="00F52033">
              <w:rPr>
                <w:rFonts w:ascii="Times New Roman" w:hAnsi="Times New Roman" w:cs="Times New Roman"/>
                <w:sz w:val="28"/>
                <w:szCs w:val="28"/>
              </w:rPr>
              <w:t>еток (см)</w:t>
            </w:r>
          </w:p>
        </w:tc>
      </w:tr>
      <w:tr w:rsidR="00F52033" w:rsidTr="00CF35EA">
        <w:tc>
          <w:tcPr>
            <w:tcW w:w="1135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верхушке</w:t>
            </w:r>
          </w:p>
        </w:tc>
        <w:tc>
          <w:tcPr>
            <w:tcW w:w="1081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стволу</w:t>
            </w:r>
          </w:p>
        </w:tc>
        <w:tc>
          <w:tcPr>
            <w:tcW w:w="1559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половины ствола сверху </w:t>
            </w:r>
          </w:p>
        </w:tc>
        <w:tc>
          <w:tcPr>
            <w:tcW w:w="1134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веток </w:t>
            </w:r>
          </w:p>
          <w:p w:rsidR="00F52033" w:rsidRDefault="0072156B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2033">
              <w:rPr>
                <w:rFonts w:ascii="Times New Roman" w:hAnsi="Times New Roman" w:cs="Times New Roman"/>
                <w:sz w:val="28"/>
                <w:szCs w:val="28"/>
              </w:rPr>
              <w:t xml:space="preserve">овсем </w:t>
            </w: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</w:tbl>
    <w:p w:rsidR="00F52033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033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Пробная площадка № 2 – остановка Улица Мира (среднее расстояние между деревьями – 470 см</w:t>
      </w:r>
    </w:p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135"/>
        <w:gridCol w:w="1134"/>
        <w:gridCol w:w="1612"/>
        <w:gridCol w:w="1081"/>
        <w:gridCol w:w="1559"/>
        <w:gridCol w:w="1134"/>
        <w:gridCol w:w="1134"/>
        <w:gridCol w:w="1701"/>
      </w:tblGrid>
      <w:tr w:rsidR="00F52033" w:rsidTr="00CF35EA">
        <w:tc>
          <w:tcPr>
            <w:tcW w:w="1135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дерева 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Обхват ствола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5386" w:type="dxa"/>
            <w:gridSpan w:val="4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веток из «спящих» почек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длина веток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1701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земли до 1 гр. Веток (см)</w:t>
            </w:r>
          </w:p>
        </w:tc>
      </w:tr>
      <w:tr w:rsidR="00F52033" w:rsidTr="00CF35EA">
        <w:tc>
          <w:tcPr>
            <w:tcW w:w="1135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верхушке</w:t>
            </w:r>
          </w:p>
        </w:tc>
        <w:tc>
          <w:tcPr>
            <w:tcW w:w="1081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стволу</w:t>
            </w:r>
          </w:p>
        </w:tc>
        <w:tc>
          <w:tcPr>
            <w:tcW w:w="1559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половины ствола сверху </w:t>
            </w:r>
          </w:p>
        </w:tc>
        <w:tc>
          <w:tcPr>
            <w:tcW w:w="1134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веток 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Совсем </w:t>
            </w: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52033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033" w:rsidRPr="00CB5A26" w:rsidRDefault="00F52033" w:rsidP="00F52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3. Пробная площадка  № 3 – «Бизнес-инкубатор» (среднее расстояние между деревьями – 440 см</w:t>
      </w:r>
    </w:p>
    <w:p w:rsidR="00F52033" w:rsidRDefault="00F52033" w:rsidP="00F5203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135"/>
        <w:gridCol w:w="1134"/>
        <w:gridCol w:w="1612"/>
        <w:gridCol w:w="1081"/>
        <w:gridCol w:w="1559"/>
        <w:gridCol w:w="1134"/>
        <w:gridCol w:w="1134"/>
        <w:gridCol w:w="1701"/>
      </w:tblGrid>
      <w:tr w:rsidR="00F52033" w:rsidTr="00CF35EA">
        <w:tc>
          <w:tcPr>
            <w:tcW w:w="1135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дерева 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Обхват ствола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5386" w:type="dxa"/>
            <w:gridSpan w:val="4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веток из «спящих» почек</w:t>
            </w:r>
          </w:p>
        </w:tc>
        <w:tc>
          <w:tcPr>
            <w:tcW w:w="1134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длина веток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1701" w:type="dxa"/>
            <w:vMerge w:val="restart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земли до 1 гр. Веток (см)</w:t>
            </w:r>
          </w:p>
        </w:tc>
      </w:tr>
      <w:tr w:rsidR="00F52033" w:rsidTr="00CF35EA">
        <w:tc>
          <w:tcPr>
            <w:tcW w:w="1135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верхушке</w:t>
            </w:r>
          </w:p>
        </w:tc>
        <w:tc>
          <w:tcPr>
            <w:tcW w:w="1081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стволу</w:t>
            </w:r>
          </w:p>
        </w:tc>
        <w:tc>
          <w:tcPr>
            <w:tcW w:w="1559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половины ствола сверху </w:t>
            </w:r>
          </w:p>
        </w:tc>
        <w:tc>
          <w:tcPr>
            <w:tcW w:w="1134" w:type="dxa"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веток </w:t>
            </w:r>
          </w:p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Совсем </w:t>
            </w:r>
          </w:p>
        </w:tc>
        <w:tc>
          <w:tcPr>
            <w:tcW w:w="1134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2033" w:rsidRDefault="00F52033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033" w:rsidTr="00CF35EA">
        <w:tc>
          <w:tcPr>
            <w:tcW w:w="1135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12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52033" w:rsidRDefault="00F52033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F52033" w:rsidRDefault="00F52033" w:rsidP="00F52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2CF" w:rsidRDefault="000D12CF" w:rsidP="000D1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D12CF" w:rsidRPr="009E0988" w:rsidRDefault="000D12CF" w:rsidP="000D12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Сравнение деревьев на всех пробных площадках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1418"/>
        <w:gridCol w:w="993"/>
        <w:gridCol w:w="1612"/>
        <w:gridCol w:w="1081"/>
        <w:gridCol w:w="1559"/>
        <w:gridCol w:w="1134"/>
        <w:gridCol w:w="1134"/>
        <w:gridCol w:w="1701"/>
      </w:tblGrid>
      <w:tr w:rsidR="000D12CF" w:rsidTr="00CF35EA">
        <w:tc>
          <w:tcPr>
            <w:tcW w:w="1418" w:type="dxa"/>
            <w:vMerge w:val="restart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площадки </w:t>
            </w:r>
          </w:p>
        </w:tc>
        <w:tc>
          <w:tcPr>
            <w:tcW w:w="993" w:type="dxa"/>
            <w:vMerge w:val="restart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Обхват ствола</w:t>
            </w:r>
          </w:p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5386" w:type="dxa"/>
            <w:gridSpan w:val="4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веток из «спящих» почек</w:t>
            </w:r>
          </w:p>
        </w:tc>
        <w:tc>
          <w:tcPr>
            <w:tcW w:w="1134" w:type="dxa"/>
            <w:vMerge w:val="restart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длина веток</w:t>
            </w:r>
          </w:p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1701" w:type="dxa"/>
            <w:vMerge w:val="restart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земли до 1 гр. Веток (см)</w:t>
            </w:r>
          </w:p>
        </w:tc>
      </w:tr>
      <w:tr w:rsidR="000D12CF" w:rsidTr="00CF35EA">
        <w:tc>
          <w:tcPr>
            <w:tcW w:w="1418" w:type="dxa"/>
            <w:vMerge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верхушке</w:t>
            </w:r>
          </w:p>
        </w:tc>
        <w:tc>
          <w:tcPr>
            <w:tcW w:w="1081" w:type="dxa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стволу</w:t>
            </w:r>
          </w:p>
        </w:tc>
        <w:tc>
          <w:tcPr>
            <w:tcW w:w="1559" w:type="dxa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половины ствола сверху </w:t>
            </w:r>
          </w:p>
        </w:tc>
        <w:tc>
          <w:tcPr>
            <w:tcW w:w="1134" w:type="dxa"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веток </w:t>
            </w:r>
          </w:p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Совсем </w:t>
            </w:r>
          </w:p>
        </w:tc>
        <w:tc>
          <w:tcPr>
            <w:tcW w:w="1134" w:type="dxa"/>
            <w:vMerge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D12CF" w:rsidRDefault="000D12CF" w:rsidP="00CF3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CF" w:rsidTr="00CF35EA">
        <w:tc>
          <w:tcPr>
            <w:tcW w:w="1418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12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D12CF" w:rsidTr="00CF35EA">
        <w:tc>
          <w:tcPr>
            <w:tcW w:w="1418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612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0D12CF" w:rsidTr="00CF35EA">
        <w:tc>
          <w:tcPr>
            <w:tcW w:w="1418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12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0D12CF" w:rsidTr="00CF35EA">
        <w:tc>
          <w:tcPr>
            <w:tcW w:w="1418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или среднее значение</w:t>
            </w:r>
          </w:p>
        </w:tc>
        <w:tc>
          <w:tcPr>
            <w:tcW w:w="993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612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0D12CF" w:rsidRDefault="000D12CF" w:rsidP="009A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</w:tbl>
    <w:p w:rsidR="000D12CF" w:rsidRPr="00CB5A26" w:rsidRDefault="000D12CF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2CF" w:rsidRPr="00CB5A26" w:rsidRDefault="000D12CF" w:rsidP="000D12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CF" w:rsidRDefault="000D12CF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93C" w:rsidRDefault="00E6493C" w:rsidP="0090383C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90383C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0383C" w:rsidRPr="0090383C" w:rsidRDefault="0090383C" w:rsidP="0090383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90383C">
      <w:pPr>
        <w:pStyle w:val="a3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38150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0383C" w:rsidRDefault="0090383C" w:rsidP="000D12CF">
      <w:pPr>
        <w:pStyle w:val="a3"/>
        <w:shd w:val="clear" w:color="auto" w:fill="FFFFFF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83C" w:rsidRDefault="0090383C" w:rsidP="0090383C">
      <w:pPr>
        <w:pStyle w:val="a3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86175"/>
            <wp:effectExtent l="19050" t="0" r="222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90383C" w:rsidSect="003A16AC">
      <w:footerReference w:type="default" r:id="rId16"/>
      <w:footerReference w:type="first" r:id="rId17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EF" w:rsidRDefault="005332EF" w:rsidP="00D84383">
      <w:pPr>
        <w:spacing w:after="0" w:line="240" w:lineRule="auto"/>
      </w:pPr>
      <w:r>
        <w:separator/>
      </w:r>
    </w:p>
  </w:endnote>
  <w:endnote w:type="continuationSeparator" w:id="0">
    <w:p w:rsidR="005332EF" w:rsidRDefault="005332EF" w:rsidP="00D8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065"/>
      <w:docPartObj>
        <w:docPartGallery w:val="Page Numbers (Bottom of Page)"/>
        <w:docPartUnique/>
      </w:docPartObj>
    </w:sdtPr>
    <w:sdtContent>
      <w:p w:rsidR="00F733E2" w:rsidRDefault="00170ECA">
        <w:pPr>
          <w:pStyle w:val="ac"/>
          <w:jc w:val="center"/>
        </w:pPr>
        <w:fldSimple w:instr=" PAGE   \* MERGEFORMAT ">
          <w:r w:rsidR="002F49E8">
            <w:rPr>
              <w:noProof/>
            </w:rPr>
            <w:t>2</w:t>
          </w:r>
        </w:fldSimple>
      </w:p>
    </w:sdtContent>
  </w:sdt>
  <w:p w:rsidR="00F733E2" w:rsidRDefault="00F733E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063"/>
      <w:docPartObj>
        <w:docPartGallery w:val="Page Numbers (Bottom of Page)"/>
        <w:docPartUnique/>
      </w:docPartObj>
    </w:sdtPr>
    <w:sdtContent>
      <w:p w:rsidR="00F733E2" w:rsidRDefault="00170ECA">
        <w:pPr>
          <w:pStyle w:val="ac"/>
          <w:jc w:val="center"/>
        </w:pPr>
        <w:fldSimple w:instr=" PAGE   \* MERGEFORMAT ">
          <w:r w:rsidR="002F49E8">
            <w:rPr>
              <w:noProof/>
            </w:rPr>
            <w:t>1</w:t>
          </w:r>
        </w:fldSimple>
      </w:p>
    </w:sdtContent>
  </w:sdt>
  <w:p w:rsidR="00F733E2" w:rsidRDefault="00F733E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EF" w:rsidRDefault="005332EF" w:rsidP="00D84383">
      <w:pPr>
        <w:spacing w:after="0" w:line="240" w:lineRule="auto"/>
      </w:pPr>
      <w:r>
        <w:separator/>
      </w:r>
    </w:p>
  </w:footnote>
  <w:footnote w:type="continuationSeparator" w:id="0">
    <w:p w:rsidR="005332EF" w:rsidRDefault="005332EF" w:rsidP="00D8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554"/>
    <w:multiLevelType w:val="hybridMultilevel"/>
    <w:tmpl w:val="5CCC5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F878C6"/>
    <w:multiLevelType w:val="hybridMultilevel"/>
    <w:tmpl w:val="A0EA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A4A5E"/>
    <w:multiLevelType w:val="hybridMultilevel"/>
    <w:tmpl w:val="726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EA4"/>
    <w:multiLevelType w:val="hybridMultilevel"/>
    <w:tmpl w:val="B82CFF20"/>
    <w:lvl w:ilvl="0" w:tplc="6BE83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312618"/>
    <w:multiLevelType w:val="hybridMultilevel"/>
    <w:tmpl w:val="3802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42772"/>
    <w:rsid w:val="000328CD"/>
    <w:rsid w:val="000856B0"/>
    <w:rsid w:val="00086F90"/>
    <w:rsid w:val="00094BCD"/>
    <w:rsid w:val="000D12CF"/>
    <w:rsid w:val="00164FF3"/>
    <w:rsid w:val="00170ECA"/>
    <w:rsid w:val="0017768D"/>
    <w:rsid w:val="00191406"/>
    <w:rsid w:val="001943D6"/>
    <w:rsid w:val="001A4F11"/>
    <w:rsid w:val="001D10BD"/>
    <w:rsid w:val="00227205"/>
    <w:rsid w:val="002400B0"/>
    <w:rsid w:val="002A4E9A"/>
    <w:rsid w:val="002C7000"/>
    <w:rsid w:val="002D6BC5"/>
    <w:rsid w:val="002F49E8"/>
    <w:rsid w:val="003043CB"/>
    <w:rsid w:val="00306F13"/>
    <w:rsid w:val="00307540"/>
    <w:rsid w:val="00310753"/>
    <w:rsid w:val="00317B05"/>
    <w:rsid w:val="0036511A"/>
    <w:rsid w:val="0037291A"/>
    <w:rsid w:val="0038176C"/>
    <w:rsid w:val="003927A9"/>
    <w:rsid w:val="003950BE"/>
    <w:rsid w:val="003A16AC"/>
    <w:rsid w:val="003C798E"/>
    <w:rsid w:val="003F4C79"/>
    <w:rsid w:val="00420576"/>
    <w:rsid w:val="004359D0"/>
    <w:rsid w:val="0045237D"/>
    <w:rsid w:val="004621D5"/>
    <w:rsid w:val="004659D8"/>
    <w:rsid w:val="00477C81"/>
    <w:rsid w:val="004C4E03"/>
    <w:rsid w:val="005174DD"/>
    <w:rsid w:val="005212E7"/>
    <w:rsid w:val="005332EF"/>
    <w:rsid w:val="005608BE"/>
    <w:rsid w:val="00573A06"/>
    <w:rsid w:val="0058340C"/>
    <w:rsid w:val="0058385C"/>
    <w:rsid w:val="00592AD9"/>
    <w:rsid w:val="00594E6F"/>
    <w:rsid w:val="00595DB6"/>
    <w:rsid w:val="005963B8"/>
    <w:rsid w:val="005A14C2"/>
    <w:rsid w:val="00604363"/>
    <w:rsid w:val="00617113"/>
    <w:rsid w:val="00620AC9"/>
    <w:rsid w:val="00641B6A"/>
    <w:rsid w:val="006665D4"/>
    <w:rsid w:val="00696967"/>
    <w:rsid w:val="006B15C1"/>
    <w:rsid w:val="006F5F50"/>
    <w:rsid w:val="0072156B"/>
    <w:rsid w:val="00732632"/>
    <w:rsid w:val="0075100F"/>
    <w:rsid w:val="00777185"/>
    <w:rsid w:val="00777F37"/>
    <w:rsid w:val="007C6212"/>
    <w:rsid w:val="007D1A45"/>
    <w:rsid w:val="007E3B5A"/>
    <w:rsid w:val="00811FDC"/>
    <w:rsid w:val="008356E0"/>
    <w:rsid w:val="008369BE"/>
    <w:rsid w:val="0084148F"/>
    <w:rsid w:val="00842A6B"/>
    <w:rsid w:val="00850927"/>
    <w:rsid w:val="0085272E"/>
    <w:rsid w:val="00853CCD"/>
    <w:rsid w:val="008737E3"/>
    <w:rsid w:val="00874B3A"/>
    <w:rsid w:val="008857F9"/>
    <w:rsid w:val="0089442F"/>
    <w:rsid w:val="008B4D7C"/>
    <w:rsid w:val="008B5EBF"/>
    <w:rsid w:val="008D5DC2"/>
    <w:rsid w:val="008E054E"/>
    <w:rsid w:val="0090383C"/>
    <w:rsid w:val="00935A89"/>
    <w:rsid w:val="009566A7"/>
    <w:rsid w:val="009607A1"/>
    <w:rsid w:val="00981B73"/>
    <w:rsid w:val="009A0891"/>
    <w:rsid w:val="009B2F7A"/>
    <w:rsid w:val="009C2AAD"/>
    <w:rsid w:val="009E0988"/>
    <w:rsid w:val="009E6E8F"/>
    <w:rsid w:val="009F5B1A"/>
    <w:rsid w:val="00A30DBB"/>
    <w:rsid w:val="00A4601B"/>
    <w:rsid w:val="00A6318F"/>
    <w:rsid w:val="00A635B6"/>
    <w:rsid w:val="00A670F5"/>
    <w:rsid w:val="00A84D6E"/>
    <w:rsid w:val="00AA191E"/>
    <w:rsid w:val="00AB2B94"/>
    <w:rsid w:val="00AC2D85"/>
    <w:rsid w:val="00AE72B2"/>
    <w:rsid w:val="00AF4536"/>
    <w:rsid w:val="00B077B6"/>
    <w:rsid w:val="00B147C9"/>
    <w:rsid w:val="00B33D5E"/>
    <w:rsid w:val="00B42772"/>
    <w:rsid w:val="00BB3A7E"/>
    <w:rsid w:val="00BE0958"/>
    <w:rsid w:val="00BE36CB"/>
    <w:rsid w:val="00BE57B2"/>
    <w:rsid w:val="00BF27D7"/>
    <w:rsid w:val="00C32506"/>
    <w:rsid w:val="00C711C6"/>
    <w:rsid w:val="00C7571F"/>
    <w:rsid w:val="00C90305"/>
    <w:rsid w:val="00CB5A26"/>
    <w:rsid w:val="00CE512C"/>
    <w:rsid w:val="00CF35EA"/>
    <w:rsid w:val="00CF44DA"/>
    <w:rsid w:val="00D06AC6"/>
    <w:rsid w:val="00D13F8F"/>
    <w:rsid w:val="00D15492"/>
    <w:rsid w:val="00D26923"/>
    <w:rsid w:val="00D27DBB"/>
    <w:rsid w:val="00D403E5"/>
    <w:rsid w:val="00D412CB"/>
    <w:rsid w:val="00D42A1E"/>
    <w:rsid w:val="00D726AB"/>
    <w:rsid w:val="00D84383"/>
    <w:rsid w:val="00D87C7B"/>
    <w:rsid w:val="00DA46E6"/>
    <w:rsid w:val="00DC476A"/>
    <w:rsid w:val="00E23865"/>
    <w:rsid w:val="00E30B6A"/>
    <w:rsid w:val="00E6493C"/>
    <w:rsid w:val="00EB5BC2"/>
    <w:rsid w:val="00F03DF4"/>
    <w:rsid w:val="00F06F23"/>
    <w:rsid w:val="00F11236"/>
    <w:rsid w:val="00F22718"/>
    <w:rsid w:val="00F466AC"/>
    <w:rsid w:val="00F52033"/>
    <w:rsid w:val="00F60042"/>
    <w:rsid w:val="00F63746"/>
    <w:rsid w:val="00F661D1"/>
    <w:rsid w:val="00F67245"/>
    <w:rsid w:val="00F733E2"/>
    <w:rsid w:val="00F82AC4"/>
    <w:rsid w:val="00F84C2B"/>
    <w:rsid w:val="00F86FFC"/>
    <w:rsid w:val="00FA4420"/>
    <w:rsid w:val="00FB7FE2"/>
    <w:rsid w:val="00FE25D5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B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10B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D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10BD"/>
    <w:rPr>
      <w:b/>
      <w:bCs/>
    </w:rPr>
  </w:style>
  <w:style w:type="character" w:customStyle="1" w:styleId="apple-converted-space">
    <w:name w:val="apple-converted-space"/>
    <w:basedOn w:val="a0"/>
    <w:rsid w:val="001D10BD"/>
  </w:style>
  <w:style w:type="paragraph" w:customStyle="1" w:styleId="txt">
    <w:name w:val="txt"/>
    <w:basedOn w:val="a"/>
    <w:rsid w:val="00AF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0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0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3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84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4383"/>
  </w:style>
  <w:style w:type="paragraph" w:styleId="ac">
    <w:name w:val="footer"/>
    <w:basedOn w:val="a"/>
    <w:link w:val="ad"/>
    <w:uiPriority w:val="99"/>
    <w:unhideWhenUsed/>
    <w:rsid w:val="00D84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4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venkedr.ru/" TargetMode="External"/><Relationship Id="rId13" Type="http://schemas.openxmlformats.org/officeDocument/2006/relationships/hyperlink" Target="http://www.ampravd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vet.mail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rrylib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://ekograd.blogspo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arhive.narod.ru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2000" b="0">
                <a:latin typeface="Times New Roman" pitchFamily="18" charset="0"/>
                <a:cs typeface="Times New Roman" pitchFamily="18" charset="0"/>
              </a:rPr>
              <a:t>Образование</a:t>
            </a:r>
            <a:r>
              <a:rPr lang="ru-RU" sz="2000" b="0" baseline="0">
                <a:latin typeface="Times New Roman" pitchFamily="18" charset="0"/>
                <a:cs typeface="Times New Roman" pitchFamily="18" charset="0"/>
              </a:rPr>
              <a:t> веток после обрезки на площадках  </a:t>
            </a:r>
            <a:endParaRPr lang="ru-RU" sz="2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68531463109221"/>
          <c:y val="1.372080608567999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 вершине</c:v>
                </c:pt>
                <c:pt idx="1">
                  <c:v>Весь ствол</c:v>
                </c:pt>
                <c:pt idx="2">
                  <c:v>Полствола </c:v>
                </c:pt>
                <c:pt idx="3">
                  <c:v> Нет веток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 вершине</c:v>
                </c:pt>
                <c:pt idx="1">
                  <c:v>Весь ствол</c:v>
                </c:pt>
                <c:pt idx="2">
                  <c:v>Полствола </c:v>
                </c:pt>
                <c:pt idx="3">
                  <c:v> Нет веток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 вершине</c:v>
                </c:pt>
                <c:pt idx="1">
                  <c:v>Весь ствол</c:v>
                </c:pt>
                <c:pt idx="2">
                  <c:v>Полствола </c:v>
                </c:pt>
                <c:pt idx="3">
                  <c:v> Нет веток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axId val="88335104"/>
        <c:axId val="88336640"/>
      </c:barChart>
      <c:catAx>
        <c:axId val="8833510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336640"/>
        <c:crosses val="autoZero"/>
        <c:auto val="1"/>
        <c:lblAlgn val="ctr"/>
        <c:lblOffset val="100"/>
      </c:catAx>
      <c:valAx>
        <c:axId val="88336640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деревьев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7725258493353116E-2"/>
              <c:y val="0.1484478967156141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335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2000" b="0">
                <a:latin typeface="Times New Roman" pitchFamily="18" charset="0"/>
                <a:cs typeface="Times New Roman" pitchFamily="18" charset="0"/>
              </a:rPr>
              <a:t>Сравнение</a:t>
            </a:r>
            <a:r>
              <a:rPr lang="ru-RU" sz="2000" b="0" baseline="0">
                <a:latin typeface="Times New Roman" pitchFamily="18" charset="0"/>
                <a:cs typeface="Times New Roman" pitchFamily="18" charset="0"/>
              </a:rPr>
              <a:t> деревьев на площадках</a:t>
            </a:r>
            <a:endParaRPr lang="ru-RU" sz="2000" b="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CC66FF"/>
            </a:solidFill>
          </c:spPr>
          <c:cat>
            <c:strRef>
              <c:f>Лист1!$A$2:$A$5</c:f>
              <c:strCache>
                <c:ptCount val="3"/>
                <c:pt idx="0">
                  <c:v>Обхват ствола</c:v>
                </c:pt>
                <c:pt idx="1">
                  <c:v> Длина веток</c:v>
                </c:pt>
                <c:pt idx="2">
                  <c:v> До 1 веток  от земли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150</c:v>
                </c:pt>
                <c:pt idx="1">
                  <c:v>54</c:v>
                </c:pt>
                <c:pt idx="2">
                  <c:v>102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3"/>
                <c:pt idx="0">
                  <c:v>Обхват ствола</c:v>
                </c:pt>
                <c:pt idx="1">
                  <c:v> Длина веток</c:v>
                </c:pt>
                <c:pt idx="2">
                  <c:v> До 1 веток  от земли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163</c:v>
                </c:pt>
                <c:pt idx="1">
                  <c:v>56</c:v>
                </c:pt>
                <c:pt idx="2">
                  <c:v>144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28575"/>
          </c:spPr>
          <c:cat>
            <c:strRef>
              <c:f>Лист1!$A$2:$A$5</c:f>
              <c:strCache>
                <c:ptCount val="3"/>
                <c:pt idx="0">
                  <c:v>Обхват ствола</c:v>
                </c:pt>
                <c:pt idx="1">
                  <c:v> Длина веток</c:v>
                </c:pt>
                <c:pt idx="2">
                  <c:v> До 1 веток  от земли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175</c:v>
                </c:pt>
                <c:pt idx="1">
                  <c:v>54</c:v>
                </c:pt>
                <c:pt idx="2">
                  <c:v>153</c:v>
                </c:pt>
              </c:numCache>
            </c:numRef>
          </c:val>
        </c:ser>
        <c:axId val="88457216"/>
        <c:axId val="88458752"/>
      </c:barChart>
      <c:catAx>
        <c:axId val="88457216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458752"/>
        <c:crosses val="autoZero"/>
        <c:auto val="1"/>
        <c:lblAlgn val="ctr"/>
        <c:lblOffset val="100"/>
      </c:catAx>
      <c:valAx>
        <c:axId val="88458752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1200" b="0" i="0">
                    <a:latin typeface="Times New Roman" pitchFamily="18" charset="0"/>
                    <a:cs typeface="Times New Roman" pitchFamily="18" charset="0"/>
                  </a:rPr>
                  <a:t>Длина</a:t>
                </a:r>
                <a:r>
                  <a:rPr lang="ru-RU" sz="1200" b="0" i="0" baseline="0">
                    <a:latin typeface="Times New Roman" pitchFamily="18" charset="0"/>
                    <a:cs typeface="Times New Roman" pitchFamily="18" charset="0"/>
                  </a:rPr>
                  <a:t> (см)</a:t>
                </a:r>
                <a:endParaRPr lang="ru-RU" sz="1200" b="0" i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4.6296296296296623E-3"/>
              <c:y val="0.178207724034496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457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6093-7E6B-4077-9C2B-12E4FCC3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2015-11-27T02:34:00Z</dcterms:created>
  <dcterms:modified xsi:type="dcterms:W3CDTF">2018-02-02T01:48:00Z</dcterms:modified>
</cp:coreProperties>
</file>