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7" w:rsidRPr="00BB6CDB" w:rsidRDefault="00406F37" w:rsidP="00A97B06">
      <w:pPr>
        <w:pStyle w:val="NoSpacing"/>
        <w:ind w:left="-426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6CDB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406F37" w:rsidRPr="00BB6CDB" w:rsidRDefault="00406F37" w:rsidP="00A97B06">
      <w:pPr>
        <w:pStyle w:val="NoSpacing"/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BB6CDB">
        <w:rPr>
          <w:rFonts w:ascii="Times New Roman" w:hAnsi="Times New Roman"/>
          <w:sz w:val="28"/>
          <w:szCs w:val="28"/>
        </w:rPr>
        <w:t>«ТУНГУСОВСКАЯ СРЕДНЯЯ ОБЩЕОБРАЗОВАТЕЛЬНАЯ ШКОЛА»</w:t>
      </w:r>
    </w:p>
    <w:p w:rsidR="00406F37" w:rsidRPr="00BB6CDB" w:rsidRDefault="00406F37" w:rsidP="00A97B06">
      <w:pPr>
        <w:pStyle w:val="NoSpacing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406F37" w:rsidRDefault="00406F37" w:rsidP="00A97B0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06F37" w:rsidRDefault="00406F37" w:rsidP="00A97B0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06F37" w:rsidRPr="00BB6CDB" w:rsidRDefault="00406F37" w:rsidP="00A97B06"/>
    <w:p w:rsidR="00406F37" w:rsidRPr="00BB6CDB" w:rsidRDefault="00406F37" w:rsidP="00A97B06"/>
    <w:p w:rsidR="00406F37" w:rsidRDefault="00406F37" w:rsidP="00A97B06"/>
    <w:p w:rsidR="00406F37" w:rsidRDefault="00406F37" w:rsidP="00A97B06"/>
    <w:p w:rsidR="00406F37" w:rsidRDefault="00406F37" w:rsidP="00A97B06"/>
    <w:p w:rsidR="00406F37" w:rsidRDefault="00406F37" w:rsidP="00A97B06"/>
    <w:p w:rsidR="00406F37" w:rsidRPr="00BB6CDB" w:rsidRDefault="00406F37" w:rsidP="00A97B06"/>
    <w:p w:rsidR="00406F37" w:rsidRPr="00BB6CDB" w:rsidRDefault="00406F37" w:rsidP="00A97B06"/>
    <w:p w:rsidR="00406F37" w:rsidRDefault="00406F37" w:rsidP="00A97B06"/>
    <w:p w:rsidR="00406F37" w:rsidRPr="00A97B06" w:rsidRDefault="00406F37" w:rsidP="00A97B06">
      <w:pPr>
        <w:tabs>
          <w:tab w:val="left" w:pos="2866"/>
        </w:tabs>
        <w:jc w:val="center"/>
        <w:rPr>
          <w:b/>
          <w:sz w:val="28"/>
          <w:szCs w:val="28"/>
        </w:rPr>
      </w:pPr>
      <w:r w:rsidRPr="00A97B06">
        <w:rPr>
          <w:b/>
          <w:sz w:val="28"/>
          <w:szCs w:val="28"/>
        </w:rPr>
        <w:t>РАБОЧАЯ ПРОГРАММА</w:t>
      </w:r>
    </w:p>
    <w:p w:rsidR="00406F37" w:rsidRDefault="00406F37" w:rsidP="00A97B0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Внеурочной деятельности</w:t>
      </w:r>
    </w:p>
    <w:p w:rsidR="00406F37" w:rsidRDefault="00406F37" w:rsidP="00A97B06">
      <w:pPr>
        <w:pStyle w:val="Default"/>
        <w:jc w:val="center"/>
        <w:rPr>
          <w:sz w:val="40"/>
          <w:szCs w:val="40"/>
        </w:rPr>
      </w:pPr>
    </w:p>
    <w:p w:rsidR="00406F37" w:rsidRDefault="00406F37" w:rsidP="00A97B0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«Юный математик»</w:t>
      </w:r>
    </w:p>
    <w:p w:rsidR="00406F37" w:rsidRDefault="00406F37" w:rsidP="00A97B06">
      <w:pPr>
        <w:pStyle w:val="Default"/>
        <w:jc w:val="center"/>
        <w:rPr>
          <w:b/>
          <w:bCs/>
          <w:sz w:val="40"/>
          <w:szCs w:val="40"/>
        </w:rPr>
      </w:pPr>
    </w:p>
    <w:p w:rsidR="00406F37" w:rsidRDefault="00406F37" w:rsidP="00A97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B6CDB">
        <w:rPr>
          <w:b/>
          <w:sz w:val="28"/>
          <w:szCs w:val="28"/>
        </w:rPr>
        <w:t xml:space="preserve"> класс</w:t>
      </w:r>
    </w:p>
    <w:p w:rsidR="00406F37" w:rsidRPr="00BB6CDB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Pr="00BB6CDB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 Манькова Ирина Геннадьевна</w:t>
      </w: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Default="00406F37" w:rsidP="00A97B06">
      <w:pPr>
        <w:rPr>
          <w:sz w:val="28"/>
          <w:szCs w:val="28"/>
        </w:rPr>
      </w:pPr>
    </w:p>
    <w:p w:rsidR="00406F37" w:rsidRPr="00171218" w:rsidRDefault="00406F37" w:rsidP="00A97B06">
      <w:pPr>
        <w:jc w:val="center"/>
        <w:rPr>
          <w:sz w:val="28"/>
          <w:szCs w:val="28"/>
        </w:rPr>
      </w:pPr>
    </w:p>
    <w:p w:rsidR="00406F37" w:rsidRPr="00171218" w:rsidRDefault="00406F37" w:rsidP="00A97B06">
      <w:pPr>
        <w:jc w:val="center"/>
        <w:rPr>
          <w:sz w:val="28"/>
          <w:szCs w:val="28"/>
        </w:rPr>
      </w:pPr>
    </w:p>
    <w:p w:rsidR="00406F37" w:rsidRPr="00171218" w:rsidRDefault="00406F37" w:rsidP="00A97B06">
      <w:pPr>
        <w:jc w:val="center"/>
        <w:rPr>
          <w:sz w:val="28"/>
          <w:szCs w:val="28"/>
        </w:rPr>
      </w:pPr>
    </w:p>
    <w:p w:rsidR="00406F37" w:rsidRPr="00171218" w:rsidRDefault="00406F37" w:rsidP="00A97B06">
      <w:pPr>
        <w:jc w:val="center"/>
        <w:rPr>
          <w:sz w:val="28"/>
          <w:szCs w:val="28"/>
        </w:rPr>
      </w:pPr>
    </w:p>
    <w:p w:rsidR="00406F37" w:rsidRDefault="00406F37" w:rsidP="00A97B06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Тунгусово</w:t>
      </w:r>
    </w:p>
    <w:p w:rsidR="00406F37" w:rsidRPr="00BB6CDB" w:rsidRDefault="00406F37" w:rsidP="003D53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</w:p>
    <w:p w:rsidR="00406F37" w:rsidRPr="00A97B06" w:rsidRDefault="00406F37" w:rsidP="00A97B06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A97B06">
        <w:rPr>
          <w:b/>
          <w:bCs/>
          <w:iCs/>
          <w:sz w:val="28"/>
          <w:szCs w:val="28"/>
        </w:rPr>
        <w:t>Пояснительная записка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Курс внеурочной деятельности  «Юный математик»  в 5 классе является одной из важных составляющих работы с детьми, чья одаренность на настоящий момент может быть еще не проявившейся, а также просто способных детей, в отношении  которых есть серьезная надежда на дальнейший качественный скачок  в развитии их способностей. Темы программы непосредственно примыкают к основному курсу математики 5 класса. В результате занятий учащиеся должны приобрести навыки и умения решать более трудные и разнообразные задачи, а также задачи олимпиадного уровня.</w:t>
      </w:r>
    </w:p>
    <w:p w:rsidR="00406F37" w:rsidRPr="00A97B06" w:rsidRDefault="00406F37" w:rsidP="003D537A">
      <w:pPr>
        <w:spacing w:line="360" w:lineRule="auto"/>
        <w:ind w:firstLine="708"/>
        <w:jc w:val="both"/>
      </w:pPr>
      <w:r w:rsidRPr="00A97B06">
        <w:t xml:space="preserve">Программа курса «Юный математик »  для учащихся 5 классов направлена на расширение и углубление знаний по предмету. Курс состоит из двух тем: «Логические задачи» и «Занимательная математика». Темы программы непосредственно примыкают к основному курсу математики 5 класса. Однако в результате занятий учащиеся должны приобрести навыки и умения решать более трудные и разнообразные задачи, а так же задачи олимпиадного уровня. </w:t>
      </w:r>
    </w:p>
    <w:p w:rsidR="00406F37" w:rsidRPr="00A97B06" w:rsidRDefault="00406F37" w:rsidP="00982C59">
      <w:pPr>
        <w:spacing w:line="360" w:lineRule="auto"/>
        <w:ind w:firstLine="708"/>
        <w:jc w:val="both"/>
      </w:pPr>
      <w:r w:rsidRPr="00A97B06">
        <w:t>Структура программы концентрическая, т.е. одна и та же тема может изучаться как в 5, так и в 6, 7 классах. Это связано с тем, что на разных ступенях обучения дети могут усваивать один и тот же материал, но уже  разной степени сложности с учетом приобретенных ранее знаний.</w:t>
      </w:r>
    </w:p>
    <w:p w:rsidR="00406F37" w:rsidRPr="00A97B06" w:rsidRDefault="00406F37" w:rsidP="00982C59">
      <w:pPr>
        <w:spacing w:line="360" w:lineRule="auto"/>
        <w:ind w:firstLine="708"/>
        <w:jc w:val="both"/>
      </w:pPr>
      <w:r w:rsidRPr="00A97B06">
        <w:t xml:space="preserve">Включенные в программу вопросы дают возможность учащимся готовиться к олимпиадам и различным математическим конкурсам. Занятия могут проходить в форме бесед, лекций,  игр. Особое внимание уделяется решению задач повышенной сложности. </w:t>
      </w:r>
    </w:p>
    <w:p w:rsidR="00406F37" w:rsidRPr="00A97B06" w:rsidRDefault="00406F37" w:rsidP="00982C59">
      <w:pPr>
        <w:jc w:val="both"/>
        <w:rPr>
          <w:highlight w:val="yellow"/>
        </w:rPr>
      </w:pPr>
      <w:r w:rsidRPr="00A97B06">
        <w:rPr>
          <w:b/>
        </w:rPr>
        <w:t>Цель курса:</w:t>
      </w:r>
    </w:p>
    <w:p w:rsidR="00406F37" w:rsidRPr="00A97B06" w:rsidRDefault="00406F37" w:rsidP="00982C59">
      <w:pPr>
        <w:pStyle w:val="ListParagraph"/>
        <w:numPr>
          <w:ilvl w:val="0"/>
          <w:numId w:val="1"/>
        </w:numPr>
        <w:spacing w:line="360" w:lineRule="auto"/>
        <w:ind w:left="0"/>
        <w:jc w:val="both"/>
      </w:pPr>
      <w:r w:rsidRPr="00A97B06">
        <w:t xml:space="preserve">развитие математических способностей и  логического мышления; </w:t>
      </w:r>
    </w:p>
    <w:p w:rsidR="00406F37" w:rsidRPr="00A97B06" w:rsidRDefault="00406F37" w:rsidP="00982C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lang w:eastAsia="en-US"/>
        </w:rPr>
      </w:pPr>
      <w:r w:rsidRPr="00A97B06">
        <w:rPr>
          <w:lang w:eastAsia="en-US"/>
        </w:rPr>
        <w:t>развитие и закрепление знаний, умений и навыков по геометрическому материалу, полученному по математике в начальной школе;</w:t>
      </w:r>
    </w:p>
    <w:p w:rsidR="00406F37" w:rsidRPr="00A97B06" w:rsidRDefault="00406F37" w:rsidP="00982C59">
      <w:pPr>
        <w:numPr>
          <w:ilvl w:val="0"/>
          <w:numId w:val="1"/>
        </w:numPr>
        <w:spacing w:line="360" w:lineRule="auto"/>
        <w:ind w:left="0"/>
        <w:jc w:val="both"/>
      </w:pPr>
      <w:r w:rsidRPr="00A97B06">
        <w:rPr>
          <w:lang w:eastAsia="en-US"/>
        </w:rPr>
        <w:t>р</w:t>
      </w:r>
      <w:r w:rsidRPr="00A97B06">
        <w:t>асширение и углубление представлений учащихся о культурно-исторической ценности математики, о роли ведущих ученых – математиков в развитии мировой науки;</w:t>
      </w:r>
    </w:p>
    <w:p w:rsidR="00406F37" w:rsidRPr="00A97B06" w:rsidRDefault="00406F37" w:rsidP="007E7853">
      <w:pPr>
        <w:pStyle w:val="ListParagraph"/>
        <w:ind w:left="0"/>
        <w:jc w:val="both"/>
        <w:rPr>
          <w:b/>
        </w:rPr>
      </w:pPr>
      <w:r w:rsidRPr="00A97B06">
        <w:rPr>
          <w:b/>
        </w:rPr>
        <w:t>Задачи курса:</w:t>
      </w:r>
    </w:p>
    <w:p w:rsidR="00406F37" w:rsidRPr="00A97B06" w:rsidRDefault="00406F37" w:rsidP="007E7853">
      <w:pPr>
        <w:numPr>
          <w:ilvl w:val="0"/>
          <w:numId w:val="2"/>
        </w:numPr>
        <w:tabs>
          <w:tab w:val="num" w:pos="720"/>
        </w:tabs>
        <w:spacing w:line="360" w:lineRule="auto"/>
        <w:ind w:left="0"/>
        <w:jc w:val="both"/>
      </w:pPr>
      <w:r w:rsidRPr="00A97B06">
        <w:t>пробуждение и развитие устойчивого интереса учащихся к математике и ее приложениям;</w:t>
      </w:r>
    </w:p>
    <w:p w:rsidR="00406F37" w:rsidRPr="00A97B06" w:rsidRDefault="00406F37" w:rsidP="007E7853">
      <w:pPr>
        <w:numPr>
          <w:ilvl w:val="0"/>
          <w:numId w:val="2"/>
        </w:numPr>
        <w:tabs>
          <w:tab w:val="num" w:pos="720"/>
        </w:tabs>
        <w:spacing w:line="360" w:lineRule="auto"/>
        <w:ind w:left="0"/>
        <w:jc w:val="both"/>
      </w:pPr>
      <w:r w:rsidRPr="00A97B06">
        <w:t>раскрытие  творческих способностей ребенка;</w:t>
      </w:r>
    </w:p>
    <w:p w:rsidR="00406F37" w:rsidRPr="00A97B06" w:rsidRDefault="00406F37" w:rsidP="007E7853">
      <w:pPr>
        <w:numPr>
          <w:ilvl w:val="0"/>
          <w:numId w:val="2"/>
        </w:numPr>
        <w:tabs>
          <w:tab w:val="num" w:pos="720"/>
        </w:tabs>
        <w:spacing w:line="360" w:lineRule="auto"/>
        <w:ind w:left="0"/>
        <w:jc w:val="both"/>
      </w:pPr>
      <w:r w:rsidRPr="00A97B06">
        <w:t>развитие у учащихся умения самостоятельно и творчески работать с учебной  и научно- популярной литературой;</w:t>
      </w:r>
    </w:p>
    <w:p w:rsidR="00406F37" w:rsidRPr="00A97B06" w:rsidRDefault="00406F37" w:rsidP="007E7853">
      <w:pPr>
        <w:numPr>
          <w:ilvl w:val="0"/>
          <w:numId w:val="2"/>
        </w:numPr>
        <w:tabs>
          <w:tab w:val="num" w:pos="720"/>
        </w:tabs>
        <w:spacing w:line="360" w:lineRule="auto"/>
        <w:ind w:left="0"/>
        <w:jc w:val="both"/>
      </w:pPr>
      <w:r w:rsidRPr="00A97B06">
        <w:t>воспитание твердости в пути достижения цели (решения той или иной задачи);</w:t>
      </w:r>
    </w:p>
    <w:p w:rsidR="00406F37" w:rsidRPr="00A97B06" w:rsidRDefault="00406F37" w:rsidP="007E7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A97B06">
        <w:rPr>
          <w:lang w:eastAsia="en-US"/>
        </w:rPr>
        <w:t>осознание учащимися важности предмета, через примеры связи геометрии с жизнью;</w:t>
      </w:r>
    </w:p>
    <w:p w:rsidR="00406F37" w:rsidRPr="00A97B06" w:rsidRDefault="00406F37" w:rsidP="007E7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A97B06">
        <w:rPr>
          <w:lang w:eastAsia="en-US"/>
        </w:rPr>
        <w:t xml:space="preserve"> наблюдение геометрических форм в окружающих предметах и формирование на этой основе абстрактных геометрических фигур и отношений;</w:t>
      </w:r>
    </w:p>
    <w:p w:rsidR="00406F37" w:rsidRPr="00A97B06" w:rsidRDefault="00406F37" w:rsidP="007E7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A97B06">
        <w:rPr>
          <w:lang w:eastAsia="en-US"/>
        </w:rPr>
        <w:t>приобретение навыков работы с различными чертежными инструментами;</w:t>
      </w:r>
    </w:p>
    <w:p w:rsidR="00406F37" w:rsidRPr="00A97B06" w:rsidRDefault="00406F37" w:rsidP="007E7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A97B06">
        <w:rPr>
          <w:lang w:eastAsia="en-US"/>
        </w:rPr>
        <w:t>решение специально подобранных упражнений и задач, натравленных на формирование  приемов мыслительной деятельности;</w:t>
      </w:r>
    </w:p>
    <w:p w:rsidR="00406F37" w:rsidRPr="00A97B06" w:rsidRDefault="00406F37" w:rsidP="007E7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A97B06">
        <w:rPr>
          <w:lang w:eastAsia="en-US"/>
        </w:rPr>
        <w:t>формирование потребности к логическим обоснованиям и рассуждениям;</w:t>
      </w:r>
    </w:p>
    <w:p w:rsidR="00406F37" w:rsidRPr="00A97B06" w:rsidRDefault="00406F37" w:rsidP="007E7853">
      <w:pPr>
        <w:numPr>
          <w:ilvl w:val="0"/>
          <w:numId w:val="2"/>
        </w:numPr>
        <w:spacing w:line="360" w:lineRule="auto"/>
        <w:ind w:left="0"/>
        <w:jc w:val="both"/>
      </w:pPr>
      <w:r w:rsidRPr="00A97B06">
        <w:rPr>
          <w:lang w:eastAsia="en-US"/>
        </w:rPr>
        <w:t>специальное обучение математическому моделированию как методу решения практических задач;</w:t>
      </w:r>
    </w:p>
    <w:p w:rsidR="00406F37" w:rsidRPr="00A97B06" w:rsidRDefault="00406F37" w:rsidP="007E7853">
      <w:pPr>
        <w:numPr>
          <w:ilvl w:val="0"/>
          <w:numId w:val="2"/>
        </w:numPr>
        <w:spacing w:line="360" w:lineRule="auto"/>
        <w:ind w:left="0"/>
        <w:jc w:val="both"/>
      </w:pPr>
      <w:r w:rsidRPr="00A97B06">
        <w:t>работа с одаренными детьми в рамках подготовки к предметным олимпиадам и конкурсам</w:t>
      </w:r>
      <w:r>
        <w:t>;</w:t>
      </w:r>
      <w:r w:rsidRPr="00A97B06">
        <w:rPr>
          <w:lang w:eastAsia="en-US"/>
        </w:rPr>
        <w:t xml:space="preserve"> </w:t>
      </w:r>
    </w:p>
    <w:p w:rsidR="00406F37" w:rsidRPr="00A97B06" w:rsidRDefault="00406F37" w:rsidP="007E7853">
      <w:pPr>
        <w:numPr>
          <w:ilvl w:val="0"/>
          <w:numId w:val="2"/>
        </w:numPr>
        <w:spacing w:line="360" w:lineRule="auto"/>
        <w:ind w:left="0"/>
        <w:jc w:val="both"/>
      </w:pPr>
      <w:r w:rsidRPr="00A97B06">
        <w:t>адаптация к переходу детей в среднее звено обучения, имеющее профильную направленность.</w:t>
      </w:r>
    </w:p>
    <w:p w:rsidR="00406F37" w:rsidRPr="00A97B06" w:rsidRDefault="00406F37" w:rsidP="007E7853">
      <w:pPr>
        <w:pStyle w:val="ListParagraph"/>
        <w:autoSpaceDE w:val="0"/>
        <w:autoSpaceDN w:val="0"/>
        <w:adjustRightInd w:val="0"/>
        <w:ind w:left="0"/>
        <w:jc w:val="both"/>
        <w:rPr>
          <w:b/>
          <w:lang w:eastAsia="en-US"/>
        </w:rPr>
      </w:pPr>
      <w:r w:rsidRPr="00A97B06">
        <w:rPr>
          <w:b/>
          <w:lang w:eastAsia="en-US"/>
        </w:rPr>
        <w:t>Содержание курса</w:t>
      </w:r>
    </w:p>
    <w:p w:rsidR="00406F37" w:rsidRPr="00A97B06" w:rsidRDefault="00406F37" w:rsidP="007E7853">
      <w:pPr>
        <w:autoSpaceDE w:val="0"/>
        <w:autoSpaceDN w:val="0"/>
        <w:adjustRightInd w:val="0"/>
        <w:jc w:val="both"/>
        <w:rPr>
          <w:lang w:eastAsia="en-US"/>
        </w:rPr>
      </w:pPr>
    </w:p>
    <w:p w:rsidR="00406F37" w:rsidRPr="00A97B06" w:rsidRDefault="00406F37" w:rsidP="007E7853">
      <w:pPr>
        <w:spacing w:line="360" w:lineRule="auto"/>
        <w:ind w:firstLine="708"/>
        <w:jc w:val="both"/>
      </w:pPr>
      <w:r w:rsidRPr="00A97B06">
        <w:t>Программа, рассчитан</w:t>
      </w:r>
      <w:r>
        <w:t>н</w:t>
      </w:r>
      <w:r w:rsidRPr="00A97B06">
        <w:t>а</w:t>
      </w:r>
      <w:r>
        <w:t>я</w:t>
      </w:r>
      <w:r w:rsidRPr="00A97B06">
        <w:t xml:space="preserve"> на 34 часа, предполагает изложение и обобщение теории, решение задач, самостоятельную работу. Примерное распределение учебного времени указано в тематическом планировании. Каждое занятие состоит из двух частей: задачи, решаемые с учителем, и задачи для самостоятельного (или домашнего) решения.  Учащиеся  знакомятся с интересными свойствами чисел, приемами устного счета, особыми случаями счета, с биографиями великих математиков, их открытиями. Большая часть занятий отводится решению олимпиадных задач.</w:t>
      </w:r>
    </w:p>
    <w:p w:rsidR="00406F37" w:rsidRPr="00A97B06" w:rsidRDefault="00406F37" w:rsidP="007E7853">
      <w:pPr>
        <w:spacing w:line="360" w:lineRule="auto"/>
        <w:ind w:firstLine="708"/>
        <w:jc w:val="both"/>
      </w:pPr>
      <w:r w:rsidRPr="00A97B06">
        <w:t xml:space="preserve">При разработке программы внеурочной деятельности основными  являются вопросы, не входящие в школьный курс обучения. Именно этот фактор является значимым при дальнейшей работе с одаренными детьми, подготовке их к олимпиадам различного уровня. </w:t>
      </w:r>
    </w:p>
    <w:p w:rsidR="00406F37" w:rsidRPr="00A97B06" w:rsidRDefault="00406F37" w:rsidP="007E7853">
      <w:pPr>
        <w:spacing w:line="360" w:lineRule="auto"/>
        <w:ind w:firstLine="708"/>
        <w:jc w:val="both"/>
      </w:pPr>
      <w:r w:rsidRPr="00A97B06">
        <w:t xml:space="preserve">Частота занятий – 1 раз в неделю. </w:t>
      </w:r>
    </w:p>
    <w:p w:rsidR="00406F37" w:rsidRPr="00A97B06" w:rsidRDefault="00406F37" w:rsidP="007E7853">
      <w:pPr>
        <w:spacing w:line="360" w:lineRule="auto"/>
        <w:ind w:firstLine="708"/>
        <w:jc w:val="both"/>
        <w:rPr>
          <w:b/>
        </w:rPr>
      </w:pPr>
      <w:r w:rsidRPr="00A97B06">
        <w:rPr>
          <w:b/>
        </w:rPr>
        <w:t>Ожидаемые результаты.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07"/>
        <w:gridCol w:w="1556"/>
        <w:gridCol w:w="1545"/>
        <w:gridCol w:w="1700"/>
        <w:gridCol w:w="1620"/>
        <w:gridCol w:w="1543"/>
      </w:tblGrid>
      <w:tr w:rsidR="00406F37" w:rsidRPr="00A97B06" w:rsidTr="00547947">
        <w:tc>
          <w:tcPr>
            <w:tcW w:w="1607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Предметные</w:t>
            </w:r>
          </w:p>
        </w:tc>
        <w:tc>
          <w:tcPr>
            <w:tcW w:w="1556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Метапредметные</w:t>
            </w:r>
          </w:p>
        </w:tc>
        <w:tc>
          <w:tcPr>
            <w:tcW w:w="1545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Регулятивные</w:t>
            </w:r>
          </w:p>
        </w:tc>
        <w:tc>
          <w:tcPr>
            <w:tcW w:w="1700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Познавательные</w:t>
            </w:r>
          </w:p>
        </w:tc>
        <w:tc>
          <w:tcPr>
            <w:tcW w:w="1620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Коммуникативные</w:t>
            </w:r>
          </w:p>
        </w:tc>
        <w:tc>
          <w:tcPr>
            <w:tcW w:w="1543" w:type="dxa"/>
          </w:tcPr>
          <w:p w:rsidR="00406F37" w:rsidRPr="00A97B06" w:rsidRDefault="00406F37" w:rsidP="0009706B">
            <w:pPr>
              <w:spacing w:line="360" w:lineRule="auto"/>
              <w:jc w:val="both"/>
            </w:pPr>
            <w:r w:rsidRPr="00A97B06">
              <w:t>Личностные</w:t>
            </w:r>
          </w:p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185CB6">
            <w:r w:rsidRPr="00A97B06">
              <w:t>Знают особые случаи устного счета</w:t>
            </w:r>
          </w:p>
        </w:tc>
        <w:tc>
          <w:tcPr>
            <w:tcW w:w="1556" w:type="dxa"/>
          </w:tcPr>
          <w:p w:rsidR="00406F37" w:rsidRPr="00A97B06" w:rsidRDefault="00406F37" w:rsidP="00185CB6">
            <w:pPr>
              <w:jc w:val="both"/>
            </w:pPr>
            <w:r w:rsidRPr="00A97B06">
              <w:t>Могут построить алгоритм действия, применяют некоторые приёмы быстрых устных вычислений при решении задач.</w:t>
            </w:r>
          </w:p>
        </w:tc>
        <w:tc>
          <w:tcPr>
            <w:tcW w:w="1545" w:type="dxa"/>
          </w:tcPr>
          <w:p w:rsidR="00406F37" w:rsidRPr="00A97B06" w:rsidRDefault="00406F37" w:rsidP="00185CB6">
            <w:pPr>
              <w:jc w:val="both"/>
            </w:pPr>
            <w:r w:rsidRPr="00A97B06">
              <w:t>Учитывают правила в планировании и контроле способа решения</w:t>
            </w:r>
          </w:p>
        </w:tc>
        <w:tc>
          <w:tcPr>
            <w:tcW w:w="1700" w:type="dxa"/>
          </w:tcPr>
          <w:p w:rsidR="00406F37" w:rsidRPr="00A97B06" w:rsidRDefault="00406F37" w:rsidP="00185CB6">
            <w:pPr>
              <w:jc w:val="both"/>
            </w:pPr>
            <w:r w:rsidRPr="00A97B06">
              <w:t>Используют поиск необходимой информации для выполнения заданий с использованием учебной  литературы</w:t>
            </w:r>
          </w:p>
        </w:tc>
        <w:tc>
          <w:tcPr>
            <w:tcW w:w="1620" w:type="dxa"/>
          </w:tcPr>
          <w:p w:rsidR="00406F37" w:rsidRPr="00A97B06" w:rsidRDefault="00406F37" w:rsidP="00185CB6">
            <w:pPr>
              <w:jc w:val="both"/>
            </w:pPr>
            <w:r w:rsidRPr="00A97B06">
              <w:t>Учитывают разные мнения  и стремятся к координации различных позиций в сотрудничестве.</w:t>
            </w:r>
          </w:p>
        </w:tc>
        <w:tc>
          <w:tcPr>
            <w:tcW w:w="1543" w:type="dxa"/>
          </w:tcPr>
          <w:p w:rsidR="00406F37" w:rsidRPr="00A97B06" w:rsidRDefault="00406F37" w:rsidP="00185CB6">
            <w:pPr>
              <w:spacing w:before="100" w:beforeAutospacing="1" w:after="100" w:afterAutospacing="1"/>
            </w:pPr>
            <w:r w:rsidRPr="00185CB6">
              <w:t>Формирование основ российской гражданской идентичности, чувства гордости за свою Родину; российский</w:t>
            </w:r>
            <w:r w:rsidRPr="00A97B06">
              <w:t xml:space="preserve"> народ и историю России.</w:t>
            </w:r>
          </w:p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185CB6">
            <w:r w:rsidRPr="00A97B06">
              <w:t>Решают тестовые задачи, используя при решении таблицы и «графы»</w:t>
            </w:r>
            <w:r>
              <w:t>.</w:t>
            </w:r>
          </w:p>
          <w:p w:rsidR="00406F37" w:rsidRPr="00A97B06" w:rsidRDefault="00406F37" w:rsidP="00185CB6"/>
        </w:tc>
        <w:tc>
          <w:tcPr>
            <w:tcW w:w="1556" w:type="dxa"/>
          </w:tcPr>
          <w:p w:rsidR="00406F37" w:rsidRPr="00A97B06" w:rsidRDefault="00406F37" w:rsidP="00185CB6">
            <w:r w:rsidRPr="00A97B06">
              <w:t>Находят наиболее рациональные способы решения логических задач</w:t>
            </w:r>
            <w:r>
              <w:t>.</w:t>
            </w:r>
          </w:p>
        </w:tc>
        <w:tc>
          <w:tcPr>
            <w:tcW w:w="1545" w:type="dxa"/>
          </w:tcPr>
          <w:p w:rsidR="00406F37" w:rsidRPr="00A97B06" w:rsidRDefault="00406F37" w:rsidP="00185CB6">
            <w:r w:rsidRPr="00A97B06">
              <w:t>Оценивают правильность выполнения действия на уровне адекватной ретроспективной оценки</w:t>
            </w:r>
            <w:r>
              <w:t>.</w:t>
            </w:r>
          </w:p>
        </w:tc>
        <w:tc>
          <w:tcPr>
            <w:tcW w:w="1700" w:type="dxa"/>
          </w:tcPr>
          <w:p w:rsidR="00406F37" w:rsidRPr="00A97B06" w:rsidRDefault="00406F37" w:rsidP="00185CB6">
            <w:r w:rsidRPr="00A97B06">
              <w:t>Проводят несложные рассуждения и обоснования в процессе решения задач.</w:t>
            </w:r>
          </w:p>
        </w:tc>
        <w:tc>
          <w:tcPr>
            <w:tcW w:w="1620" w:type="dxa"/>
          </w:tcPr>
          <w:p w:rsidR="00406F37" w:rsidRPr="00A97B06" w:rsidRDefault="00406F37" w:rsidP="00185CB6">
            <w:r w:rsidRPr="00A97B06">
              <w:t>Контролируют действия партнера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185CB6">
            <w:r w:rsidRPr="00A97B06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.</w:t>
            </w:r>
          </w:p>
          <w:p w:rsidR="00406F37" w:rsidRPr="00A97B06" w:rsidRDefault="00406F37" w:rsidP="00185CB6"/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185CB6">
            <w:r w:rsidRPr="00A97B06">
              <w:t>Решают  нестандартные задачи разрезание</w:t>
            </w:r>
            <w:r>
              <w:t>.</w:t>
            </w:r>
          </w:p>
        </w:tc>
        <w:tc>
          <w:tcPr>
            <w:tcW w:w="1556" w:type="dxa"/>
          </w:tcPr>
          <w:p w:rsidR="00406F37" w:rsidRPr="00A97B06" w:rsidRDefault="00406F37" w:rsidP="00185CB6">
            <w:r w:rsidRPr="00A97B06">
              <w:t>Выделять известные фигуры и отношения на чертежах, моделях и окружающих предметах</w:t>
            </w:r>
            <w:r>
              <w:t>.</w:t>
            </w:r>
          </w:p>
        </w:tc>
        <w:tc>
          <w:tcPr>
            <w:tcW w:w="1545" w:type="dxa"/>
          </w:tcPr>
          <w:p w:rsidR="00406F37" w:rsidRPr="00A97B06" w:rsidRDefault="00406F37" w:rsidP="00185CB6">
            <w:r w:rsidRPr="00A97B06">
              <w:t>Различают способ и результат действия.</w:t>
            </w:r>
          </w:p>
        </w:tc>
        <w:tc>
          <w:tcPr>
            <w:tcW w:w="1700" w:type="dxa"/>
          </w:tcPr>
          <w:p w:rsidR="00406F37" w:rsidRPr="00A97B06" w:rsidRDefault="00406F37" w:rsidP="00185CB6">
            <w:r w:rsidRPr="00A97B06">
              <w:t>Владеют общими приемами решения задач.</w:t>
            </w:r>
          </w:p>
        </w:tc>
        <w:tc>
          <w:tcPr>
            <w:tcW w:w="1620" w:type="dxa"/>
          </w:tcPr>
          <w:p w:rsidR="00406F37" w:rsidRPr="00A97B06" w:rsidRDefault="00406F37" w:rsidP="00185CB6">
            <w:r w:rsidRPr="00A97B06">
              <w:t>Умеют договариваться о совместной деятельности, приходят к общему решению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185CB6">
            <w:r w:rsidRPr="00A97B06">
              <w:t>Формирование уважительного отношения к иному мнению, историй и культуре других народов</w:t>
            </w:r>
            <w:r>
              <w:t>.</w:t>
            </w:r>
            <w:r w:rsidRPr="00A97B06">
              <w:t xml:space="preserve"> </w:t>
            </w:r>
          </w:p>
          <w:p w:rsidR="00406F37" w:rsidRPr="00A97B06" w:rsidRDefault="00406F37" w:rsidP="00185CB6"/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185CB6">
            <w:r w:rsidRPr="00A97B06">
              <w:t>Решают неопределенные уравнения и уравнения под знаком модуля.</w:t>
            </w:r>
          </w:p>
        </w:tc>
        <w:tc>
          <w:tcPr>
            <w:tcW w:w="1556" w:type="dxa"/>
          </w:tcPr>
          <w:p w:rsidR="00406F37" w:rsidRPr="00A97B06" w:rsidRDefault="00406F37" w:rsidP="00185CB6">
            <w:r w:rsidRPr="00A97B06">
              <w:t>Имеют навыки работы с измерительными и чертежными инструментами</w:t>
            </w:r>
            <w:r>
              <w:t>.</w:t>
            </w:r>
          </w:p>
        </w:tc>
        <w:tc>
          <w:tcPr>
            <w:tcW w:w="1545" w:type="dxa"/>
          </w:tcPr>
          <w:p w:rsidR="00406F37" w:rsidRPr="00A97B06" w:rsidRDefault="00406F37" w:rsidP="00185CB6">
            <w:r w:rsidRPr="00A97B06">
              <w:t>Осуществляют итоговый и пошаговый контроль по результату.</w:t>
            </w:r>
          </w:p>
        </w:tc>
        <w:tc>
          <w:tcPr>
            <w:tcW w:w="1700" w:type="dxa"/>
          </w:tcPr>
          <w:p w:rsidR="00406F37" w:rsidRPr="00A97B06" w:rsidRDefault="00406F37" w:rsidP="00185CB6">
            <w:r w:rsidRPr="00A97B06">
              <w:t>Учитывают разные мнения и стремятся к координации различных позиций в сотрудничестве</w:t>
            </w:r>
            <w:r>
              <w:t>.</w:t>
            </w:r>
          </w:p>
        </w:tc>
        <w:tc>
          <w:tcPr>
            <w:tcW w:w="1620" w:type="dxa"/>
          </w:tcPr>
          <w:p w:rsidR="00406F37" w:rsidRPr="00A97B06" w:rsidRDefault="00406F37" w:rsidP="00185CB6">
            <w:r w:rsidRPr="00A97B06">
              <w:t>Приходят к общему решению, в том числе в ситуации столкновения интересов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185CB6">
            <w:r w:rsidRPr="00A97B06">
              <w:t>Овладение начальными навыками адаптации в динамично изменяющемся и развивающемся мире</w:t>
            </w:r>
            <w:r>
              <w:t>.</w:t>
            </w:r>
          </w:p>
          <w:p w:rsidR="00406F37" w:rsidRPr="00A97B06" w:rsidRDefault="00406F37" w:rsidP="00185CB6"/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547947">
            <w:r w:rsidRPr="00A97B06">
              <w:t>Знают определения основных геометрических понятий</w:t>
            </w:r>
            <w:r>
              <w:t>.</w:t>
            </w:r>
          </w:p>
        </w:tc>
        <w:tc>
          <w:tcPr>
            <w:tcW w:w="1556" w:type="dxa"/>
          </w:tcPr>
          <w:p w:rsidR="00406F37" w:rsidRPr="00A97B06" w:rsidRDefault="00406F37" w:rsidP="00547947">
            <w:r w:rsidRPr="00A97B06">
              <w:t>Взаимопроверка в парах. Умеют работать с текстом. умеют составлять занимательные задачи</w:t>
            </w:r>
            <w:r>
              <w:t>.</w:t>
            </w:r>
          </w:p>
          <w:p w:rsidR="00406F37" w:rsidRPr="00A97B06" w:rsidRDefault="00406F37" w:rsidP="00547947"/>
        </w:tc>
        <w:tc>
          <w:tcPr>
            <w:tcW w:w="1545" w:type="dxa"/>
          </w:tcPr>
          <w:p w:rsidR="00406F37" w:rsidRPr="00A97B06" w:rsidRDefault="00406F37" w:rsidP="00547947">
            <w:r w:rsidRPr="00A97B06">
              <w:t>Вносят необходимые коррективы в действие после его завершения на основе его и учета характера сделанных ошибок</w:t>
            </w:r>
            <w:r>
              <w:t>.</w:t>
            </w:r>
          </w:p>
        </w:tc>
        <w:tc>
          <w:tcPr>
            <w:tcW w:w="1700" w:type="dxa"/>
          </w:tcPr>
          <w:p w:rsidR="00406F37" w:rsidRPr="00A97B06" w:rsidRDefault="00406F37" w:rsidP="00547947">
            <w:r w:rsidRPr="00A97B06">
              <w:t>Владеют общим приемом решения задач.</w:t>
            </w:r>
          </w:p>
        </w:tc>
        <w:tc>
          <w:tcPr>
            <w:tcW w:w="1620" w:type="dxa"/>
          </w:tcPr>
          <w:p w:rsidR="00406F37" w:rsidRPr="00A97B06" w:rsidRDefault="00406F37" w:rsidP="00547947">
            <w:r w:rsidRPr="00A97B06">
              <w:t>Могут участвовать в диалоге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547947">
            <w:r w:rsidRPr="00A97B06"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  <w:r>
              <w:t>.</w:t>
            </w:r>
            <w:r w:rsidRPr="00A97B06">
              <w:t xml:space="preserve"> </w:t>
            </w:r>
          </w:p>
          <w:p w:rsidR="00406F37" w:rsidRPr="00A97B06" w:rsidRDefault="00406F37" w:rsidP="00547947"/>
        </w:tc>
      </w:tr>
      <w:tr w:rsidR="00406F37" w:rsidRPr="00A97B06" w:rsidTr="00547947">
        <w:trPr>
          <w:trHeight w:val="3023"/>
        </w:trPr>
        <w:tc>
          <w:tcPr>
            <w:tcW w:w="1607" w:type="dxa"/>
          </w:tcPr>
          <w:p w:rsidR="00406F37" w:rsidRPr="00A97B06" w:rsidRDefault="00406F37" w:rsidP="00547947">
            <w:r>
              <w:t>Р</w:t>
            </w:r>
            <w:r w:rsidRPr="00A97B06">
              <w:t>ешают простейшие комбинаторные задачи путём систематического перебора возможных вариантов</w:t>
            </w:r>
            <w:r>
              <w:t>.</w:t>
            </w:r>
          </w:p>
          <w:p w:rsidR="00406F37" w:rsidRPr="00A97B06" w:rsidRDefault="00406F37" w:rsidP="00547947"/>
        </w:tc>
        <w:tc>
          <w:tcPr>
            <w:tcW w:w="1556" w:type="dxa"/>
          </w:tcPr>
          <w:p w:rsidR="00406F37" w:rsidRPr="00A97B06" w:rsidRDefault="00406F37" w:rsidP="00547947">
            <w:r w:rsidRPr="00A97B06">
              <w:t>Распознают плоские геометрические фигуры, умеют применять их свойства при решении различных задач</w:t>
            </w:r>
            <w:r>
              <w:t>.</w:t>
            </w:r>
          </w:p>
          <w:p w:rsidR="00406F37" w:rsidRPr="00A97B06" w:rsidRDefault="00406F37" w:rsidP="00547947"/>
        </w:tc>
        <w:tc>
          <w:tcPr>
            <w:tcW w:w="1545" w:type="dxa"/>
          </w:tcPr>
          <w:p w:rsidR="00406F37" w:rsidRPr="00A97B06" w:rsidRDefault="00406F37" w:rsidP="00547947">
            <w:r w:rsidRPr="00A97B06">
              <w:t>Умеют прилагать волевые усилия и преодолевать трудности и препятствия на пути достижения цели</w:t>
            </w:r>
            <w:r>
              <w:t>.</w:t>
            </w:r>
          </w:p>
        </w:tc>
        <w:tc>
          <w:tcPr>
            <w:tcW w:w="1700" w:type="dxa"/>
          </w:tcPr>
          <w:p w:rsidR="00406F37" w:rsidRPr="00A97B06" w:rsidRDefault="00406F37" w:rsidP="00547947">
            <w:r w:rsidRPr="00A97B06">
              <w:t>Умеют применять изученные свойства и формулы</w:t>
            </w:r>
            <w:r>
              <w:t>.</w:t>
            </w:r>
          </w:p>
        </w:tc>
        <w:tc>
          <w:tcPr>
            <w:tcW w:w="1620" w:type="dxa"/>
          </w:tcPr>
          <w:p w:rsidR="00406F37" w:rsidRPr="00A97B06" w:rsidRDefault="00406F37" w:rsidP="00547947">
            <w:r w:rsidRPr="00A97B06">
              <w:t>Могут аргументировать свою точку зрения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547947">
            <w:r w:rsidRPr="00A97B06">
              <w:t>Развитие самостоятельности и личной ответственности за свои поступки</w:t>
            </w:r>
            <w:r>
              <w:t>.</w:t>
            </w:r>
          </w:p>
        </w:tc>
      </w:tr>
      <w:tr w:rsidR="00406F37" w:rsidRPr="00A97B06" w:rsidTr="00547947">
        <w:trPr>
          <w:trHeight w:val="2186"/>
        </w:trPr>
        <w:tc>
          <w:tcPr>
            <w:tcW w:w="1607" w:type="dxa"/>
          </w:tcPr>
          <w:p w:rsidR="00406F37" w:rsidRPr="00A97B06" w:rsidRDefault="00406F37" w:rsidP="00547947">
            <w:r w:rsidRPr="00A97B06">
              <w:t>Измеряют геометрические величины, выражают одни единицы измерения через другие.</w:t>
            </w:r>
          </w:p>
        </w:tc>
        <w:tc>
          <w:tcPr>
            <w:tcW w:w="1556" w:type="dxa"/>
          </w:tcPr>
          <w:p w:rsidR="00406F37" w:rsidRPr="00A97B06" w:rsidRDefault="00406F37" w:rsidP="00547947">
            <w:r w:rsidRPr="00A97B06">
              <w:t>Решать несложные практические задачи на построение</w:t>
            </w:r>
            <w:r>
              <w:t>.</w:t>
            </w:r>
          </w:p>
        </w:tc>
        <w:tc>
          <w:tcPr>
            <w:tcW w:w="1545" w:type="dxa"/>
          </w:tcPr>
          <w:p w:rsidR="00406F37" w:rsidRPr="00A97B06" w:rsidRDefault="00406F37" w:rsidP="00547947">
            <w:r w:rsidRPr="00A97B06">
              <w:t>Могут проводить сравнительный анализ</w:t>
            </w:r>
            <w:r>
              <w:t>.</w:t>
            </w:r>
          </w:p>
        </w:tc>
        <w:tc>
          <w:tcPr>
            <w:tcW w:w="1700" w:type="dxa"/>
          </w:tcPr>
          <w:p w:rsidR="00406F37" w:rsidRPr="00A97B06" w:rsidRDefault="00406F37" w:rsidP="00547947">
            <w:r w:rsidRPr="00A97B06">
              <w:t>Устанавливают связь геометрических фигур и их свойств с окружающими предметами</w:t>
            </w:r>
            <w:r>
              <w:t>.</w:t>
            </w:r>
          </w:p>
        </w:tc>
        <w:tc>
          <w:tcPr>
            <w:tcW w:w="1620" w:type="dxa"/>
          </w:tcPr>
          <w:p w:rsidR="00406F37" w:rsidRPr="00A97B06" w:rsidRDefault="00406F37" w:rsidP="00547947">
            <w:r w:rsidRPr="00A97B06">
              <w:t>Умеют строить монологическое контекстное высказывание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547947">
            <w:r w:rsidRPr="00A97B06">
              <w:t>Формирование эстетических потребностей, ценностей и чувств</w:t>
            </w:r>
            <w:r>
              <w:t>.</w:t>
            </w:r>
          </w:p>
          <w:p w:rsidR="00406F37" w:rsidRPr="00A97B06" w:rsidRDefault="00406F37" w:rsidP="00547947"/>
        </w:tc>
      </w:tr>
      <w:tr w:rsidR="00406F37" w:rsidRPr="00A97B06" w:rsidTr="00547947">
        <w:tc>
          <w:tcPr>
            <w:tcW w:w="1607" w:type="dxa"/>
          </w:tcPr>
          <w:p w:rsidR="00406F37" w:rsidRPr="00A97B06" w:rsidRDefault="00406F37" w:rsidP="00547947">
            <w:r w:rsidRPr="00A97B06">
              <w:t>Вычисляют значения геометрических величин</w:t>
            </w:r>
            <w:r>
              <w:t xml:space="preserve"> </w:t>
            </w:r>
            <w:r w:rsidRPr="00A97B06">
              <w:t>(длин, углов, площадей, объемов)</w:t>
            </w:r>
            <w:r>
              <w:t>.</w:t>
            </w:r>
          </w:p>
        </w:tc>
        <w:tc>
          <w:tcPr>
            <w:tcW w:w="1556" w:type="dxa"/>
          </w:tcPr>
          <w:p w:rsidR="00406F37" w:rsidRPr="00A97B06" w:rsidRDefault="00406F37" w:rsidP="00547947">
            <w:r w:rsidRPr="00A97B06">
              <w:t>Могут устно прикидывать и оценивать результаты</w:t>
            </w:r>
            <w:r>
              <w:t>.</w:t>
            </w:r>
          </w:p>
        </w:tc>
        <w:tc>
          <w:tcPr>
            <w:tcW w:w="1545" w:type="dxa"/>
          </w:tcPr>
          <w:p w:rsidR="00406F37" w:rsidRPr="00A97B06" w:rsidRDefault="00406F37" w:rsidP="00547947">
            <w:r w:rsidRPr="00A97B06">
              <w:t>Умеют планировать пути достижения целей</w:t>
            </w:r>
            <w:r>
              <w:t>.</w:t>
            </w:r>
          </w:p>
        </w:tc>
        <w:tc>
          <w:tcPr>
            <w:tcW w:w="1700" w:type="dxa"/>
          </w:tcPr>
          <w:p w:rsidR="00406F37" w:rsidRPr="00A97B06" w:rsidRDefault="00406F37" w:rsidP="00547947">
            <w:r w:rsidRPr="00A97B06">
              <w:t>Умеют анализировать свойства геометрических фигур</w:t>
            </w:r>
            <w:r>
              <w:t>.</w:t>
            </w:r>
          </w:p>
        </w:tc>
        <w:tc>
          <w:tcPr>
            <w:tcW w:w="1620" w:type="dxa"/>
          </w:tcPr>
          <w:p w:rsidR="00406F37" w:rsidRPr="00A97B06" w:rsidRDefault="00406F37" w:rsidP="00547947">
            <w:r w:rsidRPr="00A97B06">
              <w:t>Могут аргументировать свою точку зрения и отстаивать свою позицию, приводить примеры</w:t>
            </w:r>
            <w:r>
              <w:t>.</w:t>
            </w:r>
          </w:p>
        </w:tc>
        <w:tc>
          <w:tcPr>
            <w:tcW w:w="1543" w:type="dxa"/>
          </w:tcPr>
          <w:p w:rsidR="00406F37" w:rsidRPr="00A97B06" w:rsidRDefault="00406F37" w:rsidP="00547947">
            <w:r w:rsidRPr="00A97B06">
              <w:t>Формирование установки на безопасный, здоровый образ жизни, наличие мотивации к творческому труду</w:t>
            </w:r>
            <w:r>
              <w:t>.</w:t>
            </w:r>
          </w:p>
        </w:tc>
      </w:tr>
    </w:tbl>
    <w:p w:rsidR="00406F37" w:rsidRPr="00A97B06" w:rsidRDefault="00406F37" w:rsidP="007E7853">
      <w:pPr>
        <w:spacing w:line="360" w:lineRule="auto"/>
        <w:ind w:firstLine="708"/>
        <w:jc w:val="both"/>
        <w:rPr>
          <w:b/>
        </w:rPr>
      </w:pPr>
    </w:p>
    <w:p w:rsidR="00406F37" w:rsidRPr="00A97B06" w:rsidRDefault="00406F37" w:rsidP="00982C59">
      <w:pPr>
        <w:spacing w:line="360" w:lineRule="auto"/>
        <w:jc w:val="center"/>
        <w:rPr>
          <w:b/>
          <w:iCs/>
        </w:rPr>
      </w:pPr>
      <w:r w:rsidRPr="00A97B06">
        <w:rPr>
          <w:b/>
          <w:i/>
        </w:rPr>
        <w:t xml:space="preserve"> </w:t>
      </w:r>
      <w:r w:rsidRPr="00A97B06">
        <w:rPr>
          <w:b/>
          <w:iCs/>
          <w:lang w:val="en-US"/>
        </w:rPr>
        <w:t xml:space="preserve">I </w:t>
      </w:r>
      <w:r w:rsidRPr="00A97B06">
        <w:rPr>
          <w:b/>
          <w:iCs/>
        </w:rPr>
        <w:t>модуль: « Логические задачи»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496"/>
        <w:gridCol w:w="784"/>
        <w:gridCol w:w="720"/>
      </w:tblGrid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  <w:rPr>
                <w:i/>
              </w:rPr>
            </w:pPr>
            <w:r w:rsidRPr="00A97B06">
              <w:rPr>
                <w:i/>
              </w:rPr>
              <w:t>№</w:t>
            </w:r>
          </w:p>
          <w:p w:rsidR="00406F37" w:rsidRPr="00A97B06" w:rsidRDefault="00406F37" w:rsidP="00982C59">
            <w:pPr>
              <w:spacing w:line="360" w:lineRule="auto"/>
              <w:jc w:val="center"/>
              <w:rPr>
                <w:i/>
              </w:rPr>
            </w:pPr>
            <w:r w:rsidRPr="00A97B06">
              <w:rPr>
                <w:i/>
              </w:rPr>
              <w:t>п\п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center"/>
              <w:rPr>
                <w:i/>
              </w:rPr>
            </w:pPr>
            <w:r w:rsidRPr="00A97B06">
              <w:rPr>
                <w:i/>
              </w:rPr>
              <w:t>Изучаемый материал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  <w:rPr>
                <w:iCs/>
              </w:rPr>
            </w:pPr>
            <w:r w:rsidRPr="00A97B06">
              <w:rPr>
                <w:iCs/>
              </w:rPr>
              <w:t>кол-во часов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  <w:rPr>
                <w:iCs/>
              </w:rPr>
            </w:pPr>
            <w:r w:rsidRPr="00A97B06">
              <w:rPr>
                <w:iCs/>
              </w:rPr>
              <w:t>Дата</w:t>
            </w: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 xml:space="preserve"> Как возникло слово «математика». Приемы устного счета. Счет у первобытных людей.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2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>Логические задачи, решаемые с использованием таблиц. Математическая игра « Не собьюсь»</w:t>
            </w:r>
            <w:r>
              <w:t>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3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 xml:space="preserve"> Приемы устного счета: умножение двузначных чисел на 11. Цифры у разных народов. Решение логической задачи.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4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>Интересный способ умножения. Мир больших чисел.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5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>Решение олимпиадных задач арифметическим методом.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6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 xml:space="preserve">Возведение в квадрат чисел, оканчивающихся на 5. 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7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Решение олимпиадных задач на разрезание. Игра «Перекладывание карточек».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8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</w:pPr>
            <w:r w:rsidRPr="00A97B06">
              <w:t>Метрическая система мер.   Решение олимпиадных задач с применением начальных понятий геометрии.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9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Геометрическая головоломка</w:t>
            </w:r>
            <w:r>
              <w:t xml:space="preserve"> «</w:t>
            </w:r>
            <w:r w:rsidRPr="00A97B06">
              <w:t>Танграм</w:t>
            </w:r>
            <w:r>
              <w:t>»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10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Решение олимпиадных задач</w:t>
            </w:r>
            <w:r>
              <w:t xml:space="preserve">. </w:t>
            </w:r>
            <w:r w:rsidRPr="00A97B06">
              <w:t>Лабиринты.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11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 xml:space="preserve">Решение логических задач матричным способом. 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12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Решение олимпиадных задач различными способами.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13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 xml:space="preserve">Четность суммы и произведения. 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14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Решение олимпиадных задач на четность.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15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Чередование. Решение задач игры «Кенгуру».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16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>Разбиение на пары. Решение задач игры « Кенгуру».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  <w:tr w:rsidR="00406F37" w:rsidRPr="00A97B06" w:rsidTr="00A97B06">
        <w:tc>
          <w:tcPr>
            <w:tcW w:w="54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17</w:t>
            </w:r>
          </w:p>
        </w:tc>
        <w:tc>
          <w:tcPr>
            <w:tcW w:w="7496" w:type="dxa"/>
          </w:tcPr>
          <w:p w:rsidR="00406F37" w:rsidRPr="00A97B06" w:rsidRDefault="00406F37" w:rsidP="00982C59">
            <w:pPr>
              <w:spacing w:line="360" w:lineRule="auto"/>
              <w:jc w:val="both"/>
            </w:pPr>
            <w:r w:rsidRPr="00A97B06">
              <w:t xml:space="preserve">Решение олимпиадных задач. </w:t>
            </w:r>
          </w:p>
        </w:tc>
        <w:tc>
          <w:tcPr>
            <w:tcW w:w="784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  <w:r w:rsidRPr="00A97B06">
              <w:t>1</w:t>
            </w:r>
          </w:p>
        </w:tc>
        <w:tc>
          <w:tcPr>
            <w:tcW w:w="720" w:type="dxa"/>
          </w:tcPr>
          <w:p w:rsidR="00406F37" w:rsidRPr="00A97B06" w:rsidRDefault="00406F37" w:rsidP="00982C59">
            <w:pPr>
              <w:spacing w:line="360" w:lineRule="auto"/>
              <w:jc w:val="center"/>
            </w:pPr>
          </w:p>
        </w:tc>
      </w:tr>
    </w:tbl>
    <w:p w:rsidR="00406F37" w:rsidRPr="00A97B06" w:rsidRDefault="00406F37" w:rsidP="00982C59">
      <w:pPr>
        <w:spacing w:line="360" w:lineRule="auto"/>
        <w:rPr>
          <w:b/>
          <w:i/>
        </w:rPr>
      </w:pPr>
    </w:p>
    <w:p w:rsidR="00406F37" w:rsidRPr="00A97B06" w:rsidRDefault="00406F37" w:rsidP="00982C59">
      <w:pPr>
        <w:spacing w:line="360" w:lineRule="auto"/>
        <w:ind w:firstLine="708"/>
        <w:jc w:val="center"/>
        <w:rPr>
          <w:b/>
          <w:i/>
        </w:rPr>
      </w:pPr>
      <w:r w:rsidRPr="00A97B06">
        <w:rPr>
          <w:b/>
          <w:i/>
          <w:lang w:val="en-US"/>
        </w:rPr>
        <w:t>II</w:t>
      </w:r>
      <w:r w:rsidRPr="00A97B06">
        <w:rPr>
          <w:b/>
          <w:i/>
        </w:rPr>
        <w:t xml:space="preserve"> модуль : « Занимательная  математика».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7200"/>
        <w:gridCol w:w="900"/>
        <w:gridCol w:w="643"/>
      </w:tblGrid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 w:rsidRPr="00A97B06">
              <w:t>№</w:t>
            </w:r>
          </w:p>
          <w:p w:rsidR="00406F37" w:rsidRPr="00A97B06" w:rsidRDefault="00406F37" w:rsidP="00982C59">
            <w:r w:rsidRPr="00A97B06">
              <w:t>п/п</w:t>
            </w:r>
          </w:p>
        </w:tc>
        <w:tc>
          <w:tcPr>
            <w:tcW w:w="7200" w:type="dxa"/>
          </w:tcPr>
          <w:p w:rsidR="00406F37" w:rsidRPr="00A97B06" w:rsidRDefault="00406F37" w:rsidP="00A97B06">
            <w:pPr>
              <w:jc w:val="center"/>
            </w:pPr>
            <w:r w:rsidRPr="00A97B06">
              <w:t>Изучаемый материал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к</w:t>
            </w:r>
            <w:r w:rsidRPr="00A97B06">
              <w:t>ол-во</w:t>
            </w:r>
          </w:p>
          <w:p w:rsidR="00406F37" w:rsidRPr="00A97B06" w:rsidRDefault="00406F37" w:rsidP="00982C59">
            <w:r w:rsidRPr="00A97B06">
              <w:t>часов</w:t>
            </w:r>
          </w:p>
        </w:tc>
        <w:tc>
          <w:tcPr>
            <w:tcW w:w="643" w:type="dxa"/>
          </w:tcPr>
          <w:p w:rsidR="00406F37" w:rsidRPr="00A97B06" w:rsidRDefault="00406F37" w:rsidP="00982C59">
            <w:r w:rsidRPr="00A97B06">
              <w:t>Дата</w:t>
            </w:r>
          </w:p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 w:rsidRPr="00A97B06">
              <w:t>1</w:t>
            </w:r>
            <w:r>
              <w:t>-2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ED5CC2">
              <w:t>Задачи-сказки</w:t>
            </w:r>
            <w:r w:rsidRPr="00A97B06">
              <w:t>.</w:t>
            </w:r>
            <w:r>
              <w:t xml:space="preserve"> </w:t>
            </w:r>
            <w:r w:rsidRPr="00A97B06">
              <w:t>Задача–сказка</w:t>
            </w:r>
            <w:r>
              <w:t xml:space="preserve"> </w:t>
            </w:r>
            <w:r w:rsidRPr="00A97B06">
              <w:t xml:space="preserve">«Иван Царевич и Кощей Бессмертный, умевший считать только до </w:t>
            </w:r>
            <w:r>
              <w:t>1</w:t>
            </w:r>
            <w:r w:rsidRPr="00A97B06">
              <w:t>0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3-5</w:t>
            </w:r>
          </w:p>
        </w:tc>
        <w:tc>
          <w:tcPr>
            <w:tcW w:w="7200" w:type="dxa"/>
          </w:tcPr>
          <w:p w:rsidR="00406F37" w:rsidRPr="00171218" w:rsidRDefault="00406F37" w:rsidP="00982C59">
            <w:r w:rsidRPr="00ED5CC2">
              <w:t>Занимательны</w:t>
            </w:r>
            <w:r>
              <w:t>е задачи со спичками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3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6-7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A97B06">
              <w:t xml:space="preserve">Математические ребусы 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8-9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ED5CC2">
              <w:t>Математические фокусы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10-11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A97B06">
              <w:t>Геометрические задачи на разрезание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12-13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ED5CC2">
              <w:t>Задачи с использованием циферблата часов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14-15</w:t>
            </w:r>
          </w:p>
        </w:tc>
        <w:tc>
          <w:tcPr>
            <w:tcW w:w="7200" w:type="dxa"/>
          </w:tcPr>
          <w:p w:rsidR="00406F37" w:rsidRPr="00A97B06" w:rsidRDefault="00406F37" w:rsidP="00982C59">
            <w:r w:rsidRPr="00ED5CC2">
              <w:t>Старинные задачи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  <w:tr w:rsidR="00406F37" w:rsidRPr="00A97B06" w:rsidTr="00171218">
        <w:tc>
          <w:tcPr>
            <w:tcW w:w="900" w:type="dxa"/>
          </w:tcPr>
          <w:p w:rsidR="00406F37" w:rsidRPr="00A97B06" w:rsidRDefault="00406F37" w:rsidP="00982C59">
            <w:r>
              <w:t>16-17</w:t>
            </w:r>
          </w:p>
        </w:tc>
        <w:tc>
          <w:tcPr>
            <w:tcW w:w="7200" w:type="dxa"/>
          </w:tcPr>
          <w:p w:rsidR="00406F37" w:rsidRPr="00A97B06" w:rsidRDefault="00406F37" w:rsidP="00982C59">
            <w:r>
              <w:t>Зачёт</w:t>
            </w:r>
          </w:p>
        </w:tc>
        <w:tc>
          <w:tcPr>
            <w:tcW w:w="900" w:type="dxa"/>
          </w:tcPr>
          <w:p w:rsidR="00406F37" w:rsidRPr="00A97B06" w:rsidRDefault="00406F37" w:rsidP="00982C59">
            <w:r>
              <w:t>2</w:t>
            </w:r>
          </w:p>
        </w:tc>
        <w:tc>
          <w:tcPr>
            <w:tcW w:w="643" w:type="dxa"/>
          </w:tcPr>
          <w:p w:rsidR="00406F37" w:rsidRPr="00A97B06" w:rsidRDefault="00406F37" w:rsidP="00982C59"/>
        </w:tc>
      </w:tr>
    </w:tbl>
    <w:p w:rsidR="00406F37" w:rsidRPr="00A97B06" w:rsidRDefault="00406F37" w:rsidP="00E75F27">
      <w:pPr>
        <w:spacing w:line="360" w:lineRule="auto"/>
        <w:jc w:val="both"/>
        <w:rPr>
          <w:b/>
        </w:rPr>
      </w:pPr>
      <w:r w:rsidRPr="00A97B06">
        <w:rPr>
          <w:b/>
        </w:rPr>
        <w:t>Формы проведения занятий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При проведении занятий предлагаются следующие формы работы: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 построение алгоритма действий;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-фронтальная, когда ученики работают синхронно под управлением учителя;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 работа в парах, взаимопроверка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 самостоятельная, когда ученики выполняют индивидуальные задания в течение занятия;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 постановка проблемной задачи и совместное ее решение;</w:t>
      </w:r>
    </w:p>
    <w:p w:rsidR="00406F37" w:rsidRPr="00A97B06" w:rsidRDefault="00406F37" w:rsidP="00E75F27">
      <w:pPr>
        <w:spacing w:line="360" w:lineRule="auto"/>
        <w:jc w:val="both"/>
      </w:pPr>
      <w:r w:rsidRPr="00A97B06">
        <w:t>- обсуждение решений в группах, взаимопроверка в группах.</w:t>
      </w:r>
    </w:p>
    <w:p w:rsidR="00406F37" w:rsidRPr="00A97B06" w:rsidRDefault="00406F37" w:rsidP="00982C59">
      <w:pPr>
        <w:spacing w:line="360" w:lineRule="auto"/>
        <w:jc w:val="center"/>
        <w:rPr>
          <w:b/>
        </w:rPr>
      </w:pPr>
      <w:r w:rsidRPr="00A97B06">
        <w:rPr>
          <w:b/>
        </w:rPr>
        <w:t>КОНТРОЛЬ ОЖИДАЕМЫХ РЕЗУЛЬТАТОВ.</w:t>
      </w:r>
    </w:p>
    <w:p w:rsidR="00406F37" w:rsidRPr="00A97B06" w:rsidRDefault="00406F37" w:rsidP="00982C59">
      <w:pPr>
        <w:spacing w:line="360" w:lineRule="auto"/>
        <w:ind w:firstLine="708"/>
        <w:jc w:val="center"/>
        <w:rPr>
          <w:b/>
          <w:i/>
        </w:rPr>
      </w:pPr>
      <w:r w:rsidRPr="00A97B06">
        <w:t>Контроль осуществляется, в основном, при проведении зачета в конце курса,  математических игр,  математических праздников.</w:t>
      </w:r>
    </w:p>
    <w:p w:rsidR="00406F37" w:rsidRPr="00A97B06" w:rsidRDefault="00406F37" w:rsidP="00982C59">
      <w:pPr>
        <w:spacing w:line="360" w:lineRule="auto"/>
        <w:ind w:firstLine="708"/>
        <w:jc w:val="center"/>
        <w:rPr>
          <w:b/>
          <w:i/>
        </w:rPr>
      </w:pPr>
      <w:r w:rsidRPr="00A97B06">
        <w:rPr>
          <w:b/>
          <w:i/>
        </w:rPr>
        <w:t>Творческие работы учащихся по темам:</w:t>
      </w:r>
    </w:p>
    <w:p w:rsidR="00406F37" w:rsidRPr="00A97B06" w:rsidRDefault="00406F37" w:rsidP="00982C59">
      <w:r w:rsidRPr="00A97B06">
        <w:t>1. Счет у первобытных людей</w:t>
      </w:r>
    </w:p>
    <w:p w:rsidR="00406F37" w:rsidRPr="00A97B06" w:rsidRDefault="00406F37" w:rsidP="00982C59">
      <w:r w:rsidRPr="00A97B06">
        <w:t>2. Цифры  у разных народов.</w:t>
      </w:r>
    </w:p>
    <w:p w:rsidR="00406F37" w:rsidRPr="00A97B06" w:rsidRDefault="00406F37" w:rsidP="00982C59">
      <w:r w:rsidRPr="00A97B06">
        <w:t>3. Пословицы, поговорки, загадки, в которых встречаются числа.</w:t>
      </w:r>
    </w:p>
    <w:p w:rsidR="00406F37" w:rsidRPr="00A97B06" w:rsidRDefault="00406F37" w:rsidP="000F7B11">
      <w:r w:rsidRPr="00A97B06">
        <w:t>4. «Пифагор и его школа»</w:t>
      </w:r>
    </w:p>
    <w:p w:rsidR="00406F37" w:rsidRPr="00A97B06" w:rsidRDefault="00406F37" w:rsidP="000F7B11">
      <w:r w:rsidRPr="00A97B06">
        <w:t>5. Задачи в стихах.</w:t>
      </w:r>
    </w:p>
    <w:p w:rsidR="00406F37" w:rsidRPr="00A97B06" w:rsidRDefault="00406F37" w:rsidP="00982C59">
      <w:pPr>
        <w:tabs>
          <w:tab w:val="num" w:pos="0"/>
        </w:tabs>
        <w:spacing w:line="360" w:lineRule="auto"/>
        <w:jc w:val="center"/>
        <w:rPr>
          <w:b/>
        </w:rPr>
      </w:pPr>
      <w:r w:rsidRPr="00A97B06">
        <w:rPr>
          <w:b/>
        </w:rPr>
        <w:t>ЛИТЕРАТУРА:</w:t>
      </w:r>
    </w:p>
    <w:p w:rsidR="00406F37" w:rsidRPr="00A97B06" w:rsidRDefault="00406F37" w:rsidP="00A97B06">
      <w:pPr>
        <w:tabs>
          <w:tab w:val="num" w:pos="0"/>
        </w:tabs>
        <w:spacing w:line="360" w:lineRule="auto"/>
        <w:jc w:val="both"/>
      </w:pPr>
      <w:r w:rsidRPr="00A97B06">
        <w:t>1. И.Я. Депман, Н.Я. Виленкин. «За страницами учебника математики: Пособие для учащихся 5 – 6 классов сред школ. – М.: «Просвещение», 1989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2. «Все задачи "Кенгуру"», С-П.,2003г.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3. Л.М.Лихтарников. «Занимательные задачи по математике», М.,1996г.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4. Е.В.Галкин. «Нестандартные задачи по математике», М., 1996г.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5. А.Я.Кононов. «Математическая мозаика», М., 2004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6. Б.П.Гейдман. «Подготовка к математической олимпиаде», М., 2007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7. Т.Д.Гаврилова. «Занимательная математика», изд. Учитель, 2005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8. Е.В.Галкин. «Нестандартные задачи по математике, 5-11 классы», М.,  1969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9. «Ума палата» - игры, головоломки, загадки, лабиринты. М., 1996г.</w:t>
      </w:r>
    </w:p>
    <w:p w:rsidR="00406F37" w:rsidRPr="00A97B06" w:rsidRDefault="00406F37" w:rsidP="00A97B06">
      <w:pPr>
        <w:spacing w:line="360" w:lineRule="auto"/>
        <w:jc w:val="both"/>
      </w:pPr>
      <w:r>
        <w:t>1</w:t>
      </w:r>
      <w:r w:rsidRPr="00A97B06">
        <w:t>0. Е.Г.Козлова. «Сказки и подсказки», М., 1995г.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11. И.В.Ященко «Приглашение на математический праздник». М., МЦНПО, 2005г.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12. А.С.Чесноков, С.И.Шварцбурд, В.Д.Головина, И.И.Крючкова, Л.А.Литвачук. «Внеклассная работа по математике в 4 – 5 классах». / под ред. С.И.Шварцбурда. М.: «Провсещение», 1974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13. А.  Я.Котов. «Вечера занимательной арифметики»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14. Ф.Ф.Нагибин. «Математическая шкатулка». М.: УЧПЕДГИЗ, 1961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15. В.Н.Русанов. Математические олимпиады младших школьников. М.: «Просвещение», 1990 г.</w:t>
      </w:r>
    </w:p>
    <w:p w:rsidR="00406F37" w:rsidRPr="00A97B06" w:rsidRDefault="00406F37" w:rsidP="00A97B06">
      <w:pPr>
        <w:spacing w:line="360" w:lineRule="auto"/>
        <w:jc w:val="both"/>
      </w:pPr>
      <w:r>
        <w:t>1</w:t>
      </w:r>
      <w:r w:rsidRPr="00A97B06">
        <w:t>6. С.Н.Олехник, Ю.В.Нестеренко, М.К.Потапов. Старинные занимательные задачи. – М.: Наука. Главная редакция физико-математической литературы, 1985 г.</w:t>
      </w:r>
    </w:p>
    <w:p w:rsidR="00406F37" w:rsidRPr="00A97B06" w:rsidRDefault="00406F37" w:rsidP="00A97B06">
      <w:pPr>
        <w:spacing w:line="360" w:lineRule="auto"/>
        <w:jc w:val="both"/>
      </w:pPr>
      <w:r w:rsidRPr="00A97B06">
        <w:t>17. Е.И.Игнатьев. Математическая смекалка. Занимательные задачи, игры, фокусы, парадоксы. – М., Омега, 1994 г.</w:t>
      </w:r>
    </w:p>
    <w:sectPr w:rsidR="00406F37" w:rsidRPr="00A97B06" w:rsidSect="002B4FEA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EA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AED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5A7B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E4F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CCA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BA2D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D6F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2C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C66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16B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11">
    <w:nsid w:val="52F26314"/>
    <w:multiLevelType w:val="hybridMultilevel"/>
    <w:tmpl w:val="6074D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D9F4845"/>
    <w:multiLevelType w:val="hybridMultilevel"/>
    <w:tmpl w:val="90F451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153632"/>
    <w:multiLevelType w:val="hybridMultilevel"/>
    <w:tmpl w:val="CFA2F4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9EA"/>
    <w:rsid w:val="00032F18"/>
    <w:rsid w:val="00057F16"/>
    <w:rsid w:val="00066CA8"/>
    <w:rsid w:val="0009706B"/>
    <w:rsid w:val="000F7B11"/>
    <w:rsid w:val="00171218"/>
    <w:rsid w:val="00185CB6"/>
    <w:rsid w:val="00212D04"/>
    <w:rsid w:val="0024136F"/>
    <w:rsid w:val="00256276"/>
    <w:rsid w:val="002B4FEA"/>
    <w:rsid w:val="002C5A7F"/>
    <w:rsid w:val="002D2A4F"/>
    <w:rsid w:val="00375764"/>
    <w:rsid w:val="00392994"/>
    <w:rsid w:val="003B2726"/>
    <w:rsid w:val="003D537A"/>
    <w:rsid w:val="00406F37"/>
    <w:rsid w:val="00423C66"/>
    <w:rsid w:val="004C666B"/>
    <w:rsid w:val="004E6C78"/>
    <w:rsid w:val="00545531"/>
    <w:rsid w:val="00547947"/>
    <w:rsid w:val="0054795A"/>
    <w:rsid w:val="005B164F"/>
    <w:rsid w:val="005F39AC"/>
    <w:rsid w:val="00605E77"/>
    <w:rsid w:val="00622FE0"/>
    <w:rsid w:val="00626113"/>
    <w:rsid w:val="006679EA"/>
    <w:rsid w:val="006C16AA"/>
    <w:rsid w:val="006C2123"/>
    <w:rsid w:val="006D1964"/>
    <w:rsid w:val="00712D1E"/>
    <w:rsid w:val="00753C22"/>
    <w:rsid w:val="007B6182"/>
    <w:rsid w:val="007B628E"/>
    <w:rsid w:val="007E0B4C"/>
    <w:rsid w:val="007E7853"/>
    <w:rsid w:val="0085648E"/>
    <w:rsid w:val="008B43FE"/>
    <w:rsid w:val="0094157D"/>
    <w:rsid w:val="00963126"/>
    <w:rsid w:val="00982C59"/>
    <w:rsid w:val="00982E8F"/>
    <w:rsid w:val="00984E2F"/>
    <w:rsid w:val="00986741"/>
    <w:rsid w:val="009B4975"/>
    <w:rsid w:val="009C5ADC"/>
    <w:rsid w:val="00A17558"/>
    <w:rsid w:val="00A57FE6"/>
    <w:rsid w:val="00A61F22"/>
    <w:rsid w:val="00A85603"/>
    <w:rsid w:val="00A97B06"/>
    <w:rsid w:val="00AA5792"/>
    <w:rsid w:val="00AE1C90"/>
    <w:rsid w:val="00B03A77"/>
    <w:rsid w:val="00B10675"/>
    <w:rsid w:val="00B4071D"/>
    <w:rsid w:val="00B83ED7"/>
    <w:rsid w:val="00BB6CDB"/>
    <w:rsid w:val="00C05A3B"/>
    <w:rsid w:val="00C61D25"/>
    <w:rsid w:val="00C7594A"/>
    <w:rsid w:val="00C92CAC"/>
    <w:rsid w:val="00C95AC4"/>
    <w:rsid w:val="00CA742A"/>
    <w:rsid w:val="00CB52C9"/>
    <w:rsid w:val="00D53E09"/>
    <w:rsid w:val="00D56149"/>
    <w:rsid w:val="00D71E11"/>
    <w:rsid w:val="00E019BE"/>
    <w:rsid w:val="00E75F27"/>
    <w:rsid w:val="00E841A1"/>
    <w:rsid w:val="00EB24AD"/>
    <w:rsid w:val="00ED5CC2"/>
    <w:rsid w:val="00F41877"/>
    <w:rsid w:val="00F449BA"/>
    <w:rsid w:val="00F52D02"/>
    <w:rsid w:val="00F77189"/>
    <w:rsid w:val="00F9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4FEA"/>
    <w:pPr>
      <w:ind w:left="720"/>
      <w:contextualSpacing/>
    </w:pPr>
  </w:style>
  <w:style w:type="paragraph" w:customStyle="1" w:styleId="Default">
    <w:name w:val="Default"/>
    <w:uiPriority w:val="99"/>
    <w:rsid w:val="002B4FE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B4F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97B0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1691</Words>
  <Characters>9645</Characters>
  <Application>Microsoft Office Outlook</Application>
  <DocSecurity>0</DocSecurity>
  <Lines>0</Lines>
  <Paragraphs>0</Paragraphs>
  <ScaleCrop>false</ScaleCrop>
  <Company>Школа №2025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Алгебра</dc:creator>
  <cp:keywords/>
  <dc:description/>
  <cp:lastModifiedBy>Admin</cp:lastModifiedBy>
  <cp:revision>3</cp:revision>
  <cp:lastPrinted>2013-09-16T12:58:00Z</cp:lastPrinted>
  <dcterms:created xsi:type="dcterms:W3CDTF">2018-02-04T07:12:00Z</dcterms:created>
  <dcterms:modified xsi:type="dcterms:W3CDTF">2018-02-04T07:13:00Z</dcterms:modified>
</cp:coreProperties>
</file>