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DE4" w:rsidRPr="00FD1DE4" w:rsidRDefault="00FD1DE4" w:rsidP="00FD1DE4">
      <w:pPr>
        <w:pStyle w:val="a6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FD1DE4">
        <w:rPr>
          <w:rFonts w:ascii="Times New Roman" w:hAnsi="Times New Roman"/>
          <w:sz w:val="28"/>
          <w:szCs w:val="28"/>
        </w:rPr>
        <w:t>Муниципальное бюджетное образовательное учреждение</w:t>
      </w:r>
    </w:p>
    <w:p w:rsidR="00FD1DE4" w:rsidRPr="00FD1DE4" w:rsidRDefault="00A23140" w:rsidP="00FD1DE4">
      <w:pPr>
        <w:pStyle w:val="a6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</w:t>
      </w:r>
      <w:r w:rsidR="00FD1DE4" w:rsidRPr="00FD1DE4">
        <w:rPr>
          <w:rFonts w:ascii="Times New Roman" w:hAnsi="Times New Roman"/>
          <w:sz w:val="28"/>
          <w:szCs w:val="28"/>
        </w:rPr>
        <w:t xml:space="preserve"> школа №30</w:t>
      </w:r>
    </w:p>
    <w:p w:rsidR="00FD1DE4" w:rsidRPr="00FD1DE4" w:rsidRDefault="00FD1DE4" w:rsidP="00FD1DE4">
      <w:pPr>
        <w:jc w:val="center"/>
        <w:rPr>
          <w:rFonts w:ascii="Times New Roman" w:hAnsi="Times New Roman" w:cs="Times New Roman"/>
          <w:sz w:val="28"/>
          <w:szCs w:val="28"/>
        </w:rPr>
      </w:pPr>
      <w:r w:rsidRPr="00FD1DE4">
        <w:rPr>
          <w:rFonts w:ascii="Times New Roman" w:hAnsi="Times New Roman" w:cs="Times New Roman"/>
          <w:sz w:val="28"/>
          <w:szCs w:val="28"/>
        </w:rPr>
        <w:t>города Дзержинска Нижегородской области</w:t>
      </w:r>
    </w:p>
    <w:p w:rsidR="00FD1DE4" w:rsidRPr="00FD1DE4" w:rsidRDefault="00FD1DE4" w:rsidP="00FD1DE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D1DE4" w:rsidRDefault="00FD1DE4" w:rsidP="00FD1DE4">
      <w:pPr>
        <w:rPr>
          <w:rFonts w:ascii="Times New Roman" w:hAnsi="Times New Roman" w:cs="Times New Roman"/>
          <w:bCs/>
          <w:sz w:val="28"/>
          <w:szCs w:val="28"/>
        </w:rPr>
      </w:pPr>
    </w:p>
    <w:p w:rsidR="00FD1DE4" w:rsidRDefault="00FD1DE4" w:rsidP="00FD1DE4">
      <w:pPr>
        <w:rPr>
          <w:rFonts w:ascii="Times New Roman" w:hAnsi="Times New Roman" w:cs="Times New Roman"/>
          <w:bCs/>
          <w:sz w:val="28"/>
          <w:szCs w:val="28"/>
        </w:rPr>
      </w:pPr>
    </w:p>
    <w:p w:rsidR="00FD1DE4" w:rsidRPr="00FD1DE4" w:rsidRDefault="00FD1DE4" w:rsidP="00FD1DE4">
      <w:pPr>
        <w:rPr>
          <w:rFonts w:ascii="Times New Roman" w:hAnsi="Times New Roman" w:cs="Times New Roman"/>
          <w:bCs/>
          <w:sz w:val="28"/>
          <w:szCs w:val="28"/>
        </w:rPr>
      </w:pPr>
    </w:p>
    <w:p w:rsidR="00FD1DE4" w:rsidRPr="00FD1DE4" w:rsidRDefault="00FD1DE4" w:rsidP="00FD1DE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D1DE4" w:rsidRPr="00FD1DE4" w:rsidRDefault="00FD1DE4" w:rsidP="00FD1D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1DE4">
        <w:rPr>
          <w:rFonts w:ascii="Times New Roman" w:hAnsi="Times New Roman" w:cs="Times New Roman"/>
          <w:b/>
          <w:bCs/>
          <w:sz w:val="28"/>
          <w:szCs w:val="28"/>
        </w:rPr>
        <w:t>МЕТОДИЧЕСКАЯ РАЗРАБОТКА</w:t>
      </w:r>
    </w:p>
    <w:p w:rsidR="00FD1DE4" w:rsidRPr="00FD1DE4" w:rsidRDefault="00FD1DE4" w:rsidP="00FD1DE4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D1DE4">
        <w:rPr>
          <w:rFonts w:ascii="Times New Roman" w:hAnsi="Times New Roman" w:cs="Times New Roman"/>
          <w:b/>
          <w:sz w:val="36"/>
          <w:szCs w:val="28"/>
        </w:rPr>
        <w:t>раздела учебной программы по курсу ОБЖ</w:t>
      </w:r>
    </w:p>
    <w:p w:rsidR="00FD1DE4" w:rsidRPr="00FD1DE4" w:rsidRDefault="00FD1DE4" w:rsidP="00FD1DE4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FD1DE4">
        <w:rPr>
          <w:rFonts w:ascii="Times New Roman" w:hAnsi="Times New Roman" w:cs="Times New Roman"/>
          <w:b/>
          <w:sz w:val="40"/>
          <w:szCs w:val="28"/>
        </w:rPr>
        <w:t>«Основы здорового образа жизни»</w:t>
      </w:r>
    </w:p>
    <w:p w:rsidR="00FD1DE4" w:rsidRPr="00FD1DE4" w:rsidRDefault="00FD1DE4" w:rsidP="00FD1DE4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FD1DE4" w:rsidRPr="00FD1DE4" w:rsidRDefault="00FD1DE4" w:rsidP="00FD1DE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D1DE4" w:rsidRPr="00FD1DE4" w:rsidRDefault="00FD1DE4" w:rsidP="00FD1DE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D1DE4" w:rsidRDefault="00FD1DE4" w:rsidP="00FD1DE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C2711" w:rsidRDefault="003C2711" w:rsidP="00FD1DE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C2711" w:rsidRPr="00FD1DE4" w:rsidRDefault="003C2711" w:rsidP="00FD1DE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D1DE4" w:rsidRPr="00FD1DE4" w:rsidRDefault="00FD1DE4" w:rsidP="00F20336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D1DE4" w:rsidRPr="00FD1DE4" w:rsidRDefault="00FD1DE4" w:rsidP="00F203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1D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Выполнил</w:t>
      </w:r>
      <w:r w:rsidR="00761989">
        <w:rPr>
          <w:rFonts w:ascii="Times New Roman" w:hAnsi="Times New Roman" w:cs="Times New Roman"/>
          <w:sz w:val="28"/>
          <w:szCs w:val="28"/>
        </w:rPr>
        <w:t>а</w:t>
      </w:r>
      <w:r w:rsidRPr="00FD1DE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D1DE4" w:rsidRPr="00FD1DE4" w:rsidRDefault="003C2711" w:rsidP="00F203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FD1DE4" w:rsidRPr="00FD1DE4">
        <w:rPr>
          <w:rFonts w:ascii="Times New Roman" w:hAnsi="Times New Roman" w:cs="Times New Roman"/>
          <w:sz w:val="28"/>
          <w:szCs w:val="28"/>
        </w:rPr>
        <w:t>Проценко Наталья Владимировна</w:t>
      </w:r>
    </w:p>
    <w:p w:rsidR="00FD1DE4" w:rsidRPr="00FD1DE4" w:rsidRDefault="00F20336" w:rsidP="00F203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A23140">
        <w:rPr>
          <w:rFonts w:ascii="Times New Roman" w:hAnsi="Times New Roman" w:cs="Times New Roman"/>
          <w:sz w:val="28"/>
          <w:szCs w:val="28"/>
        </w:rPr>
        <w:t>учитель</w:t>
      </w:r>
      <w:r w:rsidR="00FD1DE4" w:rsidRPr="00FD1DE4">
        <w:rPr>
          <w:rFonts w:ascii="Times New Roman" w:hAnsi="Times New Roman" w:cs="Times New Roman"/>
          <w:sz w:val="28"/>
          <w:szCs w:val="28"/>
        </w:rPr>
        <w:t xml:space="preserve">  ОБЖ</w:t>
      </w:r>
    </w:p>
    <w:p w:rsidR="00FD1DE4" w:rsidRPr="00FD1DE4" w:rsidRDefault="003C2711" w:rsidP="00F203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2033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23140">
        <w:rPr>
          <w:rFonts w:ascii="Times New Roman" w:hAnsi="Times New Roman" w:cs="Times New Roman"/>
          <w:sz w:val="28"/>
          <w:szCs w:val="28"/>
        </w:rPr>
        <w:t>МБОУ С</w:t>
      </w:r>
      <w:r w:rsidR="00FD1DE4" w:rsidRPr="00FD1DE4">
        <w:rPr>
          <w:rFonts w:ascii="Times New Roman" w:hAnsi="Times New Roman" w:cs="Times New Roman"/>
          <w:sz w:val="28"/>
          <w:szCs w:val="28"/>
        </w:rPr>
        <w:t>Ш № 30</w:t>
      </w:r>
    </w:p>
    <w:p w:rsidR="00F20336" w:rsidRDefault="003C2711" w:rsidP="00F203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20336">
        <w:rPr>
          <w:rFonts w:ascii="Times New Roman" w:hAnsi="Times New Roman" w:cs="Times New Roman"/>
          <w:sz w:val="28"/>
          <w:szCs w:val="28"/>
        </w:rPr>
        <w:t xml:space="preserve">                             г. Дзержинска </w:t>
      </w:r>
    </w:p>
    <w:p w:rsidR="00FD1DE4" w:rsidRPr="00FD1DE4" w:rsidRDefault="00F20336" w:rsidP="00F203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D1DE4" w:rsidRPr="00FD1DE4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FD1DE4" w:rsidRPr="00FD1DE4" w:rsidRDefault="00FD1DE4" w:rsidP="003C27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DE4" w:rsidRDefault="00FD1DE4" w:rsidP="00FD1D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3140" w:rsidRDefault="00A23140" w:rsidP="00FD1D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3140" w:rsidRDefault="00A23140" w:rsidP="00FD1D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3140" w:rsidRDefault="00A23140" w:rsidP="00FD1D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F14CF" w:rsidRPr="00CD7969" w:rsidRDefault="004F14CF" w:rsidP="00A23140">
      <w:pPr>
        <w:rPr>
          <w:rFonts w:ascii="Times New Roman" w:hAnsi="Times New Roman" w:cs="Times New Roman"/>
          <w:sz w:val="28"/>
          <w:szCs w:val="28"/>
        </w:rPr>
      </w:pPr>
    </w:p>
    <w:p w:rsidR="00C82ABC" w:rsidRPr="00BF6A58" w:rsidRDefault="00C82ABC" w:rsidP="00BF6A58">
      <w:pPr>
        <w:jc w:val="center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lastRenderedPageBreak/>
        <w:t>Содержание методической разработки раздела программы</w:t>
      </w:r>
    </w:p>
    <w:p w:rsidR="00C82ABC" w:rsidRPr="00BF6A58" w:rsidRDefault="00C82ABC" w:rsidP="00BF6A58">
      <w:pPr>
        <w:pStyle w:val="a9"/>
        <w:numPr>
          <w:ilvl w:val="0"/>
          <w:numId w:val="35"/>
        </w:numPr>
        <w:spacing w:line="276" w:lineRule="auto"/>
        <w:contextualSpacing/>
        <w:jc w:val="both"/>
      </w:pPr>
      <w:r w:rsidRPr="00BF6A58">
        <w:t>Пояснительная записка.</w:t>
      </w:r>
    </w:p>
    <w:p w:rsidR="00CC282D" w:rsidRPr="00BF6A58" w:rsidRDefault="00F1713D" w:rsidP="00BF6A58">
      <w:pPr>
        <w:pStyle w:val="a9"/>
        <w:numPr>
          <w:ilvl w:val="0"/>
          <w:numId w:val="35"/>
        </w:numPr>
        <w:spacing w:line="276" w:lineRule="auto"/>
        <w:contextualSpacing/>
        <w:jc w:val="both"/>
      </w:pPr>
      <w:r w:rsidRPr="00BF6A58">
        <w:t>Цели и з</w:t>
      </w:r>
      <w:r w:rsidR="00C82ABC" w:rsidRPr="00BF6A58">
        <w:t>адачи раздела программы.</w:t>
      </w:r>
    </w:p>
    <w:p w:rsidR="00CC282D" w:rsidRPr="00BF6A58" w:rsidRDefault="00CC282D" w:rsidP="00BF6A58">
      <w:pPr>
        <w:pStyle w:val="a9"/>
        <w:numPr>
          <w:ilvl w:val="0"/>
          <w:numId w:val="35"/>
        </w:numPr>
        <w:spacing w:line="276" w:lineRule="auto"/>
        <w:contextualSpacing/>
        <w:jc w:val="both"/>
      </w:pPr>
      <w:r w:rsidRPr="00BF6A58">
        <w:t>Психолого-педагогическое объяснение специфики  восприятия и освоения  учебного материала обучающимися в соответствии с возрастными особенностями.</w:t>
      </w:r>
    </w:p>
    <w:p w:rsidR="00CC282D" w:rsidRPr="00BF6A58" w:rsidRDefault="00CC282D" w:rsidP="00BF6A58">
      <w:pPr>
        <w:pStyle w:val="a9"/>
        <w:numPr>
          <w:ilvl w:val="0"/>
          <w:numId w:val="35"/>
        </w:numPr>
        <w:spacing w:line="276" w:lineRule="auto"/>
        <w:contextualSpacing/>
        <w:jc w:val="both"/>
      </w:pPr>
      <w:r w:rsidRPr="00BF6A58">
        <w:t>Ожидаемые результаты освоения раздела программы.</w:t>
      </w:r>
    </w:p>
    <w:p w:rsidR="00CC282D" w:rsidRPr="00BF6A58" w:rsidRDefault="00CC282D" w:rsidP="00BF6A58">
      <w:pPr>
        <w:pStyle w:val="a9"/>
        <w:numPr>
          <w:ilvl w:val="0"/>
          <w:numId w:val="35"/>
        </w:numPr>
        <w:spacing w:line="276" w:lineRule="auto"/>
        <w:contextualSpacing/>
        <w:jc w:val="both"/>
      </w:pPr>
      <w:r w:rsidRPr="00BF6A58">
        <w:t>Обоснование используемых в образовательном процессе по разделу программы образовательных технологий, методов, форм организации деятельности обучающихся.</w:t>
      </w:r>
    </w:p>
    <w:p w:rsidR="00C82ABC" w:rsidRPr="00BF6A58" w:rsidRDefault="00861936" w:rsidP="00BF6A58">
      <w:pPr>
        <w:pStyle w:val="a9"/>
        <w:numPr>
          <w:ilvl w:val="0"/>
          <w:numId w:val="35"/>
        </w:numPr>
        <w:spacing w:line="276" w:lineRule="auto"/>
        <w:contextualSpacing/>
        <w:jc w:val="both"/>
      </w:pPr>
      <w:r w:rsidRPr="00BF6A58">
        <w:t xml:space="preserve">Конспект </w:t>
      </w:r>
      <w:r w:rsidR="00C82ABC" w:rsidRPr="00BF6A58">
        <w:t xml:space="preserve"> </w:t>
      </w:r>
      <w:r w:rsidR="00CC282D" w:rsidRPr="00BF6A58">
        <w:t>урока</w:t>
      </w:r>
      <w:r w:rsidR="00C82ABC" w:rsidRPr="00BF6A58">
        <w:t>.</w:t>
      </w:r>
    </w:p>
    <w:p w:rsidR="00570DCF" w:rsidRPr="00BF6A58" w:rsidRDefault="00570DCF" w:rsidP="00BF6A58">
      <w:pPr>
        <w:pStyle w:val="a9"/>
        <w:numPr>
          <w:ilvl w:val="0"/>
          <w:numId w:val="35"/>
        </w:numPr>
        <w:spacing w:line="276" w:lineRule="auto"/>
        <w:contextualSpacing/>
        <w:jc w:val="both"/>
      </w:pPr>
      <w:r w:rsidRPr="00BF6A58">
        <w:rPr>
          <w:rFonts w:eastAsia="Calibri"/>
        </w:rPr>
        <w:t xml:space="preserve">Результаты апробации </w:t>
      </w:r>
      <w:r w:rsidRPr="00BF6A58">
        <w:t>раздела программы.</w:t>
      </w:r>
    </w:p>
    <w:p w:rsidR="00570DCF" w:rsidRPr="00BF6A58" w:rsidRDefault="00570DCF" w:rsidP="00BF6A58">
      <w:pPr>
        <w:pStyle w:val="a9"/>
        <w:numPr>
          <w:ilvl w:val="0"/>
          <w:numId w:val="35"/>
        </w:numPr>
        <w:spacing w:line="276" w:lineRule="auto"/>
        <w:contextualSpacing/>
        <w:jc w:val="both"/>
      </w:pPr>
      <w:r w:rsidRPr="00BF6A58">
        <w:t>Список литературы.</w:t>
      </w:r>
    </w:p>
    <w:p w:rsidR="00570DCF" w:rsidRPr="00BF6A58" w:rsidRDefault="00570DCF" w:rsidP="00BF6A58">
      <w:pPr>
        <w:pStyle w:val="a9"/>
        <w:numPr>
          <w:ilvl w:val="0"/>
          <w:numId w:val="35"/>
        </w:numPr>
        <w:spacing w:line="276" w:lineRule="auto"/>
        <w:contextualSpacing/>
        <w:jc w:val="both"/>
      </w:pPr>
      <w:r w:rsidRPr="00BF6A58">
        <w:t>Приложение 1.</w:t>
      </w:r>
    </w:p>
    <w:p w:rsidR="00570DCF" w:rsidRPr="00BF6A58" w:rsidRDefault="00570DCF" w:rsidP="00BF6A58">
      <w:pPr>
        <w:pStyle w:val="a9"/>
        <w:numPr>
          <w:ilvl w:val="0"/>
          <w:numId w:val="35"/>
        </w:numPr>
        <w:spacing w:line="276" w:lineRule="auto"/>
        <w:contextualSpacing/>
        <w:jc w:val="both"/>
      </w:pPr>
      <w:r w:rsidRPr="00BF6A58">
        <w:t xml:space="preserve"> Приложение 2.</w:t>
      </w:r>
    </w:p>
    <w:p w:rsidR="00777C06" w:rsidRPr="00BF6A58" w:rsidRDefault="00777C06" w:rsidP="00BF6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3C39" w:rsidRPr="0033005D" w:rsidRDefault="00733C39" w:rsidP="00BF6A58">
      <w:pPr>
        <w:rPr>
          <w:rFonts w:ascii="Times New Roman" w:hAnsi="Times New Roman" w:cs="Times New Roman"/>
          <w:b/>
          <w:sz w:val="24"/>
          <w:szCs w:val="24"/>
        </w:rPr>
      </w:pPr>
      <w:r w:rsidRPr="0033005D">
        <w:rPr>
          <w:rFonts w:ascii="Times New Roman" w:hAnsi="Times New Roman" w:cs="Times New Roman"/>
          <w:b/>
          <w:sz w:val="24"/>
          <w:szCs w:val="24"/>
        </w:rPr>
        <w:t>1. Пояснительная записка</w:t>
      </w:r>
    </w:p>
    <w:p w:rsidR="00C82ABC" w:rsidRPr="00BF6A58" w:rsidRDefault="00733C39" w:rsidP="00626AB3">
      <w:pPr>
        <w:tabs>
          <w:tab w:val="left" w:pos="318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Уже несколько лет  я ра</w:t>
      </w:r>
      <w:r w:rsidR="00777C06" w:rsidRPr="00BF6A58">
        <w:rPr>
          <w:rFonts w:ascii="Times New Roman" w:hAnsi="Times New Roman" w:cs="Times New Roman"/>
          <w:sz w:val="24"/>
          <w:szCs w:val="24"/>
        </w:rPr>
        <w:t xml:space="preserve">ботаю по программе курса  ОБЖ </w:t>
      </w:r>
      <w:r w:rsidRPr="00BF6A58">
        <w:rPr>
          <w:rFonts w:ascii="Times New Roman" w:hAnsi="Times New Roman" w:cs="Times New Roman"/>
          <w:sz w:val="24"/>
          <w:szCs w:val="24"/>
        </w:rPr>
        <w:t>А. Т. Смирнова,</w:t>
      </w:r>
      <w:r w:rsidRPr="00BF6A58">
        <w:rPr>
          <w:rStyle w:val="apple-style-span"/>
          <w:rFonts w:ascii="Times New Roman" w:hAnsi="Times New Roman" w:cs="Times New Roman"/>
          <w:sz w:val="24"/>
          <w:szCs w:val="24"/>
        </w:rPr>
        <w:t xml:space="preserve"> Б. О. Хренникова </w:t>
      </w:r>
      <w:r w:rsidRPr="00BF6A58">
        <w:rPr>
          <w:rFonts w:ascii="Times New Roman" w:hAnsi="Times New Roman" w:cs="Times New Roman"/>
          <w:sz w:val="24"/>
          <w:szCs w:val="24"/>
        </w:rPr>
        <w:t xml:space="preserve"> (Москва «Просвещение 2010 г.). Данная комплексная программа разработана на основе федерального компонента Государственного стандарта по основам безопасности жизнедеятельности.  Программа составлена  с учетом комплексного подхода к формированию у обучаемых современного уровня культуры безопасности. </w:t>
      </w:r>
      <w:r w:rsidRPr="00BF6A58">
        <w:rPr>
          <w:rFonts w:ascii="Times New Roman" w:eastAsia="Calibri" w:hAnsi="Times New Roman" w:cs="Times New Roman"/>
          <w:sz w:val="24"/>
          <w:szCs w:val="24"/>
        </w:rPr>
        <w:t>ФГОС определил новые задачи, значительно расширяющие  сферу действия и назначения образовательных стандартов.</w:t>
      </w:r>
    </w:p>
    <w:p w:rsidR="00472D1D" w:rsidRPr="00BF6A58" w:rsidRDefault="00472D1D" w:rsidP="00626AB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Cs/>
          <w:color w:val="000000"/>
          <w:spacing w:val="-3"/>
          <w:sz w:val="24"/>
          <w:szCs w:val="24"/>
        </w:rPr>
      </w:pPr>
      <w:r w:rsidRPr="00BF6A58">
        <w:rPr>
          <w:rFonts w:ascii="Times New Roman" w:eastAsia="Calibri" w:hAnsi="Times New Roman" w:cs="Times New Roman"/>
          <w:bCs/>
          <w:iCs/>
          <w:color w:val="000000"/>
          <w:spacing w:val="-3"/>
          <w:sz w:val="24"/>
          <w:szCs w:val="24"/>
        </w:rPr>
        <w:t xml:space="preserve">Изучение ОБЖ </w:t>
      </w:r>
      <w:r w:rsidRPr="00BF6A58">
        <w:rPr>
          <w:rFonts w:ascii="Times New Roman" w:eastAsia="Calibri" w:hAnsi="Times New Roman" w:cs="Times New Roman"/>
          <w:bCs/>
          <w:iCs/>
          <w:color w:val="000000"/>
          <w:spacing w:val="-8"/>
          <w:sz w:val="24"/>
          <w:szCs w:val="24"/>
        </w:rPr>
        <w:t>на базовом уровне направлено на достижение следу</w:t>
      </w:r>
      <w:r w:rsidRPr="00BF6A58">
        <w:rPr>
          <w:rFonts w:ascii="Times New Roman" w:eastAsia="Calibri" w:hAnsi="Times New Roman" w:cs="Times New Roman"/>
          <w:bCs/>
          <w:iCs/>
          <w:color w:val="000000"/>
          <w:spacing w:val="-8"/>
          <w:sz w:val="24"/>
          <w:szCs w:val="24"/>
        </w:rPr>
        <w:softHyphen/>
      </w:r>
      <w:r w:rsidRPr="00BF6A58">
        <w:rPr>
          <w:rFonts w:ascii="Times New Roman" w:eastAsia="Calibri" w:hAnsi="Times New Roman" w:cs="Times New Roman"/>
          <w:bCs/>
          <w:iCs/>
          <w:color w:val="000000"/>
          <w:spacing w:val="-5"/>
          <w:sz w:val="24"/>
          <w:szCs w:val="24"/>
        </w:rPr>
        <w:t>ющих целей:</w:t>
      </w:r>
    </w:p>
    <w:p w:rsidR="00472D1D" w:rsidRPr="00BF6A58" w:rsidRDefault="00472D1D" w:rsidP="00626AB3">
      <w:pPr>
        <w:widowControl w:val="0"/>
        <w:numPr>
          <w:ilvl w:val="0"/>
          <w:numId w:val="26"/>
        </w:numPr>
        <w:shd w:val="clear" w:color="auto" w:fill="FFFFFF"/>
        <w:tabs>
          <w:tab w:val="left" w:pos="658"/>
        </w:tabs>
        <w:suppressAutoHyphens/>
        <w:autoSpaceDE w:val="0"/>
        <w:spacing w:after="0"/>
        <w:ind w:firstLine="540"/>
        <w:jc w:val="both"/>
        <w:rPr>
          <w:rFonts w:ascii="Times New Roman" w:eastAsia="Calibri" w:hAnsi="Times New Roman" w:cs="Times New Roman"/>
          <w:bCs/>
          <w:color w:val="000000"/>
          <w:spacing w:val="3"/>
          <w:sz w:val="24"/>
          <w:szCs w:val="24"/>
        </w:rPr>
      </w:pPr>
      <w:r w:rsidRPr="00BF6A58">
        <w:rPr>
          <w:rFonts w:ascii="Times New Roman" w:eastAsia="Calibri" w:hAnsi="Times New Roman" w:cs="Times New Roman"/>
          <w:bCs/>
          <w:color w:val="000000"/>
          <w:spacing w:val="-3"/>
          <w:sz w:val="24"/>
          <w:szCs w:val="24"/>
        </w:rPr>
        <w:t xml:space="preserve"> освоение знаний </w:t>
      </w:r>
      <w:r w:rsidRPr="00BF6A58">
        <w:rPr>
          <w:rStyle w:val="apple-style-span"/>
          <w:rFonts w:ascii="Times New Roman" w:eastAsia="Calibri" w:hAnsi="Times New Roman" w:cs="Times New Roman"/>
          <w:sz w:val="24"/>
          <w:szCs w:val="24"/>
        </w:rPr>
        <w:t>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472D1D" w:rsidRPr="00BF6A58" w:rsidRDefault="00472D1D" w:rsidP="00626AB3">
      <w:pPr>
        <w:widowControl w:val="0"/>
        <w:numPr>
          <w:ilvl w:val="0"/>
          <w:numId w:val="26"/>
        </w:numPr>
        <w:shd w:val="clear" w:color="auto" w:fill="FFFFFF"/>
        <w:tabs>
          <w:tab w:val="left" w:pos="658"/>
        </w:tabs>
        <w:suppressAutoHyphens/>
        <w:autoSpaceDE w:val="0"/>
        <w:spacing w:after="0"/>
        <w:ind w:firstLine="540"/>
        <w:jc w:val="both"/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</w:pPr>
      <w:r w:rsidRPr="00BF6A58">
        <w:rPr>
          <w:rFonts w:ascii="Times New Roman" w:eastAsia="Calibri" w:hAnsi="Times New Roman" w:cs="Times New Roman"/>
          <w:bCs/>
          <w:color w:val="000000"/>
          <w:spacing w:val="3"/>
          <w:sz w:val="24"/>
          <w:szCs w:val="24"/>
        </w:rPr>
        <w:t xml:space="preserve"> овладение умениями </w:t>
      </w:r>
      <w:r w:rsidRPr="00BF6A58">
        <w:rPr>
          <w:rStyle w:val="apple-style-span"/>
          <w:rFonts w:ascii="Times New Roman" w:eastAsia="Calibri" w:hAnsi="Times New Roman" w:cs="Times New Roman"/>
          <w:sz w:val="24"/>
          <w:szCs w:val="24"/>
        </w:rPr>
        <w:t>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помощь пострадавшим</w:t>
      </w:r>
      <w:r w:rsidRPr="00BF6A58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; </w:t>
      </w:r>
    </w:p>
    <w:p w:rsidR="00472D1D" w:rsidRPr="00BF6A58" w:rsidRDefault="00472D1D" w:rsidP="00626AB3">
      <w:pPr>
        <w:widowControl w:val="0"/>
        <w:numPr>
          <w:ilvl w:val="0"/>
          <w:numId w:val="25"/>
        </w:numPr>
        <w:shd w:val="clear" w:color="auto" w:fill="FFFFFF"/>
        <w:tabs>
          <w:tab w:val="left" w:pos="658"/>
        </w:tabs>
        <w:suppressAutoHyphens/>
        <w:autoSpaceDE w:val="0"/>
        <w:spacing w:after="0"/>
        <w:ind w:firstLine="540"/>
        <w:jc w:val="both"/>
        <w:rPr>
          <w:rFonts w:ascii="Times New Roman" w:eastAsia="Calibri" w:hAnsi="Times New Roman" w:cs="Times New Roman"/>
          <w:bCs/>
          <w:color w:val="000000"/>
          <w:spacing w:val="-7"/>
          <w:sz w:val="24"/>
          <w:szCs w:val="24"/>
        </w:rPr>
      </w:pPr>
      <w:r w:rsidRPr="00BF6A58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  </w:t>
      </w:r>
      <w:r w:rsidRPr="00BF6A58">
        <w:rPr>
          <w:rFonts w:ascii="Times New Roman" w:eastAsia="Calibri" w:hAnsi="Times New Roman" w:cs="Times New Roman"/>
          <w:bCs/>
          <w:spacing w:val="-4"/>
          <w:sz w:val="24"/>
          <w:szCs w:val="24"/>
        </w:rPr>
        <w:t>развитие</w:t>
      </w:r>
      <w:r w:rsidRPr="00BF6A58">
        <w:rPr>
          <w:rStyle w:val="apple-converted-space"/>
          <w:rFonts w:ascii="Times New Roman" w:eastAsia="Calibri" w:hAnsi="Times New Roman" w:cs="Times New Roman"/>
          <w:bCs/>
          <w:sz w:val="24"/>
          <w:szCs w:val="24"/>
        </w:rPr>
        <w:t> </w:t>
      </w:r>
      <w:r w:rsidRPr="00BF6A58">
        <w:rPr>
          <w:rStyle w:val="apple-style-span"/>
          <w:rFonts w:ascii="Times New Roman" w:eastAsia="Calibri" w:hAnsi="Times New Roman" w:cs="Times New Roman"/>
          <w:sz w:val="24"/>
          <w:szCs w:val="24"/>
        </w:rPr>
        <w:t>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</w:r>
    </w:p>
    <w:p w:rsidR="00472D1D" w:rsidRPr="00BF6A58" w:rsidRDefault="00472D1D" w:rsidP="00626AB3">
      <w:pPr>
        <w:widowControl w:val="0"/>
        <w:numPr>
          <w:ilvl w:val="0"/>
          <w:numId w:val="25"/>
        </w:numPr>
        <w:shd w:val="clear" w:color="auto" w:fill="FFFFFF"/>
        <w:tabs>
          <w:tab w:val="left" w:pos="658"/>
        </w:tabs>
        <w:suppressAutoHyphens/>
        <w:autoSpaceDE w:val="0"/>
        <w:spacing w:after="0"/>
        <w:ind w:firstLine="54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F6A58">
        <w:rPr>
          <w:rFonts w:ascii="Times New Roman" w:eastAsia="Calibri" w:hAnsi="Times New Roman" w:cs="Times New Roman"/>
          <w:bCs/>
          <w:color w:val="000000"/>
          <w:spacing w:val="-7"/>
          <w:sz w:val="24"/>
          <w:szCs w:val="24"/>
        </w:rPr>
        <w:t xml:space="preserve"> </w:t>
      </w:r>
      <w:r w:rsidRPr="00626AB3">
        <w:rPr>
          <w:rFonts w:ascii="Times New Roman" w:eastAsia="Calibri" w:hAnsi="Times New Roman" w:cs="Times New Roman"/>
          <w:bCs/>
          <w:color w:val="000000"/>
          <w:spacing w:val="-7"/>
          <w:sz w:val="24"/>
          <w:szCs w:val="24"/>
        </w:rPr>
        <w:t>воспитание</w:t>
      </w:r>
      <w:r w:rsidRPr="00626AB3">
        <w:rPr>
          <w:rStyle w:val="apple-converted-space"/>
          <w:rFonts w:ascii="Times New Roman" w:eastAsia="Calibri" w:hAnsi="Times New Roman" w:cs="Times New Roman"/>
          <w:bCs/>
          <w:color w:val="697335"/>
          <w:sz w:val="24"/>
          <w:szCs w:val="24"/>
        </w:rPr>
        <w:t> </w:t>
      </w:r>
      <w:r w:rsidRPr="00626AB3">
        <w:rPr>
          <w:rStyle w:val="apple-style-span"/>
          <w:rFonts w:ascii="Times New Roman" w:eastAsia="Calibri" w:hAnsi="Times New Roman" w:cs="Times New Roman"/>
          <w:sz w:val="24"/>
          <w:szCs w:val="24"/>
        </w:rPr>
        <w:t>ц</w:t>
      </w:r>
      <w:r w:rsidRPr="00BF6A58">
        <w:rPr>
          <w:rStyle w:val="apple-style-span"/>
          <w:rFonts w:ascii="Times New Roman" w:eastAsia="Calibri" w:hAnsi="Times New Roman" w:cs="Times New Roman"/>
          <w:sz w:val="24"/>
          <w:szCs w:val="24"/>
        </w:rPr>
        <w:t>енностного отношения к человеческой жизни и здоровью; чувства уважения к героическому наследию России и ее государственной символике; патриотизма и долга по защите Отечества;</w:t>
      </w:r>
    </w:p>
    <w:p w:rsidR="00472D1D" w:rsidRPr="00BF6A58" w:rsidRDefault="00472D1D" w:rsidP="00626AB3">
      <w:pPr>
        <w:widowControl w:val="0"/>
        <w:shd w:val="clear" w:color="auto" w:fill="FFFFFF"/>
        <w:tabs>
          <w:tab w:val="left" w:pos="0"/>
        </w:tabs>
        <w:autoSpaceDE w:val="0"/>
        <w:spacing w:after="0"/>
        <w:ind w:firstLine="567"/>
        <w:jc w:val="both"/>
        <w:rPr>
          <w:rStyle w:val="apple-style-span"/>
          <w:rFonts w:ascii="Times New Roman" w:eastAsia="Calibri" w:hAnsi="Times New Roman" w:cs="Times New Roman"/>
          <w:sz w:val="24"/>
          <w:szCs w:val="24"/>
        </w:rPr>
      </w:pPr>
      <w:r w:rsidRPr="00BF6A5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•</w:t>
      </w:r>
      <w:r w:rsidRPr="00BF6A5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 xml:space="preserve"> </w:t>
      </w:r>
      <w:r w:rsidRPr="00626AB3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>использование</w:t>
      </w:r>
      <w:r w:rsidRPr="00BF6A58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приобретенных знаний и умений </w:t>
      </w:r>
      <w:r w:rsidRPr="00BF6A58">
        <w:rPr>
          <w:rStyle w:val="apple-style-span"/>
          <w:rFonts w:ascii="Times New Roman" w:eastAsia="Calibri" w:hAnsi="Times New Roman" w:cs="Times New Roman"/>
          <w:sz w:val="24"/>
          <w:szCs w:val="24"/>
        </w:rPr>
        <w:t>в практической деятельности и повседневной жизни для: </w:t>
      </w:r>
      <w:r w:rsidRPr="00BF6A58">
        <w:rPr>
          <w:rStyle w:val="apple-converted-space"/>
          <w:rFonts w:ascii="Times New Roman" w:eastAsia="Calibri" w:hAnsi="Times New Roman" w:cs="Times New Roman"/>
          <w:sz w:val="24"/>
          <w:szCs w:val="24"/>
        </w:rPr>
        <w:t> </w:t>
      </w:r>
      <w:r w:rsidRPr="00BF6A58">
        <w:rPr>
          <w:rStyle w:val="apple-style-span"/>
          <w:rFonts w:ascii="Times New Roman" w:eastAsia="Calibri" w:hAnsi="Times New Roman" w:cs="Times New Roman"/>
          <w:sz w:val="24"/>
          <w:szCs w:val="24"/>
        </w:rPr>
        <w:t>ведения здорового образа жизни; оказания первой помощи; развития в себе духовных и физических качеств, необходимых для военной службы.</w:t>
      </w:r>
    </w:p>
    <w:p w:rsidR="00472D1D" w:rsidRPr="00BF6A58" w:rsidRDefault="00472D1D" w:rsidP="00626AB3">
      <w:pPr>
        <w:widowControl w:val="0"/>
        <w:shd w:val="clear" w:color="auto" w:fill="FFFFFF"/>
        <w:tabs>
          <w:tab w:val="left" w:pos="0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Style w:val="apple-style-span"/>
          <w:rFonts w:ascii="Times New Roman" w:hAnsi="Times New Roman" w:cs="Times New Roman"/>
          <w:sz w:val="24"/>
          <w:szCs w:val="24"/>
        </w:rPr>
        <w:t>Я выбрала программу А. Т. Смирнова, Б. О. Хренникова, так как модульный принцип построения содержания  курса ОБЖ позволяет повысить эффективность процесса формирования у учащихся современного уровня культуры безопасности, эффективнее ис</w:t>
      </w:r>
      <w:r w:rsidR="00FB4B1E" w:rsidRPr="00BF6A58">
        <w:rPr>
          <w:rStyle w:val="apple-style-span"/>
          <w:rFonts w:ascii="Times New Roman" w:hAnsi="Times New Roman" w:cs="Times New Roman"/>
          <w:sz w:val="24"/>
          <w:szCs w:val="24"/>
        </w:rPr>
        <w:t>пользовать метапредметные связи. Д</w:t>
      </w:r>
      <w:r w:rsidRPr="00BF6A58">
        <w:rPr>
          <w:rStyle w:val="apple-style-span"/>
          <w:rFonts w:ascii="Times New Roman" w:hAnsi="Times New Roman" w:cs="Times New Roman"/>
          <w:sz w:val="24"/>
          <w:szCs w:val="24"/>
        </w:rPr>
        <w:t xml:space="preserve">ает большие возможности показать мои знания, </w:t>
      </w:r>
      <w:r w:rsidRPr="00BF6A58">
        <w:rPr>
          <w:rFonts w:ascii="Times New Roman" w:eastAsia="Calibri" w:hAnsi="Times New Roman" w:cs="Times New Roman"/>
          <w:sz w:val="24"/>
          <w:szCs w:val="24"/>
        </w:rPr>
        <w:t>умения преподавания данного раздела, позволяет эффективно организовать работу по овладению учащимися прочными и осознанными знаниями</w:t>
      </w:r>
      <w:r w:rsidRPr="00BF6A58">
        <w:rPr>
          <w:rFonts w:ascii="Times New Roman" w:hAnsi="Times New Roman" w:cs="Times New Roman"/>
          <w:sz w:val="24"/>
          <w:szCs w:val="24"/>
        </w:rPr>
        <w:t xml:space="preserve"> в области основ здорового образа жизни.</w:t>
      </w:r>
    </w:p>
    <w:p w:rsidR="009B35AD" w:rsidRPr="004110F9" w:rsidRDefault="009B35AD" w:rsidP="004110F9">
      <w:pPr>
        <w:pStyle w:val="a3"/>
        <w:spacing w:before="0" w:beforeAutospacing="0" w:after="0" w:afterAutospacing="0" w:line="276" w:lineRule="auto"/>
        <w:jc w:val="both"/>
      </w:pPr>
      <w:r w:rsidRPr="004110F9">
        <w:lastRenderedPageBreak/>
        <w:t>      Здоровье – это бесценный дар, который преподносит человеку природа. Без него очень трудно сделать жизнь интересной и счастливой.</w:t>
      </w:r>
    </w:p>
    <w:p w:rsidR="009813EB" w:rsidRPr="004110F9" w:rsidRDefault="009813EB" w:rsidP="00BF6A58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110F9">
        <w:rPr>
          <w:rFonts w:ascii="Times New Roman" w:hAnsi="Times New Roman"/>
          <w:sz w:val="24"/>
          <w:szCs w:val="24"/>
        </w:rPr>
        <w:t>Установка на здоровый образ жизни, как известно, не появляется у человека сама собой, а формируется в результате определенного педагогического воздействия, сущность которого, по словам российского ученого И.И. Брехмана, состоит в обучении здоровью с самого раннего возраста.</w:t>
      </w:r>
    </w:p>
    <w:p w:rsidR="00C82ABC" w:rsidRPr="004110F9" w:rsidRDefault="00C82ABC" w:rsidP="004110F9">
      <w:pPr>
        <w:tabs>
          <w:tab w:val="left" w:pos="3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0F9">
        <w:rPr>
          <w:rFonts w:ascii="Times New Roman" w:hAnsi="Times New Roman" w:cs="Times New Roman"/>
          <w:sz w:val="24"/>
          <w:szCs w:val="24"/>
        </w:rPr>
        <w:t>В современном цивилизованном и динамично развивающемся обществе здоровье человека является важнейшим критерием благополучия.   Состояние здоровья подрастающего поколения –  показатель благополучия общества и государства, отражающий не только настоящую ситуацию, но и дающий точный прогноз на будущее.</w:t>
      </w:r>
    </w:p>
    <w:p w:rsidR="000245A4" w:rsidRPr="004110F9" w:rsidRDefault="000245A4" w:rsidP="004110F9">
      <w:pPr>
        <w:tabs>
          <w:tab w:val="left" w:pos="3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0F9">
        <w:rPr>
          <w:rFonts w:ascii="Times New Roman" w:hAnsi="Times New Roman" w:cs="Times New Roman"/>
          <w:sz w:val="24"/>
          <w:szCs w:val="24"/>
        </w:rPr>
        <w:t>Для методической разработки мною был выбран раздел: «Основы здорового образа жизни», так как считаю его наиболее актуальным в образовательной области курса ОБЖ.</w:t>
      </w:r>
    </w:p>
    <w:p w:rsidR="000245A4" w:rsidRPr="004110F9" w:rsidRDefault="000245A4" w:rsidP="004110F9">
      <w:pPr>
        <w:tabs>
          <w:tab w:val="left" w:pos="3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0F9">
        <w:rPr>
          <w:rFonts w:ascii="Times New Roman" w:hAnsi="Times New Roman" w:cs="Times New Roman"/>
          <w:sz w:val="24"/>
          <w:szCs w:val="24"/>
        </w:rPr>
        <w:t>В разделе формируется понятие ЗОЖ, как индивидуальная система ежедневного поведения человека, обеспечивающая ему физическое, духовное, социальное благополучие и активное долголетие.</w:t>
      </w:r>
    </w:p>
    <w:p w:rsidR="000245A4" w:rsidRPr="004110F9" w:rsidRDefault="000245A4" w:rsidP="004110F9">
      <w:pPr>
        <w:tabs>
          <w:tab w:val="left" w:pos="3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0F9">
        <w:rPr>
          <w:rFonts w:ascii="Times New Roman" w:hAnsi="Times New Roman" w:cs="Times New Roman"/>
          <w:sz w:val="24"/>
          <w:szCs w:val="24"/>
        </w:rPr>
        <w:t>Содержание раздела обеспечивает последовательное формирование у учащихся основных понятий о здоровье человека, о факторах, формирующих здоровье, о факторах его разрушающих. Раскрываются положительные факторы ЗОЖ: рациональное питание, режим дня, труда и отдыха, двигательная активность</w:t>
      </w:r>
      <w:r w:rsidR="00992318" w:rsidRPr="004110F9">
        <w:rPr>
          <w:rFonts w:ascii="Times New Roman" w:hAnsi="Times New Roman" w:cs="Times New Roman"/>
          <w:sz w:val="24"/>
          <w:szCs w:val="24"/>
        </w:rPr>
        <w:t>, физическая культура и закаливание организма, личная и общественная гигиена. С учетом возрастных особенностей подростков даются положения, предназначенные для профилактики факторов, разрушающих здоровье.</w:t>
      </w:r>
    </w:p>
    <w:p w:rsidR="00992318" w:rsidRPr="004110F9" w:rsidRDefault="00777C06" w:rsidP="004110F9">
      <w:pPr>
        <w:tabs>
          <w:tab w:val="left" w:pos="3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0F9">
        <w:rPr>
          <w:rFonts w:ascii="Times New Roman" w:hAnsi="Times New Roman" w:cs="Times New Roman"/>
          <w:sz w:val="24"/>
          <w:szCs w:val="24"/>
        </w:rPr>
        <w:t>Раздел «Основы здорового образа жизни</w:t>
      </w:r>
      <w:r w:rsidR="00992318" w:rsidRPr="004110F9">
        <w:rPr>
          <w:rFonts w:ascii="Times New Roman" w:hAnsi="Times New Roman" w:cs="Times New Roman"/>
          <w:sz w:val="24"/>
          <w:szCs w:val="24"/>
        </w:rPr>
        <w:t>» призван к формированию у обучающихся понимания того, что здоровье – неотъемлемое условие любой области жизнедеятельности человека – материальной или духовной, а забота о здоровье и его укреплении – естественная потребность высококультурного человека, важнейший элемент его личности.</w:t>
      </w:r>
    </w:p>
    <w:p w:rsidR="00777C06" w:rsidRPr="00BF6A58" w:rsidRDefault="00992318" w:rsidP="004110F9">
      <w:pPr>
        <w:tabs>
          <w:tab w:val="left" w:pos="3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0F9">
        <w:rPr>
          <w:rFonts w:ascii="Times New Roman" w:hAnsi="Times New Roman" w:cs="Times New Roman"/>
          <w:sz w:val="24"/>
          <w:szCs w:val="24"/>
        </w:rPr>
        <w:t>Сохранение и укрепление здоровья подрастающего поколения является приоритетной задачей в области образования.</w:t>
      </w:r>
    </w:p>
    <w:p w:rsidR="004110F9" w:rsidRPr="0033005D" w:rsidRDefault="00790276" w:rsidP="004110F9">
      <w:pPr>
        <w:widowControl w:val="0"/>
        <w:shd w:val="clear" w:color="auto" w:fill="FFFFFF"/>
        <w:tabs>
          <w:tab w:val="left" w:pos="0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05D">
        <w:rPr>
          <w:rFonts w:ascii="Times New Roman" w:hAnsi="Times New Roman" w:cs="Times New Roman"/>
          <w:b/>
          <w:sz w:val="24"/>
          <w:szCs w:val="24"/>
        </w:rPr>
        <w:t>2. Цели и задачи раздела</w:t>
      </w:r>
    </w:p>
    <w:p w:rsidR="004A28D1" w:rsidRPr="00BF6A58" w:rsidRDefault="00790276" w:rsidP="004110F9">
      <w:pPr>
        <w:widowControl w:val="0"/>
        <w:shd w:val="clear" w:color="auto" w:fill="FFFFFF"/>
        <w:tabs>
          <w:tab w:val="left" w:pos="0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 xml:space="preserve">В рамках школьного курса ОБЖ предусмотрено обязательное изучение на уроках тем, связанных с вопросами </w:t>
      </w:r>
      <w:r w:rsidR="00224B63" w:rsidRPr="00BF6A58">
        <w:rPr>
          <w:rFonts w:ascii="Times New Roman" w:hAnsi="Times New Roman" w:cs="Times New Roman"/>
          <w:sz w:val="24"/>
          <w:szCs w:val="24"/>
        </w:rPr>
        <w:t>основ здорового образа жизни</w:t>
      </w:r>
      <w:r w:rsidRPr="00BF6A58">
        <w:rPr>
          <w:rFonts w:ascii="Times New Roman" w:hAnsi="Times New Roman" w:cs="Times New Roman"/>
          <w:sz w:val="24"/>
          <w:szCs w:val="24"/>
        </w:rPr>
        <w:t xml:space="preserve">. В программе А.Т. Смирнова 2010г., например, в 5 классе отводится </w:t>
      </w:r>
      <w:r w:rsidR="00224B63" w:rsidRPr="00BF6A58">
        <w:rPr>
          <w:rFonts w:ascii="Times New Roman" w:hAnsi="Times New Roman" w:cs="Times New Roman"/>
          <w:sz w:val="24"/>
          <w:szCs w:val="24"/>
        </w:rPr>
        <w:t>5</w:t>
      </w:r>
      <w:r w:rsidRPr="00BF6A58">
        <w:rPr>
          <w:rFonts w:ascii="Times New Roman" w:hAnsi="Times New Roman" w:cs="Times New Roman"/>
          <w:sz w:val="24"/>
          <w:szCs w:val="24"/>
        </w:rPr>
        <w:t xml:space="preserve"> час</w:t>
      </w:r>
      <w:r w:rsidR="00224B63" w:rsidRPr="00BF6A58">
        <w:rPr>
          <w:rFonts w:ascii="Times New Roman" w:hAnsi="Times New Roman" w:cs="Times New Roman"/>
          <w:sz w:val="24"/>
          <w:szCs w:val="24"/>
        </w:rPr>
        <w:t>ов</w:t>
      </w:r>
      <w:r w:rsidRPr="00BF6A58">
        <w:rPr>
          <w:rFonts w:ascii="Times New Roman" w:hAnsi="Times New Roman" w:cs="Times New Roman"/>
          <w:sz w:val="24"/>
          <w:szCs w:val="24"/>
        </w:rPr>
        <w:t>, в</w:t>
      </w:r>
      <w:r w:rsidR="00224B63" w:rsidRPr="00BF6A58">
        <w:rPr>
          <w:rFonts w:ascii="Times New Roman" w:hAnsi="Times New Roman" w:cs="Times New Roman"/>
          <w:sz w:val="24"/>
          <w:szCs w:val="24"/>
        </w:rPr>
        <w:t xml:space="preserve"> 6 классе – 5 часов, в 7 классе- 7 часов, в 8 классе – 8 часов</w:t>
      </w:r>
      <w:r w:rsidRPr="00BF6A58">
        <w:rPr>
          <w:rFonts w:ascii="Times New Roman" w:hAnsi="Times New Roman" w:cs="Times New Roman"/>
          <w:sz w:val="24"/>
          <w:szCs w:val="24"/>
        </w:rPr>
        <w:t>, в</w:t>
      </w:r>
      <w:r w:rsidR="00224B63" w:rsidRPr="00BF6A58">
        <w:rPr>
          <w:rFonts w:ascii="Times New Roman" w:hAnsi="Times New Roman" w:cs="Times New Roman"/>
          <w:sz w:val="24"/>
          <w:szCs w:val="24"/>
        </w:rPr>
        <w:t xml:space="preserve"> 9- 9 часов, в 10- </w:t>
      </w:r>
      <w:r w:rsidRPr="00BF6A58">
        <w:rPr>
          <w:rFonts w:ascii="Times New Roman" w:hAnsi="Times New Roman" w:cs="Times New Roman"/>
          <w:sz w:val="24"/>
          <w:szCs w:val="24"/>
        </w:rPr>
        <w:t xml:space="preserve"> 11 классе – 1</w:t>
      </w:r>
      <w:r w:rsidR="00224B63" w:rsidRPr="00BF6A58">
        <w:rPr>
          <w:rFonts w:ascii="Times New Roman" w:hAnsi="Times New Roman" w:cs="Times New Roman"/>
          <w:sz w:val="24"/>
          <w:szCs w:val="24"/>
        </w:rPr>
        <w:t>1</w:t>
      </w:r>
      <w:r w:rsidRPr="00BF6A58">
        <w:rPr>
          <w:rFonts w:ascii="Times New Roman" w:hAnsi="Times New Roman" w:cs="Times New Roman"/>
          <w:sz w:val="24"/>
          <w:szCs w:val="24"/>
        </w:rPr>
        <w:t xml:space="preserve"> час</w:t>
      </w:r>
      <w:r w:rsidR="00224B63" w:rsidRPr="00BF6A58">
        <w:rPr>
          <w:rFonts w:ascii="Times New Roman" w:hAnsi="Times New Roman" w:cs="Times New Roman"/>
          <w:sz w:val="24"/>
          <w:szCs w:val="24"/>
        </w:rPr>
        <w:t>ов.</w:t>
      </w:r>
      <w:r w:rsidRPr="00BF6A58">
        <w:rPr>
          <w:rFonts w:ascii="Times New Roman" w:hAnsi="Times New Roman" w:cs="Times New Roman"/>
          <w:sz w:val="24"/>
          <w:szCs w:val="24"/>
        </w:rPr>
        <w:t xml:space="preserve"> В итоге на тему «</w:t>
      </w:r>
      <w:r w:rsidR="00354A27" w:rsidRPr="00BF6A58">
        <w:rPr>
          <w:rFonts w:ascii="Times New Roman" w:hAnsi="Times New Roman" w:cs="Times New Roman"/>
          <w:sz w:val="24"/>
          <w:szCs w:val="24"/>
        </w:rPr>
        <w:t>основы здорового образа жизни» с 5</w:t>
      </w:r>
      <w:r w:rsidRPr="00BF6A58">
        <w:rPr>
          <w:rFonts w:ascii="Times New Roman" w:hAnsi="Times New Roman" w:cs="Times New Roman"/>
          <w:sz w:val="24"/>
          <w:szCs w:val="24"/>
        </w:rPr>
        <w:t xml:space="preserve"> по 11 класс отводится всего </w:t>
      </w:r>
      <w:r w:rsidR="00354A27" w:rsidRPr="00BF6A58">
        <w:rPr>
          <w:rFonts w:ascii="Times New Roman" w:hAnsi="Times New Roman" w:cs="Times New Roman"/>
          <w:sz w:val="24"/>
          <w:szCs w:val="24"/>
        </w:rPr>
        <w:t>46</w:t>
      </w:r>
      <w:r w:rsidRPr="00BF6A58">
        <w:rPr>
          <w:rFonts w:ascii="Times New Roman" w:hAnsi="Times New Roman" w:cs="Times New Roman"/>
          <w:sz w:val="24"/>
          <w:szCs w:val="24"/>
        </w:rPr>
        <w:t xml:space="preserve"> часов. Практика показывает, что отведенного пр</w:t>
      </w:r>
      <w:r w:rsidR="00354A27" w:rsidRPr="00BF6A58">
        <w:rPr>
          <w:rFonts w:ascii="Times New Roman" w:hAnsi="Times New Roman" w:cs="Times New Roman"/>
          <w:sz w:val="24"/>
          <w:szCs w:val="24"/>
        </w:rPr>
        <w:t xml:space="preserve">ограммой  времени оказывается вполне </w:t>
      </w:r>
      <w:r w:rsidRPr="00BF6A58">
        <w:rPr>
          <w:rFonts w:ascii="Times New Roman" w:hAnsi="Times New Roman" w:cs="Times New Roman"/>
          <w:sz w:val="24"/>
          <w:szCs w:val="24"/>
        </w:rPr>
        <w:t>достаточно для полного теоретического освещения проблемы</w:t>
      </w:r>
      <w:r w:rsidR="00354A27" w:rsidRPr="00BF6A58">
        <w:rPr>
          <w:rFonts w:ascii="Times New Roman" w:hAnsi="Times New Roman" w:cs="Times New Roman"/>
          <w:sz w:val="24"/>
          <w:szCs w:val="24"/>
        </w:rPr>
        <w:t xml:space="preserve"> здорового образа жизни, но</w:t>
      </w:r>
      <w:r w:rsidRPr="00BF6A58">
        <w:rPr>
          <w:rFonts w:ascii="Times New Roman" w:hAnsi="Times New Roman" w:cs="Times New Roman"/>
          <w:sz w:val="24"/>
          <w:szCs w:val="24"/>
        </w:rPr>
        <w:t xml:space="preserve"> детям </w:t>
      </w:r>
      <w:r w:rsidR="00354A27" w:rsidRPr="00BF6A58">
        <w:rPr>
          <w:rFonts w:ascii="Times New Roman" w:hAnsi="Times New Roman" w:cs="Times New Roman"/>
          <w:sz w:val="24"/>
          <w:szCs w:val="24"/>
        </w:rPr>
        <w:t>данная проблема интересна</w:t>
      </w:r>
      <w:r w:rsidRPr="00BF6A58">
        <w:rPr>
          <w:rFonts w:ascii="Times New Roman" w:hAnsi="Times New Roman" w:cs="Times New Roman"/>
          <w:sz w:val="24"/>
          <w:szCs w:val="24"/>
        </w:rPr>
        <w:t>, они счи</w:t>
      </w:r>
      <w:r w:rsidR="00354A27" w:rsidRPr="00BF6A58">
        <w:rPr>
          <w:rFonts w:ascii="Times New Roman" w:hAnsi="Times New Roman" w:cs="Times New Roman"/>
          <w:sz w:val="24"/>
          <w:szCs w:val="24"/>
        </w:rPr>
        <w:t>тают ее жизненной и необходимой и заинтересованы в получении более широких знаний в этой области.</w:t>
      </w:r>
      <w:r w:rsidRPr="00BF6A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E65" w:rsidRPr="004110F9" w:rsidRDefault="00790276" w:rsidP="004110F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110F9">
        <w:rPr>
          <w:rFonts w:ascii="Times New Roman" w:hAnsi="Times New Roman" w:cs="Times New Roman"/>
          <w:sz w:val="24"/>
          <w:szCs w:val="24"/>
        </w:rPr>
        <w:t>( Приложен</w:t>
      </w:r>
      <w:r w:rsidR="00FA7493" w:rsidRPr="004110F9">
        <w:rPr>
          <w:rFonts w:ascii="Times New Roman" w:hAnsi="Times New Roman" w:cs="Times New Roman"/>
          <w:sz w:val="24"/>
          <w:szCs w:val="24"/>
        </w:rPr>
        <w:t>ие № 1 «Твоё здоровье</w:t>
      </w:r>
      <w:r w:rsidR="004110F9">
        <w:rPr>
          <w:rFonts w:ascii="Times New Roman" w:hAnsi="Times New Roman" w:cs="Times New Roman"/>
          <w:sz w:val="24"/>
          <w:szCs w:val="24"/>
        </w:rPr>
        <w:t>»)</w:t>
      </w:r>
    </w:p>
    <w:p w:rsidR="004A28D1" w:rsidRPr="004110F9" w:rsidRDefault="000E6C86" w:rsidP="004110F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110F9">
        <w:rPr>
          <w:rFonts w:ascii="Times New Roman" w:hAnsi="Times New Roman" w:cs="Times New Roman"/>
          <w:sz w:val="24"/>
          <w:szCs w:val="24"/>
        </w:rPr>
        <w:t>( Приложение № 2 «</w:t>
      </w:r>
      <w:r w:rsidR="008B2CB6" w:rsidRPr="004110F9">
        <w:rPr>
          <w:rFonts w:ascii="Times New Roman" w:hAnsi="Times New Roman" w:cs="Times New Roman"/>
          <w:sz w:val="24"/>
          <w:szCs w:val="24"/>
        </w:rPr>
        <w:t>Н</w:t>
      </w:r>
      <w:r w:rsidRPr="004110F9">
        <w:rPr>
          <w:rFonts w:ascii="Times New Roman" w:hAnsi="Times New Roman" w:cs="Times New Roman"/>
          <w:sz w:val="24"/>
          <w:szCs w:val="24"/>
        </w:rPr>
        <w:t>аше здоровье</w:t>
      </w:r>
      <w:r w:rsidR="004110F9">
        <w:rPr>
          <w:rFonts w:ascii="Times New Roman" w:hAnsi="Times New Roman" w:cs="Times New Roman"/>
          <w:sz w:val="24"/>
          <w:szCs w:val="24"/>
        </w:rPr>
        <w:t>»)</w:t>
      </w:r>
    </w:p>
    <w:p w:rsidR="00845E65" w:rsidRPr="00BF6A58" w:rsidRDefault="00845E65" w:rsidP="004110F9">
      <w:pPr>
        <w:pStyle w:val="a3"/>
        <w:spacing w:before="0" w:beforeAutospacing="0" w:after="0" w:afterAutospacing="0" w:line="276" w:lineRule="auto"/>
        <w:jc w:val="both"/>
      </w:pPr>
      <w:r w:rsidRPr="00BF6A58">
        <w:t>При обработке данных анкеты для учеников было выявлено:</w:t>
      </w:r>
    </w:p>
    <w:p w:rsidR="003F32F3" w:rsidRPr="00BF6A58" w:rsidRDefault="00845E65" w:rsidP="004110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 xml:space="preserve">на вопрос, считаешь ли ты себя здоровым человеком </w:t>
      </w:r>
      <w:r w:rsidR="003F32F3" w:rsidRPr="00BF6A58">
        <w:rPr>
          <w:rFonts w:ascii="Times New Roman" w:hAnsi="Times New Roman" w:cs="Times New Roman"/>
          <w:sz w:val="24"/>
          <w:szCs w:val="24"/>
        </w:rPr>
        <w:t>–</w:t>
      </w:r>
      <w:r w:rsidRPr="00BF6A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2F3" w:rsidRPr="00BF6A58" w:rsidRDefault="003F32F3" w:rsidP="004110F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67% учащихся ответили – да;</w:t>
      </w:r>
    </w:p>
    <w:p w:rsidR="003F32F3" w:rsidRPr="00BF6A58" w:rsidRDefault="003F32F3" w:rsidP="004110F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 xml:space="preserve"> 9% - нет;</w:t>
      </w:r>
    </w:p>
    <w:p w:rsidR="003F32F3" w:rsidRPr="00BF6A58" w:rsidRDefault="00845E65" w:rsidP="004110F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 xml:space="preserve">24% - не очень; </w:t>
      </w:r>
    </w:p>
    <w:p w:rsidR="00845E65" w:rsidRPr="00BF6A58" w:rsidRDefault="00845E65" w:rsidP="004110F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часто болеют – 57%</w:t>
      </w:r>
    </w:p>
    <w:p w:rsidR="00845E65" w:rsidRPr="00BF6A58" w:rsidRDefault="00845E65" w:rsidP="002F31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Основными факторами, негативно влияющими на здоровье, были отмечены:</w:t>
      </w:r>
    </w:p>
    <w:p w:rsidR="00845E65" w:rsidRPr="00BF6A58" w:rsidRDefault="00845E65" w:rsidP="002F314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lastRenderedPageBreak/>
        <w:t>несоблюдение режима дня</w:t>
      </w:r>
    </w:p>
    <w:p w:rsidR="00845E65" w:rsidRPr="00BF6A58" w:rsidRDefault="00845E65" w:rsidP="002F314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нерациональное питание</w:t>
      </w:r>
    </w:p>
    <w:p w:rsidR="00845E65" w:rsidRPr="00BF6A58" w:rsidRDefault="00845E65" w:rsidP="002F314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 xml:space="preserve">стресс </w:t>
      </w:r>
    </w:p>
    <w:p w:rsidR="00845E65" w:rsidRPr="00BF6A58" w:rsidRDefault="00845E65" w:rsidP="002F314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наследственность</w:t>
      </w:r>
    </w:p>
    <w:p w:rsidR="00845E65" w:rsidRPr="00BF6A58" w:rsidRDefault="00845E65" w:rsidP="002F314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иные факторы - учеба, плохой сон; некоторые курят.</w:t>
      </w:r>
    </w:p>
    <w:p w:rsidR="003F32F3" w:rsidRPr="00BF6A58" w:rsidRDefault="00845E65" w:rsidP="002F31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 xml:space="preserve">Наибольшее количество опрошенных беспокоят проблемы связанные </w:t>
      </w:r>
    </w:p>
    <w:p w:rsidR="00845E65" w:rsidRPr="00BF6A58" w:rsidRDefault="00845E65" w:rsidP="002F3147">
      <w:pPr>
        <w:pStyle w:val="a9"/>
        <w:numPr>
          <w:ilvl w:val="0"/>
          <w:numId w:val="50"/>
        </w:numPr>
        <w:spacing w:line="276" w:lineRule="auto"/>
        <w:jc w:val="both"/>
      </w:pPr>
      <w:r w:rsidRPr="00BF6A58">
        <w:t>с повышенной утомляемостью, головной болью и плохим сном;</w:t>
      </w:r>
    </w:p>
    <w:p w:rsidR="00845E65" w:rsidRPr="00BF6A58" w:rsidRDefault="00845E65" w:rsidP="002F314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с учебной деятельностью связывают такие заболевания как – снижение зрения, утомляемость, головная боль, плохой аппетит, плохой сон;</w:t>
      </w:r>
    </w:p>
    <w:p w:rsidR="00845E65" w:rsidRPr="00BF6A58" w:rsidRDefault="00845E65" w:rsidP="002F314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 xml:space="preserve">ответы на вопрос об условия в пределах школы, помогающих ученику в учебное время сохранять работоспособность, хорошее настроение и даже здоровье таковы: меньше домашнего задания, прогулки, разминки, больше уроков физкультуры. </w:t>
      </w:r>
    </w:p>
    <w:p w:rsidR="00845E65" w:rsidRPr="002F3147" w:rsidRDefault="00845E65" w:rsidP="002F314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о рецептах поддержания здоровья ученика: заниматься спортом, активно двигаться, делать зарядку, рано ложиться спать, правильно питаться, тепло одеваться.</w:t>
      </w:r>
    </w:p>
    <w:p w:rsidR="003F32F3" w:rsidRPr="00BF6A58" w:rsidRDefault="00845E65" w:rsidP="002F3147">
      <w:pPr>
        <w:pStyle w:val="a3"/>
        <w:spacing w:before="0" w:beforeAutospacing="0" w:after="0" w:afterAutospacing="0" w:line="276" w:lineRule="auto"/>
        <w:jc w:val="both"/>
      </w:pPr>
      <w:r w:rsidRPr="00BF6A58">
        <w:t>Полученные результаты анкетирования учащихся свидетельствуют о том, что негативное влияние на здоровье оказывают:</w:t>
      </w:r>
    </w:p>
    <w:p w:rsidR="00845E65" w:rsidRPr="00BF6A58" w:rsidRDefault="00845E65" w:rsidP="002F314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несоблюдение режима дня (итог – плохой сон, недосыпание)</w:t>
      </w:r>
    </w:p>
    <w:p w:rsidR="00845E65" w:rsidRPr="00BF6A58" w:rsidRDefault="00845E65" w:rsidP="002F314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нерациональное питание</w:t>
      </w:r>
    </w:p>
    <w:p w:rsidR="00845E65" w:rsidRPr="00BF6A58" w:rsidRDefault="00845E65" w:rsidP="002F314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низкая физиологическая приспособляемость к стрессу.</w:t>
      </w:r>
    </w:p>
    <w:p w:rsidR="00790276" w:rsidRPr="002F3147" w:rsidRDefault="00790276" w:rsidP="0033005D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2F3147">
        <w:rPr>
          <w:rFonts w:ascii="Times New Roman" w:hAnsi="Times New Roman" w:cs="Times New Roman"/>
          <w:sz w:val="24"/>
          <w:szCs w:val="24"/>
        </w:rPr>
        <w:t>Извлечения из тематического планир</w:t>
      </w:r>
      <w:r w:rsidR="002F3147">
        <w:rPr>
          <w:rFonts w:ascii="Times New Roman" w:hAnsi="Times New Roman" w:cs="Times New Roman"/>
          <w:sz w:val="24"/>
          <w:szCs w:val="24"/>
        </w:rPr>
        <w:t>ования курса ОБЖ</w:t>
      </w:r>
      <w:r w:rsidRPr="002F3147">
        <w:rPr>
          <w:rFonts w:ascii="Times New Roman" w:hAnsi="Times New Roman" w:cs="Times New Roman"/>
          <w:sz w:val="24"/>
          <w:szCs w:val="24"/>
        </w:rPr>
        <w:t xml:space="preserve"> по </w:t>
      </w:r>
      <w:r w:rsidR="002F3147">
        <w:rPr>
          <w:rFonts w:ascii="Times New Roman" w:hAnsi="Times New Roman" w:cs="Times New Roman"/>
          <w:sz w:val="24"/>
          <w:szCs w:val="24"/>
        </w:rPr>
        <w:t xml:space="preserve">программе А.Т. Смирнова  </w:t>
      </w:r>
    </w:p>
    <w:tbl>
      <w:tblPr>
        <w:tblW w:w="10774" w:type="dxa"/>
        <w:jc w:val="center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10"/>
        <w:gridCol w:w="3827"/>
        <w:gridCol w:w="891"/>
        <w:gridCol w:w="891"/>
        <w:gridCol w:w="891"/>
        <w:gridCol w:w="891"/>
        <w:gridCol w:w="891"/>
        <w:gridCol w:w="891"/>
        <w:gridCol w:w="891"/>
      </w:tblGrid>
      <w:tr w:rsidR="00901543" w:rsidRPr="00BF6A58" w:rsidTr="002F3147">
        <w:trPr>
          <w:jc w:val="center"/>
        </w:trPr>
        <w:tc>
          <w:tcPr>
            <w:tcW w:w="710" w:type="dxa"/>
          </w:tcPr>
          <w:p w:rsidR="00901543" w:rsidRPr="00BF6A58" w:rsidRDefault="00901543" w:rsidP="002F3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901543" w:rsidRPr="00BF6A58" w:rsidRDefault="00901543" w:rsidP="002F3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891" w:type="dxa"/>
          </w:tcPr>
          <w:p w:rsidR="00901543" w:rsidRPr="00BF6A58" w:rsidRDefault="00901543" w:rsidP="002F3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sz w:val="24"/>
                <w:szCs w:val="24"/>
              </w:rPr>
              <w:t>5 кл</w:t>
            </w:r>
          </w:p>
        </w:tc>
        <w:tc>
          <w:tcPr>
            <w:tcW w:w="891" w:type="dxa"/>
          </w:tcPr>
          <w:p w:rsidR="00901543" w:rsidRPr="00BF6A58" w:rsidRDefault="00901543" w:rsidP="002F3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sz w:val="24"/>
                <w:szCs w:val="24"/>
              </w:rPr>
              <w:t>6 кл</w:t>
            </w:r>
          </w:p>
        </w:tc>
        <w:tc>
          <w:tcPr>
            <w:tcW w:w="891" w:type="dxa"/>
          </w:tcPr>
          <w:p w:rsidR="00901543" w:rsidRPr="00BF6A58" w:rsidRDefault="00901543" w:rsidP="002F3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A707E" w:rsidRPr="00BF6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A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891" w:type="dxa"/>
          </w:tcPr>
          <w:p w:rsidR="00901543" w:rsidRPr="00BF6A58" w:rsidRDefault="00901543" w:rsidP="002F3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A707E" w:rsidRPr="00BF6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A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891" w:type="dxa"/>
          </w:tcPr>
          <w:p w:rsidR="00901543" w:rsidRPr="00BF6A58" w:rsidRDefault="00901543" w:rsidP="002F3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A707E" w:rsidRPr="00BF6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A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891" w:type="dxa"/>
          </w:tcPr>
          <w:p w:rsidR="00901543" w:rsidRPr="00BF6A58" w:rsidRDefault="00901543" w:rsidP="002F3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A707E" w:rsidRPr="00BF6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A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891" w:type="dxa"/>
          </w:tcPr>
          <w:p w:rsidR="00901543" w:rsidRPr="00BF6A58" w:rsidRDefault="00901543" w:rsidP="002F3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sz w:val="24"/>
                <w:szCs w:val="24"/>
              </w:rPr>
              <w:t>11 кл</w:t>
            </w:r>
          </w:p>
        </w:tc>
      </w:tr>
      <w:tr w:rsidR="00901543" w:rsidRPr="00BF6A58" w:rsidTr="002F3147">
        <w:trPr>
          <w:jc w:val="center"/>
        </w:trPr>
        <w:tc>
          <w:tcPr>
            <w:tcW w:w="710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901543" w:rsidRPr="00BF6A58" w:rsidRDefault="00901543" w:rsidP="002F31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развития человека и здоровый образ жизни</w:t>
            </w: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543" w:rsidRPr="00BF6A58" w:rsidTr="002F3147">
        <w:trPr>
          <w:jc w:val="center"/>
        </w:trPr>
        <w:tc>
          <w:tcPr>
            <w:tcW w:w="710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01543" w:rsidRPr="00BF6A58" w:rsidRDefault="00901543" w:rsidP="002F31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sz w:val="24"/>
                <w:szCs w:val="24"/>
              </w:rPr>
              <w:t>Факторы, разрушающие здоровье</w:t>
            </w: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543" w:rsidRPr="00BF6A58" w:rsidTr="002F3147">
        <w:trPr>
          <w:jc w:val="center"/>
        </w:trPr>
        <w:tc>
          <w:tcPr>
            <w:tcW w:w="710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901543" w:rsidRPr="00BF6A58" w:rsidRDefault="00901543" w:rsidP="002F31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sz w:val="24"/>
                <w:szCs w:val="24"/>
              </w:rPr>
              <w:t>Здоровье человека и факторы на него влияющие</w:t>
            </w: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543" w:rsidRPr="00BF6A58" w:rsidTr="002F3147">
        <w:trPr>
          <w:jc w:val="center"/>
        </w:trPr>
        <w:tc>
          <w:tcPr>
            <w:tcW w:w="710" w:type="dxa"/>
          </w:tcPr>
          <w:p w:rsidR="00901543" w:rsidRPr="00BF6A58" w:rsidRDefault="004A28D1" w:rsidP="002F31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901543" w:rsidRPr="00BF6A58" w:rsidRDefault="00901543" w:rsidP="002F31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и его значение для гармоничного развития человека</w:t>
            </w: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543" w:rsidRPr="00BF6A58" w:rsidTr="002F3147">
        <w:trPr>
          <w:jc w:val="center"/>
        </w:trPr>
        <w:tc>
          <w:tcPr>
            <w:tcW w:w="710" w:type="dxa"/>
          </w:tcPr>
          <w:p w:rsidR="00901543" w:rsidRPr="00BF6A58" w:rsidRDefault="004A28D1" w:rsidP="002F31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901543" w:rsidRPr="00BF6A58" w:rsidRDefault="00901543" w:rsidP="002F31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и его составляющие</w:t>
            </w: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543" w:rsidRPr="00BF6A58" w:rsidTr="002F3147">
        <w:trPr>
          <w:jc w:val="center"/>
        </w:trPr>
        <w:tc>
          <w:tcPr>
            <w:tcW w:w="710" w:type="dxa"/>
          </w:tcPr>
          <w:p w:rsidR="00901543" w:rsidRPr="00BF6A58" w:rsidRDefault="004A28D1" w:rsidP="002F31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901543" w:rsidRPr="00BF6A58" w:rsidRDefault="00901543" w:rsidP="002F31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543" w:rsidRPr="00BF6A58" w:rsidTr="002F3147">
        <w:trPr>
          <w:jc w:val="center"/>
        </w:trPr>
        <w:tc>
          <w:tcPr>
            <w:tcW w:w="710" w:type="dxa"/>
          </w:tcPr>
          <w:p w:rsidR="00901543" w:rsidRPr="00BF6A58" w:rsidRDefault="004A28D1" w:rsidP="002F31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901543" w:rsidRPr="00BF6A58" w:rsidRDefault="00901543" w:rsidP="002F31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sz w:val="24"/>
                <w:szCs w:val="24"/>
              </w:rPr>
              <w:t>Факторы, разрушающие репродуктивное здоровье</w:t>
            </w: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543" w:rsidRPr="00BF6A58" w:rsidTr="002F3147">
        <w:trPr>
          <w:jc w:val="center"/>
        </w:trPr>
        <w:tc>
          <w:tcPr>
            <w:tcW w:w="710" w:type="dxa"/>
          </w:tcPr>
          <w:p w:rsidR="00901543" w:rsidRPr="00BF6A58" w:rsidRDefault="004A28D1" w:rsidP="002F31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901543" w:rsidRPr="00BF6A58" w:rsidRDefault="00901543" w:rsidP="002F31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sz w:val="24"/>
                <w:szCs w:val="24"/>
              </w:rPr>
              <w:t>Правовые основы сохранения и укрепления репродуктивного здоровья</w:t>
            </w: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543" w:rsidRPr="00BF6A58" w:rsidTr="002F3147">
        <w:trPr>
          <w:jc w:val="center"/>
        </w:trPr>
        <w:tc>
          <w:tcPr>
            <w:tcW w:w="710" w:type="dxa"/>
          </w:tcPr>
          <w:p w:rsidR="00901543" w:rsidRPr="00BF6A58" w:rsidRDefault="004A28D1" w:rsidP="002F31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901543" w:rsidRPr="00BF6A58" w:rsidRDefault="00901543" w:rsidP="002F31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sz w:val="24"/>
                <w:szCs w:val="24"/>
              </w:rPr>
              <w:t>Нравственность и здоровье</w:t>
            </w: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01543" w:rsidRPr="00BF6A58" w:rsidTr="002F3147">
        <w:trPr>
          <w:jc w:val="center"/>
        </w:trPr>
        <w:tc>
          <w:tcPr>
            <w:tcW w:w="710" w:type="dxa"/>
          </w:tcPr>
          <w:p w:rsidR="00901543" w:rsidRPr="00BF6A58" w:rsidRDefault="004A28D1" w:rsidP="002F31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901543" w:rsidRPr="00BF6A58" w:rsidRDefault="00901543" w:rsidP="002F31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sz w:val="24"/>
                <w:szCs w:val="24"/>
              </w:rPr>
              <w:t>Основы медицинских знаний и профилактика инфекционных заболеваний</w:t>
            </w: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A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1" w:type="dxa"/>
          </w:tcPr>
          <w:p w:rsidR="00901543" w:rsidRPr="00BF6A58" w:rsidRDefault="00901543" w:rsidP="002F31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0276" w:rsidRDefault="00790276" w:rsidP="002F31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3147" w:rsidRPr="00BF6A58" w:rsidRDefault="002F3147" w:rsidP="002F31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0276" w:rsidRPr="002F3147" w:rsidRDefault="00790276" w:rsidP="002F314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F314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Цели раздела: </w:t>
      </w:r>
    </w:p>
    <w:p w:rsidR="00790276" w:rsidRPr="002F3147" w:rsidRDefault="00BD2E58" w:rsidP="00BF6A58">
      <w:pPr>
        <w:pStyle w:val="a9"/>
        <w:numPr>
          <w:ilvl w:val="0"/>
          <w:numId w:val="43"/>
        </w:numPr>
        <w:suppressAutoHyphens w:val="0"/>
        <w:spacing w:line="276" w:lineRule="auto"/>
        <w:contextualSpacing/>
      </w:pPr>
      <w:r w:rsidRPr="002F3147">
        <w:lastRenderedPageBreak/>
        <w:t>формирование у обучающихся представления о позитивных факторах, влияющих на здоровье;</w:t>
      </w:r>
      <w:r w:rsidR="00790276" w:rsidRPr="002F3147">
        <w:t xml:space="preserve"> </w:t>
      </w:r>
    </w:p>
    <w:p w:rsidR="00790276" w:rsidRPr="002F3147" w:rsidRDefault="00790276" w:rsidP="00BF6A58">
      <w:pPr>
        <w:pStyle w:val="a9"/>
        <w:numPr>
          <w:ilvl w:val="0"/>
          <w:numId w:val="43"/>
        </w:numPr>
        <w:suppressAutoHyphens w:val="0"/>
        <w:spacing w:line="276" w:lineRule="auto"/>
        <w:contextualSpacing/>
      </w:pPr>
      <w:r w:rsidRPr="002F3147">
        <w:t>повы</w:t>
      </w:r>
      <w:r w:rsidR="00BD2E58" w:rsidRPr="002F3147">
        <w:t>шение уровня</w:t>
      </w:r>
      <w:r w:rsidRPr="002F3147">
        <w:t xml:space="preserve"> знаний, умений и навыков обучающихся</w:t>
      </w:r>
      <w:r w:rsidR="00BD2E58" w:rsidRPr="002F3147">
        <w:t xml:space="preserve"> по вопросам основ здорового образа жизни</w:t>
      </w:r>
      <w:r w:rsidRPr="002F3147">
        <w:t>;</w:t>
      </w:r>
    </w:p>
    <w:p w:rsidR="00790276" w:rsidRPr="002F3147" w:rsidRDefault="00790276" w:rsidP="002F3147">
      <w:pPr>
        <w:suppressAutoHyphens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2F3147">
        <w:rPr>
          <w:rFonts w:ascii="Times New Roman" w:eastAsia="Calibri" w:hAnsi="Times New Roman" w:cs="Times New Roman"/>
          <w:sz w:val="24"/>
          <w:szCs w:val="24"/>
          <w:u w:val="single"/>
        </w:rPr>
        <w:t>Задачи раздела:</w:t>
      </w:r>
    </w:p>
    <w:p w:rsidR="002A066A" w:rsidRDefault="00790276" w:rsidP="002A066A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F3147">
        <w:rPr>
          <w:rFonts w:ascii="Times New Roman" w:eastAsia="Calibri" w:hAnsi="Times New Roman" w:cs="Times New Roman"/>
          <w:bCs/>
          <w:sz w:val="24"/>
          <w:szCs w:val="24"/>
        </w:rPr>
        <w:t>Познавательные:</w:t>
      </w:r>
    </w:p>
    <w:p w:rsidR="00BD2E58" w:rsidRPr="002A066A" w:rsidRDefault="00BD2E58" w:rsidP="002A066A">
      <w:pPr>
        <w:pStyle w:val="a9"/>
        <w:numPr>
          <w:ilvl w:val="0"/>
          <w:numId w:val="51"/>
        </w:numPr>
        <w:jc w:val="both"/>
        <w:rPr>
          <w:rFonts w:eastAsia="Calibri"/>
          <w:bCs/>
        </w:rPr>
      </w:pPr>
      <w:r w:rsidRPr="002A066A">
        <w:t>пробудить желание заботиться о своем здоровье;</w:t>
      </w:r>
    </w:p>
    <w:p w:rsidR="00790276" w:rsidRPr="002F3147" w:rsidRDefault="00BD2E58" w:rsidP="002F3147">
      <w:pPr>
        <w:numPr>
          <w:ilvl w:val="0"/>
          <w:numId w:val="41"/>
        </w:numPr>
        <w:suppressAutoHyphens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F3147">
        <w:rPr>
          <w:rFonts w:ascii="Times New Roman" w:eastAsia="Calibri" w:hAnsi="Times New Roman" w:cs="Times New Roman"/>
          <w:bCs/>
          <w:sz w:val="24"/>
          <w:szCs w:val="24"/>
        </w:rPr>
        <w:t>повышение</w:t>
      </w:r>
      <w:r w:rsidR="00790276" w:rsidRPr="002F3147">
        <w:rPr>
          <w:rFonts w:ascii="Times New Roman" w:eastAsia="Calibri" w:hAnsi="Times New Roman" w:cs="Times New Roman"/>
          <w:bCs/>
          <w:sz w:val="24"/>
          <w:szCs w:val="24"/>
        </w:rPr>
        <w:t xml:space="preserve"> качества знаний обучающихся</w:t>
      </w:r>
      <w:r w:rsidRPr="002F3147">
        <w:rPr>
          <w:rFonts w:ascii="Times New Roman" w:eastAsia="Calibri" w:hAnsi="Times New Roman" w:cs="Times New Roman"/>
          <w:bCs/>
          <w:sz w:val="24"/>
          <w:szCs w:val="24"/>
        </w:rPr>
        <w:t xml:space="preserve"> в области основ здорового образа жизни</w:t>
      </w:r>
    </w:p>
    <w:p w:rsidR="00790276" w:rsidRPr="002F3147" w:rsidRDefault="00790276" w:rsidP="002F31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147">
        <w:rPr>
          <w:rFonts w:ascii="Times New Roman" w:eastAsia="Calibri" w:hAnsi="Times New Roman" w:cs="Times New Roman"/>
          <w:bCs/>
          <w:sz w:val="24"/>
          <w:szCs w:val="24"/>
        </w:rPr>
        <w:t>Развивающие:</w:t>
      </w:r>
    </w:p>
    <w:p w:rsidR="00790276" w:rsidRPr="002F3147" w:rsidRDefault="00790276" w:rsidP="002F3147">
      <w:pPr>
        <w:numPr>
          <w:ilvl w:val="0"/>
          <w:numId w:val="42"/>
        </w:num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147">
        <w:rPr>
          <w:rFonts w:ascii="Times New Roman" w:eastAsia="Calibri" w:hAnsi="Times New Roman" w:cs="Times New Roman"/>
          <w:sz w:val="24"/>
          <w:szCs w:val="24"/>
        </w:rPr>
        <w:t>развивать мышление учащихся, формировать у них умение самостоятельно приобретать и применять знания;</w:t>
      </w:r>
    </w:p>
    <w:p w:rsidR="00790276" w:rsidRPr="002F3147" w:rsidRDefault="00790276" w:rsidP="002F3147">
      <w:pPr>
        <w:numPr>
          <w:ilvl w:val="0"/>
          <w:numId w:val="42"/>
        </w:num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147">
        <w:rPr>
          <w:rFonts w:ascii="Times New Roman" w:eastAsia="Calibri" w:hAnsi="Times New Roman" w:cs="Times New Roman"/>
          <w:sz w:val="24"/>
          <w:szCs w:val="24"/>
        </w:rPr>
        <w:t>научить предвидеть опасность и, по возможности, избегать ее;</w:t>
      </w:r>
    </w:p>
    <w:p w:rsidR="00790276" w:rsidRPr="002F3147" w:rsidRDefault="00790276" w:rsidP="002F3147">
      <w:pPr>
        <w:numPr>
          <w:ilvl w:val="0"/>
          <w:numId w:val="42"/>
        </w:numPr>
        <w:suppressAutoHyphens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2F3147">
        <w:rPr>
          <w:rFonts w:ascii="Times New Roman" w:eastAsia="Calibri" w:hAnsi="Times New Roman" w:cs="Times New Roman"/>
          <w:sz w:val="24"/>
          <w:szCs w:val="24"/>
        </w:rPr>
        <w:t>способствовать развитию логического мышления  учащихся;</w:t>
      </w:r>
    </w:p>
    <w:p w:rsidR="00790276" w:rsidRPr="002F3147" w:rsidRDefault="00790276" w:rsidP="002F31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147">
        <w:rPr>
          <w:rFonts w:ascii="Times New Roman" w:eastAsia="Calibri" w:hAnsi="Times New Roman" w:cs="Times New Roman"/>
          <w:bCs/>
          <w:sz w:val="24"/>
          <w:szCs w:val="24"/>
        </w:rPr>
        <w:t>Воспитательные</w:t>
      </w:r>
      <w:r w:rsidRPr="002F314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90276" w:rsidRPr="002F3147" w:rsidRDefault="00790276" w:rsidP="002F3147">
      <w:pPr>
        <w:numPr>
          <w:ilvl w:val="0"/>
          <w:numId w:val="40"/>
        </w:numPr>
        <w:suppressAutoHyphens/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147">
        <w:rPr>
          <w:rFonts w:ascii="Times New Roman" w:eastAsia="Calibri" w:hAnsi="Times New Roman" w:cs="Times New Roman"/>
          <w:sz w:val="24"/>
          <w:szCs w:val="24"/>
        </w:rPr>
        <w:t>прививать любовь и интерес к изучению ОБЖ;</w:t>
      </w:r>
    </w:p>
    <w:p w:rsidR="00790276" w:rsidRPr="002F3147" w:rsidRDefault="00790276" w:rsidP="002F3147">
      <w:pPr>
        <w:numPr>
          <w:ilvl w:val="0"/>
          <w:numId w:val="40"/>
        </w:numPr>
        <w:suppressAutoHyphens/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147">
        <w:rPr>
          <w:rFonts w:ascii="Times New Roman" w:eastAsia="Calibri" w:hAnsi="Times New Roman" w:cs="Times New Roman"/>
          <w:sz w:val="24"/>
          <w:szCs w:val="24"/>
        </w:rPr>
        <w:t>выработка у учащихся навыков самостоятельной учебной деятельности, развитие у них познавательных потребностей;</w:t>
      </w:r>
    </w:p>
    <w:p w:rsidR="00B20C16" w:rsidRPr="0033005D" w:rsidRDefault="00790276" w:rsidP="0033005D">
      <w:pPr>
        <w:numPr>
          <w:ilvl w:val="0"/>
          <w:numId w:val="40"/>
        </w:numPr>
        <w:suppressAutoHyphens/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147">
        <w:rPr>
          <w:rFonts w:ascii="Times New Roman" w:eastAsia="Calibri" w:hAnsi="Times New Roman" w:cs="Times New Roman"/>
          <w:sz w:val="24"/>
          <w:szCs w:val="24"/>
        </w:rPr>
        <w:t>воспитывать культуру мышления</w:t>
      </w:r>
    </w:p>
    <w:p w:rsidR="00F752FF" w:rsidRPr="00185882" w:rsidRDefault="00790276" w:rsidP="0033005D">
      <w:pPr>
        <w:spacing w:after="0"/>
        <w:ind w:right="964" w:firstLine="360"/>
        <w:rPr>
          <w:rFonts w:ascii="Times New Roman" w:hAnsi="Times New Roman" w:cs="Times New Roman"/>
          <w:sz w:val="24"/>
          <w:szCs w:val="24"/>
        </w:rPr>
      </w:pPr>
      <w:r w:rsidRPr="00185882">
        <w:rPr>
          <w:rFonts w:ascii="Times New Roman" w:hAnsi="Times New Roman" w:cs="Times New Roman"/>
          <w:sz w:val="24"/>
          <w:szCs w:val="24"/>
        </w:rPr>
        <w:t xml:space="preserve">Актуальность   </w:t>
      </w:r>
    </w:p>
    <w:p w:rsidR="00790276" w:rsidRPr="00BF6A58" w:rsidRDefault="0033005D" w:rsidP="0033005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90276" w:rsidRPr="00BF6A58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953B2" w:rsidRPr="00BF6A58">
        <w:rPr>
          <w:rFonts w:ascii="Times New Roman" w:eastAsia="Calibri" w:hAnsi="Times New Roman" w:cs="Times New Roman"/>
          <w:sz w:val="24"/>
          <w:szCs w:val="24"/>
        </w:rPr>
        <w:t xml:space="preserve">Большую тревогу вызывает здоровье учащихся: низкий процент детей имеющих первую группу здоровья, большое количество детей, имеющих хронические заболевания (заболевания ЖКТ, опорно-двигателльного аппарата, различные виды аллергии, нервные расстройства), гиподинамия. </w:t>
      </w:r>
      <w:r w:rsidR="00790276" w:rsidRPr="00BF6A58">
        <w:rPr>
          <w:rFonts w:ascii="Times New Roman" w:eastAsia="Calibri" w:hAnsi="Times New Roman" w:cs="Times New Roman"/>
          <w:sz w:val="24"/>
          <w:szCs w:val="24"/>
        </w:rPr>
        <w:t>В настоящее время дети очень мало бывают на свежем  воздухе, снижена их двигательная активность, недостаточно занимаются  физическим трудом, а большую часть досуга  проводят в помещении за просмотром телепередач и видеофильмов, играют на компьютерах. Одной из важных характеристик образа жизни является питание, которое не всегда полноценно. На здоровье детей неудовлетворительно влияет несоблюдение гигиенических норм, естественного и искусственного освещения рабочих мест, несоответствие размера школьной мебели росту учащихся, усложнение учебных программ и общей нагрузки учащихся.</w:t>
      </w:r>
    </w:p>
    <w:p w:rsidR="00F752FF" w:rsidRPr="00BF6A58" w:rsidRDefault="00790276" w:rsidP="0018588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A58">
        <w:rPr>
          <w:rFonts w:ascii="Times New Roman" w:eastAsia="Calibri" w:hAnsi="Times New Roman" w:cs="Times New Roman"/>
          <w:sz w:val="24"/>
          <w:szCs w:val="24"/>
        </w:rPr>
        <w:t xml:space="preserve">         Статистические данные  по школе свидетельствуют об  увеличении  </w:t>
      </w:r>
      <w:r w:rsidR="00C953B2" w:rsidRPr="00BF6A58">
        <w:rPr>
          <w:rFonts w:ascii="Times New Roman" w:eastAsia="Calibri" w:hAnsi="Times New Roman" w:cs="Times New Roman"/>
          <w:sz w:val="24"/>
          <w:szCs w:val="24"/>
        </w:rPr>
        <w:t xml:space="preserve">роста количества заболеваний </w:t>
      </w:r>
      <w:r w:rsidRPr="00BF6A58">
        <w:rPr>
          <w:rFonts w:ascii="Times New Roman" w:eastAsia="Calibri" w:hAnsi="Times New Roman" w:cs="Times New Roman"/>
          <w:sz w:val="24"/>
          <w:szCs w:val="24"/>
        </w:rPr>
        <w:t xml:space="preserve">детей, увеличении количества детей-инвалидов, рост близоруких </w:t>
      </w:r>
      <w:r w:rsidR="00C953B2" w:rsidRPr="00BF6A58">
        <w:rPr>
          <w:rFonts w:ascii="Times New Roman" w:eastAsia="Calibri" w:hAnsi="Times New Roman" w:cs="Times New Roman"/>
          <w:sz w:val="24"/>
          <w:szCs w:val="24"/>
        </w:rPr>
        <w:t>детей.</w:t>
      </w:r>
    </w:p>
    <w:p w:rsidR="009813EB" w:rsidRPr="00185882" w:rsidRDefault="00A37CE2" w:rsidP="0033005D">
      <w:pPr>
        <w:pStyle w:val="a3"/>
        <w:spacing w:before="0" w:beforeAutospacing="0" w:after="0" w:afterAutospacing="0" w:line="276" w:lineRule="auto"/>
        <w:jc w:val="center"/>
      </w:pPr>
      <w:r w:rsidRPr="00185882">
        <w:t>Статист</w:t>
      </w:r>
      <w:r w:rsidR="009813EB" w:rsidRPr="00185882">
        <w:t xml:space="preserve">ика </w:t>
      </w:r>
      <w:r w:rsidR="00C953B2" w:rsidRPr="00185882">
        <w:t xml:space="preserve">количества </w:t>
      </w:r>
      <w:r w:rsidR="009813EB" w:rsidRPr="00185882">
        <w:t>за</w:t>
      </w:r>
      <w:r w:rsidR="00A23140" w:rsidRPr="00185882">
        <w:t>болеваний среди учащихся МБОУ С</w:t>
      </w:r>
      <w:r w:rsidR="009813EB" w:rsidRPr="00185882">
        <w:t>Ш № 30</w:t>
      </w:r>
    </w:p>
    <w:p w:rsidR="009813EB" w:rsidRPr="00BF6A58" w:rsidRDefault="009813EB" w:rsidP="00BF6A58">
      <w:pPr>
        <w:pStyle w:val="a3"/>
        <w:spacing w:before="240" w:beforeAutospacing="0" w:after="30" w:afterAutospacing="0" w:line="276" w:lineRule="auto"/>
        <w:jc w:val="both"/>
      </w:pPr>
      <w:r w:rsidRPr="00BF6A58">
        <w:t xml:space="preserve">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-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31"/>
        <w:gridCol w:w="1368"/>
        <w:gridCol w:w="1368"/>
        <w:gridCol w:w="1476"/>
      </w:tblGrid>
      <w:tr w:rsidR="00115073" w:rsidRPr="00BF6A58" w:rsidTr="00185882">
        <w:trPr>
          <w:trHeight w:val="587"/>
        </w:trPr>
        <w:tc>
          <w:tcPr>
            <w:tcW w:w="0" w:type="auto"/>
            <w:vMerge w:val="restart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</w:p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Количество учащихся в школе</w:t>
            </w:r>
          </w:p>
        </w:tc>
        <w:tc>
          <w:tcPr>
            <w:tcW w:w="0" w:type="auto"/>
          </w:tcPr>
          <w:p w:rsidR="00115073" w:rsidRPr="00BF6A58" w:rsidRDefault="00A23140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2013</w:t>
            </w:r>
            <w:r w:rsidR="00115073" w:rsidRPr="00BF6A58">
              <w:t xml:space="preserve"> /201</w:t>
            </w:r>
            <w:r w:rsidRPr="00BF6A58">
              <w:t>4</w:t>
            </w:r>
          </w:p>
        </w:tc>
        <w:tc>
          <w:tcPr>
            <w:tcW w:w="0" w:type="auto"/>
          </w:tcPr>
          <w:p w:rsidR="00115073" w:rsidRPr="00BF6A58" w:rsidRDefault="00A23140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2014</w:t>
            </w:r>
            <w:r w:rsidR="00115073" w:rsidRPr="00BF6A58">
              <w:t xml:space="preserve"> /201</w:t>
            </w:r>
            <w:r w:rsidRPr="00BF6A58">
              <w:t>5</w:t>
            </w:r>
          </w:p>
        </w:tc>
        <w:tc>
          <w:tcPr>
            <w:tcW w:w="1406" w:type="dxa"/>
          </w:tcPr>
          <w:p w:rsidR="00115073" w:rsidRPr="00BF6A58" w:rsidRDefault="00A23140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2015</w:t>
            </w:r>
            <w:r w:rsidR="00115073" w:rsidRPr="00BF6A58">
              <w:t>/201</w:t>
            </w:r>
            <w:r w:rsidRPr="00BF6A58">
              <w:t>6</w:t>
            </w:r>
          </w:p>
        </w:tc>
      </w:tr>
      <w:tr w:rsidR="00115073" w:rsidRPr="00BF6A58" w:rsidTr="00FF7689">
        <w:trPr>
          <w:trHeight w:val="380"/>
        </w:trPr>
        <w:tc>
          <w:tcPr>
            <w:tcW w:w="0" w:type="auto"/>
            <w:vMerge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</w:p>
        </w:tc>
        <w:tc>
          <w:tcPr>
            <w:tcW w:w="0" w:type="auto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682</w:t>
            </w:r>
          </w:p>
        </w:tc>
        <w:tc>
          <w:tcPr>
            <w:tcW w:w="0" w:type="auto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652</w:t>
            </w:r>
          </w:p>
        </w:tc>
        <w:tc>
          <w:tcPr>
            <w:tcW w:w="1406" w:type="dxa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674</w:t>
            </w:r>
          </w:p>
        </w:tc>
      </w:tr>
      <w:tr w:rsidR="00115073" w:rsidRPr="00BF6A58" w:rsidTr="00185882">
        <w:trPr>
          <w:trHeight w:val="588"/>
        </w:trPr>
        <w:tc>
          <w:tcPr>
            <w:tcW w:w="0" w:type="auto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 xml:space="preserve"> </w:t>
            </w:r>
          </w:p>
        </w:tc>
        <w:tc>
          <w:tcPr>
            <w:tcW w:w="4212" w:type="dxa"/>
            <w:gridSpan w:val="3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Количество  заболевших</w:t>
            </w:r>
          </w:p>
        </w:tc>
      </w:tr>
      <w:tr w:rsidR="00115073" w:rsidRPr="00BF6A58" w:rsidTr="00185882">
        <w:trPr>
          <w:trHeight w:val="587"/>
        </w:trPr>
        <w:tc>
          <w:tcPr>
            <w:tcW w:w="0" w:type="auto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Заболевания</w:t>
            </w:r>
            <w:r w:rsidR="00A37CE2" w:rsidRPr="00BF6A58">
              <w:t xml:space="preserve"> </w:t>
            </w:r>
            <w:r w:rsidRPr="00BF6A58">
              <w:t>ОРВИ и грипп</w:t>
            </w:r>
          </w:p>
        </w:tc>
        <w:tc>
          <w:tcPr>
            <w:tcW w:w="0" w:type="auto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338</w:t>
            </w:r>
          </w:p>
        </w:tc>
        <w:tc>
          <w:tcPr>
            <w:tcW w:w="0" w:type="auto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396</w:t>
            </w:r>
          </w:p>
        </w:tc>
        <w:tc>
          <w:tcPr>
            <w:tcW w:w="1406" w:type="dxa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361</w:t>
            </w:r>
          </w:p>
        </w:tc>
      </w:tr>
      <w:tr w:rsidR="00115073" w:rsidRPr="00BF6A58" w:rsidTr="00185882">
        <w:trPr>
          <w:trHeight w:val="587"/>
        </w:trPr>
        <w:tc>
          <w:tcPr>
            <w:tcW w:w="0" w:type="auto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Ангина</w:t>
            </w:r>
          </w:p>
        </w:tc>
        <w:tc>
          <w:tcPr>
            <w:tcW w:w="0" w:type="auto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2</w:t>
            </w:r>
          </w:p>
        </w:tc>
        <w:tc>
          <w:tcPr>
            <w:tcW w:w="0" w:type="auto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9</w:t>
            </w:r>
          </w:p>
        </w:tc>
        <w:tc>
          <w:tcPr>
            <w:tcW w:w="1406" w:type="dxa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6</w:t>
            </w:r>
          </w:p>
        </w:tc>
      </w:tr>
      <w:tr w:rsidR="00115073" w:rsidRPr="00BF6A58" w:rsidTr="00185882">
        <w:trPr>
          <w:trHeight w:val="588"/>
        </w:trPr>
        <w:tc>
          <w:tcPr>
            <w:tcW w:w="0" w:type="auto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Заболевание органов дыхания</w:t>
            </w:r>
          </w:p>
        </w:tc>
        <w:tc>
          <w:tcPr>
            <w:tcW w:w="0" w:type="auto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3</w:t>
            </w:r>
          </w:p>
        </w:tc>
        <w:tc>
          <w:tcPr>
            <w:tcW w:w="0" w:type="auto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5</w:t>
            </w:r>
          </w:p>
        </w:tc>
        <w:tc>
          <w:tcPr>
            <w:tcW w:w="1406" w:type="dxa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4</w:t>
            </w:r>
          </w:p>
        </w:tc>
      </w:tr>
      <w:tr w:rsidR="00115073" w:rsidRPr="00BF6A58" w:rsidTr="00185882">
        <w:trPr>
          <w:trHeight w:val="587"/>
        </w:trPr>
        <w:tc>
          <w:tcPr>
            <w:tcW w:w="0" w:type="auto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lastRenderedPageBreak/>
              <w:t>Чесотка</w:t>
            </w:r>
          </w:p>
        </w:tc>
        <w:tc>
          <w:tcPr>
            <w:tcW w:w="0" w:type="auto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3</w:t>
            </w:r>
          </w:p>
        </w:tc>
        <w:tc>
          <w:tcPr>
            <w:tcW w:w="0" w:type="auto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-</w:t>
            </w:r>
          </w:p>
        </w:tc>
        <w:tc>
          <w:tcPr>
            <w:tcW w:w="1406" w:type="dxa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-</w:t>
            </w:r>
          </w:p>
        </w:tc>
      </w:tr>
      <w:tr w:rsidR="00115073" w:rsidRPr="00BF6A58" w:rsidTr="00185882">
        <w:trPr>
          <w:trHeight w:val="587"/>
        </w:trPr>
        <w:tc>
          <w:tcPr>
            <w:tcW w:w="0" w:type="auto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Травмы:</w:t>
            </w:r>
            <w:r w:rsidR="00A37CE2" w:rsidRPr="00BF6A58">
              <w:t xml:space="preserve"> </w:t>
            </w:r>
            <w:r w:rsidRPr="00BF6A58">
              <w:t>Бытовые</w:t>
            </w:r>
          </w:p>
        </w:tc>
        <w:tc>
          <w:tcPr>
            <w:tcW w:w="0" w:type="auto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10</w:t>
            </w:r>
          </w:p>
        </w:tc>
        <w:tc>
          <w:tcPr>
            <w:tcW w:w="0" w:type="auto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7</w:t>
            </w:r>
          </w:p>
        </w:tc>
        <w:tc>
          <w:tcPr>
            <w:tcW w:w="1406" w:type="dxa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4</w:t>
            </w:r>
          </w:p>
        </w:tc>
      </w:tr>
      <w:tr w:rsidR="00115073" w:rsidRPr="00BF6A58" w:rsidTr="00185882">
        <w:trPr>
          <w:trHeight w:val="588"/>
        </w:trPr>
        <w:tc>
          <w:tcPr>
            <w:tcW w:w="0" w:type="auto"/>
          </w:tcPr>
          <w:p w:rsidR="00115073" w:rsidRPr="00BF6A58" w:rsidRDefault="00A37CE2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 xml:space="preserve">               </w:t>
            </w:r>
            <w:r w:rsidR="00115073" w:rsidRPr="00BF6A58">
              <w:t>Школьные</w:t>
            </w:r>
          </w:p>
        </w:tc>
        <w:tc>
          <w:tcPr>
            <w:tcW w:w="0" w:type="auto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4</w:t>
            </w:r>
          </w:p>
        </w:tc>
        <w:tc>
          <w:tcPr>
            <w:tcW w:w="0" w:type="auto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2</w:t>
            </w:r>
          </w:p>
        </w:tc>
        <w:tc>
          <w:tcPr>
            <w:tcW w:w="1406" w:type="dxa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1</w:t>
            </w:r>
          </w:p>
        </w:tc>
      </w:tr>
      <w:tr w:rsidR="00115073" w:rsidRPr="00BF6A58" w:rsidTr="00185882">
        <w:trPr>
          <w:trHeight w:val="587"/>
        </w:trPr>
        <w:tc>
          <w:tcPr>
            <w:tcW w:w="0" w:type="auto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Пропущено уроков по болезни</w:t>
            </w:r>
          </w:p>
        </w:tc>
        <w:tc>
          <w:tcPr>
            <w:tcW w:w="0" w:type="auto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2086</w:t>
            </w:r>
          </w:p>
        </w:tc>
        <w:tc>
          <w:tcPr>
            <w:tcW w:w="0" w:type="auto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2340</w:t>
            </w:r>
          </w:p>
        </w:tc>
        <w:tc>
          <w:tcPr>
            <w:tcW w:w="1406" w:type="dxa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2235</w:t>
            </w:r>
          </w:p>
        </w:tc>
      </w:tr>
      <w:tr w:rsidR="00115073" w:rsidRPr="00BF6A58" w:rsidTr="00185882">
        <w:trPr>
          <w:trHeight w:val="587"/>
        </w:trPr>
        <w:tc>
          <w:tcPr>
            <w:tcW w:w="0" w:type="auto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Заболеваемость общая</w:t>
            </w:r>
          </w:p>
        </w:tc>
        <w:tc>
          <w:tcPr>
            <w:tcW w:w="0" w:type="auto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360</w:t>
            </w:r>
          </w:p>
        </w:tc>
        <w:tc>
          <w:tcPr>
            <w:tcW w:w="0" w:type="auto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419</w:t>
            </w:r>
          </w:p>
        </w:tc>
        <w:tc>
          <w:tcPr>
            <w:tcW w:w="1406" w:type="dxa"/>
          </w:tcPr>
          <w:p w:rsidR="00115073" w:rsidRPr="00BF6A58" w:rsidRDefault="00865B4D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376</w:t>
            </w:r>
          </w:p>
        </w:tc>
      </w:tr>
      <w:tr w:rsidR="00115073" w:rsidRPr="00BF6A58" w:rsidTr="00185882">
        <w:trPr>
          <w:trHeight w:val="588"/>
        </w:trPr>
        <w:tc>
          <w:tcPr>
            <w:tcW w:w="0" w:type="auto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Заболеваемость общая в процентах</w:t>
            </w:r>
          </w:p>
        </w:tc>
        <w:tc>
          <w:tcPr>
            <w:tcW w:w="0" w:type="auto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52,8</w:t>
            </w:r>
            <w:r w:rsidR="00865B4D" w:rsidRPr="00BF6A58">
              <w:t xml:space="preserve"> %</w:t>
            </w:r>
          </w:p>
        </w:tc>
        <w:tc>
          <w:tcPr>
            <w:tcW w:w="0" w:type="auto"/>
          </w:tcPr>
          <w:p w:rsidR="00115073" w:rsidRPr="00BF6A58" w:rsidRDefault="00115073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64,3</w:t>
            </w:r>
            <w:r w:rsidR="00865B4D" w:rsidRPr="00BF6A58">
              <w:t xml:space="preserve"> %</w:t>
            </w:r>
          </w:p>
        </w:tc>
        <w:tc>
          <w:tcPr>
            <w:tcW w:w="1406" w:type="dxa"/>
          </w:tcPr>
          <w:p w:rsidR="00115073" w:rsidRPr="00BF6A58" w:rsidRDefault="00865B4D" w:rsidP="00BF6A58">
            <w:pPr>
              <w:pStyle w:val="a3"/>
              <w:spacing w:before="240" w:beforeAutospacing="0" w:after="30" w:afterAutospacing="0" w:line="276" w:lineRule="auto"/>
              <w:jc w:val="both"/>
            </w:pPr>
            <w:r w:rsidRPr="00BF6A58">
              <w:t>55,8 %</w:t>
            </w:r>
          </w:p>
        </w:tc>
      </w:tr>
    </w:tbl>
    <w:p w:rsidR="009813EB" w:rsidRPr="00BF6A58" w:rsidRDefault="009813EB" w:rsidP="00BF6A58">
      <w:pPr>
        <w:pStyle w:val="a3"/>
        <w:spacing w:before="240" w:beforeAutospacing="0" w:after="30" w:afterAutospacing="0" w:line="276" w:lineRule="auto"/>
        <w:jc w:val="both"/>
        <w:rPr>
          <w:color w:val="31849B" w:themeColor="accent5" w:themeShade="BF"/>
        </w:rPr>
      </w:pPr>
    </w:p>
    <w:p w:rsidR="009813EB" w:rsidRPr="00BF6A58" w:rsidRDefault="009813EB" w:rsidP="00BF6A58">
      <w:pPr>
        <w:pStyle w:val="a3"/>
        <w:spacing w:before="240" w:beforeAutospacing="0" w:after="30" w:afterAutospacing="0" w:line="276" w:lineRule="auto"/>
        <w:jc w:val="both"/>
        <w:rPr>
          <w:color w:val="31849B" w:themeColor="accent5" w:themeShade="BF"/>
        </w:rPr>
      </w:pPr>
    </w:p>
    <w:p w:rsidR="009813EB" w:rsidRPr="00BF6A58" w:rsidRDefault="009813EB" w:rsidP="00BF6A58">
      <w:pPr>
        <w:pStyle w:val="a3"/>
        <w:spacing w:before="240" w:beforeAutospacing="0" w:after="30" w:afterAutospacing="0" w:line="276" w:lineRule="auto"/>
        <w:jc w:val="both"/>
        <w:rPr>
          <w:color w:val="31849B" w:themeColor="accent5" w:themeShade="BF"/>
        </w:rPr>
      </w:pPr>
    </w:p>
    <w:p w:rsidR="009813EB" w:rsidRPr="00BF6A58" w:rsidRDefault="009813EB" w:rsidP="00BF6A58">
      <w:pPr>
        <w:pStyle w:val="a3"/>
        <w:spacing w:before="240" w:beforeAutospacing="0" w:after="30" w:afterAutospacing="0" w:line="276" w:lineRule="auto"/>
        <w:jc w:val="both"/>
        <w:rPr>
          <w:color w:val="31849B" w:themeColor="accent5" w:themeShade="BF"/>
        </w:rPr>
      </w:pPr>
    </w:p>
    <w:p w:rsidR="009813EB" w:rsidRPr="00BF6A58" w:rsidRDefault="009813EB" w:rsidP="00BF6A58">
      <w:pPr>
        <w:pStyle w:val="a3"/>
        <w:spacing w:before="240" w:beforeAutospacing="0" w:after="30" w:afterAutospacing="0" w:line="276" w:lineRule="auto"/>
        <w:rPr>
          <w:color w:val="31849B" w:themeColor="accent5" w:themeShade="BF"/>
        </w:rPr>
      </w:pPr>
      <w:r w:rsidRPr="00BF6A58">
        <w:rPr>
          <w:color w:val="31849B" w:themeColor="accent5" w:themeShade="BF"/>
        </w:rPr>
        <w:t> </w:t>
      </w:r>
      <w:r w:rsidRPr="00BF6A58">
        <w:rPr>
          <w:noProof/>
        </w:rPr>
        <w:drawing>
          <wp:inline distT="0" distB="0" distL="0" distR="0">
            <wp:extent cx="6611620" cy="3136900"/>
            <wp:effectExtent l="0" t="0" r="0" b="0"/>
            <wp:docPr id="1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813EB" w:rsidRPr="00BF6A58" w:rsidRDefault="009813EB" w:rsidP="00BF6A58">
      <w:pPr>
        <w:tabs>
          <w:tab w:val="left" w:pos="3180"/>
        </w:tabs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</w:p>
    <w:p w:rsidR="0063767C" w:rsidRPr="00BF6A58" w:rsidRDefault="0033005D" w:rsidP="00BF6A58">
      <w:pPr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42"/>
        <w:gridCol w:w="1243"/>
        <w:gridCol w:w="1243"/>
        <w:gridCol w:w="1263"/>
      </w:tblGrid>
      <w:tr w:rsidR="0063767C" w:rsidRPr="00BF6A58" w:rsidTr="009B23C7">
        <w:trPr>
          <w:trHeight w:val="330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63767C" w:rsidRPr="00BF6A58" w:rsidRDefault="0063767C" w:rsidP="00BF6A58">
            <w:pPr>
              <w:pStyle w:val="a3"/>
              <w:spacing w:before="30" w:beforeAutospacing="0" w:after="30" w:afterAutospacing="0" w:line="276" w:lineRule="auto"/>
            </w:pPr>
            <w:r w:rsidRPr="00BF6A58">
              <w:t>Учебный год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3767C" w:rsidRPr="00BF6A58" w:rsidRDefault="00A23140" w:rsidP="00BF6A58">
            <w:pPr>
              <w:pStyle w:val="a3"/>
              <w:spacing w:before="30" w:beforeAutospacing="0" w:after="30" w:afterAutospacing="0" w:line="276" w:lineRule="auto"/>
            </w:pPr>
            <w:r w:rsidRPr="00BF6A58">
              <w:t>2013/2014</w:t>
            </w:r>
            <w:r w:rsidR="0063767C" w:rsidRPr="00BF6A58"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3767C" w:rsidRPr="00BF6A58" w:rsidRDefault="00A23140" w:rsidP="00BF6A58">
            <w:pPr>
              <w:pStyle w:val="a3"/>
              <w:spacing w:before="30" w:beforeAutospacing="0" w:after="30" w:afterAutospacing="0" w:line="276" w:lineRule="auto"/>
            </w:pPr>
            <w:r w:rsidRPr="00BF6A58">
              <w:t>2014/2015</w:t>
            </w:r>
            <w:r w:rsidR="0063767C" w:rsidRPr="00BF6A58">
              <w:t xml:space="preserve"> 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63767C" w:rsidRPr="00BF6A58" w:rsidRDefault="00A23140" w:rsidP="00BF6A58">
            <w:pPr>
              <w:pStyle w:val="a3"/>
              <w:spacing w:before="30" w:beforeAutospacing="0" w:after="30" w:afterAutospacing="0" w:line="276" w:lineRule="auto"/>
            </w:pPr>
            <w:r w:rsidRPr="00BF6A58">
              <w:t>2015</w:t>
            </w:r>
            <w:r w:rsidR="0063767C" w:rsidRPr="00BF6A58">
              <w:t>/201</w:t>
            </w:r>
            <w:r w:rsidRPr="00BF6A58">
              <w:t>6</w:t>
            </w:r>
          </w:p>
        </w:tc>
      </w:tr>
      <w:tr w:rsidR="0063767C" w:rsidRPr="00BF6A58" w:rsidTr="009B23C7">
        <w:trPr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3767C" w:rsidRPr="00BF6A58" w:rsidRDefault="0063767C" w:rsidP="00BF6A58">
            <w:pPr>
              <w:pStyle w:val="a3"/>
              <w:spacing w:before="30" w:after="30" w:line="276" w:lineRule="auto"/>
            </w:pPr>
            <w:r w:rsidRPr="00BF6A58">
              <w:t>Всего учащихся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3767C" w:rsidRPr="00BF6A58" w:rsidRDefault="0063767C" w:rsidP="00BF6A58">
            <w:pPr>
              <w:pStyle w:val="a3"/>
              <w:spacing w:before="30" w:after="30" w:line="276" w:lineRule="auto"/>
            </w:pPr>
            <w:r w:rsidRPr="00BF6A58">
              <w:t>682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3767C" w:rsidRPr="00BF6A58" w:rsidRDefault="0063767C" w:rsidP="00BF6A58">
            <w:pPr>
              <w:pStyle w:val="a3"/>
              <w:spacing w:before="30" w:after="30" w:line="276" w:lineRule="auto"/>
            </w:pPr>
            <w:r w:rsidRPr="00BF6A58">
              <w:t>652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3767C" w:rsidRPr="00BF6A58" w:rsidRDefault="0063767C" w:rsidP="00BF6A58">
            <w:pPr>
              <w:pStyle w:val="a3"/>
              <w:spacing w:before="30" w:after="30" w:line="276" w:lineRule="auto"/>
            </w:pPr>
            <w:r w:rsidRPr="00BF6A58">
              <w:t>674</w:t>
            </w:r>
          </w:p>
        </w:tc>
      </w:tr>
      <w:tr w:rsidR="0063767C" w:rsidRPr="00BF6A58" w:rsidTr="009B23C7">
        <w:trPr>
          <w:trHeight w:val="36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767C" w:rsidRPr="00BF6A58" w:rsidRDefault="0063767C" w:rsidP="00BF6A58">
            <w:pPr>
              <w:pStyle w:val="a3"/>
              <w:spacing w:before="30" w:after="30" w:line="276" w:lineRule="auto"/>
            </w:pPr>
            <w:r w:rsidRPr="00BF6A58">
              <w:t>Физкультурная группа: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3767C" w:rsidRPr="00BF6A58" w:rsidRDefault="0063767C" w:rsidP="00BF6A58">
            <w:pPr>
              <w:pStyle w:val="a3"/>
              <w:spacing w:before="30" w:after="30" w:line="276" w:lineRule="auto"/>
            </w:pPr>
          </w:p>
        </w:tc>
      </w:tr>
      <w:tr w:rsidR="0063767C" w:rsidRPr="00BF6A58" w:rsidTr="009B23C7">
        <w:trPr>
          <w:trHeight w:val="480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63767C" w:rsidRPr="00BF6A58" w:rsidRDefault="0063767C" w:rsidP="00BF6A58">
            <w:pPr>
              <w:pStyle w:val="a3"/>
              <w:spacing w:before="30" w:after="30" w:line="276" w:lineRule="auto"/>
            </w:pPr>
            <w:r w:rsidRPr="00BF6A58">
              <w:t>Основная группа, количество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3767C" w:rsidRPr="00BF6A58" w:rsidRDefault="0063767C" w:rsidP="00BF6A58">
            <w:pPr>
              <w:pStyle w:val="a3"/>
              <w:spacing w:before="30" w:after="30" w:line="276" w:lineRule="auto"/>
            </w:pPr>
            <w:r w:rsidRPr="00BF6A58">
              <w:t>632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3767C" w:rsidRPr="00BF6A58" w:rsidRDefault="0063767C" w:rsidP="00BF6A58">
            <w:pPr>
              <w:pStyle w:val="a3"/>
              <w:spacing w:before="30" w:after="30" w:line="276" w:lineRule="auto"/>
            </w:pPr>
            <w:r w:rsidRPr="00BF6A58">
              <w:t>618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:rsidR="0063767C" w:rsidRPr="00BF6A58" w:rsidRDefault="0063767C" w:rsidP="00BF6A58">
            <w:pPr>
              <w:pStyle w:val="a3"/>
              <w:spacing w:before="30" w:after="30" w:line="276" w:lineRule="auto"/>
            </w:pPr>
            <w:r w:rsidRPr="00BF6A58">
              <w:t>632</w:t>
            </w:r>
          </w:p>
        </w:tc>
      </w:tr>
      <w:tr w:rsidR="0063767C" w:rsidRPr="00BF6A58" w:rsidTr="009B23C7">
        <w:trPr>
          <w:jc w:val="center"/>
        </w:trPr>
        <w:tc>
          <w:tcPr>
            <w:tcW w:w="0" w:type="auto"/>
          </w:tcPr>
          <w:p w:rsidR="0063767C" w:rsidRPr="00BF6A58" w:rsidRDefault="0063767C" w:rsidP="00BF6A58">
            <w:pPr>
              <w:pStyle w:val="a3"/>
              <w:spacing w:before="30" w:beforeAutospacing="0" w:after="30" w:afterAutospacing="0" w:line="276" w:lineRule="auto"/>
            </w:pPr>
            <w:r w:rsidRPr="00BF6A58">
              <w:t>Подготовительная группа</w:t>
            </w:r>
          </w:p>
        </w:tc>
        <w:tc>
          <w:tcPr>
            <w:tcW w:w="0" w:type="auto"/>
          </w:tcPr>
          <w:p w:rsidR="0063767C" w:rsidRPr="00BF6A58" w:rsidRDefault="0063767C" w:rsidP="00BF6A58">
            <w:pPr>
              <w:pStyle w:val="a3"/>
              <w:spacing w:before="30" w:beforeAutospacing="0" w:after="30" w:afterAutospacing="0" w:line="276" w:lineRule="auto"/>
            </w:pPr>
            <w:r w:rsidRPr="00BF6A58">
              <w:t>32</w:t>
            </w:r>
          </w:p>
        </w:tc>
        <w:tc>
          <w:tcPr>
            <w:tcW w:w="0" w:type="auto"/>
          </w:tcPr>
          <w:p w:rsidR="0063767C" w:rsidRPr="00BF6A58" w:rsidRDefault="0063767C" w:rsidP="00BF6A58">
            <w:pPr>
              <w:pStyle w:val="a3"/>
              <w:spacing w:before="30" w:beforeAutospacing="0" w:after="30" w:afterAutospacing="0" w:line="276" w:lineRule="auto"/>
            </w:pPr>
            <w:r w:rsidRPr="00BF6A58">
              <w:t>23</w:t>
            </w:r>
          </w:p>
        </w:tc>
        <w:tc>
          <w:tcPr>
            <w:tcW w:w="1263" w:type="dxa"/>
          </w:tcPr>
          <w:p w:rsidR="0063767C" w:rsidRPr="00BF6A58" w:rsidRDefault="0063767C" w:rsidP="00BF6A58">
            <w:pPr>
              <w:pStyle w:val="a3"/>
              <w:spacing w:before="30" w:beforeAutospacing="0" w:after="30" w:afterAutospacing="0" w:line="276" w:lineRule="auto"/>
            </w:pPr>
            <w:r w:rsidRPr="00BF6A58">
              <w:t>28</w:t>
            </w:r>
          </w:p>
        </w:tc>
      </w:tr>
      <w:tr w:rsidR="0063767C" w:rsidRPr="00BF6A58" w:rsidTr="009B23C7">
        <w:trPr>
          <w:jc w:val="center"/>
        </w:trPr>
        <w:tc>
          <w:tcPr>
            <w:tcW w:w="0" w:type="auto"/>
          </w:tcPr>
          <w:p w:rsidR="0063767C" w:rsidRPr="00BF6A58" w:rsidRDefault="0063767C" w:rsidP="00BF6A58">
            <w:pPr>
              <w:pStyle w:val="a3"/>
              <w:spacing w:before="30" w:beforeAutospacing="0" w:after="30" w:afterAutospacing="0" w:line="276" w:lineRule="auto"/>
            </w:pPr>
            <w:r w:rsidRPr="00BF6A58">
              <w:t>Специальная группа</w:t>
            </w:r>
          </w:p>
        </w:tc>
        <w:tc>
          <w:tcPr>
            <w:tcW w:w="0" w:type="auto"/>
          </w:tcPr>
          <w:p w:rsidR="0063767C" w:rsidRPr="00BF6A58" w:rsidRDefault="0063767C" w:rsidP="00BF6A58">
            <w:pPr>
              <w:pStyle w:val="a3"/>
              <w:spacing w:before="30" w:beforeAutospacing="0" w:after="30" w:afterAutospacing="0" w:line="276" w:lineRule="auto"/>
            </w:pPr>
            <w:r w:rsidRPr="00BF6A58">
              <w:t>18</w:t>
            </w:r>
          </w:p>
        </w:tc>
        <w:tc>
          <w:tcPr>
            <w:tcW w:w="0" w:type="auto"/>
          </w:tcPr>
          <w:p w:rsidR="0063767C" w:rsidRPr="00BF6A58" w:rsidRDefault="0063767C" w:rsidP="00BF6A58">
            <w:pPr>
              <w:pStyle w:val="a3"/>
              <w:spacing w:before="30" w:beforeAutospacing="0" w:after="30" w:afterAutospacing="0" w:line="276" w:lineRule="auto"/>
            </w:pPr>
            <w:r w:rsidRPr="00BF6A58">
              <w:t>11</w:t>
            </w:r>
          </w:p>
        </w:tc>
        <w:tc>
          <w:tcPr>
            <w:tcW w:w="1263" w:type="dxa"/>
          </w:tcPr>
          <w:p w:rsidR="0063767C" w:rsidRPr="00BF6A58" w:rsidRDefault="0063767C" w:rsidP="00BF6A58">
            <w:pPr>
              <w:pStyle w:val="a3"/>
              <w:spacing w:before="30" w:beforeAutospacing="0" w:after="30" w:afterAutospacing="0" w:line="276" w:lineRule="auto"/>
            </w:pPr>
            <w:r w:rsidRPr="00BF6A58">
              <w:t>14</w:t>
            </w:r>
          </w:p>
        </w:tc>
      </w:tr>
    </w:tbl>
    <w:p w:rsidR="00C82ABC" w:rsidRPr="00BF6A58" w:rsidRDefault="00C82ABC" w:rsidP="00BF6A58">
      <w:pPr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</w:p>
    <w:p w:rsidR="00337256" w:rsidRPr="0033005D" w:rsidRDefault="00C82ABC" w:rsidP="0033005D">
      <w:pPr>
        <w:rPr>
          <w:rFonts w:ascii="Times New Roman" w:hAnsi="Times New Roman" w:cs="Times New Roman"/>
          <w:b/>
          <w:bCs/>
          <w:color w:val="76923C" w:themeColor="accent3" w:themeShade="BF"/>
          <w:sz w:val="24"/>
          <w:szCs w:val="24"/>
        </w:rPr>
      </w:pPr>
      <w:r w:rsidRPr="00BF6A5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94070" cy="2166620"/>
            <wp:effectExtent l="0" t="0" r="0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86A80" w:rsidRPr="0033005D" w:rsidRDefault="00790276" w:rsidP="00185882">
      <w:pPr>
        <w:pStyle w:val="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5882"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Pr="0033005D">
        <w:rPr>
          <w:rFonts w:ascii="Times New Roman" w:hAnsi="Times New Roman" w:cs="Times New Roman"/>
          <w:sz w:val="24"/>
          <w:szCs w:val="24"/>
        </w:rPr>
        <w:t>Психолого-педагогическое объяснение специфики  восприятия и освоения учебного материала обучающимися в соответствии с возрастными особенностями</w:t>
      </w:r>
    </w:p>
    <w:p w:rsidR="000145A7" w:rsidRPr="00BF6A58" w:rsidRDefault="000145A7" w:rsidP="00BF6A5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 xml:space="preserve">Индивидуально-возрастные особенности младших подростков обусловлены: </w:t>
      </w:r>
    </w:p>
    <w:p w:rsidR="000145A7" w:rsidRPr="00BF6A58" w:rsidRDefault="000145A7" w:rsidP="00BF6A58">
      <w:pPr>
        <w:pStyle w:val="a9"/>
        <w:numPr>
          <w:ilvl w:val="0"/>
          <w:numId w:val="36"/>
        </w:numPr>
        <w:spacing w:line="276" w:lineRule="auto"/>
        <w:jc w:val="both"/>
      </w:pPr>
      <w:r w:rsidRPr="00BF6A58">
        <w:t>особенностями биологического развития организма;</w:t>
      </w:r>
    </w:p>
    <w:p w:rsidR="000145A7" w:rsidRPr="00BF6A58" w:rsidRDefault="000145A7" w:rsidP="00BF6A58">
      <w:pPr>
        <w:pStyle w:val="a9"/>
        <w:numPr>
          <w:ilvl w:val="0"/>
          <w:numId w:val="36"/>
        </w:numPr>
        <w:spacing w:line="276" w:lineRule="auto"/>
        <w:jc w:val="both"/>
      </w:pPr>
      <w:r w:rsidRPr="00BF6A58">
        <w:t>условиями обучения и воспитания;</w:t>
      </w:r>
    </w:p>
    <w:p w:rsidR="00486A80" w:rsidRPr="00185882" w:rsidRDefault="000145A7" w:rsidP="00185882">
      <w:pPr>
        <w:pStyle w:val="a9"/>
        <w:numPr>
          <w:ilvl w:val="0"/>
          <w:numId w:val="36"/>
        </w:numPr>
        <w:spacing w:line="276" w:lineRule="auto"/>
        <w:jc w:val="both"/>
      </w:pPr>
      <w:r w:rsidRPr="00BF6A58">
        <w:t xml:space="preserve">резервами индивидуального развития. </w:t>
      </w:r>
    </w:p>
    <w:p w:rsidR="00486A80" w:rsidRPr="00BF6A58" w:rsidRDefault="000145A7" w:rsidP="00BF6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Причем процесс развития индивидуально-возрастных особенностей носит поступательный характер.</w:t>
      </w:r>
    </w:p>
    <w:p w:rsidR="000145A7" w:rsidRPr="00BF6A58" w:rsidRDefault="00382198" w:rsidP="001858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Индивидуально-возрастное развитие характеризуется необратимостью своих процессов. На каждом новом витке развития реализуются результаты предыдущего этапа.</w:t>
      </w:r>
    </w:p>
    <w:p w:rsidR="000145A7" w:rsidRPr="00BF6A58" w:rsidRDefault="000145A7" w:rsidP="00BF6A5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 xml:space="preserve">Младшим подростка присущи свои возрастные особенности, которые мы обязаны учитывать при работе с ними: </w:t>
      </w:r>
    </w:p>
    <w:p w:rsidR="00790276" w:rsidRPr="00BF6A58" w:rsidRDefault="00992318" w:rsidP="00BF6A58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потребность в достойном положении в коллективе сверстников, в семье</w:t>
      </w:r>
      <w:r w:rsidR="00790276" w:rsidRPr="00BF6A58">
        <w:rPr>
          <w:rFonts w:ascii="Times New Roman" w:hAnsi="Times New Roman" w:cs="Times New Roman"/>
          <w:sz w:val="24"/>
          <w:szCs w:val="24"/>
        </w:rPr>
        <w:t>;</w:t>
      </w:r>
    </w:p>
    <w:p w:rsidR="00790276" w:rsidRPr="00BF6A58" w:rsidRDefault="00827765" w:rsidP="00BF6A58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повышенная утомляемость;</w:t>
      </w:r>
    </w:p>
    <w:p w:rsidR="00827765" w:rsidRPr="00BF6A58" w:rsidRDefault="00827765" w:rsidP="00BF6A58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стремление обзавестись верным другом;</w:t>
      </w:r>
    </w:p>
    <w:p w:rsidR="00827765" w:rsidRPr="00BF6A58" w:rsidRDefault="00827765" w:rsidP="00BF6A58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стремление избежать изоляции, как в классе, так и в малом коллективе;</w:t>
      </w:r>
    </w:p>
    <w:p w:rsidR="00827765" w:rsidRPr="00BF6A58" w:rsidRDefault="00827765" w:rsidP="00BF6A58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повышенный интерес к вопросу о «соотношении сил» в классе;</w:t>
      </w:r>
    </w:p>
    <w:p w:rsidR="00827765" w:rsidRPr="00BF6A58" w:rsidRDefault="00827765" w:rsidP="00BF6A58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стремление отмежеваться от всего подчеркнуто детского;</w:t>
      </w:r>
    </w:p>
    <w:p w:rsidR="00827765" w:rsidRPr="00BF6A58" w:rsidRDefault="00827765" w:rsidP="00BF6A58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отсутствие авторитете возраста;</w:t>
      </w:r>
    </w:p>
    <w:p w:rsidR="00827765" w:rsidRPr="00BF6A58" w:rsidRDefault="00827765" w:rsidP="00BF6A58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отвращение к необоснованным запретам;</w:t>
      </w:r>
    </w:p>
    <w:p w:rsidR="00827765" w:rsidRPr="00BF6A58" w:rsidRDefault="00827765" w:rsidP="00BF6A58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восприимчивость к промахам учителей;</w:t>
      </w:r>
    </w:p>
    <w:p w:rsidR="00827765" w:rsidRPr="00BF6A58" w:rsidRDefault="00827765" w:rsidP="00BF6A58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переоценка своих возможностей, реализации которых предполагается в отдаленном будущем;</w:t>
      </w:r>
    </w:p>
    <w:p w:rsidR="00827765" w:rsidRPr="00BF6A58" w:rsidRDefault="00827765" w:rsidP="00BF6A58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отсутствие адаптации к неудачам;</w:t>
      </w:r>
    </w:p>
    <w:p w:rsidR="00827765" w:rsidRPr="00BF6A58" w:rsidRDefault="00827765" w:rsidP="00BF6A58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отсутствие адаптации к положению «худшего»;</w:t>
      </w:r>
    </w:p>
    <w:p w:rsidR="00827765" w:rsidRPr="00BF6A58" w:rsidRDefault="00827765" w:rsidP="00BF6A58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тенденция предаваться мечтам;</w:t>
      </w:r>
    </w:p>
    <w:p w:rsidR="00827765" w:rsidRPr="00BF6A58" w:rsidRDefault="00827765" w:rsidP="00BF6A58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боязнь осквернения мечты;</w:t>
      </w:r>
    </w:p>
    <w:p w:rsidR="00827765" w:rsidRPr="00BF6A58" w:rsidRDefault="00827765" w:rsidP="00BF6A58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ярко выраженная эмоциональность;</w:t>
      </w:r>
    </w:p>
    <w:p w:rsidR="00827765" w:rsidRPr="00BF6A58" w:rsidRDefault="00827765" w:rsidP="00BF6A58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требовательность к соответствию слова делу;</w:t>
      </w:r>
    </w:p>
    <w:p w:rsidR="00827765" w:rsidRPr="00BF6A58" w:rsidRDefault="00827765" w:rsidP="00BF6A58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повышенный интерес к спорту;</w:t>
      </w:r>
    </w:p>
    <w:p w:rsidR="00827765" w:rsidRPr="00BF6A58" w:rsidRDefault="00827765" w:rsidP="00BF6A58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увлечение коллек</w:t>
      </w:r>
      <w:r w:rsidR="000145A7" w:rsidRPr="00BF6A58">
        <w:rPr>
          <w:rFonts w:ascii="Times New Roman" w:hAnsi="Times New Roman" w:cs="Times New Roman"/>
          <w:sz w:val="24"/>
          <w:szCs w:val="24"/>
        </w:rPr>
        <w:t>ционированием, музыкой и киноис</w:t>
      </w:r>
      <w:r w:rsidRPr="00BF6A58">
        <w:rPr>
          <w:rFonts w:ascii="Times New Roman" w:hAnsi="Times New Roman" w:cs="Times New Roman"/>
          <w:sz w:val="24"/>
          <w:szCs w:val="24"/>
        </w:rPr>
        <w:t>кус</w:t>
      </w:r>
      <w:r w:rsidR="000145A7" w:rsidRPr="00BF6A58">
        <w:rPr>
          <w:rFonts w:ascii="Times New Roman" w:hAnsi="Times New Roman" w:cs="Times New Roman"/>
          <w:sz w:val="24"/>
          <w:szCs w:val="24"/>
        </w:rPr>
        <w:t>с</w:t>
      </w:r>
      <w:r w:rsidRPr="00BF6A58">
        <w:rPr>
          <w:rFonts w:ascii="Times New Roman" w:hAnsi="Times New Roman" w:cs="Times New Roman"/>
          <w:sz w:val="24"/>
          <w:szCs w:val="24"/>
        </w:rPr>
        <w:t>твом.</w:t>
      </w:r>
    </w:p>
    <w:p w:rsidR="00FF7689" w:rsidRDefault="00382198" w:rsidP="001858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 xml:space="preserve">Следует добавить, что младшие подростки драчливы, проявляют элементы жестокости  и агрессивности, могут попасть под чужое влияние, то есть подвержены внушаемости и ведомости. </w:t>
      </w:r>
    </w:p>
    <w:p w:rsidR="00486A80" w:rsidRPr="00BF6A58" w:rsidRDefault="00382198" w:rsidP="001858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В этом возрасте проявляются элементы деструктивного поведения.</w:t>
      </w:r>
      <w:r w:rsidR="00BD4B9B" w:rsidRPr="00BF6A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A80" w:rsidRPr="00BF6A58" w:rsidRDefault="00382198" w:rsidP="001858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lastRenderedPageBreak/>
        <w:t xml:space="preserve">Младшие подростки порой недисциплинированны, энергичны, тревожны, очень активны, правда эта активность может уступить место утомляемости. </w:t>
      </w:r>
    </w:p>
    <w:p w:rsidR="00486A80" w:rsidRPr="00BF6A58" w:rsidRDefault="00382198" w:rsidP="001858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Желание сохранить тайны и секреты у них соседствует с неумением хранить эти тайны от окружающих.</w:t>
      </w:r>
    </w:p>
    <w:p w:rsidR="00185882" w:rsidRDefault="00382198" w:rsidP="001858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 xml:space="preserve"> У мн</w:t>
      </w:r>
      <w:r w:rsidR="00BD4B9B" w:rsidRPr="00BF6A58">
        <w:rPr>
          <w:rFonts w:ascii="Times New Roman" w:hAnsi="Times New Roman" w:cs="Times New Roman"/>
          <w:sz w:val="24"/>
          <w:szCs w:val="24"/>
        </w:rPr>
        <w:t>огих младших подростков наблюдаю</w:t>
      </w:r>
      <w:r w:rsidRPr="00BF6A58">
        <w:rPr>
          <w:rFonts w:ascii="Times New Roman" w:hAnsi="Times New Roman" w:cs="Times New Roman"/>
          <w:sz w:val="24"/>
          <w:szCs w:val="24"/>
        </w:rPr>
        <w:t>тся завышенная самооценка</w:t>
      </w:r>
      <w:r w:rsidR="00BD4B9B" w:rsidRPr="00BF6A58">
        <w:rPr>
          <w:rFonts w:ascii="Times New Roman" w:hAnsi="Times New Roman" w:cs="Times New Roman"/>
          <w:sz w:val="24"/>
          <w:szCs w:val="24"/>
        </w:rPr>
        <w:t xml:space="preserve"> своих возможностей, эгоистическое самоутверждение, при котором ребенок радуется, если одноклассник оказался менее успешным, чем он. </w:t>
      </w:r>
    </w:p>
    <w:p w:rsidR="00185882" w:rsidRDefault="00BD4B9B" w:rsidP="001858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Весьма активно в младшем подростковом возрасте идет формирование «малых  групп».</w:t>
      </w:r>
    </w:p>
    <w:p w:rsidR="00185882" w:rsidRDefault="00BD4B9B" w:rsidP="001858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 xml:space="preserve">Нельзя не упомянуть и вопрос о взаимоотношениях между младшими подростками и учителями. Положение учителя само по себе не гарантирует уважительного отношения со стороны младших подростков, и наставник должен обладать определенными качествами и вести себя определенным образом, чтобы заслужить такое к себе уважение. </w:t>
      </w:r>
    </w:p>
    <w:p w:rsidR="00947AA2" w:rsidRPr="00BF6A58" w:rsidRDefault="00BD4B9B" w:rsidP="003300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От того, как учитель, сможет проявить себя в работе с младшими подростками, зависит их отношение к</w:t>
      </w:r>
      <w:r w:rsidR="00741537" w:rsidRPr="00BF6A58">
        <w:rPr>
          <w:rFonts w:ascii="Times New Roman" w:hAnsi="Times New Roman" w:cs="Times New Roman"/>
          <w:sz w:val="24"/>
          <w:szCs w:val="24"/>
        </w:rPr>
        <w:t xml:space="preserve"> </w:t>
      </w:r>
      <w:r w:rsidRPr="00BF6A58">
        <w:rPr>
          <w:rFonts w:ascii="Times New Roman" w:hAnsi="Times New Roman" w:cs="Times New Roman"/>
          <w:sz w:val="24"/>
          <w:szCs w:val="24"/>
        </w:rPr>
        <w:t>нему</w:t>
      </w:r>
      <w:r w:rsidR="00741537" w:rsidRPr="00BF6A58">
        <w:rPr>
          <w:rFonts w:ascii="Times New Roman" w:hAnsi="Times New Roman" w:cs="Times New Roman"/>
          <w:sz w:val="24"/>
          <w:szCs w:val="24"/>
        </w:rPr>
        <w:t xml:space="preserve"> в процессе дальнейшего обучения в школе. Строгость нужна, но ее следует сочетать с настойчивостью, вежливостью и занимательностью изложения нового материала.</w:t>
      </w:r>
      <w:r w:rsidRPr="00BF6A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276" w:rsidRPr="0033005D" w:rsidRDefault="00790276" w:rsidP="00185882">
      <w:pPr>
        <w:pStyle w:val="1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33005D">
        <w:rPr>
          <w:rFonts w:ascii="Times New Roman" w:hAnsi="Times New Roman" w:cs="Times New Roman"/>
          <w:sz w:val="24"/>
          <w:szCs w:val="24"/>
        </w:rPr>
        <w:t>4. Ожидаемые результаты освоения раздела программы.</w:t>
      </w:r>
    </w:p>
    <w:p w:rsidR="008A4215" w:rsidRPr="00BF6A58" w:rsidRDefault="007E64B0" w:rsidP="001858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Основная задача предмета «Основы безопасности жизнедеятельности</w:t>
      </w:r>
      <w:r w:rsidR="00790276" w:rsidRPr="00BF6A58">
        <w:rPr>
          <w:rFonts w:ascii="Times New Roman" w:hAnsi="Times New Roman" w:cs="Times New Roman"/>
          <w:sz w:val="24"/>
          <w:szCs w:val="24"/>
        </w:rPr>
        <w:t xml:space="preserve">» – это формирование культуры безопасности личности современного типа.  </w:t>
      </w:r>
    </w:p>
    <w:p w:rsidR="008A4215" w:rsidRPr="00BF6A58" w:rsidRDefault="00790276" w:rsidP="001858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Данный раздел программы предусматривает формирование у учащихся ключевых компетенций</w:t>
      </w:r>
      <w:r w:rsidR="00472D1D" w:rsidRPr="00BF6A58">
        <w:rPr>
          <w:rFonts w:ascii="Times New Roman" w:hAnsi="Times New Roman" w:cs="Times New Roman"/>
          <w:sz w:val="24"/>
          <w:szCs w:val="24"/>
        </w:rPr>
        <w:t xml:space="preserve"> в области основ здорового образа жизни</w:t>
      </w:r>
      <w:r w:rsidRPr="00BF6A58">
        <w:rPr>
          <w:rFonts w:ascii="Times New Roman" w:hAnsi="Times New Roman" w:cs="Times New Roman"/>
          <w:sz w:val="24"/>
          <w:szCs w:val="24"/>
        </w:rPr>
        <w:t>.</w:t>
      </w:r>
    </w:p>
    <w:p w:rsidR="0067512D" w:rsidRPr="00185882" w:rsidRDefault="0067512D" w:rsidP="001858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5882">
        <w:rPr>
          <w:rFonts w:ascii="Times New Roman" w:hAnsi="Times New Roman" w:cs="Times New Roman"/>
          <w:bCs/>
          <w:sz w:val="24"/>
          <w:szCs w:val="24"/>
        </w:rPr>
        <w:t>Учащиеся должны</w:t>
      </w:r>
    </w:p>
    <w:p w:rsidR="00F9782F" w:rsidRPr="00BF6A58" w:rsidRDefault="00F9782F" w:rsidP="00185882">
      <w:pPr>
        <w:numPr>
          <w:ilvl w:val="0"/>
          <w:numId w:val="13"/>
        </w:numPr>
        <w:spacing w:after="0"/>
        <w:ind w:left="0" w:firstLine="342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сформировать представления о позитивных факторах, влияющих на здоровье, пробудить желание заботиться о своем здоровье;</w:t>
      </w:r>
    </w:p>
    <w:p w:rsidR="00F9782F" w:rsidRPr="00BF6A58" w:rsidRDefault="00F9782F" w:rsidP="00185882">
      <w:pPr>
        <w:numPr>
          <w:ilvl w:val="0"/>
          <w:numId w:val="14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научить</w:t>
      </w:r>
      <w:r w:rsidR="007E64B0" w:rsidRPr="00BF6A58">
        <w:rPr>
          <w:rFonts w:ascii="Times New Roman" w:hAnsi="Times New Roman" w:cs="Times New Roman"/>
          <w:sz w:val="24"/>
          <w:szCs w:val="24"/>
        </w:rPr>
        <w:t>ся</w:t>
      </w:r>
      <w:r w:rsidRPr="00BF6A58">
        <w:rPr>
          <w:rFonts w:ascii="Times New Roman" w:hAnsi="Times New Roman" w:cs="Times New Roman"/>
          <w:sz w:val="24"/>
          <w:szCs w:val="24"/>
        </w:rPr>
        <w:t xml:space="preserve"> </w:t>
      </w:r>
      <w:r w:rsidR="00B64DD4" w:rsidRPr="00BF6A58">
        <w:rPr>
          <w:rFonts w:ascii="Times New Roman" w:hAnsi="Times New Roman" w:cs="Times New Roman"/>
          <w:sz w:val="24"/>
          <w:szCs w:val="24"/>
        </w:rPr>
        <w:t>осознанно,</w:t>
      </w:r>
      <w:r w:rsidRPr="00BF6A58">
        <w:rPr>
          <w:rFonts w:ascii="Times New Roman" w:hAnsi="Times New Roman" w:cs="Times New Roman"/>
          <w:sz w:val="24"/>
          <w:szCs w:val="24"/>
        </w:rPr>
        <w:t xml:space="preserve"> выбирать поведение, позволяющее сохранять и укреплять здоровье; </w:t>
      </w:r>
    </w:p>
    <w:p w:rsidR="00F9782F" w:rsidRPr="00BF6A58" w:rsidRDefault="00F9782F" w:rsidP="00185882">
      <w:pPr>
        <w:numPr>
          <w:ilvl w:val="0"/>
          <w:numId w:val="15"/>
        </w:numPr>
        <w:spacing w:after="0"/>
        <w:ind w:left="0" w:firstLine="342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научить выполнять правила личной гигиены и развить готовность самостоятельно поддерживать своё здоровье;</w:t>
      </w:r>
    </w:p>
    <w:p w:rsidR="00F9782F" w:rsidRPr="00BF6A58" w:rsidRDefault="00F9782F" w:rsidP="00185882">
      <w:pPr>
        <w:numPr>
          <w:ilvl w:val="0"/>
          <w:numId w:val="16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сформировать представление о правильном (здоровом) питании, его режиме, структуре, полезных продуктах;</w:t>
      </w:r>
    </w:p>
    <w:p w:rsidR="00F9782F" w:rsidRPr="00BF6A58" w:rsidRDefault="00F9782F" w:rsidP="00185882">
      <w:pPr>
        <w:numPr>
          <w:ilvl w:val="0"/>
          <w:numId w:val="17"/>
        </w:numPr>
        <w:spacing w:after="0"/>
        <w:ind w:left="0" w:firstLine="342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сформировать представление о рациональной организации режима дня, учёбы и отдыха, двигател</w:t>
      </w:r>
      <w:r w:rsidR="00B92BD8" w:rsidRPr="00BF6A58">
        <w:rPr>
          <w:rFonts w:ascii="Times New Roman" w:hAnsi="Times New Roman" w:cs="Times New Roman"/>
          <w:sz w:val="24"/>
          <w:szCs w:val="24"/>
        </w:rPr>
        <w:t>ьной активности, уметь</w:t>
      </w:r>
      <w:r w:rsidRPr="00BF6A58">
        <w:rPr>
          <w:rFonts w:ascii="Times New Roman" w:hAnsi="Times New Roman" w:cs="Times New Roman"/>
          <w:sz w:val="24"/>
          <w:szCs w:val="24"/>
        </w:rPr>
        <w:t xml:space="preserve"> составлять, анализировать и контролировать свой режим дня;</w:t>
      </w:r>
    </w:p>
    <w:p w:rsidR="00F9782F" w:rsidRPr="00BF6A58" w:rsidRDefault="00B92BD8" w:rsidP="00185882">
      <w:pPr>
        <w:numPr>
          <w:ilvl w:val="0"/>
          <w:numId w:val="18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иметь</w:t>
      </w:r>
      <w:r w:rsidR="00F9782F" w:rsidRPr="00BF6A58">
        <w:rPr>
          <w:rFonts w:ascii="Times New Roman" w:hAnsi="Times New Roman" w:cs="Times New Roman"/>
          <w:sz w:val="24"/>
          <w:szCs w:val="24"/>
        </w:rPr>
        <w:t xml:space="preserve"> представление о негативных факторах риска здоровью детей (сниженная двигательная активность, инфекционные заболевания, переутомления и т. п.);</w:t>
      </w:r>
    </w:p>
    <w:p w:rsidR="00F9782F" w:rsidRPr="00BF6A58" w:rsidRDefault="00B92BD8" w:rsidP="00185882">
      <w:pPr>
        <w:numPr>
          <w:ilvl w:val="0"/>
          <w:numId w:val="18"/>
        </w:numPr>
        <w:spacing w:after="0"/>
        <w:ind w:left="0" w:firstLine="342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иметь</w:t>
      </w:r>
      <w:r w:rsidR="00F9782F" w:rsidRPr="00BF6A58">
        <w:rPr>
          <w:rFonts w:ascii="Times New Roman" w:hAnsi="Times New Roman" w:cs="Times New Roman"/>
          <w:sz w:val="24"/>
          <w:szCs w:val="24"/>
        </w:rPr>
        <w:t xml:space="preserve"> представление о влиянии позитивных и негативных эмоций на здоровье, в том числе получаемых от общения с компьютером, просмотра телепередач, участия в азартных играх;</w:t>
      </w:r>
    </w:p>
    <w:p w:rsidR="00F9782F" w:rsidRPr="00BF6A58" w:rsidRDefault="00F9782F" w:rsidP="00185882">
      <w:pPr>
        <w:numPr>
          <w:ilvl w:val="0"/>
          <w:numId w:val="19"/>
        </w:numPr>
        <w:spacing w:after="0"/>
        <w:ind w:left="0" w:firstLine="342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обучить</w:t>
      </w:r>
      <w:r w:rsidR="00B92BD8" w:rsidRPr="00BF6A58">
        <w:rPr>
          <w:rFonts w:ascii="Times New Roman" w:hAnsi="Times New Roman" w:cs="Times New Roman"/>
          <w:sz w:val="24"/>
          <w:szCs w:val="24"/>
        </w:rPr>
        <w:t>ся</w:t>
      </w:r>
      <w:r w:rsidRPr="00BF6A58">
        <w:rPr>
          <w:rFonts w:ascii="Times New Roman" w:hAnsi="Times New Roman" w:cs="Times New Roman"/>
          <w:sz w:val="24"/>
          <w:szCs w:val="24"/>
        </w:rPr>
        <w:t xml:space="preserve"> элементарным навыкам эмоциональной разгрузки;</w:t>
      </w:r>
    </w:p>
    <w:p w:rsidR="00F9782F" w:rsidRPr="00BF6A58" w:rsidRDefault="00F9782F" w:rsidP="0018588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сформировать навыки позитивного коммуникативного общения;</w:t>
      </w:r>
    </w:p>
    <w:p w:rsidR="00F9782F" w:rsidRPr="00BF6A58" w:rsidRDefault="00F9782F" w:rsidP="00185882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сформировать представление об основных компонентах культуры здоровья и здорового образа жизни;</w:t>
      </w:r>
    </w:p>
    <w:p w:rsidR="00790276" w:rsidRPr="00185882" w:rsidRDefault="00B92BD8" w:rsidP="00185882">
      <w:pPr>
        <w:numPr>
          <w:ilvl w:val="0"/>
          <w:numId w:val="20"/>
        </w:numPr>
        <w:spacing w:after="0"/>
        <w:ind w:left="0" w:firstLine="36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сформировать у себя навыки</w:t>
      </w:r>
      <w:r w:rsidR="00F9782F" w:rsidRPr="00BF6A58">
        <w:rPr>
          <w:rFonts w:ascii="Times New Roman" w:hAnsi="Times New Roman" w:cs="Times New Roman"/>
          <w:sz w:val="24"/>
          <w:szCs w:val="24"/>
        </w:rPr>
        <w:t xml:space="preserve"> безбоязненно обращаться к врачу по любым вопросам состояния здоровья, в том числе связанным с особенностями роста и развития.</w:t>
      </w:r>
    </w:p>
    <w:p w:rsidR="008A4215" w:rsidRPr="00185882" w:rsidRDefault="00790276" w:rsidP="00185882">
      <w:pPr>
        <w:spacing w:after="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185882">
        <w:rPr>
          <w:rStyle w:val="apple-style-span"/>
          <w:rFonts w:ascii="Times New Roman" w:hAnsi="Times New Roman" w:cs="Times New Roman"/>
          <w:sz w:val="24"/>
          <w:szCs w:val="24"/>
        </w:rPr>
        <w:t xml:space="preserve">Контроль знаний учащихся проводиться путем </w:t>
      </w:r>
    </w:p>
    <w:p w:rsidR="008A4215" w:rsidRPr="00BF6A58" w:rsidRDefault="00790276" w:rsidP="00BF6A58">
      <w:pPr>
        <w:pStyle w:val="a9"/>
        <w:numPr>
          <w:ilvl w:val="0"/>
          <w:numId w:val="37"/>
        </w:numPr>
        <w:spacing w:line="276" w:lineRule="auto"/>
        <w:jc w:val="both"/>
        <w:rPr>
          <w:rStyle w:val="apple-style-span"/>
        </w:rPr>
      </w:pPr>
      <w:r w:rsidRPr="00BF6A58">
        <w:rPr>
          <w:rStyle w:val="apple-style-span"/>
        </w:rPr>
        <w:t xml:space="preserve">тестирования, </w:t>
      </w:r>
    </w:p>
    <w:p w:rsidR="008A4215" w:rsidRPr="00BF6A58" w:rsidRDefault="00790276" w:rsidP="00BF6A58">
      <w:pPr>
        <w:pStyle w:val="a9"/>
        <w:numPr>
          <w:ilvl w:val="0"/>
          <w:numId w:val="37"/>
        </w:numPr>
        <w:spacing w:line="276" w:lineRule="auto"/>
        <w:jc w:val="both"/>
        <w:rPr>
          <w:rStyle w:val="apple-style-span"/>
        </w:rPr>
      </w:pPr>
      <w:r w:rsidRPr="00BF6A58">
        <w:rPr>
          <w:rStyle w:val="apple-style-span"/>
        </w:rPr>
        <w:t xml:space="preserve">опроса, выполнения </w:t>
      </w:r>
    </w:p>
    <w:p w:rsidR="008A4215" w:rsidRPr="00BF6A58" w:rsidRDefault="00790276" w:rsidP="00BF6A58">
      <w:pPr>
        <w:pStyle w:val="a9"/>
        <w:numPr>
          <w:ilvl w:val="0"/>
          <w:numId w:val="37"/>
        </w:numPr>
        <w:spacing w:line="276" w:lineRule="auto"/>
        <w:jc w:val="both"/>
        <w:rPr>
          <w:rStyle w:val="apple-style-span"/>
        </w:rPr>
      </w:pPr>
      <w:r w:rsidRPr="00BF6A58">
        <w:rPr>
          <w:rStyle w:val="apple-style-span"/>
        </w:rPr>
        <w:lastRenderedPageBreak/>
        <w:t xml:space="preserve">творческих и практических заданий, </w:t>
      </w:r>
    </w:p>
    <w:p w:rsidR="0067512D" w:rsidRPr="00185882" w:rsidRDefault="00790276" w:rsidP="00185882">
      <w:pPr>
        <w:pStyle w:val="a9"/>
        <w:numPr>
          <w:ilvl w:val="0"/>
          <w:numId w:val="37"/>
        </w:numPr>
        <w:spacing w:line="276" w:lineRule="auto"/>
        <w:jc w:val="both"/>
      </w:pPr>
      <w:r w:rsidRPr="00BF6A58">
        <w:rPr>
          <w:rStyle w:val="apple-style-span"/>
        </w:rPr>
        <w:t>решения ситуационных задач.</w:t>
      </w:r>
    </w:p>
    <w:p w:rsidR="0067512D" w:rsidRPr="00185882" w:rsidRDefault="0067512D" w:rsidP="00BF6A58">
      <w:pPr>
        <w:pStyle w:val="a6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85882">
        <w:rPr>
          <w:rFonts w:ascii="Times New Roman" w:hAnsi="Times New Roman"/>
          <w:bCs/>
          <w:sz w:val="24"/>
          <w:szCs w:val="24"/>
        </w:rPr>
        <w:t xml:space="preserve">Ожидаемые конечные результаты: </w:t>
      </w:r>
    </w:p>
    <w:p w:rsidR="0067512D" w:rsidRPr="00BF6A58" w:rsidRDefault="0067512D" w:rsidP="00BF6A58">
      <w:pPr>
        <w:pStyle w:val="a6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6A58">
        <w:rPr>
          <w:rFonts w:ascii="Times New Roman" w:hAnsi="Times New Roman"/>
          <w:sz w:val="24"/>
          <w:szCs w:val="24"/>
        </w:rPr>
        <w:t>использование  в учебно-воспитательном процессе здоровьесберегающих технологий;</w:t>
      </w:r>
    </w:p>
    <w:p w:rsidR="0067512D" w:rsidRPr="00BF6A58" w:rsidRDefault="0067512D" w:rsidP="00BF6A58">
      <w:pPr>
        <w:pStyle w:val="a6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6A58">
        <w:rPr>
          <w:rFonts w:ascii="Times New Roman" w:hAnsi="Times New Roman"/>
          <w:sz w:val="24"/>
          <w:szCs w:val="24"/>
        </w:rPr>
        <w:t>сознательное отношение личности к своему здоровью и здоровому образу жизни, отказ от вредных привычек;</w:t>
      </w:r>
    </w:p>
    <w:p w:rsidR="0067512D" w:rsidRPr="00BF6A58" w:rsidRDefault="0067512D" w:rsidP="00BF6A58">
      <w:pPr>
        <w:pStyle w:val="a6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6A58">
        <w:rPr>
          <w:rFonts w:ascii="Times New Roman" w:hAnsi="Times New Roman"/>
          <w:sz w:val="24"/>
          <w:szCs w:val="24"/>
        </w:rPr>
        <w:t>наличие у обучающихся основ теоретических знаний и практических умений, относящихся к физическим возможностям человека и его здоровью;</w:t>
      </w:r>
    </w:p>
    <w:p w:rsidR="0067512D" w:rsidRPr="00BF6A58" w:rsidRDefault="0067512D" w:rsidP="00BF6A58">
      <w:pPr>
        <w:pStyle w:val="a6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6A58">
        <w:rPr>
          <w:rFonts w:ascii="Times New Roman" w:hAnsi="Times New Roman"/>
          <w:sz w:val="24"/>
          <w:szCs w:val="24"/>
        </w:rPr>
        <w:t>повышение общей культуры в направлении сохранения и развития физического здоровья;</w:t>
      </w:r>
    </w:p>
    <w:p w:rsidR="00A23140" w:rsidRPr="00185882" w:rsidRDefault="0067512D" w:rsidP="00BF6A58">
      <w:pPr>
        <w:pStyle w:val="a6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6A58">
        <w:rPr>
          <w:rFonts w:ascii="Times New Roman" w:hAnsi="Times New Roman"/>
          <w:sz w:val="24"/>
          <w:szCs w:val="24"/>
        </w:rPr>
        <w:t>повышение уровня общей физической активности.</w:t>
      </w:r>
    </w:p>
    <w:p w:rsidR="00790276" w:rsidRPr="0033005D" w:rsidRDefault="00790276" w:rsidP="00BF6A58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3005D">
        <w:rPr>
          <w:rFonts w:ascii="Times New Roman" w:hAnsi="Times New Roman" w:cs="Times New Roman"/>
          <w:sz w:val="24"/>
          <w:szCs w:val="24"/>
        </w:rPr>
        <w:t>5. Обоснование используемых в образовательном процессе по разделу программы образовательных технологий, методов, форм организации деятельности обучающихся.</w:t>
      </w:r>
    </w:p>
    <w:p w:rsidR="007E64B0" w:rsidRPr="00185882" w:rsidRDefault="007E64B0" w:rsidP="00185882">
      <w:pPr>
        <w:spacing w:after="0"/>
        <w:ind w:firstLine="399"/>
        <w:jc w:val="both"/>
        <w:rPr>
          <w:rFonts w:ascii="Times New Roman" w:hAnsi="Times New Roman" w:cs="Times New Roman"/>
          <w:sz w:val="24"/>
          <w:szCs w:val="24"/>
        </w:rPr>
      </w:pPr>
      <w:r w:rsidRPr="00185882">
        <w:rPr>
          <w:rFonts w:ascii="Times New Roman" w:hAnsi="Times New Roman" w:cs="Times New Roman"/>
          <w:sz w:val="24"/>
          <w:szCs w:val="24"/>
        </w:rPr>
        <w:t>Основная цель раздела Основы здорового образа жизни:</w:t>
      </w:r>
    </w:p>
    <w:p w:rsidR="008A4215" w:rsidRPr="00185882" w:rsidRDefault="00325F23" w:rsidP="00185882">
      <w:pPr>
        <w:spacing w:after="0"/>
        <w:ind w:firstLine="399"/>
        <w:jc w:val="both"/>
        <w:rPr>
          <w:rFonts w:ascii="Times New Roman" w:hAnsi="Times New Roman" w:cs="Times New Roman"/>
          <w:sz w:val="24"/>
          <w:szCs w:val="24"/>
        </w:rPr>
      </w:pPr>
      <w:r w:rsidRPr="00185882">
        <w:rPr>
          <w:rFonts w:ascii="Times New Roman" w:hAnsi="Times New Roman" w:cs="Times New Roman"/>
          <w:sz w:val="24"/>
          <w:szCs w:val="24"/>
        </w:rPr>
        <w:t>п</w:t>
      </w:r>
      <w:r w:rsidR="007E64B0" w:rsidRPr="00185882">
        <w:rPr>
          <w:rFonts w:ascii="Times New Roman" w:hAnsi="Times New Roman" w:cs="Times New Roman"/>
          <w:sz w:val="24"/>
          <w:szCs w:val="24"/>
        </w:rPr>
        <w:t xml:space="preserve">онимание каждым учащимся важности сбережения  и защиты личного </w:t>
      </w:r>
    </w:p>
    <w:p w:rsidR="00337256" w:rsidRPr="00185882" w:rsidRDefault="007E64B0" w:rsidP="00185882">
      <w:pPr>
        <w:spacing w:after="0"/>
        <w:ind w:firstLine="399"/>
        <w:jc w:val="both"/>
        <w:rPr>
          <w:rFonts w:ascii="Times New Roman" w:hAnsi="Times New Roman" w:cs="Times New Roman"/>
          <w:sz w:val="24"/>
          <w:szCs w:val="24"/>
        </w:rPr>
      </w:pPr>
      <w:r w:rsidRPr="00185882">
        <w:rPr>
          <w:rFonts w:ascii="Times New Roman" w:hAnsi="Times New Roman" w:cs="Times New Roman"/>
          <w:sz w:val="24"/>
          <w:szCs w:val="24"/>
        </w:rPr>
        <w:t>здоровья как индивидуальной  и общественной ценности</w:t>
      </w:r>
      <w:r w:rsidR="008A4215" w:rsidRPr="00185882">
        <w:rPr>
          <w:rFonts w:ascii="Times New Roman" w:hAnsi="Times New Roman" w:cs="Times New Roman"/>
          <w:sz w:val="24"/>
          <w:szCs w:val="24"/>
        </w:rPr>
        <w:t>.</w:t>
      </w:r>
    </w:p>
    <w:p w:rsidR="008A4215" w:rsidRPr="00185882" w:rsidRDefault="008A4215" w:rsidP="00185882">
      <w:pPr>
        <w:spacing w:after="0"/>
        <w:ind w:firstLine="399"/>
        <w:jc w:val="both"/>
        <w:rPr>
          <w:rFonts w:ascii="Times New Roman" w:hAnsi="Times New Roman" w:cs="Times New Roman"/>
          <w:sz w:val="24"/>
          <w:szCs w:val="24"/>
        </w:rPr>
      </w:pPr>
      <w:r w:rsidRPr="00185882">
        <w:rPr>
          <w:rFonts w:ascii="Times New Roman" w:hAnsi="Times New Roman" w:cs="Times New Roman"/>
          <w:sz w:val="24"/>
          <w:szCs w:val="24"/>
        </w:rPr>
        <w:t>Отрицательные факторы, влияющие на здоровье школьников:</w:t>
      </w:r>
    </w:p>
    <w:p w:rsidR="00325F23" w:rsidRPr="00185882" w:rsidRDefault="00325F23" w:rsidP="00BF6A58">
      <w:pPr>
        <w:pStyle w:val="ParagraphStyle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учебные перегрузки учащихся, приводящие их к состоянию переутомления;</w:t>
      </w:r>
    </w:p>
    <w:p w:rsidR="00325F23" w:rsidRPr="00185882" w:rsidRDefault="00325F23" w:rsidP="00BF6A58">
      <w:pPr>
        <w:pStyle w:val="ParagraphStyle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«школьные стрессы»;</w:t>
      </w:r>
    </w:p>
    <w:p w:rsidR="00325F23" w:rsidRPr="00185882" w:rsidRDefault="00325F23" w:rsidP="00BF6A58">
      <w:pPr>
        <w:pStyle w:val="ParagraphStyle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распространение среди учащихся вредных привычек, зависимостей;</w:t>
      </w:r>
    </w:p>
    <w:p w:rsidR="00325F23" w:rsidRPr="00185882" w:rsidRDefault="00325F23" w:rsidP="00BF6A58">
      <w:pPr>
        <w:pStyle w:val="ParagraphStyle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неправильная организация физической активности учащихся, профилактика гиподинамии;</w:t>
      </w:r>
    </w:p>
    <w:p w:rsidR="00325F23" w:rsidRPr="00185882" w:rsidRDefault="00325F23" w:rsidP="00BF6A58">
      <w:pPr>
        <w:pStyle w:val="ParagraphStyle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питание школьников во время их пребывания в образовательном учреждении;</w:t>
      </w:r>
    </w:p>
    <w:p w:rsidR="00325F23" w:rsidRPr="00185882" w:rsidRDefault="00325F23" w:rsidP="00BF6A58">
      <w:pPr>
        <w:pStyle w:val="ParagraphStyle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предупреждение патологических нарушений, непосредственно связанных с образовательным процессом (так называемых «школьных болезней»);</w:t>
      </w:r>
    </w:p>
    <w:p w:rsidR="00325F23" w:rsidRPr="00185882" w:rsidRDefault="00325F23" w:rsidP="00BF6A58">
      <w:pPr>
        <w:pStyle w:val="ParagraphStyle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низкий уровень культуры здоровья учащихся, недостаток знаний по вопросам здоровья;</w:t>
      </w:r>
    </w:p>
    <w:p w:rsidR="00325F23" w:rsidRPr="00185882" w:rsidRDefault="00325F23" w:rsidP="00BF6A58">
      <w:pPr>
        <w:pStyle w:val="ParagraphStyle"/>
        <w:numPr>
          <w:ilvl w:val="0"/>
          <w:numId w:val="39"/>
        </w:numPr>
        <w:tabs>
          <w:tab w:val="left" w:pos="570"/>
        </w:tabs>
        <w:spacing w:line="276" w:lineRule="auto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необходимость сотрудничества с родителями учащихся по вопросам сохранения и укрепления здоровья их детей;</w:t>
      </w:r>
    </w:p>
    <w:p w:rsidR="00325F23" w:rsidRPr="00185882" w:rsidRDefault="00325F23" w:rsidP="00BF6A58">
      <w:pPr>
        <w:pStyle w:val="ParagraphStyle"/>
        <w:numPr>
          <w:ilvl w:val="0"/>
          <w:numId w:val="39"/>
        </w:numPr>
        <w:tabs>
          <w:tab w:val="left" w:pos="570"/>
        </w:tabs>
        <w:spacing w:line="276" w:lineRule="auto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некомпетентность педагогов в вопросах здоровья и здоровьесберегающих технологий.</w:t>
      </w:r>
    </w:p>
    <w:p w:rsidR="004E3BE7" w:rsidRPr="00185882" w:rsidRDefault="00742DAB" w:rsidP="00185882">
      <w:pPr>
        <w:pStyle w:val="ParagraphStyle"/>
        <w:tabs>
          <w:tab w:val="left" w:pos="57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Здоровье сберегающие технологии:</w:t>
      </w:r>
    </w:p>
    <w:p w:rsidR="004E3BE7" w:rsidRPr="00185882" w:rsidRDefault="004E3BE7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 xml:space="preserve"> </w:t>
      </w:r>
      <w:r w:rsidRPr="00185882">
        <w:rPr>
          <w:rFonts w:ascii="Times New Roman" w:hAnsi="Times New Roman" w:cs="Times New Roman"/>
          <w:iCs/>
        </w:rPr>
        <w:t xml:space="preserve">организационно-педагогические технологии </w:t>
      </w:r>
      <w:r w:rsidRPr="00185882">
        <w:rPr>
          <w:rFonts w:ascii="Times New Roman" w:hAnsi="Times New Roman" w:cs="Times New Roman"/>
        </w:rPr>
        <w:t>(ОПТ), определяющие структуру учебного процесса, частично регламентированную в СанПиН, способствующую предотвращению состояний переутомления, гиподинамии и других дезадаптационных состояний;</w:t>
      </w:r>
    </w:p>
    <w:p w:rsidR="004E3BE7" w:rsidRPr="00185882" w:rsidRDefault="004E3BE7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 </w:t>
      </w:r>
      <w:r w:rsidRPr="00185882">
        <w:rPr>
          <w:rFonts w:ascii="Times New Roman" w:hAnsi="Times New Roman" w:cs="Times New Roman"/>
          <w:iCs/>
        </w:rPr>
        <w:t xml:space="preserve">психолого-педагогические технологии </w:t>
      </w:r>
      <w:r w:rsidRPr="00185882">
        <w:rPr>
          <w:rFonts w:ascii="Times New Roman" w:hAnsi="Times New Roman" w:cs="Times New Roman"/>
        </w:rPr>
        <w:t>(ППТ), связанные с непосредственной работой учителя на уроке, воздействием, которое он оказывает все 45 минут на своих учеников; сюда же относится и психолого-педагогическое сопровождение всех элем</w:t>
      </w:r>
      <w:r w:rsidR="00185882">
        <w:rPr>
          <w:rFonts w:ascii="Times New Roman" w:hAnsi="Times New Roman" w:cs="Times New Roman"/>
        </w:rPr>
        <w:t>ентов образовательного процесса;</w:t>
      </w:r>
    </w:p>
    <w:p w:rsidR="004E3BE7" w:rsidRPr="00185882" w:rsidRDefault="004E3BE7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  <w:iCs/>
        </w:rPr>
        <w:t xml:space="preserve">учебно-воспитательные технологии </w:t>
      </w:r>
      <w:r w:rsidRPr="00185882">
        <w:rPr>
          <w:rFonts w:ascii="Times New Roman" w:hAnsi="Times New Roman" w:cs="Times New Roman"/>
        </w:rPr>
        <w:t xml:space="preserve">(УВТ), которые включают программы по обучению грамотной заботе о своем здоровье и формированию культуры здоровья учащихся, мотивации их к ведению здорового образа жизни, предупреждению вредных </w:t>
      </w:r>
      <w:r w:rsidRPr="00185882">
        <w:rPr>
          <w:rFonts w:ascii="Times New Roman" w:hAnsi="Times New Roman" w:cs="Times New Roman"/>
        </w:rPr>
        <w:lastRenderedPageBreak/>
        <w:t>привычек, предусматривающие также проведение организационно-воспитательной работы со школьниками после уроков, просвещение их родителей.</w:t>
      </w:r>
    </w:p>
    <w:p w:rsidR="004E3BE7" w:rsidRPr="00185882" w:rsidRDefault="004E3BE7" w:rsidP="00BF6A58">
      <w:pPr>
        <w:pStyle w:val="ParagraphStyle"/>
        <w:shd w:val="clear" w:color="auto" w:fill="FFFFFF"/>
        <w:spacing w:before="90" w:after="45"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Отдельное место занимают еще две группы технологий, традиционно реализуемых вне школы, но в последнее время все чаще включаемых во внеурочную работу школы:</w:t>
      </w:r>
    </w:p>
    <w:p w:rsidR="004E3BE7" w:rsidRPr="00185882" w:rsidRDefault="004E3BE7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  <w:iCs/>
        </w:rPr>
        <w:t xml:space="preserve">социально адаптирующие и личностно-развивающие технологии </w:t>
      </w:r>
      <w:r w:rsidRPr="00185882">
        <w:rPr>
          <w:rFonts w:ascii="Times New Roman" w:hAnsi="Times New Roman" w:cs="Times New Roman"/>
        </w:rPr>
        <w:t>(САЛРТ) включают технологии, обеспечивающие формирование и укрепление психологического здоровья учащихся, повышение ресурсов психологической адаптации личности. Сюда относятся разнообразные социально-психологические тренинги, программы социальной и семейной педагогики, к участию в которых целесообразно привлекать не только школьников, но и их родителей, а также педагогов;</w:t>
      </w:r>
    </w:p>
    <w:p w:rsidR="004E3BE7" w:rsidRPr="00185882" w:rsidRDefault="004E3BE7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  <w:iCs/>
        </w:rPr>
        <w:t xml:space="preserve">лечебно-оздоровительные технологии </w:t>
      </w:r>
      <w:r w:rsidRPr="00185882">
        <w:rPr>
          <w:rFonts w:ascii="Times New Roman" w:hAnsi="Times New Roman" w:cs="Times New Roman"/>
        </w:rPr>
        <w:t>(ЛОТ) составляют самостоятельные медико-педагогические области знаний, лечебную педагогику и лечебную физкультуру, воздействие которых обеспечивает восстановление физического здоровья школьников.</w:t>
      </w:r>
    </w:p>
    <w:p w:rsidR="00325F23" w:rsidRPr="00185882" w:rsidRDefault="00325F23" w:rsidP="00BF6A58">
      <w:pPr>
        <w:pStyle w:val="ParagraphStyle"/>
        <w:tabs>
          <w:tab w:val="left" w:pos="720"/>
        </w:tabs>
        <w:spacing w:before="240" w:line="276" w:lineRule="auto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 xml:space="preserve"> Педагогическая </w:t>
      </w:r>
      <w:r w:rsidR="00F429C8" w:rsidRPr="00185882">
        <w:rPr>
          <w:rFonts w:ascii="Times New Roman" w:hAnsi="Times New Roman" w:cs="Times New Roman"/>
        </w:rPr>
        <w:t>деятельность,</w:t>
      </w:r>
      <w:r w:rsidRPr="00185882">
        <w:rPr>
          <w:rFonts w:ascii="Times New Roman" w:hAnsi="Times New Roman" w:cs="Times New Roman"/>
        </w:rPr>
        <w:t xml:space="preserve"> </w:t>
      </w:r>
      <w:r w:rsidR="00742DAB" w:rsidRPr="00185882">
        <w:rPr>
          <w:rFonts w:ascii="Times New Roman" w:hAnsi="Times New Roman" w:cs="Times New Roman"/>
        </w:rPr>
        <w:t>основанная</w:t>
      </w:r>
      <w:r w:rsidRPr="00185882">
        <w:rPr>
          <w:rFonts w:ascii="Times New Roman" w:hAnsi="Times New Roman" w:cs="Times New Roman"/>
        </w:rPr>
        <w:t xml:space="preserve"> на </w:t>
      </w:r>
      <w:r w:rsidRPr="00185882">
        <w:rPr>
          <w:rFonts w:ascii="Times New Roman" w:hAnsi="Times New Roman" w:cs="Times New Roman"/>
          <w:iCs/>
        </w:rPr>
        <w:t>дидактике здоровья</w:t>
      </w:r>
      <w:r w:rsidRPr="00185882">
        <w:rPr>
          <w:rFonts w:ascii="Times New Roman" w:hAnsi="Times New Roman" w:cs="Times New Roman"/>
        </w:rPr>
        <w:t xml:space="preserve">. </w:t>
      </w:r>
    </w:p>
    <w:p w:rsidR="00325F23" w:rsidRPr="00185882" w:rsidRDefault="00325F23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Дидактика здоровья – это и разнообразные организационные формы обучения, профилактика утомляемости обучающихся и воспитанников, приоритет активных форм, построение новых моделей урока в дополнение к зарекомендовавшим себя урокам-семинарам, урокам-экскурсиям (в том числе с помощью Интернет), урокам-докладам обучающихся, защитам  проектов, урокам-исследованиям и т. д.</w:t>
      </w:r>
    </w:p>
    <w:p w:rsidR="00325F23" w:rsidRPr="00185882" w:rsidRDefault="00325F23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Дидактика здоровья предполагает учет особенностей темпа учебной деятельности, темпа усвоения учебного материала.</w:t>
      </w:r>
    </w:p>
    <w:p w:rsidR="00D703A5" w:rsidRPr="00185882" w:rsidRDefault="00325F23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Дидактика здоровья – это педагогическая позиция учителя на повышение учебной мотивации и сохранение позитивного психоэмоционального настроя обучающихся, авторитетный стиль педагогического общения учителя с учеником (в противовес авторитарному, снисходительному и попустительскому), что означает баланс тепла и контроля в отношениях, чувство комфорта и удовлетворенности от общения старших с младшими и ровесников между собой.</w:t>
      </w:r>
    </w:p>
    <w:p w:rsidR="00325F23" w:rsidRPr="00185882" w:rsidRDefault="00325F23" w:rsidP="00BF6A58">
      <w:pPr>
        <w:pStyle w:val="ParagraphStyle"/>
        <w:tabs>
          <w:tab w:val="left" w:pos="720"/>
        </w:tabs>
        <w:spacing w:before="240" w:after="45" w:line="276" w:lineRule="auto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 xml:space="preserve">Педагогическая </w:t>
      </w:r>
      <w:r w:rsidR="00D703A5" w:rsidRPr="00185882">
        <w:rPr>
          <w:rFonts w:ascii="Times New Roman" w:hAnsi="Times New Roman" w:cs="Times New Roman"/>
        </w:rPr>
        <w:t>деятельность,</w:t>
      </w:r>
      <w:r w:rsidRPr="00185882">
        <w:rPr>
          <w:rFonts w:ascii="Times New Roman" w:hAnsi="Times New Roman" w:cs="Times New Roman"/>
        </w:rPr>
        <w:t xml:space="preserve"> основа</w:t>
      </w:r>
      <w:r w:rsidR="00D703A5" w:rsidRPr="00185882">
        <w:rPr>
          <w:rFonts w:ascii="Times New Roman" w:hAnsi="Times New Roman" w:cs="Times New Roman"/>
        </w:rPr>
        <w:t>н</w:t>
      </w:r>
      <w:r w:rsidRPr="00185882">
        <w:rPr>
          <w:rFonts w:ascii="Times New Roman" w:hAnsi="Times New Roman" w:cs="Times New Roman"/>
        </w:rPr>
        <w:t>на</w:t>
      </w:r>
      <w:r w:rsidR="00D703A5" w:rsidRPr="00185882">
        <w:rPr>
          <w:rFonts w:ascii="Times New Roman" w:hAnsi="Times New Roman" w:cs="Times New Roman"/>
        </w:rPr>
        <w:t>я</w:t>
      </w:r>
      <w:r w:rsidRPr="00185882">
        <w:rPr>
          <w:rFonts w:ascii="Times New Roman" w:hAnsi="Times New Roman" w:cs="Times New Roman"/>
        </w:rPr>
        <w:t xml:space="preserve"> на </w:t>
      </w:r>
      <w:r w:rsidRPr="00185882">
        <w:rPr>
          <w:rFonts w:ascii="Times New Roman" w:hAnsi="Times New Roman" w:cs="Times New Roman"/>
          <w:iCs/>
        </w:rPr>
        <w:t>педагогике здоровья</w:t>
      </w:r>
      <w:r w:rsidRPr="00185882">
        <w:rPr>
          <w:rFonts w:ascii="Times New Roman" w:hAnsi="Times New Roman" w:cs="Times New Roman"/>
        </w:rPr>
        <w:t>.</w:t>
      </w:r>
    </w:p>
    <w:p w:rsidR="00325F23" w:rsidRPr="00185882" w:rsidRDefault="00325F23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  <w:bCs/>
        </w:rPr>
        <w:t>Педагогика здоровья</w:t>
      </w:r>
      <w:r w:rsidRPr="00185882">
        <w:rPr>
          <w:rFonts w:ascii="Times New Roman" w:hAnsi="Times New Roman" w:cs="Times New Roman"/>
        </w:rPr>
        <w:t xml:space="preserve"> – направление в педагогике, рассматривающее первопричины негативных тенденций в здоровье молодого поколения в противоречиях между потребностями детей и применяемыми способами их воспитания (образования). </w:t>
      </w:r>
    </w:p>
    <w:p w:rsidR="0033005D" w:rsidRDefault="00325F23" w:rsidP="0033005D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Цель педагогики здоровья – обеспечить выпускнику школы высокий уровень реального здоровья, сформировать у выпускников компетенции здоровьесбережения, необходимые для ведения здорового образа жизни, и воспитать у них культуру здоровья.</w:t>
      </w:r>
    </w:p>
    <w:p w:rsidR="00931507" w:rsidRPr="00185882" w:rsidRDefault="00325F23" w:rsidP="0033005D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П р и н ц и п ы   п е д а г о г и к и  з д о р о в ь я:</w:t>
      </w:r>
    </w:p>
    <w:p w:rsidR="00325F23" w:rsidRPr="00185882" w:rsidRDefault="000B0155" w:rsidP="00216028">
      <w:pPr>
        <w:pStyle w:val="ParagraphStyle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Принцип не навреди</w:t>
      </w:r>
      <w:r w:rsidR="00325F23" w:rsidRPr="00185882">
        <w:rPr>
          <w:rFonts w:ascii="Times New Roman" w:hAnsi="Times New Roman" w:cs="Times New Roman"/>
        </w:rPr>
        <w:t>.</w:t>
      </w:r>
    </w:p>
    <w:p w:rsidR="00325F23" w:rsidRPr="00185882" w:rsidRDefault="00325F23" w:rsidP="00216028">
      <w:pPr>
        <w:pStyle w:val="ParagraphStyle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Принцип приоритета действенной заботы о здоровье учащихся.</w:t>
      </w:r>
    </w:p>
    <w:p w:rsidR="00325F23" w:rsidRPr="00185882" w:rsidRDefault="00325F23" w:rsidP="00216028">
      <w:pPr>
        <w:pStyle w:val="ParagraphStyle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 xml:space="preserve">Принцип триединого представления о здоровье как о совокупности физического, </w:t>
      </w:r>
      <w:r w:rsidR="00F21654" w:rsidRPr="00185882">
        <w:rPr>
          <w:rFonts w:ascii="Times New Roman" w:hAnsi="Times New Roman" w:cs="Times New Roman"/>
        </w:rPr>
        <w:t>психосоциального</w:t>
      </w:r>
      <w:r w:rsidRPr="00185882">
        <w:rPr>
          <w:rFonts w:ascii="Times New Roman" w:hAnsi="Times New Roman" w:cs="Times New Roman"/>
        </w:rPr>
        <w:t xml:space="preserve"> и духовно-нравственного здоровья.</w:t>
      </w:r>
    </w:p>
    <w:p w:rsidR="00325F23" w:rsidRPr="00185882" w:rsidRDefault="00325F23" w:rsidP="00216028">
      <w:pPr>
        <w:pStyle w:val="ParagraphStyle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Принцип непрерывности и преемственности.</w:t>
      </w:r>
    </w:p>
    <w:p w:rsidR="00325F23" w:rsidRPr="00185882" w:rsidRDefault="00325F23" w:rsidP="00216028">
      <w:pPr>
        <w:pStyle w:val="ParagraphStyle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Принцип субъект</w:t>
      </w:r>
      <w:r w:rsidR="00F21654" w:rsidRPr="00185882">
        <w:rPr>
          <w:rFonts w:ascii="Times New Roman" w:hAnsi="Times New Roman" w:cs="Times New Roman"/>
        </w:rPr>
        <w:t xml:space="preserve"> </w:t>
      </w:r>
      <w:r w:rsidRPr="00185882">
        <w:rPr>
          <w:rFonts w:ascii="Times New Roman" w:hAnsi="Times New Roman" w:cs="Times New Roman"/>
        </w:rPr>
        <w:t>-</w:t>
      </w:r>
      <w:r w:rsidR="00F21654" w:rsidRPr="00185882">
        <w:rPr>
          <w:rFonts w:ascii="Times New Roman" w:hAnsi="Times New Roman" w:cs="Times New Roman"/>
        </w:rPr>
        <w:t xml:space="preserve"> </w:t>
      </w:r>
      <w:r w:rsidRPr="00185882">
        <w:rPr>
          <w:rFonts w:ascii="Times New Roman" w:hAnsi="Times New Roman" w:cs="Times New Roman"/>
        </w:rPr>
        <w:t>субъектного взаимоотношения с учащимися.</w:t>
      </w:r>
    </w:p>
    <w:p w:rsidR="00325F23" w:rsidRPr="00185882" w:rsidRDefault="00325F23" w:rsidP="00216028">
      <w:pPr>
        <w:pStyle w:val="ParagraphStyle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Принцип соответствия содержания и организации обучения возрастным особенностям учащихся.</w:t>
      </w:r>
    </w:p>
    <w:p w:rsidR="00325F23" w:rsidRPr="00185882" w:rsidRDefault="00325F23" w:rsidP="00216028">
      <w:pPr>
        <w:pStyle w:val="ParagraphStyle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Комплексный, междисциплинарный подход.</w:t>
      </w:r>
    </w:p>
    <w:p w:rsidR="00325F23" w:rsidRPr="00185882" w:rsidRDefault="00325F23" w:rsidP="00216028">
      <w:pPr>
        <w:pStyle w:val="ParagraphStyle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Принцип медико-психологической компетентности учителя.</w:t>
      </w:r>
    </w:p>
    <w:p w:rsidR="00325F23" w:rsidRPr="00185882" w:rsidRDefault="00325F23" w:rsidP="00216028">
      <w:pPr>
        <w:pStyle w:val="ParagraphStyle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lastRenderedPageBreak/>
        <w:t>Принцип гармоничного сочетания обучающих, воспитывающих и развивающих педагогических воздействий.</w:t>
      </w:r>
    </w:p>
    <w:p w:rsidR="00325F23" w:rsidRPr="00185882" w:rsidRDefault="00325F23" w:rsidP="00216028">
      <w:pPr>
        <w:pStyle w:val="ParagraphStyle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Приоритет позитивных воздействий (подкреплений) над негативными (запретами, порицаниями).</w:t>
      </w:r>
    </w:p>
    <w:p w:rsidR="00325F23" w:rsidRPr="00185882" w:rsidRDefault="00325F23" w:rsidP="00216028">
      <w:pPr>
        <w:pStyle w:val="ParagraphStyle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Приоритет активных методов обучения.</w:t>
      </w:r>
    </w:p>
    <w:p w:rsidR="00325F23" w:rsidRPr="00185882" w:rsidRDefault="00325F23" w:rsidP="00216028">
      <w:pPr>
        <w:pStyle w:val="ParagraphStyle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Принцип сочетания охранительной и тренирующей (повышающей адаптационные возможности человека) стратегии обучения.</w:t>
      </w:r>
    </w:p>
    <w:p w:rsidR="00325F23" w:rsidRPr="00185882" w:rsidRDefault="00325F23" w:rsidP="00216028">
      <w:pPr>
        <w:pStyle w:val="ParagraphStyle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Принцип формирования ответственности учащихся за свое здоровье.</w:t>
      </w:r>
    </w:p>
    <w:p w:rsidR="00325F23" w:rsidRPr="00185882" w:rsidRDefault="00325F23" w:rsidP="00216028">
      <w:pPr>
        <w:pStyle w:val="ParagraphStyle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Принцип отсроченного результата.</w:t>
      </w:r>
    </w:p>
    <w:p w:rsidR="003204C5" w:rsidRPr="001F3BE3" w:rsidRDefault="00325F23" w:rsidP="001F3BE3">
      <w:pPr>
        <w:pStyle w:val="ParagraphStyle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 xml:space="preserve">Принцип контроля за результатами, основанного на получении обратной связи, должен быть реализован как в работе всей школы (мониторинг здоровья), так и в работе каждого учителя, в его индивидуальной педагогической технологии.   </w:t>
      </w:r>
    </w:p>
    <w:p w:rsidR="004E3BE7" w:rsidRPr="00185882" w:rsidRDefault="003204C5" w:rsidP="001F3BE3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Компоненты комплексного подхода</w:t>
      </w:r>
      <w:r w:rsidR="00325F23" w:rsidRPr="00185882">
        <w:rPr>
          <w:rFonts w:ascii="Times New Roman" w:hAnsi="Times New Roman" w:cs="Times New Roman"/>
        </w:rPr>
        <w:t xml:space="preserve"> </w:t>
      </w:r>
    </w:p>
    <w:p w:rsidR="004E3BE7" w:rsidRPr="00185882" w:rsidRDefault="004E3BE7" w:rsidP="00BF6A58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85882">
        <w:rPr>
          <w:rFonts w:ascii="Times New Roman" w:hAnsi="Times New Roman" w:cs="Times New Roman"/>
          <w:color w:val="000000"/>
          <w:shd w:val="clear" w:color="auto" w:fill="FFFFFF"/>
        </w:rPr>
        <w:t>Ко</w:t>
      </w:r>
      <w:r w:rsidRPr="00185882">
        <w:rPr>
          <w:rFonts w:ascii="Times New Roman" w:hAnsi="Times New Roman" w:cs="Times New Roman"/>
          <w:color w:val="000000"/>
        </w:rPr>
        <w:t>мплексный подход к здоровьесбережению включает целый ряд необходимых компонентов:</w:t>
      </w:r>
    </w:p>
    <w:p w:rsidR="004E3BE7" w:rsidRPr="00185882" w:rsidRDefault="004E3BE7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85882">
        <w:rPr>
          <w:rFonts w:ascii="Times New Roman" w:hAnsi="Times New Roman" w:cs="Times New Roman"/>
          <w:color w:val="000000"/>
        </w:rPr>
        <w:t>соблюдение санитарно-гигиенических требований к состоянию внутришкольной среды и организации учебного процесса;</w:t>
      </w:r>
    </w:p>
    <w:p w:rsidR="004E3BE7" w:rsidRPr="00185882" w:rsidRDefault="004E3BE7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85882">
        <w:rPr>
          <w:rFonts w:ascii="Times New Roman" w:hAnsi="Times New Roman" w:cs="Times New Roman"/>
          <w:color w:val="000000"/>
        </w:rPr>
        <w:t>проведение физкультурно-оздоровительной работы;</w:t>
      </w:r>
    </w:p>
    <w:p w:rsidR="004E3BE7" w:rsidRPr="00185882" w:rsidRDefault="004E3BE7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85882">
        <w:rPr>
          <w:rFonts w:ascii="Times New Roman" w:hAnsi="Times New Roman" w:cs="Times New Roman"/>
          <w:color w:val="000000"/>
        </w:rPr>
        <w:t>соблюдение рационального режима для школьников;</w:t>
      </w:r>
    </w:p>
    <w:p w:rsidR="004E3BE7" w:rsidRPr="00185882" w:rsidRDefault="004E3BE7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85882">
        <w:rPr>
          <w:rFonts w:ascii="Times New Roman" w:hAnsi="Times New Roman" w:cs="Times New Roman"/>
          <w:color w:val="000000"/>
        </w:rPr>
        <w:t>организация квалифицированной медицинской и психологической помощи школьникам;</w:t>
      </w:r>
    </w:p>
    <w:p w:rsidR="004E3BE7" w:rsidRPr="00185882" w:rsidRDefault="004E3BE7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85882">
        <w:rPr>
          <w:rFonts w:ascii="Times New Roman" w:hAnsi="Times New Roman" w:cs="Times New Roman"/>
          <w:color w:val="000000"/>
        </w:rPr>
        <w:t>мониторинг состояния здоровья учащихся;</w:t>
      </w:r>
    </w:p>
    <w:p w:rsidR="00734F01" w:rsidRPr="00185882" w:rsidRDefault="004E3BE7" w:rsidP="001F3BE3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85882">
        <w:rPr>
          <w:rFonts w:ascii="Times New Roman" w:hAnsi="Times New Roman" w:cs="Times New Roman"/>
          <w:color w:val="000000"/>
        </w:rPr>
        <w:t>организация работы по формированию ценности здоровья и здорового образа жизни среди учащихся, педагогов и родителей.</w:t>
      </w:r>
    </w:p>
    <w:p w:rsidR="00734F01" w:rsidRPr="00185882" w:rsidRDefault="00734F01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185882">
        <w:rPr>
          <w:rFonts w:ascii="Times New Roman" w:hAnsi="Times New Roman" w:cs="Times New Roman"/>
          <w:color w:val="000000"/>
        </w:rPr>
        <w:t>Подходы к здоровьесбережению</w:t>
      </w:r>
    </w:p>
    <w:p w:rsidR="004E3BE7" w:rsidRPr="001F3BE3" w:rsidRDefault="004E3BE7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 xml:space="preserve">1. </w:t>
      </w:r>
      <w:r w:rsidRPr="001F3BE3">
        <w:rPr>
          <w:rFonts w:ascii="Times New Roman" w:hAnsi="Times New Roman" w:cs="Times New Roman"/>
        </w:rPr>
        <w:t xml:space="preserve">Системный подход. </w:t>
      </w:r>
    </w:p>
    <w:p w:rsidR="004E3BE7" w:rsidRPr="00185882" w:rsidRDefault="00241B24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 xml:space="preserve">   </w:t>
      </w:r>
      <w:r w:rsidR="004E3BE7" w:rsidRPr="00185882">
        <w:rPr>
          <w:rFonts w:ascii="Times New Roman" w:hAnsi="Times New Roman" w:cs="Times New Roman"/>
        </w:rPr>
        <w:t xml:space="preserve">Человек представляет собой сложную систему. Невозможно сохранить тело здоровым, если не совершенствовать эмоционально-волевую сферу, если не работать с нравственностью ребенка. </w:t>
      </w:r>
    </w:p>
    <w:p w:rsidR="001F3BE3" w:rsidRDefault="00241B24" w:rsidP="001F3BE3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 xml:space="preserve">   </w:t>
      </w:r>
      <w:r w:rsidR="004E3BE7" w:rsidRPr="00185882">
        <w:rPr>
          <w:rFonts w:ascii="Times New Roman" w:hAnsi="Times New Roman" w:cs="Times New Roman"/>
        </w:rPr>
        <w:t>Успешное решение задач воспитан</w:t>
      </w:r>
      <w:r w:rsidR="00022799">
        <w:rPr>
          <w:rFonts w:ascii="Times New Roman" w:hAnsi="Times New Roman" w:cs="Times New Roman"/>
        </w:rPr>
        <w:t>ия ЗОЖ возможно только при объе</w:t>
      </w:r>
      <w:r w:rsidR="004E3BE7" w:rsidRPr="00185882">
        <w:rPr>
          <w:rFonts w:ascii="Times New Roman" w:hAnsi="Times New Roman" w:cs="Times New Roman"/>
        </w:rPr>
        <w:t xml:space="preserve">динении воспитательных усилий школы и родителей. </w:t>
      </w:r>
    </w:p>
    <w:p w:rsidR="004E3BE7" w:rsidRPr="001F3BE3" w:rsidRDefault="004E3BE7" w:rsidP="001F3BE3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F3BE3">
        <w:rPr>
          <w:rFonts w:ascii="Times New Roman" w:hAnsi="Times New Roman" w:cs="Times New Roman"/>
        </w:rPr>
        <w:t xml:space="preserve">2. Деятельностный подход. </w:t>
      </w:r>
    </w:p>
    <w:p w:rsidR="001F3BE3" w:rsidRDefault="00241B24" w:rsidP="001F3BE3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 xml:space="preserve">    </w:t>
      </w:r>
      <w:r w:rsidR="004E3BE7" w:rsidRPr="00185882">
        <w:rPr>
          <w:rFonts w:ascii="Times New Roman" w:hAnsi="Times New Roman" w:cs="Times New Roman"/>
        </w:rPr>
        <w:t>Культура в области здоровья и здорового образа жизни осваивается  детьми в процессе совместной деятельности с родителями. Необходимо не направлять детей на путь здоровья, а вести их за собой по этому пути.</w:t>
      </w:r>
    </w:p>
    <w:p w:rsidR="004E3BE7" w:rsidRPr="001F3BE3" w:rsidRDefault="004E3BE7" w:rsidP="001F3BE3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F3BE3">
        <w:rPr>
          <w:rFonts w:ascii="Times New Roman" w:hAnsi="Times New Roman" w:cs="Times New Roman"/>
        </w:rPr>
        <w:t xml:space="preserve">3. Принцип «Не навреди!». </w:t>
      </w:r>
    </w:p>
    <w:p w:rsidR="001F3BE3" w:rsidRDefault="00241B24" w:rsidP="001F3BE3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 xml:space="preserve">    </w:t>
      </w:r>
      <w:r w:rsidR="004E3BE7" w:rsidRPr="00185882">
        <w:rPr>
          <w:rFonts w:ascii="Times New Roman" w:hAnsi="Times New Roman" w:cs="Times New Roman"/>
        </w:rPr>
        <w:t>Предусматривает использование в работе только безопасных приемов оздоровления, научно признанных и апробированных тысячелетним опытом человечества и официально признанных.</w:t>
      </w:r>
    </w:p>
    <w:p w:rsidR="004E3BE7" w:rsidRPr="001F3BE3" w:rsidRDefault="004E3BE7" w:rsidP="001F3BE3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F3BE3">
        <w:rPr>
          <w:rFonts w:ascii="Times New Roman" w:hAnsi="Times New Roman" w:cs="Times New Roman"/>
        </w:rPr>
        <w:t xml:space="preserve">4. Принцип гуманизма. </w:t>
      </w:r>
    </w:p>
    <w:p w:rsidR="004E3BE7" w:rsidRPr="00185882" w:rsidRDefault="00241B24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 xml:space="preserve">    </w:t>
      </w:r>
      <w:r w:rsidR="004E3BE7" w:rsidRPr="00185882">
        <w:rPr>
          <w:rFonts w:ascii="Times New Roman" w:hAnsi="Times New Roman" w:cs="Times New Roman"/>
        </w:rPr>
        <w:t>В воспитании в области здоровья и ЗОЖ признается самоценность личности ребенка. Нравственными ориентирами воспитания являются общечеловеческие ценности.</w:t>
      </w:r>
    </w:p>
    <w:p w:rsidR="004E3BE7" w:rsidRPr="00185882" w:rsidRDefault="00241B24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 xml:space="preserve">   </w:t>
      </w:r>
      <w:r w:rsidR="004E3BE7" w:rsidRPr="00185882">
        <w:rPr>
          <w:rFonts w:ascii="Times New Roman" w:hAnsi="Times New Roman" w:cs="Times New Roman"/>
        </w:rPr>
        <w:t xml:space="preserve">Приоритетным направлением воспитания в области здоровья должно быть формирование нравственных качеств ребенка, которые являются фундаментом здоровья. Для этого необходимо развивать в нем доброту, дружелюбие, выдержку, целеустремленность, смелость, оптимистическое отношение к жизни, чувство радости </w:t>
      </w:r>
      <w:r w:rsidR="004E3BE7" w:rsidRPr="00185882">
        <w:rPr>
          <w:rFonts w:ascii="Times New Roman" w:hAnsi="Times New Roman" w:cs="Times New Roman"/>
        </w:rPr>
        <w:lastRenderedPageBreak/>
        <w:t xml:space="preserve">существования, способность чувствовать себя счастливым, верить в собственные силы и доверять миру. </w:t>
      </w:r>
    </w:p>
    <w:p w:rsidR="00337256" w:rsidRPr="00185882" w:rsidRDefault="00F95993" w:rsidP="001F3BE3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Формы и средства организации деятельности, обучающихся на уроке</w:t>
      </w:r>
    </w:p>
    <w:p w:rsidR="004E3BE7" w:rsidRPr="00185882" w:rsidRDefault="004E3BE7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 xml:space="preserve">Учитывая то обстоятельство, что наибольшая утомляемость детей связана с их длительным сидением за партой, учителя не должны требовать от учащихся  сохранения неподвижной позы в течение всего урока, и поэтому рекомендуется  придерживаться следующей </w:t>
      </w:r>
      <w:r w:rsidRPr="00185882">
        <w:rPr>
          <w:rFonts w:ascii="Times New Roman" w:hAnsi="Times New Roman" w:cs="Times New Roman"/>
          <w:i/>
          <w:iCs/>
        </w:rPr>
        <w:t>формы организации деятельности</w:t>
      </w:r>
      <w:r w:rsidRPr="00185882">
        <w:rPr>
          <w:rFonts w:ascii="Times New Roman" w:hAnsi="Times New Roman" w:cs="Times New Roman"/>
        </w:rPr>
        <w:t xml:space="preserve"> учащихся на уроках:</w:t>
      </w:r>
    </w:p>
    <w:p w:rsidR="004E3BE7" w:rsidRPr="00185882" w:rsidRDefault="004E3BE7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– работа в группах (как статическая, так и подвижная);</w:t>
      </w:r>
    </w:p>
    <w:p w:rsidR="004E3BE7" w:rsidRPr="00185882" w:rsidRDefault="004E3BE7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– работа в парах сменного состава;</w:t>
      </w:r>
    </w:p>
    <w:p w:rsidR="004E3BE7" w:rsidRPr="00185882" w:rsidRDefault="004E3BE7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– фронтальный опрос с исполь</w:t>
      </w:r>
      <w:r w:rsidR="003F1F6A" w:rsidRPr="00185882">
        <w:rPr>
          <w:rFonts w:ascii="Times New Roman" w:hAnsi="Times New Roman" w:cs="Times New Roman"/>
        </w:rPr>
        <w:t>зованием предмета</w:t>
      </w:r>
      <w:r w:rsidRPr="00185882">
        <w:rPr>
          <w:rFonts w:ascii="Times New Roman" w:hAnsi="Times New Roman" w:cs="Times New Roman"/>
        </w:rPr>
        <w:t>;</w:t>
      </w:r>
    </w:p>
    <w:p w:rsidR="003F1F6A" w:rsidRPr="00185882" w:rsidRDefault="004E3BE7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 xml:space="preserve">– использование элементов игры в качестве обратной связи и оценки </w:t>
      </w:r>
      <w:r w:rsidR="003F1F6A" w:rsidRPr="00185882">
        <w:rPr>
          <w:rFonts w:ascii="Times New Roman" w:hAnsi="Times New Roman" w:cs="Times New Roman"/>
        </w:rPr>
        <w:t xml:space="preserve">  </w:t>
      </w:r>
    </w:p>
    <w:p w:rsidR="004E3BE7" w:rsidRPr="00185882" w:rsidRDefault="003F1F6A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 xml:space="preserve"> </w:t>
      </w:r>
      <w:r w:rsidR="004E3BE7" w:rsidRPr="00185882">
        <w:rPr>
          <w:rFonts w:ascii="Times New Roman" w:hAnsi="Times New Roman" w:cs="Times New Roman"/>
        </w:rPr>
        <w:t>ответов одноклассников;</w:t>
      </w:r>
    </w:p>
    <w:p w:rsidR="004E3BE7" w:rsidRPr="00185882" w:rsidRDefault="004E3BE7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– хлопанье в ладоши;</w:t>
      </w:r>
    </w:p>
    <w:p w:rsidR="004E3BE7" w:rsidRPr="00185882" w:rsidRDefault="004E3BE7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– использование сигнальных карточек различного цвета;</w:t>
      </w:r>
    </w:p>
    <w:p w:rsidR="003F1F6A" w:rsidRPr="00185882" w:rsidRDefault="004E3BE7" w:rsidP="001F3BE3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 xml:space="preserve">– деятельность с элементами соревнований и т. д. </w:t>
      </w:r>
    </w:p>
    <w:p w:rsidR="004E3BE7" w:rsidRPr="00185882" w:rsidRDefault="003F1F6A" w:rsidP="001F3BE3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Анализ проведения урока с позиций здоровьесбережения</w:t>
      </w:r>
    </w:p>
    <w:p w:rsidR="003F1F6A" w:rsidRPr="00185882" w:rsidRDefault="004E3BE7" w:rsidP="001F3BE3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На что следует обращать внимание при оценке урока в указанном аспекте:</w:t>
      </w:r>
    </w:p>
    <w:p w:rsidR="003F1F6A" w:rsidRPr="00185882" w:rsidRDefault="004E3BE7" w:rsidP="001F3BE3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1. Обстановка и гигиенические условия в классе (кабинете): температура и свежесть воздуха, рациональность освещения класса и доски, наличие (отсутствие) монотонных,  неприятных  звуковых  раздражителей  и  т. д.).</w:t>
      </w:r>
    </w:p>
    <w:p w:rsidR="004E3BE7" w:rsidRPr="00185882" w:rsidRDefault="004E3BE7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 xml:space="preserve">2. Число видов учебной деятельности: опрос учащихся, письмо, чтение, слушание, рассказ, рассматривание наглядных пособий, ответы на вопросы, решение примеров, задач и др. Норма – 4–7 видов за урок. </w:t>
      </w:r>
    </w:p>
    <w:p w:rsidR="003F1F6A" w:rsidRPr="00185882" w:rsidRDefault="004E3BE7" w:rsidP="001F3BE3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Однообразность урока способствует утомлению школьников, как бывает, например, при выполнении контрольной работы. Сочинение – более творческая задача, и коэффициент утомления при этой форме работы несколько ниже. Наоборот, частые смены одной деятельности другой требуют от учащихся дополнительных адаптационных усилий.</w:t>
      </w:r>
    </w:p>
    <w:p w:rsidR="003F1F6A" w:rsidRPr="00185882" w:rsidRDefault="004E3BE7" w:rsidP="001F3BE3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3. Средняя продолжительность и частота чередования различных видов учебной деятельности. Ориентировочная норма – 7–10 минут.</w:t>
      </w:r>
    </w:p>
    <w:p w:rsidR="003F1F6A" w:rsidRPr="00185882" w:rsidRDefault="004E3BE7" w:rsidP="001F3BE3">
      <w:pPr>
        <w:pStyle w:val="ParagraphStyle"/>
        <w:tabs>
          <w:tab w:val="left" w:pos="570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4. Число видов преподавания: словесный, наглядный, аудиовизуальный, самостоятельная работа и т. д. Норма – не менее трех видов.</w:t>
      </w:r>
    </w:p>
    <w:p w:rsidR="00947AA2" w:rsidRPr="00185882" w:rsidRDefault="004E3BE7" w:rsidP="00BF6A58">
      <w:pPr>
        <w:pStyle w:val="ParagraphStyle"/>
        <w:tabs>
          <w:tab w:val="left" w:pos="570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5. Чередование видов преподавания. Норма – не позже чем через 10–15 минут.</w:t>
      </w:r>
    </w:p>
    <w:p w:rsidR="004E3BE7" w:rsidRPr="00185882" w:rsidRDefault="004E3BE7" w:rsidP="00BF6A58">
      <w:pPr>
        <w:pStyle w:val="ParagraphStyle"/>
        <w:tabs>
          <w:tab w:val="left" w:pos="570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 xml:space="preserve">6. Наличие и выбор поэтапного применения на уроке методов, способствующих активизации инициативы и творческого самовыражения самих учащихся, когда они действительно превращаются из «потребителей знаний» в субъектов действия по их получению и созиданию. </w:t>
      </w:r>
    </w:p>
    <w:p w:rsidR="004E3BE7" w:rsidRPr="00185882" w:rsidRDefault="004E3BE7" w:rsidP="00BF6A58">
      <w:pPr>
        <w:pStyle w:val="ParagraphStyle"/>
        <w:tabs>
          <w:tab w:val="left" w:pos="570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 xml:space="preserve">Это такие методы: </w:t>
      </w:r>
    </w:p>
    <w:p w:rsidR="004E3BE7" w:rsidRPr="00185882" w:rsidRDefault="004E3BE7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 xml:space="preserve">метод свободного выбора (свободная беседа, выбор действия, выбор способа  действия,  выбор  способа  взаимодействия,  свобода  творчества и т. д.); </w:t>
      </w:r>
    </w:p>
    <w:p w:rsidR="004E3BE7" w:rsidRPr="00185882" w:rsidRDefault="004E3BE7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 xml:space="preserve">активные методы (ученики в роли учителя, обучение действием, обсуждение в группах, ролевая игра, дискуссия, семинар, ученик как исследователь); </w:t>
      </w:r>
    </w:p>
    <w:p w:rsidR="004E3BE7" w:rsidRPr="00185882" w:rsidRDefault="004E3BE7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методы, направленные на самопознание и развитие (интеллекта, эмоций, общения, воображения, самооценки и взаимооценки).</w:t>
      </w:r>
    </w:p>
    <w:p w:rsidR="003F1F6A" w:rsidRPr="00185882" w:rsidRDefault="004E3BE7" w:rsidP="001F3BE3">
      <w:pPr>
        <w:pStyle w:val="ParagraphStyle"/>
        <w:tabs>
          <w:tab w:val="left" w:pos="570"/>
        </w:tabs>
        <w:spacing w:line="276" w:lineRule="auto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7. Место и длительность применения ТСО (в соответствии с гигиеническими нормами), умение учителя использовать их как возможности инициирования дискуссии, обсуждения.</w:t>
      </w:r>
    </w:p>
    <w:p w:rsidR="003F1F6A" w:rsidRPr="00185882" w:rsidRDefault="004E3BE7" w:rsidP="001F3BE3">
      <w:pPr>
        <w:pStyle w:val="ParagraphStyle"/>
        <w:tabs>
          <w:tab w:val="left" w:pos="570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8. Позы учащихся, чередование поз (наблюдает ли учитель реально за посадкой учащихся; чередуются ли позы в соответствии с видом работы).</w:t>
      </w:r>
    </w:p>
    <w:p w:rsidR="004E3BE7" w:rsidRPr="00185882" w:rsidRDefault="004E3BE7" w:rsidP="00BF6A58">
      <w:pPr>
        <w:pStyle w:val="ParagraphStyle"/>
        <w:tabs>
          <w:tab w:val="left" w:pos="570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lastRenderedPageBreak/>
        <w:t>9. Физкультминутки и другие оздоровительные моменты на уроке – их место, содержание и продолжительность. Норма – на каждые 15–20 минут урока по одной минуте из трех легких упражнений с тремя повторениями каждого упражнения.</w:t>
      </w:r>
    </w:p>
    <w:p w:rsidR="004E3BE7" w:rsidRPr="00185882" w:rsidRDefault="004E3BE7" w:rsidP="001F3BE3">
      <w:pPr>
        <w:pStyle w:val="ParagraphStyle"/>
        <w:tabs>
          <w:tab w:val="left" w:pos="570"/>
        </w:tabs>
        <w:spacing w:line="276" w:lineRule="auto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 xml:space="preserve">10. Наличие в содержательной части урока следующих позиций: </w:t>
      </w:r>
    </w:p>
    <w:p w:rsidR="004E3BE7" w:rsidRPr="00185882" w:rsidRDefault="004E3BE7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 xml:space="preserve">вопросы, связанные со здоровьем и здоровым образом жизни; </w:t>
      </w:r>
    </w:p>
    <w:p w:rsidR="004E3BE7" w:rsidRPr="00185882" w:rsidRDefault="004E3BE7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 xml:space="preserve">демонстрация, прослеживание этих связей; </w:t>
      </w:r>
    </w:p>
    <w:p w:rsidR="004E3BE7" w:rsidRPr="00185882" w:rsidRDefault="004E3BE7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 xml:space="preserve">формирование отношения к человеку и его здоровью как к ценности; </w:t>
      </w:r>
    </w:p>
    <w:p w:rsidR="004E3BE7" w:rsidRPr="00185882" w:rsidRDefault="004E3BE7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 xml:space="preserve">выработка понимания сущности здорового образа жизни; </w:t>
      </w:r>
    </w:p>
    <w:p w:rsidR="004E3BE7" w:rsidRPr="00185882" w:rsidRDefault="004E3BE7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 xml:space="preserve">формирование потребности в здоровом образе жизни; </w:t>
      </w:r>
    </w:p>
    <w:p w:rsidR="004E3BE7" w:rsidRPr="00185882" w:rsidRDefault="004E3BE7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 xml:space="preserve">выработка индивидуального способа безопасного поведения; </w:t>
      </w:r>
    </w:p>
    <w:p w:rsidR="004E3BE7" w:rsidRPr="00185882" w:rsidRDefault="004E3BE7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сообщение учащимся знаний о возможных последствиях неправильного выбора поведения и т. д.</w:t>
      </w:r>
    </w:p>
    <w:p w:rsidR="00947AA2" w:rsidRPr="00185882" w:rsidRDefault="004E3BE7" w:rsidP="001F3BE3">
      <w:pPr>
        <w:pStyle w:val="ParagraphStyle"/>
        <w:tabs>
          <w:tab w:val="left" w:pos="570"/>
        </w:tabs>
        <w:spacing w:line="276" w:lineRule="auto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11. Наличие у учащихся мотивации к учебной деятельности на уроке (интерес к занятиям, стремление больше узнать, радость от активности, интерес к изучаемому материалу и т. п.) и используемые учителем методы повышения этой мотивации.</w:t>
      </w:r>
    </w:p>
    <w:p w:rsidR="004E3BE7" w:rsidRPr="00185882" w:rsidRDefault="004E3BE7" w:rsidP="00BF6A58">
      <w:pPr>
        <w:pStyle w:val="ParagraphStyle"/>
        <w:tabs>
          <w:tab w:val="left" w:pos="570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12. Психологический климат на уроке.</w:t>
      </w:r>
    </w:p>
    <w:p w:rsidR="00185882" w:rsidRDefault="004E3BE7" w:rsidP="001F3BE3">
      <w:pPr>
        <w:pStyle w:val="ParagraphStyle"/>
        <w:tabs>
          <w:tab w:val="left" w:pos="570"/>
        </w:tabs>
        <w:spacing w:line="276" w:lineRule="auto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13. Наличие н</w:t>
      </w:r>
      <w:r w:rsidR="00185882">
        <w:rPr>
          <w:rFonts w:ascii="Times New Roman" w:hAnsi="Times New Roman" w:cs="Times New Roman"/>
        </w:rPr>
        <w:t>а уроке эмоциональных разрядок:</w:t>
      </w:r>
    </w:p>
    <w:p w:rsidR="001F3BE3" w:rsidRDefault="00185882" w:rsidP="0033005D">
      <w:pPr>
        <w:pStyle w:val="ParagraphStyle"/>
        <w:tabs>
          <w:tab w:val="left" w:pos="570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шуток;</w:t>
      </w:r>
      <w:r w:rsidR="0033005D">
        <w:rPr>
          <w:rFonts w:ascii="Times New Roman" w:hAnsi="Times New Roman" w:cs="Times New Roman"/>
        </w:rPr>
        <w:t xml:space="preserve"> улыбок; </w:t>
      </w:r>
      <w:r w:rsidR="004E3BE7" w:rsidRPr="00185882">
        <w:rPr>
          <w:rFonts w:ascii="Times New Roman" w:hAnsi="Times New Roman" w:cs="Times New Roman"/>
          <w:noProof/>
        </w:rPr>
        <w:t></w:t>
      </w:r>
      <w:r w:rsidR="004E3BE7" w:rsidRPr="00185882">
        <w:rPr>
          <w:rFonts w:ascii="Times New Roman" w:hAnsi="Times New Roman" w:cs="Times New Roman"/>
        </w:rPr>
        <w:t>использ</w:t>
      </w:r>
      <w:r w:rsidR="0033005D">
        <w:rPr>
          <w:rFonts w:ascii="Times New Roman" w:hAnsi="Times New Roman" w:cs="Times New Roman"/>
        </w:rPr>
        <w:t xml:space="preserve">ование юмористических картинок; поговорок; </w:t>
      </w:r>
      <w:r w:rsidR="004E3BE7" w:rsidRPr="00185882">
        <w:rPr>
          <w:rFonts w:ascii="Times New Roman" w:hAnsi="Times New Roman" w:cs="Times New Roman"/>
        </w:rPr>
        <w:t>афоризмов с комментариями; небольших стихотворений; музыкальных минуток и т. п.</w:t>
      </w:r>
    </w:p>
    <w:p w:rsidR="001F3BE3" w:rsidRDefault="004E3BE7" w:rsidP="001F3BE3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В конце урока следует обратить внимание на следующее.</w:t>
      </w:r>
    </w:p>
    <w:p w:rsidR="004E3BE7" w:rsidRPr="00185882" w:rsidRDefault="004E3BE7" w:rsidP="001F3BE3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14.  Плотность урока, то есть количество времени, затраченного школьниками на учебную работу. Норма – не менее 60 % и не более 75–80 %.</w:t>
      </w:r>
    </w:p>
    <w:p w:rsidR="004E3BE7" w:rsidRPr="00185882" w:rsidRDefault="004E3BE7" w:rsidP="0033005D">
      <w:pPr>
        <w:pStyle w:val="ParagraphStyle"/>
        <w:tabs>
          <w:tab w:val="left" w:pos="570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 xml:space="preserve">15. Момент наступления утомления учащихся и снижения их учебной активности. Определяется в ходе наблюдения по возрастанию двигательных и пассивных отвлечений у детей в процессе учебной работы. Н о р м а: не ранее чем через 25–30 минут в 1 классе; </w:t>
      </w:r>
    </w:p>
    <w:p w:rsidR="004E3BE7" w:rsidRPr="00185882" w:rsidRDefault="004E3BE7" w:rsidP="0033005D">
      <w:pPr>
        <w:pStyle w:val="ParagraphStyle"/>
        <w:spacing w:line="276" w:lineRule="auto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35–40 минут в начальной школе; 40 минут в средней и старшей школе; 30 минут для учащихся классов компенсирующего обучения.</w:t>
      </w:r>
    </w:p>
    <w:p w:rsidR="00185882" w:rsidRDefault="004E3BE7" w:rsidP="00185882">
      <w:pPr>
        <w:pStyle w:val="ParagraphStyle"/>
        <w:tabs>
          <w:tab w:val="left" w:pos="570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16. Темп и особенности окончания урока:</w:t>
      </w:r>
    </w:p>
    <w:p w:rsidR="004E3BE7" w:rsidRPr="00185882" w:rsidRDefault="004E3BE7" w:rsidP="00185882">
      <w:pPr>
        <w:pStyle w:val="ParagraphStyle"/>
        <w:tabs>
          <w:tab w:val="left" w:pos="570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быстрый темп, «скомканность», нет времени на вопросы учащихся, быстрое, практически без комментариев, записывание домашнего задания;</w:t>
      </w:r>
    </w:p>
    <w:p w:rsidR="00185882" w:rsidRDefault="004E3BE7" w:rsidP="00185882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спокойное завершение урока: учащиеся имеют возможность задать учителю вопросы, учитель может прокомментировать задание на дом, попрощаться с учащимися;</w:t>
      </w:r>
    </w:p>
    <w:p w:rsidR="004E3BE7" w:rsidRPr="00185882" w:rsidRDefault="004E3BE7" w:rsidP="00185882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85882">
        <w:rPr>
          <w:rFonts w:ascii="Times New Roman" w:hAnsi="Times New Roman" w:cs="Times New Roman"/>
        </w:rPr>
        <w:t>задержка учащихся в классе после звонка (на перемене).</w:t>
      </w:r>
    </w:p>
    <w:p w:rsidR="00ED496E" w:rsidRPr="0033005D" w:rsidRDefault="00ED496E" w:rsidP="00BF6A58">
      <w:pPr>
        <w:pStyle w:val="a3"/>
        <w:spacing w:before="30" w:beforeAutospacing="0" w:after="30" w:afterAutospacing="0" w:line="276" w:lineRule="auto"/>
        <w:jc w:val="both"/>
        <w:rPr>
          <w:b/>
        </w:rPr>
      </w:pPr>
      <w:r w:rsidRPr="0033005D">
        <w:rPr>
          <w:b/>
        </w:rPr>
        <w:t>6. Конспект   урока.</w:t>
      </w:r>
    </w:p>
    <w:p w:rsidR="00ED496E" w:rsidRPr="007241BA" w:rsidRDefault="00ED496E" w:rsidP="00BF6A58">
      <w:pPr>
        <w:shd w:val="clear" w:color="auto" w:fill="FFFFFF"/>
        <w:spacing w:after="0"/>
        <w:ind w:right="24" w:firstLine="3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41BA">
        <w:rPr>
          <w:rFonts w:ascii="Times New Roman" w:hAnsi="Times New Roman" w:cs="Times New Roman"/>
          <w:sz w:val="24"/>
          <w:szCs w:val="24"/>
        </w:rPr>
        <w:t xml:space="preserve">Тема урока: </w:t>
      </w:r>
      <w:r w:rsidRPr="007241BA">
        <w:rPr>
          <w:rFonts w:ascii="Times New Roman" w:eastAsia="Calibri" w:hAnsi="Times New Roman" w:cs="Times New Roman"/>
          <w:sz w:val="24"/>
          <w:szCs w:val="24"/>
        </w:rPr>
        <w:t xml:space="preserve">Двигательная активность и закаливание организма — необходимые условия </w:t>
      </w:r>
      <w:r w:rsidRPr="007241BA">
        <w:rPr>
          <w:rFonts w:ascii="Times New Roman" w:eastAsia="Calibri" w:hAnsi="Times New Roman" w:cs="Times New Roman"/>
          <w:spacing w:val="-3"/>
          <w:sz w:val="24"/>
          <w:szCs w:val="24"/>
        </w:rPr>
        <w:t>укрепления здоровья</w:t>
      </w:r>
    </w:p>
    <w:p w:rsidR="00ED496E" w:rsidRPr="00BF6A58" w:rsidRDefault="00ED496E" w:rsidP="00BF6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  <w:u w:val="single"/>
        </w:rPr>
        <w:t>Тип урока</w:t>
      </w:r>
      <w:r w:rsidRPr="00BF6A58">
        <w:rPr>
          <w:rFonts w:ascii="Times New Roman" w:hAnsi="Times New Roman" w:cs="Times New Roman"/>
          <w:sz w:val="24"/>
          <w:szCs w:val="24"/>
        </w:rPr>
        <w:t>: комбинированный</w:t>
      </w:r>
    </w:p>
    <w:p w:rsidR="00ED496E" w:rsidRPr="00BF6A58" w:rsidRDefault="00ED496E" w:rsidP="00BF6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  <w:u w:val="single"/>
        </w:rPr>
        <w:t>Цель урока</w:t>
      </w:r>
      <w:r w:rsidRPr="00BF6A58">
        <w:rPr>
          <w:rFonts w:ascii="Times New Roman" w:hAnsi="Times New Roman" w:cs="Times New Roman"/>
          <w:sz w:val="24"/>
          <w:szCs w:val="24"/>
        </w:rPr>
        <w:t>: формирование системы знаний по формам двигательной активности  и способам закаливания организма.</w:t>
      </w:r>
    </w:p>
    <w:p w:rsidR="00ED496E" w:rsidRPr="00BF6A58" w:rsidRDefault="00ED496E" w:rsidP="00BF6A5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6A58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ED496E" w:rsidRPr="00BF6A58" w:rsidRDefault="00ED496E" w:rsidP="00BF6A58">
      <w:pPr>
        <w:pStyle w:val="a9"/>
        <w:numPr>
          <w:ilvl w:val="0"/>
          <w:numId w:val="47"/>
        </w:numPr>
        <w:shd w:val="clear" w:color="auto" w:fill="FFFFFF"/>
        <w:spacing w:line="276" w:lineRule="auto"/>
        <w:ind w:right="10"/>
        <w:jc w:val="both"/>
        <w:rPr>
          <w:rFonts w:eastAsia="Calibri"/>
          <w:color w:val="000000"/>
          <w:spacing w:val="-3"/>
        </w:rPr>
      </w:pPr>
      <w:r w:rsidRPr="00BF6A58">
        <w:rPr>
          <w:rFonts w:eastAsia="Calibri"/>
          <w:color w:val="000000"/>
          <w:spacing w:val="-4"/>
        </w:rPr>
        <w:t>Обсудить с учащимися вопрос о значении дви</w:t>
      </w:r>
      <w:r w:rsidRPr="00BF6A58">
        <w:rPr>
          <w:rFonts w:eastAsia="Calibri"/>
          <w:color w:val="000000"/>
          <w:spacing w:val="-4"/>
        </w:rPr>
        <w:softHyphen/>
      </w:r>
      <w:r w:rsidRPr="00BF6A58">
        <w:rPr>
          <w:rFonts w:eastAsia="Calibri"/>
          <w:color w:val="000000"/>
          <w:spacing w:val="-3"/>
        </w:rPr>
        <w:t>гательной активности и закаливающих процедур для укрепле</w:t>
      </w:r>
      <w:r w:rsidRPr="00BF6A58">
        <w:rPr>
          <w:rFonts w:eastAsia="Calibri"/>
          <w:color w:val="000000"/>
          <w:spacing w:val="-3"/>
        </w:rPr>
        <w:softHyphen/>
        <w:t xml:space="preserve">ния и сохранения здоровья. </w:t>
      </w:r>
    </w:p>
    <w:p w:rsidR="00ED496E" w:rsidRPr="00BF6A58" w:rsidRDefault="00ED496E" w:rsidP="00BF6A58">
      <w:pPr>
        <w:pStyle w:val="a9"/>
        <w:numPr>
          <w:ilvl w:val="0"/>
          <w:numId w:val="47"/>
        </w:numPr>
        <w:shd w:val="clear" w:color="auto" w:fill="FFFFFF"/>
        <w:spacing w:line="276" w:lineRule="auto"/>
        <w:ind w:right="10"/>
        <w:jc w:val="both"/>
        <w:rPr>
          <w:rFonts w:eastAsia="Calibri"/>
          <w:color w:val="000000"/>
          <w:spacing w:val="-4"/>
        </w:rPr>
      </w:pPr>
      <w:r w:rsidRPr="00BF6A58">
        <w:rPr>
          <w:rFonts w:eastAsia="Calibri"/>
          <w:color w:val="000000"/>
          <w:spacing w:val="-3"/>
        </w:rPr>
        <w:t>Познакомить с основными физиче</w:t>
      </w:r>
      <w:r w:rsidRPr="00BF6A58">
        <w:rPr>
          <w:rFonts w:eastAsia="Calibri"/>
          <w:color w:val="000000"/>
          <w:spacing w:val="-3"/>
        </w:rPr>
        <w:softHyphen/>
      </w:r>
      <w:r w:rsidRPr="00BF6A58">
        <w:rPr>
          <w:rFonts w:eastAsia="Calibri"/>
          <w:color w:val="000000"/>
          <w:spacing w:val="3"/>
        </w:rPr>
        <w:t xml:space="preserve">скими качествами, которыми должен обладать здоровый </w:t>
      </w:r>
      <w:r w:rsidRPr="00BF6A58">
        <w:rPr>
          <w:rFonts w:eastAsia="Calibri"/>
          <w:color w:val="000000"/>
          <w:spacing w:val="-4"/>
        </w:rPr>
        <w:t xml:space="preserve">человек. </w:t>
      </w:r>
    </w:p>
    <w:p w:rsidR="00ED496E" w:rsidRPr="007241BA" w:rsidRDefault="00ED496E" w:rsidP="00BF6A58">
      <w:pPr>
        <w:pStyle w:val="a9"/>
        <w:numPr>
          <w:ilvl w:val="0"/>
          <w:numId w:val="47"/>
        </w:numPr>
        <w:shd w:val="clear" w:color="auto" w:fill="FFFFFF"/>
        <w:spacing w:line="276" w:lineRule="auto"/>
        <w:ind w:right="10"/>
        <w:jc w:val="both"/>
        <w:rPr>
          <w:rFonts w:eastAsia="Calibri"/>
        </w:rPr>
      </w:pPr>
      <w:r w:rsidRPr="00BF6A58">
        <w:rPr>
          <w:rFonts w:eastAsia="Calibri"/>
          <w:color w:val="000000"/>
          <w:spacing w:val="-4"/>
        </w:rPr>
        <w:t>Сформировать убеждение в необходимости системати</w:t>
      </w:r>
      <w:r w:rsidRPr="00BF6A58">
        <w:rPr>
          <w:rFonts w:eastAsia="Calibri"/>
          <w:color w:val="000000"/>
          <w:spacing w:val="-4"/>
        </w:rPr>
        <w:softHyphen/>
        <w:t>ческих занятий физической культурой и закаливанием организ</w:t>
      </w:r>
      <w:r w:rsidRPr="00BF6A58">
        <w:rPr>
          <w:rFonts w:eastAsia="Calibri"/>
          <w:color w:val="000000"/>
          <w:spacing w:val="-4"/>
        </w:rPr>
        <w:softHyphen/>
      </w:r>
      <w:r w:rsidRPr="00BF6A58">
        <w:rPr>
          <w:rFonts w:eastAsia="Calibri"/>
          <w:color w:val="000000"/>
          <w:spacing w:val="-5"/>
        </w:rPr>
        <w:t xml:space="preserve">ма, умения дозировать физические нагрузки с </w:t>
      </w:r>
      <w:r w:rsidRPr="00BF6A58">
        <w:rPr>
          <w:rFonts w:eastAsia="Calibri"/>
          <w:color w:val="000000"/>
          <w:spacing w:val="-5"/>
        </w:rPr>
        <w:lastRenderedPageBreak/>
        <w:t>учетом индивиду</w:t>
      </w:r>
      <w:r w:rsidRPr="00BF6A58">
        <w:rPr>
          <w:rFonts w:eastAsia="Calibri"/>
          <w:color w:val="000000"/>
          <w:spacing w:val="-5"/>
        </w:rPr>
        <w:softHyphen/>
      </w:r>
      <w:r w:rsidRPr="00BF6A58">
        <w:rPr>
          <w:rFonts w:eastAsia="Calibri"/>
          <w:color w:val="000000"/>
          <w:spacing w:val="-2"/>
        </w:rPr>
        <w:t xml:space="preserve">альных особенностей, максимально использовать погодные </w:t>
      </w:r>
      <w:r w:rsidRPr="00BF6A58">
        <w:rPr>
          <w:rFonts w:eastAsia="Calibri"/>
          <w:color w:val="000000"/>
          <w:spacing w:val="-4"/>
        </w:rPr>
        <w:t>условия в различное время года для занятий на свежем воздухе.</w:t>
      </w:r>
    </w:p>
    <w:p w:rsidR="00ED496E" w:rsidRPr="00BF6A58" w:rsidRDefault="00ED496E" w:rsidP="00BF6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  <w:u w:val="single"/>
        </w:rPr>
        <w:t>Формы обучения</w:t>
      </w:r>
      <w:r w:rsidRPr="00BF6A58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ED496E" w:rsidRPr="0033005D" w:rsidRDefault="0033005D" w:rsidP="0033005D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ED496E" w:rsidRPr="0033005D">
        <w:rPr>
          <w:rFonts w:ascii="Times New Roman" w:hAnsi="Times New Roman" w:cs="Times New Roman"/>
          <w:sz w:val="24"/>
          <w:szCs w:val="24"/>
        </w:rPr>
        <w:t>ронтальная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ED496E" w:rsidRPr="0033005D">
        <w:rPr>
          <w:rFonts w:ascii="Times New Roman" w:hAnsi="Times New Roman" w:cs="Times New Roman"/>
          <w:sz w:val="24"/>
          <w:szCs w:val="24"/>
        </w:rPr>
        <w:t>индивидуальная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ED496E" w:rsidRPr="0033005D">
        <w:rPr>
          <w:rFonts w:ascii="Times New Roman" w:hAnsi="Times New Roman" w:cs="Times New Roman"/>
          <w:sz w:val="24"/>
          <w:szCs w:val="24"/>
        </w:rPr>
        <w:t>групповая</w:t>
      </w:r>
    </w:p>
    <w:p w:rsidR="00ED496E" w:rsidRPr="00BF6A58" w:rsidRDefault="00ED496E" w:rsidP="00BF6A5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6A58">
        <w:rPr>
          <w:rFonts w:ascii="Times New Roman" w:hAnsi="Times New Roman" w:cs="Times New Roman"/>
          <w:sz w:val="24"/>
          <w:szCs w:val="24"/>
          <w:u w:val="single"/>
        </w:rPr>
        <w:t>Средства обучения:</w:t>
      </w:r>
    </w:p>
    <w:p w:rsidR="00ED496E" w:rsidRPr="0033005D" w:rsidRDefault="00ED496E" w:rsidP="0033005D">
      <w:pPr>
        <w:ind w:left="64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005D">
        <w:rPr>
          <w:rFonts w:ascii="Times New Roman" w:hAnsi="Times New Roman" w:cs="Times New Roman"/>
          <w:sz w:val="24"/>
          <w:szCs w:val="24"/>
        </w:rPr>
        <w:t xml:space="preserve">учебник </w:t>
      </w:r>
      <w:r w:rsidR="0033005D">
        <w:rPr>
          <w:rFonts w:ascii="Times New Roman" w:hAnsi="Times New Roman" w:cs="Times New Roman"/>
          <w:sz w:val="24"/>
          <w:szCs w:val="24"/>
        </w:rPr>
        <w:t xml:space="preserve">; </w:t>
      </w:r>
      <w:r w:rsidRPr="0033005D">
        <w:rPr>
          <w:rFonts w:ascii="Times New Roman" w:hAnsi="Times New Roman" w:cs="Times New Roman"/>
          <w:sz w:val="24"/>
          <w:szCs w:val="24"/>
        </w:rPr>
        <w:t>ИКТ (презентация)</w:t>
      </w:r>
      <w:r w:rsidR="0033005D">
        <w:rPr>
          <w:rFonts w:ascii="Times New Roman" w:hAnsi="Times New Roman" w:cs="Times New Roman"/>
          <w:sz w:val="24"/>
          <w:szCs w:val="24"/>
        </w:rPr>
        <w:t>; п</w:t>
      </w:r>
      <w:r w:rsidRPr="0033005D">
        <w:rPr>
          <w:rFonts w:ascii="Times New Roman" w:hAnsi="Times New Roman" w:cs="Times New Roman"/>
          <w:sz w:val="24"/>
          <w:szCs w:val="24"/>
        </w:rPr>
        <w:t>амятка</w:t>
      </w:r>
    </w:p>
    <w:p w:rsidR="00ED496E" w:rsidRPr="007241BA" w:rsidRDefault="00ED496E" w:rsidP="00BF6A58">
      <w:pPr>
        <w:shd w:val="clear" w:color="auto" w:fill="FFFFFF"/>
        <w:spacing w:after="0"/>
        <w:ind w:left="3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41BA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>Изучаемые вопросы</w:t>
      </w:r>
    </w:p>
    <w:p w:rsidR="00ED496E" w:rsidRPr="00BF6A58" w:rsidRDefault="00ED496E" w:rsidP="00BF6A58">
      <w:pPr>
        <w:widowControl w:val="0"/>
        <w:numPr>
          <w:ilvl w:val="0"/>
          <w:numId w:val="31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/>
        <w:ind w:left="35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6A58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Значение двигательной активности для здоровья человека.</w:t>
      </w:r>
    </w:p>
    <w:p w:rsidR="00ED496E" w:rsidRPr="00BF6A58" w:rsidRDefault="00ED496E" w:rsidP="00BF6A58">
      <w:pPr>
        <w:widowControl w:val="0"/>
        <w:numPr>
          <w:ilvl w:val="0"/>
          <w:numId w:val="32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/>
        <w:ind w:left="5" w:firstLine="34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6A5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Основные физические качества, которыми должен обла</w:t>
      </w:r>
      <w:r w:rsidRPr="00BF6A5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softHyphen/>
      </w:r>
      <w:r w:rsidRPr="00BF6A58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дать здоровый человек.</w:t>
      </w:r>
    </w:p>
    <w:p w:rsidR="00ED496E" w:rsidRPr="00BF6A58" w:rsidRDefault="00ED496E" w:rsidP="00BF6A58">
      <w:pPr>
        <w:widowControl w:val="0"/>
        <w:numPr>
          <w:ilvl w:val="0"/>
          <w:numId w:val="31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/>
        <w:ind w:left="35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6A58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Роль закаливания организма в укреплении здоровья.</w:t>
      </w:r>
    </w:p>
    <w:p w:rsidR="00ED496E" w:rsidRPr="007241BA" w:rsidRDefault="00ED496E" w:rsidP="00BF6A58">
      <w:pPr>
        <w:shd w:val="clear" w:color="auto" w:fill="FFFFFF"/>
        <w:spacing w:after="0"/>
        <w:ind w:left="3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4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Изложение учебного материала</w:t>
      </w:r>
    </w:p>
    <w:p w:rsidR="00ED496E" w:rsidRPr="00BF6A58" w:rsidRDefault="00ED496E" w:rsidP="00BF6A58">
      <w:pPr>
        <w:shd w:val="clear" w:color="auto" w:fill="FFFFFF"/>
        <w:spacing w:after="0"/>
        <w:ind w:left="10" w:firstLine="35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A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Обратить внимание учащихся на то, что двигательная активность — это любая мышечная активность, позволяющая </w:t>
      </w:r>
      <w:r w:rsidRPr="00BF6A58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поддерживать хорошую физическую форму, улучшать самочув</w:t>
      </w:r>
      <w:r w:rsidRPr="00BF6A58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ствие, обеспечивать прилив энергии, дающей дополнительный стимул организму в повышении его работоспособности.</w:t>
      </w:r>
    </w:p>
    <w:p w:rsidR="00ED496E" w:rsidRPr="00BF6A58" w:rsidRDefault="00ED496E" w:rsidP="00BF6A58">
      <w:pPr>
        <w:shd w:val="clear" w:color="auto" w:fill="FFFFFF"/>
        <w:spacing w:after="0"/>
        <w:ind w:firstLine="3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A58">
        <w:rPr>
          <w:rFonts w:ascii="Times New Roman" w:eastAsia="Calibri" w:hAnsi="Times New Roman" w:cs="Times New Roman"/>
          <w:color w:val="000000"/>
          <w:sz w:val="24"/>
          <w:szCs w:val="24"/>
        </w:rPr>
        <w:t>Отметить, что эмоциональные нагрузки человека в процес</w:t>
      </w:r>
      <w:r w:rsidRPr="00BF6A58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се его жизнедеятельности постоянно увеличиваются (информа</w:t>
      </w:r>
      <w:r w:rsidRPr="00BF6A58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softHyphen/>
      </w:r>
      <w:r w:rsidRPr="00BF6A58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ционная нагрузка постоянно увеличивается), в то же время </w:t>
      </w:r>
      <w:r w:rsidRPr="00BF6A58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обязательная физическая нагрузка постепенно сокращается </w:t>
      </w:r>
      <w:r w:rsidRPr="00BF6A58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(для передвижения по городу человек использует обществен</w:t>
      </w:r>
      <w:r w:rsidRPr="00BF6A58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softHyphen/>
      </w:r>
      <w:r w:rsidRPr="00BF6A58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>ный транспорт, для того чтобы подняться в свою кварти</w:t>
      </w:r>
      <w:r w:rsidRPr="00BF6A58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softHyphen/>
      </w:r>
      <w:r w:rsidRPr="00BF6A58">
        <w:rPr>
          <w:rFonts w:ascii="Times New Roman" w:eastAsia="Calibri" w:hAnsi="Times New Roman" w:cs="Times New Roman"/>
          <w:color w:val="000000"/>
          <w:sz w:val="24"/>
          <w:szCs w:val="24"/>
        </w:rPr>
        <w:t>ру — лифт и т. д.). Это приводит к нарушению равновесия ме</w:t>
      </w:r>
      <w:r w:rsidRPr="00BF6A5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BF6A58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жду умственной и физической нагрузками на организм и отрицательно влияет на здоровье человека.</w:t>
      </w:r>
    </w:p>
    <w:p w:rsidR="00ED496E" w:rsidRPr="00BF6A58" w:rsidRDefault="00ED496E" w:rsidP="00BF6A58">
      <w:pPr>
        <w:shd w:val="clear" w:color="auto" w:fill="FFFFFF"/>
        <w:spacing w:after="0"/>
        <w:ind w:right="77" w:firstLine="35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A58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Заострить внимание учащихся на том факте, что физически тренированные люди меньше подвержены стрессам, лучше </w:t>
      </w:r>
      <w:r w:rsidRPr="00BF6A58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справляются с беспокойством, тревогой, унынием, гневом, </w:t>
      </w:r>
      <w:r w:rsidRPr="00BF6A58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страхом.</w:t>
      </w:r>
    </w:p>
    <w:p w:rsidR="00ED496E" w:rsidRPr="00BF6A58" w:rsidRDefault="00ED496E" w:rsidP="00BF6A58">
      <w:pPr>
        <w:shd w:val="clear" w:color="auto" w:fill="FFFFFF"/>
        <w:tabs>
          <w:tab w:val="left" w:pos="682"/>
        </w:tabs>
        <w:spacing w:after="0"/>
        <w:ind w:left="5" w:firstLine="3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A58"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r w:rsidRPr="00BF6A5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F6A58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Обратить внимание учащихся на основные физические </w:t>
      </w:r>
      <w:r w:rsidRPr="00BF6A58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качества, которыми должен обладать здоровый человек; это </w:t>
      </w:r>
      <w:r w:rsidRPr="00BF6A58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скоростные и силовые качества, выносливость и гибкость. Дать </w:t>
      </w:r>
      <w:r w:rsidRPr="00BF6A5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их определения.</w:t>
      </w:r>
    </w:p>
    <w:p w:rsidR="00ED496E" w:rsidRPr="00BF6A58" w:rsidRDefault="00ED496E" w:rsidP="00BF6A58">
      <w:pPr>
        <w:shd w:val="clear" w:color="auto" w:fill="FFFFFF"/>
        <w:spacing w:after="0"/>
        <w:ind w:right="82" w:firstLine="3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A5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Отметить, что упражнения для развития необходимых фи</w:t>
      </w:r>
      <w:r w:rsidRPr="00BF6A5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softHyphen/>
      </w:r>
      <w:r w:rsidRPr="00BF6A58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зических качеств разучиваются на уроках физической культу</w:t>
      </w:r>
      <w:r w:rsidRPr="00BF6A58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softHyphen/>
      </w:r>
      <w:r w:rsidRPr="00BF6A58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ры. На уроках необходимо усвоить правильное выполнение уп</w:t>
      </w:r>
      <w:r w:rsidRPr="00BF6A58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softHyphen/>
      </w:r>
      <w:r w:rsidRPr="00BF6A58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ражнений, порядок нормирования физических нагрузок, а </w:t>
      </w:r>
      <w:r w:rsidRPr="00BF6A58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также элементы самостраховки для профилактики травм.</w:t>
      </w:r>
    </w:p>
    <w:p w:rsidR="00ED496E" w:rsidRPr="00BF6A58" w:rsidRDefault="00ED496E" w:rsidP="00BF6A58">
      <w:pPr>
        <w:shd w:val="clear" w:color="auto" w:fill="FFFFFF"/>
        <w:tabs>
          <w:tab w:val="left" w:pos="682"/>
        </w:tabs>
        <w:spacing w:after="0"/>
        <w:ind w:left="5" w:firstLine="3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A58">
        <w:rPr>
          <w:rFonts w:ascii="Times New Roman" w:eastAsia="Calibri" w:hAnsi="Times New Roman" w:cs="Times New Roman"/>
          <w:color w:val="000000"/>
          <w:sz w:val="24"/>
          <w:szCs w:val="24"/>
        </w:rPr>
        <w:t>3.</w:t>
      </w:r>
      <w:r w:rsidRPr="00BF6A5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F6A58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Подчеркнуть значение для здоровья человека выполне</w:t>
      </w:r>
      <w:r w:rsidRPr="00BF6A58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softHyphen/>
      </w:r>
      <w:r w:rsidRPr="00BF6A58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ния закаливающих процедур. Обратить внимание на то, что </w:t>
      </w:r>
      <w:r w:rsidRPr="00BF6A58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выполнение закаливающих процедур в комплексе с занятиями физической культурой дают наиболее благоприятный эффект.</w:t>
      </w:r>
    </w:p>
    <w:p w:rsidR="00ED496E" w:rsidRPr="00BF6A58" w:rsidRDefault="00ED496E" w:rsidP="00BF6A58">
      <w:pPr>
        <w:shd w:val="clear" w:color="auto" w:fill="FFFFFF"/>
        <w:spacing w:after="0"/>
        <w:ind w:right="72" w:firstLine="3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A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Довести до учащихся, что закаливание — это повышение </w:t>
      </w:r>
      <w:r w:rsidRPr="00BF6A58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устойчивости организма к неблагоприятному воздействию факторов окружающей среды (например, к низкой температу</w:t>
      </w:r>
      <w:r w:rsidRPr="00BF6A58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softHyphen/>
      </w:r>
      <w:r w:rsidRPr="00BF6A58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ре). В основе закаливания лежит способность организма чело</w:t>
      </w:r>
      <w:r w:rsidRPr="00BF6A58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softHyphen/>
      </w:r>
      <w:r w:rsidRPr="00BF6A5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века приспосабливаться к меняющимся условиям окружающей </w:t>
      </w:r>
      <w:r w:rsidRPr="00BF6A58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среды.</w:t>
      </w:r>
    </w:p>
    <w:p w:rsidR="00ED496E" w:rsidRPr="00BF6A58" w:rsidRDefault="00ED496E" w:rsidP="00BF6A58">
      <w:pPr>
        <w:shd w:val="clear" w:color="auto" w:fill="FFFFFF"/>
        <w:spacing w:after="0"/>
        <w:ind w:right="72" w:firstLine="3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A58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 xml:space="preserve">Подчеркнуть, что в условиях российского климата наиболее </w:t>
      </w:r>
      <w:r w:rsidRPr="00BF6A58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важной является выработка устойчивости организма к холоду, </w:t>
      </w:r>
      <w:r w:rsidRPr="00BF6A5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так как у незакаленных людей даже незначительное переохлаж</w:t>
      </w:r>
      <w:r w:rsidRPr="00BF6A5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softHyphen/>
      </w:r>
      <w:r w:rsidRPr="00BF6A58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дение приводит к возникновению простудных заболеваний. </w:t>
      </w:r>
      <w:r w:rsidRPr="00BF6A58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Отметить, что для поддержания на должном уровне защитных </w:t>
      </w:r>
      <w:r w:rsidRPr="00BF6A58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свойств организма к Холодовым нагрузкам существуют различ</w:t>
      </w:r>
      <w:r w:rsidRPr="00BF6A58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softHyphen/>
        <w:t xml:space="preserve">ные закаливающие процедуры, которые необходимо проводить </w:t>
      </w:r>
      <w:r w:rsidRPr="00BF6A58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постоянно, максимально используя для этого факторы приро</w:t>
      </w:r>
      <w:r w:rsidRPr="00BF6A58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softHyphen/>
        <w:t>ды, такие, как вода, солнце, воздух, земля. Наиболее эффек</w:t>
      </w:r>
      <w:r w:rsidRPr="00BF6A58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softHyphen/>
      </w:r>
      <w:r w:rsidRPr="00BF6A58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тивными являются водные процедуры: обтирание, обливание </w:t>
      </w:r>
      <w:r w:rsidRPr="00BF6A58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холодной водой, купание в открытых водоемах.</w:t>
      </w:r>
    </w:p>
    <w:p w:rsidR="00ED496E" w:rsidRPr="00BF6A58" w:rsidRDefault="00ED496E" w:rsidP="00BF6A58">
      <w:pPr>
        <w:shd w:val="clear" w:color="auto" w:fill="FFFFFF"/>
        <w:spacing w:after="0"/>
        <w:ind w:left="14" w:right="77" w:firstLine="3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A58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lastRenderedPageBreak/>
        <w:t xml:space="preserve">Мощным закаливающим фактором служит солнечный свет. </w:t>
      </w:r>
      <w:r w:rsidRPr="00BF6A58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Однако солнечные ванны также следует принимать разумно, </w:t>
      </w:r>
      <w:r w:rsidRPr="00BF6A58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учитывая определенные правила, иначе вместо пользы можно пол</w:t>
      </w:r>
      <w:r w:rsidRPr="00BF6A58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учить ожоги кожи, солнечный удар, перевозбуждение нерв</w:t>
      </w:r>
      <w:r w:rsidRPr="00BF6A58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softHyphen/>
      </w:r>
      <w:r w:rsidRPr="00BF6A58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ной системы.</w:t>
      </w:r>
    </w:p>
    <w:p w:rsidR="00ED496E" w:rsidRPr="00BF6A58" w:rsidRDefault="00ED496E" w:rsidP="00BF6A58">
      <w:pPr>
        <w:shd w:val="clear" w:color="auto" w:fill="FFFFFF"/>
        <w:spacing w:after="0"/>
        <w:ind w:left="163" w:firstLine="17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A58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Самым доступным способом закаливания являются воздушны</w:t>
      </w:r>
      <w:r w:rsidRPr="00BF6A58">
        <w:rPr>
          <w:rFonts w:ascii="Times New Roman" w:eastAsia="Calibri" w:hAnsi="Times New Roman" w:cs="Times New Roman"/>
          <w:color w:val="000000"/>
          <w:spacing w:val="12"/>
          <w:sz w:val="24"/>
          <w:szCs w:val="24"/>
        </w:rPr>
        <w:t>е ванны.</w:t>
      </w:r>
    </w:p>
    <w:p w:rsidR="00ED496E" w:rsidRPr="00BF6A58" w:rsidRDefault="00ED496E" w:rsidP="00BF6A58">
      <w:pPr>
        <w:shd w:val="clear" w:color="auto" w:fill="FFFFFF"/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A58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>Существует такая закаливающая процедура, как хождение боси</w:t>
      </w:r>
      <w:r w:rsidR="00022799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>ком. Особенно полезно хождени</w:t>
      </w:r>
      <w:r w:rsidRPr="00BF6A58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 xml:space="preserve">е </w:t>
      </w:r>
      <w:r w:rsidR="00022799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 xml:space="preserve">босиком </w:t>
      </w:r>
      <w:r w:rsidRPr="00BF6A58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>по росе.</w:t>
      </w:r>
    </w:p>
    <w:p w:rsidR="00ED496E" w:rsidRPr="00BF6A58" w:rsidRDefault="00ED496E" w:rsidP="00BF6A58">
      <w:pPr>
        <w:shd w:val="clear" w:color="auto" w:fill="FFFFFF"/>
        <w:spacing w:after="0"/>
        <w:ind w:left="14" w:right="5" w:firstLine="27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A58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Подчеркнуть, что наиболее эффективно закаливающие про</w:t>
      </w:r>
      <w:r w:rsidRPr="00BF6A58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softHyphen/>
        <w:t>це</w:t>
      </w:r>
      <w:r w:rsidRPr="00BF6A58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дуры сочетаются с различными физическими упражнениями. </w:t>
      </w:r>
      <w:r w:rsidRPr="00BF6A58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Так, хорошо сочетаются утренняя зарядка и обливание холодной </w:t>
      </w:r>
      <w:r w:rsidRPr="00BF6A58">
        <w:rPr>
          <w:rFonts w:ascii="Times New Roman" w:eastAsia="Calibri" w:hAnsi="Times New Roman" w:cs="Times New Roman"/>
          <w:bCs/>
          <w:color w:val="000000"/>
          <w:spacing w:val="5"/>
          <w:sz w:val="24"/>
          <w:szCs w:val="24"/>
        </w:rPr>
        <w:t>водой,</w:t>
      </w:r>
      <w:r w:rsidRPr="00BF6A58">
        <w:rPr>
          <w:rFonts w:ascii="Times New Roman" w:eastAsia="Calibri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BF6A58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бег, игра в футбол, волейбол и другие подвижные игры и воз</w:t>
      </w:r>
      <w:r w:rsidRPr="00BF6A58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душные ванны; плавание в открытых</w:t>
      </w:r>
      <w:r w:rsidR="00FF4558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водоемах и солнечные шипы;</w:t>
      </w:r>
      <w:r w:rsidRPr="00BF6A58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зарядка, бег, подвижные игры. Занятия </w:t>
      </w:r>
      <w:r w:rsidRPr="00BF6A58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 xml:space="preserve">физкультурой и выполнение закаливающих процедур должны </w:t>
      </w:r>
      <w:r w:rsidRPr="00BF6A58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>иметь свое постоянное время в режиме дня, недели и года.</w:t>
      </w:r>
    </w:p>
    <w:p w:rsidR="00ED496E" w:rsidRPr="009450EC" w:rsidRDefault="00ED496E" w:rsidP="009450EC">
      <w:pPr>
        <w:shd w:val="clear" w:color="auto" w:fill="FFFFFF"/>
        <w:spacing w:after="0"/>
        <w:ind w:left="10" w:right="14" w:firstLine="341"/>
        <w:jc w:val="both"/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</w:pPr>
      <w:r w:rsidRPr="00BF6A58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Во избежание нанесения вреда здоровью при занятиях фи</w:t>
      </w:r>
      <w:r w:rsidRPr="00BF6A58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softHyphen/>
      </w:r>
      <w:r w:rsidRPr="00BF6A58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зической культурой и закаливанием необходимо разобрать прав</w:t>
      </w:r>
      <w:r w:rsidRPr="00BF6A58">
        <w:rPr>
          <w:rFonts w:ascii="Times New Roman" w:eastAsia="Calibri" w:hAnsi="Times New Roman" w:cs="Times New Roman"/>
          <w:bCs/>
          <w:color w:val="000000"/>
          <w:spacing w:val="4"/>
          <w:sz w:val="24"/>
          <w:szCs w:val="24"/>
        </w:rPr>
        <w:t>ила</w:t>
      </w:r>
      <w:r w:rsidRPr="00BF6A58">
        <w:rPr>
          <w:rFonts w:ascii="Times New Roman" w:eastAsia="Calibri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BF6A58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проведения этих занятий.</w:t>
      </w:r>
    </w:p>
    <w:p w:rsidR="00ED496E" w:rsidRPr="009450EC" w:rsidRDefault="00ED496E" w:rsidP="00BF6A58">
      <w:pPr>
        <w:shd w:val="clear" w:color="auto" w:fill="FFFFFF"/>
        <w:spacing w:after="0"/>
        <w:ind w:left="3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0EC">
        <w:rPr>
          <w:rFonts w:ascii="Times New Roman" w:eastAsia="Calibri" w:hAnsi="Times New Roman" w:cs="Times New Roman"/>
          <w:bCs/>
          <w:color w:val="000000"/>
          <w:spacing w:val="6"/>
          <w:sz w:val="24"/>
          <w:szCs w:val="24"/>
        </w:rPr>
        <w:t>Контрольные вопросы</w:t>
      </w:r>
    </w:p>
    <w:p w:rsidR="00ED496E" w:rsidRPr="00BF6A58" w:rsidRDefault="00ED496E" w:rsidP="00BF6A58">
      <w:pPr>
        <w:widowControl w:val="0"/>
        <w:numPr>
          <w:ilvl w:val="0"/>
          <w:numId w:val="33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ind w:left="19" w:firstLine="32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6A58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>Какими физическими качествами должен обладать здо</w:t>
      </w:r>
      <w:r w:rsidRPr="00BF6A58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softHyphen/>
      </w:r>
      <w:r w:rsidRPr="00BF6A58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ровый человек?</w:t>
      </w:r>
    </w:p>
    <w:p w:rsidR="00ED496E" w:rsidRPr="00BF6A58" w:rsidRDefault="00ED496E" w:rsidP="00BF6A58">
      <w:pPr>
        <w:widowControl w:val="0"/>
        <w:numPr>
          <w:ilvl w:val="0"/>
          <w:numId w:val="33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ind w:left="19" w:firstLine="32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6A58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>Какое воздействие на организм человека оказывают за</w:t>
      </w:r>
      <w:r w:rsidRPr="00BF6A58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softHyphen/>
      </w:r>
      <w:r w:rsidRPr="00BF6A58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каливающие процедуры?</w:t>
      </w:r>
    </w:p>
    <w:p w:rsidR="00ED496E" w:rsidRPr="009450EC" w:rsidRDefault="00ED496E" w:rsidP="009450EC">
      <w:pPr>
        <w:widowControl w:val="0"/>
        <w:numPr>
          <w:ilvl w:val="0"/>
          <w:numId w:val="33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ind w:left="19" w:firstLine="32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6A58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Каких правил следует придерживаться при занятиях физи</w:t>
      </w:r>
      <w:r w:rsidRPr="00BF6A58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 xml:space="preserve">ческой культурой и закаливающими процедурами, чтобы не </w:t>
      </w:r>
      <w:r w:rsidRPr="00BF6A58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навредить своему здоровью?</w:t>
      </w:r>
    </w:p>
    <w:p w:rsidR="00ED496E" w:rsidRPr="00BF6A58" w:rsidRDefault="00ED496E" w:rsidP="00BF6A58">
      <w:pPr>
        <w:shd w:val="clear" w:color="auto" w:fill="FFFFFF"/>
        <w:spacing w:after="0"/>
        <w:ind w:left="3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A58">
        <w:rPr>
          <w:rFonts w:ascii="Times New Roman" w:eastAsia="Calibri" w:hAnsi="Times New Roman" w:cs="Times New Roman"/>
          <w:color w:val="000000"/>
          <w:spacing w:val="14"/>
          <w:sz w:val="24"/>
          <w:szCs w:val="24"/>
        </w:rPr>
        <w:t xml:space="preserve">Домашнее </w:t>
      </w:r>
      <w:r w:rsidRPr="00BF6A58">
        <w:rPr>
          <w:rFonts w:ascii="Times New Roman" w:eastAsia="Calibri" w:hAnsi="Times New Roman" w:cs="Times New Roman"/>
          <w:bCs/>
          <w:color w:val="000000"/>
          <w:spacing w:val="14"/>
          <w:sz w:val="24"/>
          <w:szCs w:val="24"/>
        </w:rPr>
        <w:t>задание</w:t>
      </w:r>
    </w:p>
    <w:p w:rsidR="00135AB1" w:rsidRPr="00C579C6" w:rsidRDefault="00ED496E" w:rsidP="00C579C6">
      <w:pPr>
        <w:widowControl w:val="0"/>
        <w:numPr>
          <w:ilvl w:val="0"/>
          <w:numId w:val="34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ind w:left="33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6A58">
        <w:rPr>
          <w:rFonts w:ascii="Times New Roman" w:eastAsia="Calibri" w:hAnsi="Times New Roman" w:cs="Times New Roman"/>
          <w:color w:val="000000"/>
          <w:sz w:val="24"/>
          <w:szCs w:val="24"/>
        </w:rPr>
        <w:t>Изучите § 6.2 учебника</w:t>
      </w:r>
      <w:r w:rsidR="00C579C6">
        <w:rPr>
          <w:rFonts w:ascii="Times New Roman" w:eastAsia="Calibri" w:hAnsi="Times New Roman" w:cs="Times New Roman"/>
          <w:color w:val="000000"/>
          <w:sz w:val="24"/>
          <w:szCs w:val="24"/>
        </w:rPr>
        <w:t>, в</w:t>
      </w:r>
      <w:r w:rsidRPr="00C579C6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>ыполните задание, предложенное в конце параграфа.</w:t>
      </w:r>
    </w:p>
    <w:p w:rsidR="009450EC" w:rsidRPr="0033005D" w:rsidRDefault="002032ED" w:rsidP="009450E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005D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4F14CF" w:rsidRPr="0033005D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апробации </w:t>
      </w:r>
      <w:r w:rsidR="004F14CF" w:rsidRPr="0033005D">
        <w:rPr>
          <w:rFonts w:ascii="Times New Roman" w:hAnsi="Times New Roman" w:cs="Times New Roman"/>
          <w:b/>
          <w:sz w:val="24"/>
          <w:szCs w:val="24"/>
        </w:rPr>
        <w:t>раздела программы</w:t>
      </w:r>
    </w:p>
    <w:p w:rsidR="00FC02AF" w:rsidRPr="009450EC" w:rsidRDefault="007762B2" w:rsidP="009450E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bCs/>
          <w:sz w:val="24"/>
          <w:szCs w:val="24"/>
        </w:rPr>
        <w:t xml:space="preserve">Сводные данные по успеваемости и качеству знаний обучающихся за три года </w:t>
      </w:r>
    </w:p>
    <w:tbl>
      <w:tblPr>
        <w:tblStyle w:val="ac"/>
        <w:tblW w:w="0" w:type="auto"/>
        <w:tblLook w:val="04A0"/>
      </w:tblPr>
      <w:tblGrid>
        <w:gridCol w:w="849"/>
        <w:gridCol w:w="1517"/>
        <w:gridCol w:w="1408"/>
        <w:gridCol w:w="1517"/>
        <w:gridCol w:w="1289"/>
        <w:gridCol w:w="1486"/>
        <w:gridCol w:w="43"/>
        <w:gridCol w:w="54"/>
        <w:gridCol w:w="1408"/>
      </w:tblGrid>
      <w:tr w:rsidR="00FC02AF" w:rsidRPr="00BF6A58" w:rsidTr="00CB441D">
        <w:trPr>
          <w:trHeight w:val="135"/>
        </w:trPr>
        <w:tc>
          <w:tcPr>
            <w:tcW w:w="849" w:type="dxa"/>
            <w:vMerge w:val="restart"/>
          </w:tcPr>
          <w:p w:rsidR="00FC02AF" w:rsidRPr="00BF6A58" w:rsidRDefault="00E6175A" w:rsidP="009450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925" w:type="dxa"/>
            <w:gridSpan w:val="2"/>
          </w:tcPr>
          <w:p w:rsidR="00FC02AF" w:rsidRPr="00BF6A58" w:rsidRDefault="00BF6A58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2003</w:t>
            </w:r>
            <w:r w:rsidR="00FC02AF" w:rsidRPr="00BF6A58">
              <w:rPr>
                <w:sz w:val="24"/>
                <w:szCs w:val="24"/>
              </w:rPr>
              <w:t>/201</w:t>
            </w:r>
            <w:r w:rsidRPr="00BF6A58">
              <w:rPr>
                <w:sz w:val="24"/>
                <w:szCs w:val="24"/>
              </w:rPr>
              <w:t>4</w:t>
            </w:r>
          </w:p>
        </w:tc>
        <w:tc>
          <w:tcPr>
            <w:tcW w:w="2806" w:type="dxa"/>
            <w:gridSpan w:val="2"/>
          </w:tcPr>
          <w:p w:rsidR="00FC02AF" w:rsidRPr="00BF6A58" w:rsidRDefault="00BF6A58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2014</w:t>
            </w:r>
            <w:r w:rsidR="00FC02AF" w:rsidRPr="00BF6A58">
              <w:rPr>
                <w:sz w:val="24"/>
                <w:szCs w:val="24"/>
              </w:rPr>
              <w:t>/201</w:t>
            </w:r>
            <w:r w:rsidRPr="00BF6A58">
              <w:rPr>
                <w:sz w:val="24"/>
                <w:szCs w:val="24"/>
              </w:rPr>
              <w:t>5</w:t>
            </w:r>
          </w:p>
        </w:tc>
        <w:tc>
          <w:tcPr>
            <w:tcW w:w="2991" w:type="dxa"/>
            <w:gridSpan w:val="4"/>
          </w:tcPr>
          <w:p w:rsidR="00FC02AF" w:rsidRPr="00BF6A58" w:rsidRDefault="00BF6A58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2015</w:t>
            </w:r>
            <w:r w:rsidR="00FC02AF" w:rsidRPr="00BF6A58">
              <w:rPr>
                <w:sz w:val="24"/>
                <w:szCs w:val="24"/>
              </w:rPr>
              <w:t>/201</w:t>
            </w:r>
            <w:r w:rsidRPr="00BF6A58">
              <w:rPr>
                <w:sz w:val="24"/>
                <w:szCs w:val="24"/>
              </w:rPr>
              <w:t>6</w:t>
            </w:r>
          </w:p>
        </w:tc>
      </w:tr>
      <w:tr w:rsidR="00E6175A" w:rsidRPr="00BF6A58" w:rsidTr="00CB441D">
        <w:trPr>
          <w:trHeight w:val="135"/>
        </w:trPr>
        <w:tc>
          <w:tcPr>
            <w:tcW w:w="849" w:type="dxa"/>
            <w:vMerge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успешность</w:t>
            </w:r>
          </w:p>
        </w:tc>
        <w:tc>
          <w:tcPr>
            <w:tcW w:w="1408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качество</w:t>
            </w:r>
          </w:p>
        </w:tc>
        <w:tc>
          <w:tcPr>
            <w:tcW w:w="1517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успешность</w:t>
            </w:r>
          </w:p>
        </w:tc>
        <w:tc>
          <w:tcPr>
            <w:tcW w:w="1289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качество</w:t>
            </w:r>
          </w:p>
        </w:tc>
        <w:tc>
          <w:tcPr>
            <w:tcW w:w="1583" w:type="dxa"/>
            <w:gridSpan w:val="3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успешность</w:t>
            </w:r>
          </w:p>
        </w:tc>
        <w:tc>
          <w:tcPr>
            <w:tcW w:w="1408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качество</w:t>
            </w:r>
          </w:p>
        </w:tc>
      </w:tr>
      <w:tr w:rsidR="00E6175A" w:rsidRPr="00BF6A58" w:rsidTr="00CB441D">
        <w:tc>
          <w:tcPr>
            <w:tcW w:w="849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5а</w:t>
            </w:r>
          </w:p>
        </w:tc>
        <w:tc>
          <w:tcPr>
            <w:tcW w:w="1517" w:type="dxa"/>
          </w:tcPr>
          <w:p w:rsidR="00FC02AF" w:rsidRPr="00BF6A58" w:rsidRDefault="00E6175A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19чел.</w:t>
            </w:r>
            <w:r w:rsidR="00FC02AF" w:rsidRPr="00BF6A58">
              <w:rPr>
                <w:sz w:val="24"/>
                <w:szCs w:val="24"/>
              </w:rPr>
              <w:t xml:space="preserve"> 100%</w:t>
            </w:r>
          </w:p>
        </w:tc>
        <w:tc>
          <w:tcPr>
            <w:tcW w:w="1408" w:type="dxa"/>
          </w:tcPr>
          <w:p w:rsidR="00E6175A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19чел.</w:t>
            </w:r>
          </w:p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89%</w:t>
            </w:r>
          </w:p>
        </w:tc>
        <w:tc>
          <w:tcPr>
            <w:tcW w:w="1517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gridSpan w:val="3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6175A" w:rsidRPr="00BF6A58" w:rsidTr="00CB441D">
        <w:tc>
          <w:tcPr>
            <w:tcW w:w="849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6а</w:t>
            </w:r>
          </w:p>
        </w:tc>
        <w:tc>
          <w:tcPr>
            <w:tcW w:w="1517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E6175A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22чел.</w:t>
            </w:r>
          </w:p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100%</w:t>
            </w:r>
          </w:p>
        </w:tc>
        <w:tc>
          <w:tcPr>
            <w:tcW w:w="1289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22чел. 95%</w:t>
            </w:r>
          </w:p>
        </w:tc>
        <w:tc>
          <w:tcPr>
            <w:tcW w:w="1583" w:type="dxa"/>
            <w:gridSpan w:val="3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6175A" w:rsidRPr="00BF6A58" w:rsidTr="00CB441D">
        <w:tc>
          <w:tcPr>
            <w:tcW w:w="849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7а</w:t>
            </w:r>
          </w:p>
        </w:tc>
        <w:tc>
          <w:tcPr>
            <w:tcW w:w="1517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gridSpan w:val="3"/>
          </w:tcPr>
          <w:p w:rsidR="00E6175A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21чел.</w:t>
            </w:r>
          </w:p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100%</w:t>
            </w:r>
          </w:p>
        </w:tc>
        <w:tc>
          <w:tcPr>
            <w:tcW w:w="1408" w:type="dxa"/>
          </w:tcPr>
          <w:p w:rsidR="00E6175A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21чел.</w:t>
            </w:r>
          </w:p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100%</w:t>
            </w:r>
          </w:p>
        </w:tc>
      </w:tr>
      <w:tr w:rsidR="00FC02AF" w:rsidRPr="00BF6A58" w:rsidTr="00CB441D">
        <w:tc>
          <w:tcPr>
            <w:tcW w:w="9571" w:type="dxa"/>
            <w:gridSpan w:val="9"/>
          </w:tcPr>
          <w:p w:rsidR="00FC02AF" w:rsidRPr="00BF6A58" w:rsidRDefault="00FC02AF" w:rsidP="00BF6A58">
            <w:pPr>
              <w:spacing w:line="276" w:lineRule="auto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Средний % за 3 г.  Успешность  100%, качество  94,6%</w:t>
            </w:r>
          </w:p>
        </w:tc>
      </w:tr>
      <w:tr w:rsidR="00E6175A" w:rsidRPr="00BF6A58" w:rsidTr="00CB441D">
        <w:tc>
          <w:tcPr>
            <w:tcW w:w="849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5б</w:t>
            </w:r>
          </w:p>
        </w:tc>
        <w:tc>
          <w:tcPr>
            <w:tcW w:w="1517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25чел. 100%</w:t>
            </w:r>
          </w:p>
        </w:tc>
        <w:tc>
          <w:tcPr>
            <w:tcW w:w="1408" w:type="dxa"/>
          </w:tcPr>
          <w:p w:rsidR="00E6175A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25чел.</w:t>
            </w:r>
          </w:p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100%</w:t>
            </w:r>
          </w:p>
        </w:tc>
        <w:tc>
          <w:tcPr>
            <w:tcW w:w="1517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6175A" w:rsidRPr="00BF6A58" w:rsidTr="00CB441D">
        <w:tc>
          <w:tcPr>
            <w:tcW w:w="849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6б</w:t>
            </w:r>
          </w:p>
        </w:tc>
        <w:tc>
          <w:tcPr>
            <w:tcW w:w="1517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E6175A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25чел.</w:t>
            </w:r>
          </w:p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100%</w:t>
            </w:r>
          </w:p>
        </w:tc>
        <w:tc>
          <w:tcPr>
            <w:tcW w:w="1289" w:type="dxa"/>
          </w:tcPr>
          <w:p w:rsidR="00E6175A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25чел.</w:t>
            </w:r>
          </w:p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92%</w:t>
            </w:r>
          </w:p>
        </w:tc>
        <w:tc>
          <w:tcPr>
            <w:tcW w:w="1486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6175A" w:rsidRPr="00BF6A58" w:rsidTr="00CB441D">
        <w:tc>
          <w:tcPr>
            <w:tcW w:w="849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7б</w:t>
            </w:r>
          </w:p>
        </w:tc>
        <w:tc>
          <w:tcPr>
            <w:tcW w:w="1517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:rsidR="00E6175A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25чел.</w:t>
            </w:r>
          </w:p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100%</w:t>
            </w:r>
          </w:p>
        </w:tc>
        <w:tc>
          <w:tcPr>
            <w:tcW w:w="1505" w:type="dxa"/>
            <w:gridSpan w:val="3"/>
          </w:tcPr>
          <w:p w:rsidR="00E6175A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25чел.</w:t>
            </w:r>
          </w:p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100%</w:t>
            </w:r>
          </w:p>
        </w:tc>
      </w:tr>
      <w:tr w:rsidR="00FC02AF" w:rsidRPr="00BF6A58" w:rsidTr="00CB441D">
        <w:tc>
          <w:tcPr>
            <w:tcW w:w="9571" w:type="dxa"/>
            <w:gridSpan w:val="9"/>
          </w:tcPr>
          <w:p w:rsidR="00FC02AF" w:rsidRPr="00BF6A58" w:rsidRDefault="00FC02AF" w:rsidP="00FF7689">
            <w:pPr>
              <w:spacing w:line="276" w:lineRule="auto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Средний % за 3 г.  Успешность  100%, качество  97,3%</w:t>
            </w:r>
          </w:p>
        </w:tc>
      </w:tr>
      <w:tr w:rsidR="00E6175A" w:rsidRPr="00BF6A58" w:rsidTr="00CB441D">
        <w:tc>
          <w:tcPr>
            <w:tcW w:w="849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5в</w:t>
            </w:r>
          </w:p>
        </w:tc>
        <w:tc>
          <w:tcPr>
            <w:tcW w:w="1517" w:type="dxa"/>
          </w:tcPr>
          <w:p w:rsidR="00E6175A" w:rsidRPr="00BF6A58" w:rsidRDefault="00E6175A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21</w:t>
            </w:r>
            <w:r w:rsidR="00FC02AF" w:rsidRPr="00BF6A58">
              <w:rPr>
                <w:sz w:val="24"/>
                <w:szCs w:val="24"/>
              </w:rPr>
              <w:t>чел.</w:t>
            </w:r>
          </w:p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100%</w:t>
            </w:r>
          </w:p>
        </w:tc>
        <w:tc>
          <w:tcPr>
            <w:tcW w:w="1408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20ч</w:t>
            </w:r>
            <w:r w:rsidR="00E6175A" w:rsidRPr="00BF6A58">
              <w:rPr>
                <w:sz w:val="24"/>
                <w:szCs w:val="24"/>
              </w:rPr>
              <w:t>ел</w:t>
            </w:r>
            <w:r w:rsidRPr="00BF6A58">
              <w:rPr>
                <w:sz w:val="24"/>
                <w:szCs w:val="24"/>
              </w:rPr>
              <w:t>. 100%</w:t>
            </w:r>
          </w:p>
        </w:tc>
        <w:tc>
          <w:tcPr>
            <w:tcW w:w="1517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gridSpan w:val="2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6175A" w:rsidRPr="00BF6A58" w:rsidTr="00CB441D">
        <w:tc>
          <w:tcPr>
            <w:tcW w:w="849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6в</w:t>
            </w:r>
          </w:p>
        </w:tc>
        <w:tc>
          <w:tcPr>
            <w:tcW w:w="1517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E6175A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20чел.</w:t>
            </w:r>
          </w:p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100%</w:t>
            </w:r>
          </w:p>
        </w:tc>
        <w:tc>
          <w:tcPr>
            <w:tcW w:w="1289" w:type="dxa"/>
          </w:tcPr>
          <w:p w:rsidR="00E6175A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20чел.</w:t>
            </w:r>
          </w:p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95%</w:t>
            </w:r>
          </w:p>
        </w:tc>
        <w:tc>
          <w:tcPr>
            <w:tcW w:w="1529" w:type="dxa"/>
            <w:gridSpan w:val="2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gridSpan w:val="2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6175A" w:rsidRPr="00BF6A58" w:rsidTr="00CB441D">
        <w:tc>
          <w:tcPr>
            <w:tcW w:w="849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7в</w:t>
            </w:r>
          </w:p>
        </w:tc>
        <w:tc>
          <w:tcPr>
            <w:tcW w:w="1517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:rsidR="00E6175A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23чел.</w:t>
            </w:r>
          </w:p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100%</w:t>
            </w:r>
          </w:p>
        </w:tc>
        <w:tc>
          <w:tcPr>
            <w:tcW w:w="1462" w:type="dxa"/>
            <w:gridSpan w:val="2"/>
          </w:tcPr>
          <w:p w:rsidR="00E6175A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23чел.</w:t>
            </w:r>
          </w:p>
          <w:p w:rsidR="00FC02AF" w:rsidRPr="00BF6A58" w:rsidRDefault="00FC02AF" w:rsidP="00BF6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97%</w:t>
            </w:r>
          </w:p>
        </w:tc>
      </w:tr>
      <w:tr w:rsidR="00FC02AF" w:rsidRPr="00BF6A58" w:rsidTr="00CB441D">
        <w:tc>
          <w:tcPr>
            <w:tcW w:w="9571" w:type="dxa"/>
            <w:gridSpan w:val="9"/>
          </w:tcPr>
          <w:p w:rsidR="00FC02AF" w:rsidRPr="00BF6A58" w:rsidRDefault="00FC02AF" w:rsidP="00C579C6">
            <w:pPr>
              <w:spacing w:line="276" w:lineRule="auto"/>
              <w:rPr>
                <w:sz w:val="24"/>
                <w:szCs w:val="24"/>
              </w:rPr>
            </w:pPr>
            <w:r w:rsidRPr="00BF6A58">
              <w:rPr>
                <w:sz w:val="24"/>
                <w:szCs w:val="24"/>
              </w:rPr>
              <w:t>Средний % за 3 г.  Успешность  100%, качество  97,3%</w:t>
            </w:r>
          </w:p>
        </w:tc>
      </w:tr>
    </w:tbl>
    <w:p w:rsidR="00216028" w:rsidRPr="00BF6A58" w:rsidRDefault="00216028" w:rsidP="00216028">
      <w:pPr>
        <w:pStyle w:val="a3"/>
        <w:spacing w:line="276" w:lineRule="auto"/>
        <w:rPr>
          <w:b/>
        </w:rPr>
      </w:pPr>
    </w:p>
    <w:p w:rsidR="00FA7493" w:rsidRPr="00216028" w:rsidRDefault="00FA7493" w:rsidP="00BF6A58">
      <w:pPr>
        <w:pStyle w:val="a3"/>
        <w:spacing w:line="276" w:lineRule="auto"/>
        <w:jc w:val="right"/>
      </w:pPr>
      <w:r w:rsidRPr="00216028">
        <w:t>Приложение 1</w:t>
      </w:r>
    </w:p>
    <w:p w:rsidR="00FA7493" w:rsidRPr="00BF6A58" w:rsidRDefault="00FA7493" w:rsidP="00BF6A58">
      <w:pPr>
        <w:pStyle w:val="a3"/>
        <w:spacing w:line="276" w:lineRule="auto"/>
        <w:jc w:val="both"/>
      </w:pPr>
      <w:r w:rsidRPr="00BF6A58">
        <w:t>Анкетирование   проводилось</w:t>
      </w:r>
      <w:r w:rsidR="009B35AD" w:rsidRPr="00BF6A58">
        <w:t xml:space="preserve"> среди учеников 5-6- х классов. </w:t>
      </w:r>
    </w:p>
    <w:p w:rsidR="009B35AD" w:rsidRPr="00BF6A58" w:rsidRDefault="009B35AD" w:rsidP="00BF6A58">
      <w:pPr>
        <w:pStyle w:val="a3"/>
        <w:spacing w:line="276" w:lineRule="auto"/>
        <w:jc w:val="both"/>
        <w:rPr>
          <w:b/>
        </w:rPr>
      </w:pPr>
      <w:r w:rsidRPr="00BF6A58">
        <w:t xml:space="preserve">Всего в </w:t>
      </w:r>
      <w:r w:rsidR="00785121" w:rsidRPr="00BF6A58">
        <w:t xml:space="preserve">анкетировании </w:t>
      </w:r>
      <w:r w:rsidR="00FA7493" w:rsidRPr="00BF6A58">
        <w:t xml:space="preserve">приняло </w:t>
      </w:r>
      <w:r w:rsidRPr="00BF6A58">
        <w:t>78 человек.</w:t>
      </w:r>
      <w:r w:rsidR="00785121" w:rsidRPr="00BF6A58">
        <w:rPr>
          <w:b/>
        </w:rPr>
        <w:t xml:space="preserve">                   </w:t>
      </w:r>
    </w:p>
    <w:p w:rsidR="00785121" w:rsidRPr="00216028" w:rsidRDefault="00FA7493" w:rsidP="00BF6A58">
      <w:pPr>
        <w:pStyle w:val="a3"/>
        <w:spacing w:line="276" w:lineRule="auto"/>
        <w:ind w:firstLine="708"/>
        <w:jc w:val="center"/>
      </w:pPr>
      <w:r w:rsidRPr="00216028">
        <w:t xml:space="preserve">   Результаты анкетирования</w:t>
      </w:r>
      <w:r w:rsidR="00785121" w:rsidRPr="00216028">
        <w:t xml:space="preserve"> «Твоё здоровье»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82"/>
        <w:gridCol w:w="3969"/>
        <w:gridCol w:w="1620"/>
      </w:tblGrid>
      <w:tr w:rsidR="00785121" w:rsidRPr="00BF6A58" w:rsidTr="009D4A90">
        <w:trPr>
          <w:jc w:val="center"/>
        </w:trPr>
        <w:tc>
          <w:tcPr>
            <w:tcW w:w="0" w:type="auto"/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>Вопрос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>ответ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>ответили количество человек</w:t>
            </w:r>
          </w:p>
        </w:tc>
      </w:tr>
      <w:tr w:rsidR="00785121" w:rsidRPr="00BF6A58" w:rsidTr="009D4A90">
        <w:trPr>
          <w:trHeight w:val="360"/>
          <w:jc w:val="center"/>
        </w:trPr>
        <w:tc>
          <w:tcPr>
            <w:tcW w:w="0" w:type="auto"/>
            <w:vMerge w:val="restart"/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>Какое моё здоровье</w:t>
            </w:r>
          </w:p>
          <w:p w:rsidR="00785121" w:rsidRPr="00BF6A58" w:rsidRDefault="00785121" w:rsidP="00BF6A58">
            <w:pPr>
              <w:pStyle w:val="a3"/>
              <w:spacing w:line="276" w:lineRule="auto"/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>хорошее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>46</w:t>
            </w:r>
          </w:p>
        </w:tc>
      </w:tr>
      <w:tr w:rsidR="00785121" w:rsidRPr="00BF6A58" w:rsidTr="009D4A90">
        <w:trPr>
          <w:trHeight w:val="510"/>
          <w:jc w:val="center"/>
        </w:trPr>
        <w:tc>
          <w:tcPr>
            <w:tcW w:w="0" w:type="auto"/>
            <w:vMerge/>
          </w:tcPr>
          <w:p w:rsidR="00785121" w:rsidRPr="00BF6A58" w:rsidRDefault="00785121" w:rsidP="00BF6A58">
            <w:pPr>
              <w:pStyle w:val="a3"/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1" w:rsidRPr="00BF6A58" w:rsidRDefault="009B35AD" w:rsidP="00BF6A58">
            <w:pPr>
              <w:pStyle w:val="a3"/>
              <w:spacing w:line="276" w:lineRule="auto"/>
            </w:pPr>
            <w:r w:rsidRPr="00BF6A58">
              <w:t>не очень</w:t>
            </w:r>
            <w:r w:rsidR="00785121" w:rsidRPr="00BF6A58">
              <w:t>,</w:t>
            </w:r>
            <w:r w:rsidRPr="00BF6A58">
              <w:t xml:space="preserve"> </w:t>
            </w:r>
            <w:r w:rsidR="00785121" w:rsidRPr="00BF6A58">
              <w:t>есть наследственные заболевания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>23</w:t>
            </w:r>
          </w:p>
        </w:tc>
      </w:tr>
      <w:tr w:rsidR="00785121" w:rsidRPr="00BF6A58" w:rsidTr="009D4A90">
        <w:trPr>
          <w:trHeight w:val="300"/>
          <w:jc w:val="center"/>
        </w:trPr>
        <w:tc>
          <w:tcPr>
            <w:tcW w:w="0" w:type="auto"/>
            <w:vMerge/>
          </w:tcPr>
          <w:p w:rsidR="00785121" w:rsidRPr="00BF6A58" w:rsidRDefault="00785121" w:rsidP="00BF6A58">
            <w:pPr>
              <w:pStyle w:val="a3"/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 xml:space="preserve">не знаю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>9</w:t>
            </w:r>
          </w:p>
        </w:tc>
      </w:tr>
      <w:tr w:rsidR="00785121" w:rsidRPr="00BF6A58" w:rsidTr="009D4A90">
        <w:trPr>
          <w:trHeight w:val="495"/>
          <w:jc w:val="center"/>
        </w:trPr>
        <w:tc>
          <w:tcPr>
            <w:tcW w:w="0" w:type="auto"/>
            <w:vMerge w:val="restart"/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>Я знаю правила здоровья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 xml:space="preserve">соблюдать режим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>41</w:t>
            </w:r>
          </w:p>
        </w:tc>
      </w:tr>
      <w:tr w:rsidR="00785121" w:rsidRPr="00BF6A58" w:rsidTr="009D4A90">
        <w:trPr>
          <w:trHeight w:val="326"/>
          <w:jc w:val="center"/>
        </w:trPr>
        <w:tc>
          <w:tcPr>
            <w:tcW w:w="0" w:type="auto"/>
            <w:vMerge/>
          </w:tcPr>
          <w:p w:rsidR="00785121" w:rsidRPr="00BF6A58" w:rsidRDefault="00785121" w:rsidP="00BF6A58">
            <w:pPr>
              <w:pStyle w:val="a3"/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>правильно питаться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>34</w:t>
            </w:r>
          </w:p>
        </w:tc>
      </w:tr>
      <w:tr w:rsidR="00785121" w:rsidRPr="00BF6A58" w:rsidTr="009D4A90">
        <w:trPr>
          <w:trHeight w:val="405"/>
          <w:jc w:val="center"/>
        </w:trPr>
        <w:tc>
          <w:tcPr>
            <w:tcW w:w="0" w:type="auto"/>
            <w:vMerge/>
          </w:tcPr>
          <w:p w:rsidR="00785121" w:rsidRPr="00BF6A58" w:rsidRDefault="00785121" w:rsidP="00BF6A58">
            <w:pPr>
              <w:pStyle w:val="a3"/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>заниматься спортом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>34</w:t>
            </w:r>
          </w:p>
        </w:tc>
      </w:tr>
      <w:tr w:rsidR="00785121" w:rsidRPr="00BF6A58" w:rsidTr="009D4A90">
        <w:trPr>
          <w:trHeight w:val="315"/>
          <w:jc w:val="center"/>
        </w:trPr>
        <w:tc>
          <w:tcPr>
            <w:tcW w:w="0" w:type="auto"/>
            <w:vMerge/>
          </w:tcPr>
          <w:p w:rsidR="00785121" w:rsidRPr="00BF6A58" w:rsidRDefault="00785121" w:rsidP="00BF6A58">
            <w:pPr>
              <w:pStyle w:val="a3"/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>режим, правильно питаться, зарядка, спорт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>Из78 -41</w:t>
            </w:r>
          </w:p>
        </w:tc>
      </w:tr>
      <w:tr w:rsidR="00785121" w:rsidRPr="00BF6A58" w:rsidTr="009D4A90">
        <w:trPr>
          <w:trHeight w:val="495"/>
          <w:jc w:val="center"/>
        </w:trPr>
        <w:tc>
          <w:tcPr>
            <w:tcW w:w="0" w:type="auto"/>
            <w:vMerge w:val="restart"/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>Чтобы быть здоровым, нельзя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>курить, алкоголь, наркотики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>68</w:t>
            </w:r>
          </w:p>
        </w:tc>
      </w:tr>
      <w:tr w:rsidR="00785121" w:rsidRPr="00BF6A58" w:rsidTr="009D4A90">
        <w:trPr>
          <w:trHeight w:val="330"/>
          <w:jc w:val="center"/>
        </w:trPr>
        <w:tc>
          <w:tcPr>
            <w:tcW w:w="0" w:type="auto"/>
            <w:vMerge/>
          </w:tcPr>
          <w:p w:rsidR="00785121" w:rsidRPr="00BF6A58" w:rsidRDefault="00785121" w:rsidP="00BF6A58">
            <w:pPr>
              <w:pStyle w:val="a3"/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>не было ответа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>10</w:t>
            </w:r>
          </w:p>
        </w:tc>
      </w:tr>
      <w:tr w:rsidR="00785121" w:rsidRPr="00BF6A58" w:rsidTr="009D4A90">
        <w:trPr>
          <w:trHeight w:val="240"/>
          <w:jc w:val="center"/>
        </w:trPr>
        <w:tc>
          <w:tcPr>
            <w:tcW w:w="0" w:type="auto"/>
            <w:vMerge w:val="restart"/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>Для здоровья не обязательно ходить в спортивную секцию, можно просто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>играть во дворе в хоккей, футбол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>34</w:t>
            </w:r>
          </w:p>
        </w:tc>
      </w:tr>
      <w:tr w:rsidR="00785121" w:rsidRPr="00BF6A58" w:rsidTr="009D4A90">
        <w:trPr>
          <w:trHeight w:val="300"/>
          <w:jc w:val="center"/>
        </w:trPr>
        <w:tc>
          <w:tcPr>
            <w:tcW w:w="0" w:type="auto"/>
            <w:vMerge/>
          </w:tcPr>
          <w:p w:rsidR="00785121" w:rsidRPr="00BF6A58" w:rsidRDefault="00785121" w:rsidP="00BF6A58">
            <w:pPr>
              <w:pStyle w:val="a3"/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>больше двигаться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>5</w:t>
            </w:r>
          </w:p>
        </w:tc>
      </w:tr>
      <w:tr w:rsidR="00785121" w:rsidRPr="00BF6A58" w:rsidTr="009D4A90">
        <w:trPr>
          <w:trHeight w:val="270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85121" w:rsidRPr="00BF6A58" w:rsidRDefault="00785121" w:rsidP="00BF6A58">
            <w:pPr>
              <w:pStyle w:val="a3"/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>кататься на велосипеде, коньках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>29</w:t>
            </w:r>
          </w:p>
        </w:tc>
      </w:tr>
      <w:tr w:rsidR="00785121" w:rsidRPr="00BF6A58" w:rsidTr="009D4A90">
        <w:trPr>
          <w:trHeight w:val="46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>Даже не очень хорошее здоровье можно улучшить. Для этого нужно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>Соблюдать режим дня, правильно питаться, больше двигаться, заниматься спортом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>30</w:t>
            </w:r>
          </w:p>
        </w:tc>
      </w:tr>
      <w:tr w:rsidR="00785121" w:rsidRPr="00BF6A58" w:rsidTr="009D4A90">
        <w:trPr>
          <w:trHeight w:val="345"/>
          <w:jc w:val="center"/>
        </w:trPr>
        <w:tc>
          <w:tcPr>
            <w:tcW w:w="0" w:type="auto"/>
            <w:vMerge/>
          </w:tcPr>
          <w:p w:rsidR="00785121" w:rsidRPr="00BF6A58" w:rsidRDefault="00785121" w:rsidP="00BF6A58">
            <w:pPr>
              <w:pStyle w:val="a3"/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>Нет ответа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21" w:rsidRPr="00BF6A58" w:rsidRDefault="00785121" w:rsidP="00BF6A58">
            <w:pPr>
              <w:pStyle w:val="a3"/>
              <w:spacing w:line="276" w:lineRule="auto"/>
            </w:pPr>
            <w:r w:rsidRPr="00BF6A58">
              <w:t>10</w:t>
            </w:r>
          </w:p>
        </w:tc>
      </w:tr>
    </w:tbl>
    <w:p w:rsidR="00FA7493" w:rsidRPr="00BF6A58" w:rsidRDefault="00FA7493" w:rsidP="00BF6A58">
      <w:pPr>
        <w:rPr>
          <w:rFonts w:ascii="Times New Roman" w:hAnsi="Times New Roman" w:cs="Times New Roman"/>
          <w:sz w:val="24"/>
          <w:szCs w:val="24"/>
        </w:rPr>
      </w:pPr>
    </w:p>
    <w:p w:rsidR="00C50A75" w:rsidRPr="00BF6A58" w:rsidRDefault="00FA7493" w:rsidP="00BF6A58">
      <w:pPr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Из ответов ребят видно, что они</w:t>
      </w:r>
      <w:r w:rsidR="00785121" w:rsidRPr="00BF6A58">
        <w:rPr>
          <w:rFonts w:ascii="Times New Roman" w:hAnsi="Times New Roman" w:cs="Times New Roman"/>
          <w:sz w:val="24"/>
          <w:szCs w:val="24"/>
        </w:rPr>
        <w:t xml:space="preserve"> знают основы здорового образа жизни </w:t>
      </w:r>
    </w:p>
    <w:p w:rsidR="00FA7493" w:rsidRPr="00BF6A58" w:rsidRDefault="00FA7493" w:rsidP="00BF6A58">
      <w:pPr>
        <w:pStyle w:val="a3"/>
        <w:spacing w:line="276" w:lineRule="auto"/>
      </w:pPr>
    </w:p>
    <w:p w:rsidR="00FA7493" w:rsidRPr="00BF6A58" w:rsidRDefault="00FA7493" w:rsidP="00BF6A58">
      <w:pPr>
        <w:pStyle w:val="a3"/>
        <w:spacing w:line="276" w:lineRule="auto"/>
        <w:rPr>
          <w:color w:val="31849B" w:themeColor="accent5" w:themeShade="BF"/>
        </w:rPr>
      </w:pPr>
    </w:p>
    <w:p w:rsidR="00FA7493" w:rsidRPr="00BF6A58" w:rsidRDefault="00FA7493" w:rsidP="00BF6A58">
      <w:pPr>
        <w:pStyle w:val="a3"/>
        <w:spacing w:line="276" w:lineRule="auto"/>
        <w:rPr>
          <w:color w:val="31849B" w:themeColor="accent5" w:themeShade="BF"/>
        </w:rPr>
      </w:pPr>
    </w:p>
    <w:p w:rsidR="00FA7493" w:rsidRPr="00BF6A58" w:rsidRDefault="00FA7493" w:rsidP="00BF6A58">
      <w:pPr>
        <w:pStyle w:val="a3"/>
        <w:spacing w:line="276" w:lineRule="auto"/>
        <w:rPr>
          <w:color w:val="31849B" w:themeColor="accent5" w:themeShade="BF"/>
        </w:rPr>
      </w:pPr>
    </w:p>
    <w:p w:rsidR="00FA7493" w:rsidRPr="00BF6A58" w:rsidRDefault="00FA7493" w:rsidP="00BF6A58">
      <w:pPr>
        <w:pStyle w:val="a3"/>
        <w:spacing w:line="276" w:lineRule="auto"/>
        <w:rPr>
          <w:color w:val="31849B" w:themeColor="accent5" w:themeShade="BF"/>
        </w:rPr>
      </w:pPr>
    </w:p>
    <w:p w:rsidR="00FA7493" w:rsidRPr="00BF6A58" w:rsidRDefault="00FA7493" w:rsidP="00BF6A58">
      <w:pPr>
        <w:pStyle w:val="a3"/>
        <w:spacing w:line="276" w:lineRule="auto"/>
        <w:rPr>
          <w:color w:val="31849B" w:themeColor="accent5" w:themeShade="BF"/>
        </w:rPr>
      </w:pPr>
    </w:p>
    <w:p w:rsidR="00FA7493" w:rsidRPr="00BF6A58" w:rsidRDefault="00FA7493" w:rsidP="00BF6A58">
      <w:pPr>
        <w:pStyle w:val="a3"/>
        <w:spacing w:line="276" w:lineRule="auto"/>
        <w:rPr>
          <w:color w:val="31849B" w:themeColor="accent5" w:themeShade="BF"/>
        </w:rPr>
      </w:pPr>
    </w:p>
    <w:p w:rsidR="0043468E" w:rsidRPr="00216028" w:rsidRDefault="0043468E" w:rsidP="00BF6A58">
      <w:pPr>
        <w:pStyle w:val="a3"/>
        <w:spacing w:line="276" w:lineRule="auto"/>
        <w:jc w:val="right"/>
        <w:rPr>
          <w:rStyle w:val="a8"/>
          <w:bCs/>
          <w:i w:val="0"/>
        </w:rPr>
      </w:pPr>
      <w:r w:rsidRPr="00216028">
        <w:t xml:space="preserve">                Приложение 2</w:t>
      </w:r>
      <w:r w:rsidRPr="00216028">
        <w:rPr>
          <w:rStyle w:val="a8"/>
          <w:bCs/>
          <w:i w:val="0"/>
        </w:rPr>
        <w:t xml:space="preserve">                                  </w:t>
      </w:r>
    </w:p>
    <w:p w:rsidR="0043468E" w:rsidRPr="00216028" w:rsidRDefault="0043468E" w:rsidP="00BF6A58">
      <w:pPr>
        <w:pStyle w:val="a6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216028">
        <w:rPr>
          <w:rFonts w:ascii="Times New Roman" w:hAnsi="Times New Roman"/>
          <w:sz w:val="24"/>
          <w:szCs w:val="24"/>
        </w:rPr>
        <w:t>Дорогой ученик, просим тебя ответить на вопросы анкеты «Наше здоровье»</w:t>
      </w:r>
    </w:p>
    <w:p w:rsidR="0043468E" w:rsidRPr="00BF6A58" w:rsidRDefault="0043468E" w:rsidP="00BF6A58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468E" w:rsidRPr="00BF6A58" w:rsidRDefault="0043468E" w:rsidP="00BF6A58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6A58">
        <w:rPr>
          <w:rFonts w:ascii="Times New Roman" w:hAnsi="Times New Roman"/>
          <w:sz w:val="24"/>
          <w:szCs w:val="24"/>
        </w:rPr>
        <w:t>Твой возраст?_________</w:t>
      </w:r>
    </w:p>
    <w:p w:rsidR="0043468E" w:rsidRPr="00BF6A58" w:rsidRDefault="0043468E" w:rsidP="00BF6A58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6A58">
        <w:rPr>
          <w:rFonts w:ascii="Times New Roman" w:hAnsi="Times New Roman"/>
          <w:sz w:val="24"/>
          <w:szCs w:val="24"/>
        </w:rPr>
        <w:t>Считаешь ли ты себя здоровым человеком?_________</w:t>
      </w:r>
    </w:p>
    <w:p w:rsidR="0043468E" w:rsidRPr="00BF6A58" w:rsidRDefault="0043468E" w:rsidP="00BF6A58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6A58">
        <w:rPr>
          <w:rFonts w:ascii="Times New Roman" w:hAnsi="Times New Roman"/>
          <w:sz w:val="24"/>
          <w:szCs w:val="24"/>
        </w:rPr>
        <w:t>Часто ли ты болеешь?_________</w:t>
      </w:r>
    </w:p>
    <w:p w:rsidR="0043468E" w:rsidRPr="00BF6A58" w:rsidRDefault="0043468E" w:rsidP="00BF6A58">
      <w:pPr>
        <w:pStyle w:val="a6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F6A58">
        <w:rPr>
          <w:rFonts w:ascii="Times New Roman" w:hAnsi="Times New Roman"/>
          <w:sz w:val="24"/>
          <w:szCs w:val="24"/>
        </w:rPr>
        <w:t>Если  да  то, какие заболевания наиболее часты?____________________</w:t>
      </w:r>
    </w:p>
    <w:p w:rsidR="0043468E" w:rsidRPr="00BF6A58" w:rsidRDefault="0043468E" w:rsidP="00BF6A58">
      <w:pPr>
        <w:pStyle w:val="a6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F6A58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43468E" w:rsidRPr="00BF6A58" w:rsidRDefault="0043468E" w:rsidP="00BF6A58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6A58">
        <w:rPr>
          <w:rFonts w:ascii="Times New Roman" w:hAnsi="Times New Roman"/>
          <w:sz w:val="24"/>
          <w:szCs w:val="24"/>
        </w:rPr>
        <w:t>Пронумеруй факторы, негативно влияющие на твое здоровье, в приоритетном порядке (1, 2, 3…)</w:t>
      </w:r>
    </w:p>
    <w:p w:rsidR="0043468E" w:rsidRPr="00BF6A58" w:rsidRDefault="0043468E" w:rsidP="00BF6A58">
      <w:pPr>
        <w:pStyle w:val="a6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F6A58">
        <w:rPr>
          <w:rFonts w:ascii="Times New Roman" w:hAnsi="Times New Roman"/>
          <w:sz w:val="24"/>
          <w:szCs w:val="24"/>
        </w:rPr>
        <w:t>_____нерациональное питание</w:t>
      </w:r>
    </w:p>
    <w:p w:rsidR="0043468E" w:rsidRPr="00BF6A58" w:rsidRDefault="0043468E" w:rsidP="00BF6A58">
      <w:pPr>
        <w:pStyle w:val="a6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F6A58">
        <w:rPr>
          <w:rFonts w:ascii="Times New Roman" w:hAnsi="Times New Roman"/>
          <w:sz w:val="24"/>
          <w:szCs w:val="24"/>
        </w:rPr>
        <w:t>_____низкая физическая активность</w:t>
      </w:r>
    </w:p>
    <w:p w:rsidR="0043468E" w:rsidRPr="00BF6A58" w:rsidRDefault="0043468E" w:rsidP="00BF6A58">
      <w:pPr>
        <w:pStyle w:val="a6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F6A58">
        <w:rPr>
          <w:rFonts w:ascii="Times New Roman" w:hAnsi="Times New Roman"/>
          <w:sz w:val="24"/>
          <w:szCs w:val="24"/>
        </w:rPr>
        <w:t>_____несоблюдение режима дня</w:t>
      </w:r>
    </w:p>
    <w:p w:rsidR="0043468E" w:rsidRPr="00BF6A58" w:rsidRDefault="0043468E" w:rsidP="00BF6A58">
      <w:pPr>
        <w:pStyle w:val="a6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F6A58">
        <w:rPr>
          <w:rFonts w:ascii="Times New Roman" w:hAnsi="Times New Roman"/>
          <w:sz w:val="24"/>
          <w:szCs w:val="24"/>
        </w:rPr>
        <w:t>_____стресс</w:t>
      </w:r>
    </w:p>
    <w:p w:rsidR="0043468E" w:rsidRPr="00BF6A58" w:rsidRDefault="0043468E" w:rsidP="00BF6A58">
      <w:pPr>
        <w:pStyle w:val="a6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F6A58">
        <w:rPr>
          <w:rFonts w:ascii="Times New Roman" w:hAnsi="Times New Roman"/>
          <w:sz w:val="24"/>
          <w:szCs w:val="24"/>
        </w:rPr>
        <w:t>_____иные факторы (укажи какие)________________________________</w:t>
      </w:r>
    </w:p>
    <w:p w:rsidR="0043468E" w:rsidRPr="00BF6A58" w:rsidRDefault="0043468E" w:rsidP="00BF6A58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F6A58">
        <w:rPr>
          <w:rFonts w:ascii="Times New Roman" w:hAnsi="Times New Roman"/>
          <w:sz w:val="24"/>
          <w:szCs w:val="24"/>
        </w:rPr>
        <w:t xml:space="preserve">Беспокоят ли тебя проблемы связанные : с повышенной утомляемостью, пониженным настроением, слабостью, головной болью, снижением зрения, плохим сном, плохим аппетитом, обострением хронических заболеваний? </w:t>
      </w:r>
      <w:r w:rsidRPr="00BF6A58">
        <w:rPr>
          <w:rFonts w:ascii="Times New Roman" w:hAnsi="Times New Roman"/>
          <w:sz w:val="24"/>
          <w:szCs w:val="24"/>
          <w:u w:val="single"/>
        </w:rPr>
        <w:t xml:space="preserve">(Подчеркни характерные для тебя проблемы) </w:t>
      </w:r>
      <w:r w:rsidRPr="00BF6A58">
        <w:rPr>
          <w:rFonts w:ascii="Times New Roman" w:hAnsi="Times New Roman"/>
          <w:sz w:val="24"/>
          <w:szCs w:val="24"/>
        </w:rPr>
        <w:t>Каковы причины проблем? ______________________</w:t>
      </w:r>
    </w:p>
    <w:p w:rsidR="0043468E" w:rsidRPr="00BF6A58" w:rsidRDefault="0043468E" w:rsidP="00BF6A58">
      <w:pPr>
        <w:pStyle w:val="a6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F6A58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43468E" w:rsidRPr="00BF6A58" w:rsidRDefault="0043468E" w:rsidP="00BF6A58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F6A58">
        <w:rPr>
          <w:rFonts w:ascii="Times New Roman" w:hAnsi="Times New Roman"/>
          <w:sz w:val="24"/>
          <w:szCs w:val="24"/>
        </w:rPr>
        <w:t>Какие из заболеваний ты связываешь с учебной деятельностью?______</w:t>
      </w:r>
    </w:p>
    <w:p w:rsidR="0043468E" w:rsidRPr="00BF6A58" w:rsidRDefault="0043468E" w:rsidP="00BF6A58">
      <w:pPr>
        <w:pStyle w:val="a6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F6A58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43468E" w:rsidRPr="00BF6A58" w:rsidRDefault="0043468E" w:rsidP="00BF6A58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F6A58">
        <w:rPr>
          <w:rFonts w:ascii="Times New Roman" w:hAnsi="Times New Roman"/>
          <w:sz w:val="24"/>
          <w:szCs w:val="24"/>
        </w:rPr>
        <w:t>Какие условия в пределах школы помогут тебе в учебное время сохранять работоспособность, хорошее настроение и здоровье?_____</w:t>
      </w:r>
    </w:p>
    <w:p w:rsidR="0043468E" w:rsidRPr="00BF6A58" w:rsidRDefault="0043468E" w:rsidP="00BF6A58">
      <w:pPr>
        <w:pStyle w:val="a6"/>
        <w:spacing w:line="276" w:lineRule="auto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  <w:r w:rsidRPr="00BF6A58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43468E" w:rsidRPr="00BF6A58" w:rsidRDefault="0043468E" w:rsidP="00BF6A58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F6A58">
        <w:rPr>
          <w:rFonts w:ascii="Times New Roman" w:hAnsi="Times New Roman"/>
          <w:sz w:val="24"/>
          <w:szCs w:val="24"/>
        </w:rPr>
        <w:t>Твои ассоциации при упоминании слова «здоровье»?_____________</w:t>
      </w:r>
    </w:p>
    <w:p w:rsidR="0043468E" w:rsidRPr="00BF6A58" w:rsidRDefault="0043468E" w:rsidP="00BF6A58">
      <w:pPr>
        <w:pStyle w:val="a6"/>
        <w:spacing w:line="276" w:lineRule="auto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  <w:r w:rsidRPr="00BF6A58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43468E" w:rsidRPr="00BF6A58" w:rsidRDefault="0043468E" w:rsidP="00BF6A58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6A58">
        <w:rPr>
          <w:rFonts w:ascii="Times New Roman" w:hAnsi="Times New Roman"/>
          <w:sz w:val="24"/>
          <w:szCs w:val="24"/>
        </w:rPr>
        <w:t>Твой рецепт поддержания здоровья ученика?____________________</w:t>
      </w:r>
      <w:r w:rsidRPr="00BF6A58">
        <w:rPr>
          <w:rFonts w:ascii="Times New Roman" w:hAnsi="Times New Roman"/>
          <w:sz w:val="24"/>
          <w:szCs w:val="24"/>
        </w:rPr>
        <w:br/>
        <w:t>__________________________________________________________</w:t>
      </w:r>
    </w:p>
    <w:p w:rsidR="0043468E" w:rsidRPr="00BF6A58" w:rsidRDefault="0043468E" w:rsidP="00BF6A58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3468E" w:rsidRPr="00BF6A58" w:rsidRDefault="0043468E" w:rsidP="00BF6A58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3468E" w:rsidRPr="00BF6A58" w:rsidRDefault="0043468E" w:rsidP="00BF6A58">
      <w:pPr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 xml:space="preserve">                                    Спасибо за сотрудничество!</w:t>
      </w:r>
    </w:p>
    <w:p w:rsidR="00FA7493" w:rsidRPr="00BF6A58" w:rsidRDefault="00FA7493" w:rsidP="00BF6A58">
      <w:pPr>
        <w:pStyle w:val="a3"/>
        <w:spacing w:line="276" w:lineRule="auto"/>
        <w:rPr>
          <w:color w:val="31849B" w:themeColor="accent5" w:themeShade="BF"/>
        </w:rPr>
      </w:pPr>
    </w:p>
    <w:p w:rsidR="00FA7493" w:rsidRPr="00BF6A58" w:rsidRDefault="00FA7493" w:rsidP="00BF6A58">
      <w:pPr>
        <w:pStyle w:val="a3"/>
        <w:spacing w:line="276" w:lineRule="auto"/>
        <w:rPr>
          <w:color w:val="31849B" w:themeColor="accent5" w:themeShade="BF"/>
        </w:rPr>
      </w:pPr>
    </w:p>
    <w:p w:rsidR="000E6C86" w:rsidRPr="00BF6A58" w:rsidRDefault="000E6C86" w:rsidP="00BF6A58">
      <w:pPr>
        <w:pStyle w:val="a3"/>
        <w:spacing w:line="276" w:lineRule="auto"/>
        <w:rPr>
          <w:color w:val="31849B" w:themeColor="accent5" w:themeShade="BF"/>
        </w:rPr>
      </w:pPr>
    </w:p>
    <w:p w:rsidR="000E6C86" w:rsidRPr="00BF6A58" w:rsidRDefault="000E6C86" w:rsidP="00BF6A58">
      <w:pPr>
        <w:pStyle w:val="a3"/>
        <w:spacing w:line="276" w:lineRule="auto"/>
        <w:rPr>
          <w:color w:val="31849B" w:themeColor="accent5" w:themeShade="BF"/>
        </w:rPr>
      </w:pPr>
    </w:p>
    <w:p w:rsidR="00FA7493" w:rsidRDefault="00FA7493" w:rsidP="00BF6A58">
      <w:pPr>
        <w:pStyle w:val="a3"/>
        <w:spacing w:line="276" w:lineRule="auto"/>
        <w:rPr>
          <w:color w:val="31849B" w:themeColor="accent5" w:themeShade="BF"/>
        </w:rPr>
      </w:pPr>
    </w:p>
    <w:p w:rsidR="00216028" w:rsidRPr="00BF6A58" w:rsidRDefault="00216028" w:rsidP="00BF6A58">
      <w:pPr>
        <w:pStyle w:val="a3"/>
        <w:spacing w:line="276" w:lineRule="auto"/>
        <w:rPr>
          <w:color w:val="31849B" w:themeColor="accent5" w:themeShade="BF"/>
        </w:rPr>
      </w:pPr>
    </w:p>
    <w:p w:rsidR="00FA7493" w:rsidRPr="00BF6A58" w:rsidRDefault="00FA7493" w:rsidP="00BF6A58">
      <w:pPr>
        <w:pStyle w:val="a3"/>
        <w:spacing w:line="276" w:lineRule="auto"/>
        <w:rPr>
          <w:color w:val="31849B" w:themeColor="accent5" w:themeShade="BF"/>
        </w:rPr>
      </w:pPr>
    </w:p>
    <w:p w:rsidR="0025718B" w:rsidRPr="00BF6A58" w:rsidRDefault="0025718B" w:rsidP="00BF6A5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</w:rPr>
      </w:pPr>
    </w:p>
    <w:p w:rsidR="00F752FF" w:rsidRPr="00216028" w:rsidRDefault="00F752FF" w:rsidP="00BF6A58">
      <w:pPr>
        <w:pStyle w:val="a3"/>
        <w:spacing w:before="30" w:beforeAutospacing="0" w:after="30" w:afterAutospacing="0" w:line="276" w:lineRule="auto"/>
        <w:jc w:val="center"/>
      </w:pPr>
      <w:r w:rsidRPr="00216028">
        <w:t xml:space="preserve">Литература </w:t>
      </w:r>
    </w:p>
    <w:p w:rsidR="00F752FF" w:rsidRPr="00BF6A58" w:rsidRDefault="00F752FF" w:rsidP="00BF6A58">
      <w:pPr>
        <w:pStyle w:val="a3"/>
        <w:spacing w:before="30" w:beforeAutospacing="0" w:after="30" w:afterAutospacing="0" w:line="276" w:lineRule="auto"/>
      </w:pPr>
    </w:p>
    <w:p w:rsidR="00F752FF" w:rsidRPr="00BF6A58" w:rsidRDefault="00315D2D" w:rsidP="00BF6A58">
      <w:pPr>
        <w:pStyle w:val="a3"/>
        <w:spacing w:before="0" w:beforeAutospacing="0" w:after="0" w:afterAutospacing="0" w:line="276" w:lineRule="auto"/>
        <w:ind w:left="360"/>
        <w:jc w:val="both"/>
      </w:pPr>
      <w:r w:rsidRPr="00BF6A58">
        <w:t>1.</w:t>
      </w:r>
      <w:r w:rsidR="00F752FF" w:rsidRPr="00BF6A58">
        <w:t>Маюров А.Н., Маюров Я.А. Уроки культуры здоровья. В здоровом теле - здоровый дух: Учеб. пособие для ученика и учителя. 7 - 11 классы. Кн.1. - М.: Педагогическое общество России, 2004 г.</w:t>
      </w:r>
    </w:p>
    <w:p w:rsidR="00315D2D" w:rsidRPr="00BF6A58" w:rsidRDefault="00315D2D" w:rsidP="00BF6A58">
      <w:pPr>
        <w:pStyle w:val="a3"/>
        <w:spacing w:before="0" w:beforeAutospacing="0" w:after="0" w:afterAutospacing="0" w:line="276" w:lineRule="auto"/>
        <w:ind w:left="360"/>
        <w:jc w:val="both"/>
      </w:pPr>
      <w:r w:rsidRPr="00BF6A58">
        <w:t>2.Здоровьесберегающие технологии учебного процесса издательство «Учитель», 2011г.</w:t>
      </w:r>
    </w:p>
    <w:p w:rsidR="00F752FF" w:rsidRPr="00BF6A58" w:rsidRDefault="00315D2D" w:rsidP="00BF6A58">
      <w:pPr>
        <w:pStyle w:val="a3"/>
        <w:spacing w:before="0" w:beforeAutospacing="0" w:after="0" w:afterAutospacing="0" w:line="276" w:lineRule="auto"/>
        <w:ind w:left="360"/>
        <w:jc w:val="both"/>
      </w:pPr>
      <w:r w:rsidRPr="00BF6A58">
        <w:t>3.</w:t>
      </w:r>
      <w:r w:rsidR="00F26330" w:rsidRPr="00BF6A58">
        <w:t xml:space="preserve"> А.Т. Смирнов, Б.О. Хренников Комплексная программа «Основы безопасности жизнедеятельности»– М: «Просвещение», 2010</w:t>
      </w:r>
      <w:r w:rsidR="00F752FF" w:rsidRPr="00BF6A58">
        <w:t>.</w:t>
      </w:r>
    </w:p>
    <w:p w:rsidR="00F752FF" w:rsidRPr="00BF6A58" w:rsidRDefault="00315D2D" w:rsidP="00BF6A58">
      <w:pPr>
        <w:pStyle w:val="a3"/>
        <w:spacing w:before="0" w:beforeAutospacing="0" w:after="0" w:afterAutospacing="0" w:line="276" w:lineRule="auto"/>
        <w:ind w:left="360"/>
        <w:jc w:val="both"/>
      </w:pPr>
      <w:r w:rsidRPr="00BF6A58">
        <w:t>4.</w:t>
      </w:r>
      <w:r w:rsidR="00F752FF" w:rsidRPr="00BF6A58">
        <w:t>Санитарные правила СП 2.4.2.782-99 Гигиенические требования к условиям обучения школьников в различных видах современных общеобразовательных учреждений.</w:t>
      </w:r>
    </w:p>
    <w:p w:rsidR="00F752FF" w:rsidRPr="00BF6A58" w:rsidRDefault="00315D2D" w:rsidP="00BF6A58">
      <w:pPr>
        <w:pStyle w:val="a3"/>
        <w:spacing w:before="0" w:beforeAutospacing="0" w:after="0" w:afterAutospacing="0" w:line="276" w:lineRule="auto"/>
        <w:ind w:left="360"/>
        <w:jc w:val="both"/>
      </w:pPr>
      <w:r w:rsidRPr="00BF6A58">
        <w:t>5.</w:t>
      </w:r>
      <w:r w:rsidR="00F26330" w:rsidRPr="00BF6A58">
        <w:t>А.Т. Смирнов, Б.О. Хренников Рабочие программы «Основы безопасности жизнедеятельности» - М: «Просвещение», 2011</w:t>
      </w:r>
    </w:p>
    <w:p w:rsidR="00315D2D" w:rsidRPr="00BF6A58" w:rsidRDefault="00315D2D" w:rsidP="00BF6A5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6A58">
        <w:rPr>
          <w:rFonts w:ascii="Times New Roman" w:hAnsi="Times New Roman" w:cs="Times New Roman"/>
          <w:sz w:val="24"/>
          <w:szCs w:val="24"/>
        </w:rPr>
        <w:t>6.</w:t>
      </w:r>
      <w:r w:rsidR="00F752FF" w:rsidRPr="00BF6A58">
        <w:rPr>
          <w:rFonts w:ascii="Times New Roman" w:hAnsi="Times New Roman" w:cs="Times New Roman"/>
          <w:sz w:val="24"/>
          <w:szCs w:val="24"/>
        </w:rPr>
        <w:t>«Сто советов на здоровье» М. Медицинская литература.2009</w:t>
      </w:r>
    </w:p>
    <w:p w:rsidR="009813EB" w:rsidRPr="00BF6A58" w:rsidRDefault="009813EB" w:rsidP="00BF6A58">
      <w:pPr>
        <w:spacing w:after="0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sectPr w:rsidR="009813EB" w:rsidRPr="00BF6A58" w:rsidSect="00F752F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2BA" w:rsidRDefault="004562BA" w:rsidP="00626AB3">
      <w:pPr>
        <w:spacing w:after="0" w:line="240" w:lineRule="auto"/>
      </w:pPr>
      <w:r>
        <w:separator/>
      </w:r>
    </w:p>
  </w:endnote>
  <w:endnote w:type="continuationSeparator" w:id="1">
    <w:p w:rsidR="004562BA" w:rsidRDefault="004562BA" w:rsidP="00626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2BA" w:rsidRDefault="004562BA" w:rsidP="00626AB3">
      <w:pPr>
        <w:spacing w:after="0" w:line="240" w:lineRule="auto"/>
      </w:pPr>
      <w:r>
        <w:separator/>
      </w:r>
    </w:p>
  </w:footnote>
  <w:footnote w:type="continuationSeparator" w:id="1">
    <w:p w:rsidR="004562BA" w:rsidRDefault="004562BA" w:rsidP="00626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cs="Wingdings"/>
      </w:rPr>
    </w:lvl>
  </w:abstractNum>
  <w:abstractNum w:abstractNumId="1">
    <w:nsid w:val="00000006"/>
    <w:multiLevelType w:val="singleLevel"/>
    <w:tmpl w:val="00000006"/>
    <w:name w:val="WW8Num13"/>
    <w:lvl w:ilvl="0">
      <w:start w:val="1"/>
      <w:numFmt w:val="bullet"/>
      <w:lvlText w:val=""/>
      <w:lvlJc w:val="left"/>
      <w:pPr>
        <w:tabs>
          <w:tab w:val="num" w:pos="-796"/>
        </w:tabs>
        <w:ind w:left="644" w:hanging="360"/>
      </w:pPr>
      <w:rPr>
        <w:rFonts w:ascii="Wingdings" w:hAnsi="Wingdings" w:cs="Wingdings"/>
      </w:rPr>
    </w:lvl>
  </w:abstractNum>
  <w:abstractNum w:abstractNumId="2">
    <w:nsid w:val="00000007"/>
    <w:multiLevelType w:val="singleLevel"/>
    <w:tmpl w:val="00000007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>
    <w:nsid w:val="0000000A"/>
    <w:multiLevelType w:val="singleLevel"/>
    <w:tmpl w:val="0000000A"/>
    <w:name w:val="WW8Num18"/>
    <w:lvl w:ilvl="0">
      <w:start w:val="1"/>
      <w:numFmt w:val="bullet"/>
      <w:lvlText w:val=""/>
      <w:lvlJc w:val="left"/>
      <w:pPr>
        <w:tabs>
          <w:tab w:val="num" w:pos="-796"/>
        </w:tabs>
        <w:ind w:left="644" w:hanging="360"/>
      </w:pPr>
      <w:rPr>
        <w:rFonts w:ascii="Wingdings" w:hAnsi="Wingdings" w:cs="Wingdings"/>
      </w:r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10"/>
    <w:multiLevelType w:val="singleLevel"/>
    <w:tmpl w:val="00000010"/>
    <w:name w:val="WW8Num3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6">
    <w:nsid w:val="00000011"/>
    <w:multiLevelType w:val="singleLevel"/>
    <w:tmpl w:val="00000011"/>
    <w:lvl w:ilvl="0">
      <w:numFmt w:val="bullet"/>
      <w:lvlText w:val="•"/>
      <w:lvlJc w:val="left"/>
      <w:pPr>
        <w:tabs>
          <w:tab w:val="num" w:pos="211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0000012"/>
    <w:multiLevelType w:val="singleLevel"/>
    <w:tmpl w:val="00000012"/>
    <w:lvl w:ilvl="0">
      <w:numFmt w:val="bullet"/>
      <w:lvlText w:val="•"/>
      <w:lvlJc w:val="left"/>
      <w:pPr>
        <w:tabs>
          <w:tab w:val="num" w:pos="206"/>
        </w:tabs>
        <w:ind w:left="0" w:firstLine="0"/>
      </w:pPr>
      <w:rPr>
        <w:rFonts w:ascii="Times New Roman" w:hAnsi="Times New Roman" w:cs="Times New Roman"/>
      </w:rPr>
    </w:lvl>
  </w:abstractNum>
  <w:abstractNum w:abstractNumId="8">
    <w:nsid w:val="02DB3113"/>
    <w:multiLevelType w:val="hybridMultilevel"/>
    <w:tmpl w:val="D29E6F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6714B80"/>
    <w:multiLevelType w:val="hybridMultilevel"/>
    <w:tmpl w:val="69C4D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9934C0"/>
    <w:multiLevelType w:val="hybridMultilevel"/>
    <w:tmpl w:val="CA2EB9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7C65F4A"/>
    <w:multiLevelType w:val="multilevel"/>
    <w:tmpl w:val="AF98E3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A187225"/>
    <w:multiLevelType w:val="multilevel"/>
    <w:tmpl w:val="93D03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>
    <w:nsid w:val="0A3B23C4"/>
    <w:multiLevelType w:val="hybridMultilevel"/>
    <w:tmpl w:val="C2BA0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4F7C0D"/>
    <w:multiLevelType w:val="hybridMultilevel"/>
    <w:tmpl w:val="BE1CD2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328248A"/>
    <w:multiLevelType w:val="multilevel"/>
    <w:tmpl w:val="1ACE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3AC5A7E"/>
    <w:multiLevelType w:val="multilevel"/>
    <w:tmpl w:val="0FB4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14524FC5"/>
    <w:multiLevelType w:val="hybridMultilevel"/>
    <w:tmpl w:val="E17E2DB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8541A4"/>
    <w:multiLevelType w:val="hybridMultilevel"/>
    <w:tmpl w:val="D408EADC"/>
    <w:lvl w:ilvl="0" w:tplc="041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9">
    <w:nsid w:val="16643B8A"/>
    <w:multiLevelType w:val="hybridMultilevel"/>
    <w:tmpl w:val="A17805C4"/>
    <w:lvl w:ilvl="0" w:tplc="C6F057F6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6934205"/>
    <w:multiLevelType w:val="hybridMultilevel"/>
    <w:tmpl w:val="D402EB40"/>
    <w:lvl w:ilvl="0" w:tplc="15361A8C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DFA28DF"/>
    <w:multiLevelType w:val="hybridMultilevel"/>
    <w:tmpl w:val="6D7A7C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38C5B3D"/>
    <w:multiLevelType w:val="singleLevel"/>
    <w:tmpl w:val="0268BEDC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3">
    <w:nsid w:val="248405E2"/>
    <w:multiLevelType w:val="multilevel"/>
    <w:tmpl w:val="A882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6926013"/>
    <w:multiLevelType w:val="hybridMultilevel"/>
    <w:tmpl w:val="1CAC7BC8"/>
    <w:lvl w:ilvl="0" w:tplc="3C40F37A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9A564F2"/>
    <w:multiLevelType w:val="multilevel"/>
    <w:tmpl w:val="8D2C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29C81DAD"/>
    <w:multiLevelType w:val="hybridMultilevel"/>
    <w:tmpl w:val="797CFF1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2BE24A1B"/>
    <w:multiLevelType w:val="hybridMultilevel"/>
    <w:tmpl w:val="69C63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D7E6B2D"/>
    <w:multiLevelType w:val="hybridMultilevel"/>
    <w:tmpl w:val="7644AED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34B53EB7"/>
    <w:multiLevelType w:val="multilevel"/>
    <w:tmpl w:val="55F2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55E09D3"/>
    <w:multiLevelType w:val="hybridMultilevel"/>
    <w:tmpl w:val="FEEA02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7D9407A"/>
    <w:multiLevelType w:val="hybridMultilevel"/>
    <w:tmpl w:val="B440B1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37E57D2F"/>
    <w:multiLevelType w:val="multilevel"/>
    <w:tmpl w:val="94C8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3A8406A0"/>
    <w:multiLevelType w:val="hybridMultilevel"/>
    <w:tmpl w:val="95A0A21C"/>
    <w:lvl w:ilvl="0" w:tplc="B1D60058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D25789C"/>
    <w:multiLevelType w:val="hybridMultilevel"/>
    <w:tmpl w:val="3FB2E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DE71666"/>
    <w:multiLevelType w:val="hybridMultilevel"/>
    <w:tmpl w:val="DEC484AA"/>
    <w:lvl w:ilvl="0" w:tplc="F02C767C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3EE17B76"/>
    <w:multiLevelType w:val="multilevel"/>
    <w:tmpl w:val="6D9C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034428D"/>
    <w:multiLevelType w:val="multilevel"/>
    <w:tmpl w:val="2E1A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755" w:hanging="675"/>
      </w:pPr>
      <w:rPr>
        <w:rFonts w:hint="default"/>
        <w:color w:val="0070C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404B2CB4"/>
    <w:multiLevelType w:val="hybridMultilevel"/>
    <w:tmpl w:val="49FCA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122697E"/>
    <w:multiLevelType w:val="hybridMultilevel"/>
    <w:tmpl w:val="229C068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424B6E8F"/>
    <w:multiLevelType w:val="hybridMultilevel"/>
    <w:tmpl w:val="4ACC050E"/>
    <w:lvl w:ilvl="0" w:tplc="FC8E8046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439868C3"/>
    <w:multiLevelType w:val="hybridMultilevel"/>
    <w:tmpl w:val="E66EA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44B16A38"/>
    <w:multiLevelType w:val="hybridMultilevel"/>
    <w:tmpl w:val="7DFE0B62"/>
    <w:lvl w:ilvl="0" w:tplc="9DF40336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564499A"/>
    <w:multiLevelType w:val="hybridMultilevel"/>
    <w:tmpl w:val="CAA82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A986B62"/>
    <w:multiLevelType w:val="hybridMultilevel"/>
    <w:tmpl w:val="C22CB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553250B"/>
    <w:multiLevelType w:val="hybridMultilevel"/>
    <w:tmpl w:val="820C71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>
    <w:nsid w:val="580320E6"/>
    <w:multiLevelType w:val="hybridMultilevel"/>
    <w:tmpl w:val="81924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E715C5A"/>
    <w:multiLevelType w:val="multilevel"/>
    <w:tmpl w:val="6608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0EA3F22"/>
    <w:multiLevelType w:val="singleLevel"/>
    <w:tmpl w:val="717AB5F0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49">
    <w:nsid w:val="618918D3"/>
    <w:multiLevelType w:val="hybridMultilevel"/>
    <w:tmpl w:val="21226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AE17708"/>
    <w:multiLevelType w:val="multilevel"/>
    <w:tmpl w:val="8D2C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>
    <w:nsid w:val="6BCC2FB6"/>
    <w:multiLevelType w:val="hybridMultilevel"/>
    <w:tmpl w:val="1F08F6BA"/>
    <w:lvl w:ilvl="0" w:tplc="FA3A0F08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6D290B46"/>
    <w:multiLevelType w:val="hybridMultilevel"/>
    <w:tmpl w:val="5A002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B177B2A"/>
    <w:multiLevelType w:val="hybridMultilevel"/>
    <w:tmpl w:val="97DA0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BAA6FAD"/>
    <w:multiLevelType w:val="multilevel"/>
    <w:tmpl w:val="3EFA6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">
    <w:nsid w:val="7D65691F"/>
    <w:multiLevelType w:val="singleLevel"/>
    <w:tmpl w:val="0FFA62E8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54"/>
  </w:num>
  <w:num w:numId="3">
    <w:abstractNumId w:val="15"/>
  </w:num>
  <w:num w:numId="4">
    <w:abstractNumId w:val="36"/>
  </w:num>
  <w:num w:numId="5">
    <w:abstractNumId w:val="47"/>
  </w:num>
  <w:num w:numId="6">
    <w:abstractNumId w:val="11"/>
  </w:num>
  <w:num w:numId="7">
    <w:abstractNumId w:val="23"/>
  </w:num>
  <w:num w:numId="8">
    <w:abstractNumId w:val="43"/>
  </w:num>
  <w:num w:numId="9">
    <w:abstractNumId w:val="53"/>
  </w:num>
  <w:num w:numId="10">
    <w:abstractNumId w:val="3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24"/>
  </w:num>
  <w:num w:numId="14">
    <w:abstractNumId w:val="33"/>
  </w:num>
  <w:num w:numId="15">
    <w:abstractNumId w:val="35"/>
  </w:num>
  <w:num w:numId="16">
    <w:abstractNumId w:val="51"/>
  </w:num>
  <w:num w:numId="17">
    <w:abstractNumId w:val="40"/>
  </w:num>
  <w:num w:numId="18">
    <w:abstractNumId w:val="19"/>
  </w:num>
  <w:num w:numId="19">
    <w:abstractNumId w:val="42"/>
  </w:num>
  <w:num w:numId="20">
    <w:abstractNumId w:val="20"/>
  </w:num>
  <w:num w:numId="21">
    <w:abstractNumId w:val="28"/>
  </w:num>
  <w:num w:numId="22">
    <w:abstractNumId w:val="41"/>
  </w:num>
  <w:num w:numId="23">
    <w:abstractNumId w:val="46"/>
  </w:num>
  <w:num w:numId="24">
    <w:abstractNumId w:val="27"/>
  </w:num>
  <w:num w:numId="25">
    <w:abstractNumId w:val="6"/>
  </w:num>
  <w:num w:numId="26">
    <w:abstractNumId w:val="7"/>
  </w:num>
  <w:num w:numId="27">
    <w:abstractNumId w:val="39"/>
  </w:num>
  <w:num w:numId="28">
    <w:abstractNumId w:val="16"/>
  </w:num>
  <w:num w:numId="29">
    <w:abstractNumId w:val="37"/>
  </w:num>
  <w:num w:numId="30">
    <w:abstractNumId w:val="32"/>
  </w:num>
  <w:num w:numId="31">
    <w:abstractNumId w:val="55"/>
  </w:num>
  <w:num w:numId="32">
    <w:abstractNumId w:val="55"/>
    <w:lvlOverride w:ilvl="0">
      <w:lvl w:ilvl="0">
        <w:start w:val="1"/>
        <w:numFmt w:val="decimal"/>
        <w:lvlText w:val="%1.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48"/>
  </w:num>
  <w:num w:numId="34">
    <w:abstractNumId w:val="22"/>
  </w:num>
  <w:num w:numId="35">
    <w:abstractNumId w:val="17"/>
  </w:num>
  <w:num w:numId="36">
    <w:abstractNumId w:val="45"/>
  </w:num>
  <w:num w:numId="37">
    <w:abstractNumId w:val="52"/>
  </w:num>
  <w:num w:numId="38">
    <w:abstractNumId w:val="14"/>
  </w:num>
  <w:num w:numId="39">
    <w:abstractNumId w:val="8"/>
  </w:num>
  <w:num w:numId="40">
    <w:abstractNumId w:val="12"/>
  </w:num>
  <w:num w:numId="41">
    <w:abstractNumId w:val="49"/>
  </w:num>
  <w:num w:numId="42">
    <w:abstractNumId w:val="13"/>
  </w:num>
  <w:num w:numId="43">
    <w:abstractNumId w:val="9"/>
  </w:num>
  <w:num w:numId="44">
    <w:abstractNumId w:val="0"/>
  </w:num>
  <w:num w:numId="45">
    <w:abstractNumId w:val="21"/>
  </w:num>
  <w:num w:numId="46">
    <w:abstractNumId w:val="18"/>
  </w:num>
  <w:num w:numId="47">
    <w:abstractNumId w:val="38"/>
  </w:num>
  <w:num w:numId="48">
    <w:abstractNumId w:val="26"/>
  </w:num>
  <w:num w:numId="49">
    <w:abstractNumId w:val="50"/>
  </w:num>
  <w:num w:numId="50">
    <w:abstractNumId w:val="25"/>
  </w:num>
  <w:num w:numId="51">
    <w:abstractNumId w:val="44"/>
  </w:num>
  <w:num w:numId="52">
    <w:abstractNumId w:val="31"/>
  </w:num>
  <w:num w:numId="53">
    <w:abstractNumId w:val="10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121"/>
    <w:rsid w:val="000145A7"/>
    <w:rsid w:val="00022799"/>
    <w:rsid w:val="000245A4"/>
    <w:rsid w:val="000A43EC"/>
    <w:rsid w:val="000B0155"/>
    <w:rsid w:val="000C2D3A"/>
    <w:rsid w:val="000E6C86"/>
    <w:rsid w:val="00105B43"/>
    <w:rsid w:val="00115073"/>
    <w:rsid w:val="00135AB1"/>
    <w:rsid w:val="00185882"/>
    <w:rsid w:val="001B73FB"/>
    <w:rsid w:val="001F3BE3"/>
    <w:rsid w:val="002032ED"/>
    <w:rsid w:val="002064D5"/>
    <w:rsid w:val="00216028"/>
    <w:rsid w:val="00224B63"/>
    <w:rsid w:val="00241B24"/>
    <w:rsid w:val="0025302E"/>
    <w:rsid w:val="0025718B"/>
    <w:rsid w:val="002A066A"/>
    <w:rsid w:val="002D1005"/>
    <w:rsid w:val="002D40A1"/>
    <w:rsid w:val="002E4D3B"/>
    <w:rsid w:val="002F3147"/>
    <w:rsid w:val="00315D2D"/>
    <w:rsid w:val="003204C5"/>
    <w:rsid w:val="00325F23"/>
    <w:rsid w:val="00327E18"/>
    <w:rsid w:val="0033005D"/>
    <w:rsid w:val="00337256"/>
    <w:rsid w:val="0035242E"/>
    <w:rsid w:val="00354A27"/>
    <w:rsid w:val="003565F0"/>
    <w:rsid w:val="00365DA3"/>
    <w:rsid w:val="00382198"/>
    <w:rsid w:val="003B0B0B"/>
    <w:rsid w:val="003C2711"/>
    <w:rsid w:val="003D7B8C"/>
    <w:rsid w:val="003E7827"/>
    <w:rsid w:val="003F050D"/>
    <w:rsid w:val="003F1F6A"/>
    <w:rsid w:val="003F32F3"/>
    <w:rsid w:val="004110F9"/>
    <w:rsid w:val="00430129"/>
    <w:rsid w:val="004337D9"/>
    <w:rsid w:val="0043468E"/>
    <w:rsid w:val="004562BA"/>
    <w:rsid w:val="00472D1D"/>
    <w:rsid w:val="0048142C"/>
    <w:rsid w:val="00486A80"/>
    <w:rsid w:val="004A28D1"/>
    <w:rsid w:val="004B6D8A"/>
    <w:rsid w:val="004E2162"/>
    <w:rsid w:val="004E3BE7"/>
    <w:rsid w:val="004E52C4"/>
    <w:rsid w:val="004E6D85"/>
    <w:rsid w:val="004F14CF"/>
    <w:rsid w:val="00516E38"/>
    <w:rsid w:val="00545318"/>
    <w:rsid w:val="00570DCF"/>
    <w:rsid w:val="00574E9D"/>
    <w:rsid w:val="00626AB3"/>
    <w:rsid w:val="0063767C"/>
    <w:rsid w:val="0067512D"/>
    <w:rsid w:val="00684CB2"/>
    <w:rsid w:val="006B0F0A"/>
    <w:rsid w:val="007241BA"/>
    <w:rsid w:val="00733C39"/>
    <w:rsid w:val="00734F01"/>
    <w:rsid w:val="00741461"/>
    <w:rsid w:val="00741537"/>
    <w:rsid w:val="00742DAB"/>
    <w:rsid w:val="00761989"/>
    <w:rsid w:val="007619F3"/>
    <w:rsid w:val="007762B2"/>
    <w:rsid w:val="00777C06"/>
    <w:rsid w:val="00785121"/>
    <w:rsid w:val="00790276"/>
    <w:rsid w:val="007A4AFB"/>
    <w:rsid w:val="007E64B0"/>
    <w:rsid w:val="007E739C"/>
    <w:rsid w:val="0080414D"/>
    <w:rsid w:val="00827765"/>
    <w:rsid w:val="00832985"/>
    <w:rsid w:val="00845E65"/>
    <w:rsid w:val="00861936"/>
    <w:rsid w:val="00865B4D"/>
    <w:rsid w:val="00880BE9"/>
    <w:rsid w:val="008A4215"/>
    <w:rsid w:val="008B2CB6"/>
    <w:rsid w:val="00901543"/>
    <w:rsid w:val="00901AD6"/>
    <w:rsid w:val="00902B6B"/>
    <w:rsid w:val="00931507"/>
    <w:rsid w:val="009450EC"/>
    <w:rsid w:val="00947AA2"/>
    <w:rsid w:val="009813EB"/>
    <w:rsid w:val="00992318"/>
    <w:rsid w:val="009B23C7"/>
    <w:rsid w:val="009B35AD"/>
    <w:rsid w:val="009B3969"/>
    <w:rsid w:val="009C3402"/>
    <w:rsid w:val="009D4A90"/>
    <w:rsid w:val="009E6727"/>
    <w:rsid w:val="00A055FC"/>
    <w:rsid w:val="00A23140"/>
    <w:rsid w:val="00A37CE2"/>
    <w:rsid w:val="00AC4E70"/>
    <w:rsid w:val="00AF2F0E"/>
    <w:rsid w:val="00B04332"/>
    <w:rsid w:val="00B20C16"/>
    <w:rsid w:val="00B61045"/>
    <w:rsid w:val="00B64DD4"/>
    <w:rsid w:val="00B85ACD"/>
    <w:rsid w:val="00B92BD8"/>
    <w:rsid w:val="00BA37CE"/>
    <w:rsid w:val="00BC24E4"/>
    <w:rsid w:val="00BC5575"/>
    <w:rsid w:val="00BD2E58"/>
    <w:rsid w:val="00BD4B9B"/>
    <w:rsid w:val="00BE717E"/>
    <w:rsid w:val="00BF5993"/>
    <w:rsid w:val="00BF6A58"/>
    <w:rsid w:val="00C22C49"/>
    <w:rsid w:val="00C237A9"/>
    <w:rsid w:val="00C26E51"/>
    <w:rsid w:val="00C50A75"/>
    <w:rsid w:val="00C579C6"/>
    <w:rsid w:val="00C82ABC"/>
    <w:rsid w:val="00C953B2"/>
    <w:rsid w:val="00CB441D"/>
    <w:rsid w:val="00CC282D"/>
    <w:rsid w:val="00CD7969"/>
    <w:rsid w:val="00D53C8E"/>
    <w:rsid w:val="00D703A5"/>
    <w:rsid w:val="00E30A9A"/>
    <w:rsid w:val="00E47489"/>
    <w:rsid w:val="00E513E5"/>
    <w:rsid w:val="00E6175A"/>
    <w:rsid w:val="00EA41E2"/>
    <w:rsid w:val="00EA707E"/>
    <w:rsid w:val="00ED496E"/>
    <w:rsid w:val="00EE46E9"/>
    <w:rsid w:val="00EE4E6C"/>
    <w:rsid w:val="00F1713D"/>
    <w:rsid w:val="00F20336"/>
    <w:rsid w:val="00F21654"/>
    <w:rsid w:val="00F26330"/>
    <w:rsid w:val="00F429C8"/>
    <w:rsid w:val="00F430E9"/>
    <w:rsid w:val="00F752FF"/>
    <w:rsid w:val="00F81265"/>
    <w:rsid w:val="00F95993"/>
    <w:rsid w:val="00F9782F"/>
    <w:rsid w:val="00FA7493"/>
    <w:rsid w:val="00FB4B1E"/>
    <w:rsid w:val="00FC02AF"/>
    <w:rsid w:val="00FD1DE4"/>
    <w:rsid w:val="00FF4558"/>
    <w:rsid w:val="00FF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75"/>
  </w:style>
  <w:style w:type="paragraph" w:styleId="1">
    <w:name w:val="heading 1"/>
    <w:basedOn w:val="a"/>
    <w:next w:val="a"/>
    <w:link w:val="10"/>
    <w:qFormat/>
    <w:rsid w:val="0079027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5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5121"/>
  </w:style>
  <w:style w:type="character" w:styleId="a4">
    <w:name w:val="Hyperlink"/>
    <w:rsid w:val="00785121"/>
    <w:rPr>
      <w:color w:val="0000FF"/>
      <w:u w:val="single"/>
    </w:rPr>
  </w:style>
  <w:style w:type="character" w:styleId="a5">
    <w:name w:val="Strong"/>
    <w:qFormat/>
    <w:rsid w:val="00785121"/>
    <w:rPr>
      <w:b/>
      <w:bCs/>
    </w:rPr>
  </w:style>
  <w:style w:type="paragraph" w:styleId="a6">
    <w:name w:val="No Spacing"/>
    <w:link w:val="a7"/>
    <w:qFormat/>
    <w:rsid w:val="00785121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Emphasis"/>
    <w:qFormat/>
    <w:rsid w:val="00785121"/>
    <w:rPr>
      <w:i/>
      <w:iCs/>
    </w:rPr>
  </w:style>
  <w:style w:type="paragraph" w:styleId="a9">
    <w:name w:val="List Paragraph"/>
    <w:basedOn w:val="a"/>
    <w:uiPriority w:val="34"/>
    <w:qFormat/>
    <w:rsid w:val="00C82ABC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C8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2ABC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basedOn w:val="a0"/>
    <w:link w:val="a6"/>
    <w:uiPriority w:val="1"/>
    <w:rsid w:val="00574E9D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semiHidden/>
    <w:rsid w:val="00C22C4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2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2D1005"/>
    <w:pPr>
      <w:widowControl w:val="0"/>
      <w:autoSpaceDE w:val="0"/>
      <w:autoSpaceDN w:val="0"/>
      <w:adjustRightInd w:val="0"/>
      <w:spacing w:after="0" w:line="230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"/>
    <w:rsid w:val="002D1005"/>
    <w:pPr>
      <w:widowControl w:val="0"/>
      <w:autoSpaceDE w:val="0"/>
      <w:autoSpaceDN w:val="0"/>
      <w:adjustRightInd w:val="0"/>
      <w:spacing w:after="0" w:line="235" w:lineRule="exact"/>
      <w:ind w:firstLine="1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basedOn w:val="a0"/>
    <w:rsid w:val="002D1005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pple-style-span">
    <w:name w:val="apple-style-span"/>
    <w:basedOn w:val="a0"/>
    <w:rsid w:val="00733C39"/>
  </w:style>
  <w:style w:type="character" w:customStyle="1" w:styleId="10">
    <w:name w:val="Заголовок 1 Знак"/>
    <w:basedOn w:val="a0"/>
    <w:link w:val="1"/>
    <w:rsid w:val="0079027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ParagraphStyle">
    <w:name w:val="Paragraph Style"/>
    <w:rsid w:val="004E3B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2E4D3B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link w:val="HTML0"/>
    <w:rsid w:val="00832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32985"/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776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uiPriority w:val="99"/>
    <w:semiHidden/>
    <w:unhideWhenUsed/>
    <w:rsid w:val="00A23140"/>
  </w:style>
  <w:style w:type="paragraph" w:styleId="ae">
    <w:name w:val="header"/>
    <w:basedOn w:val="a"/>
    <w:link w:val="af"/>
    <w:uiPriority w:val="99"/>
    <w:semiHidden/>
    <w:unhideWhenUsed/>
    <w:rsid w:val="00626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26AB3"/>
  </w:style>
  <w:style w:type="paragraph" w:styleId="af0">
    <w:name w:val="footer"/>
    <w:basedOn w:val="a"/>
    <w:link w:val="af1"/>
    <w:uiPriority w:val="99"/>
    <w:unhideWhenUsed/>
    <w:rsid w:val="00626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26A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2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342237061769646E-2"/>
          <c:y val="6.2500000000000139E-2"/>
          <c:w val="0.92988313856427374"/>
          <c:h val="0.2906250000000000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Заболевания органов дыхания</c:v>
                </c:pt>
              </c:strCache>
            </c:strRef>
          </c:tx>
          <c:spPr>
            <a:solidFill>
              <a:srgbClr val="9999FF"/>
            </a:solidFill>
            <a:ln w="12673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  <c:pt idx="3">
                  <c:v>2015-2016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</c:v>
                </c:pt>
                <c:pt idx="1">
                  <c:v>7</c:v>
                </c:pt>
                <c:pt idx="2">
                  <c:v>9.1</c:v>
                </c:pt>
                <c:pt idx="3">
                  <c:v>5.7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Заболевания органов пищеварения</c:v>
                </c:pt>
              </c:strCache>
            </c:strRef>
          </c:tx>
          <c:spPr>
            <a:solidFill>
              <a:srgbClr val="993366"/>
            </a:solidFill>
            <a:ln w="12673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  <c:pt idx="3">
                  <c:v>2015-2016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4.3</c:v>
                </c:pt>
                <c:pt idx="1">
                  <c:v>3.3</c:v>
                </c:pt>
                <c:pt idx="2">
                  <c:v>4.5</c:v>
                </c:pt>
                <c:pt idx="3">
                  <c:v>7.3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Заболевания опорно-двигательного аппарата</c:v>
                </c:pt>
              </c:strCache>
            </c:strRef>
          </c:tx>
          <c:spPr>
            <a:solidFill>
              <a:srgbClr val="FFFFCC"/>
            </a:solidFill>
            <a:ln w="12673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  <c:pt idx="3">
                  <c:v>2015-2016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43.1</c:v>
                </c:pt>
                <c:pt idx="1">
                  <c:v>41.9</c:v>
                </c:pt>
                <c:pt idx="2">
                  <c:v>51.1</c:v>
                </c:pt>
                <c:pt idx="3">
                  <c:v>54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Сердечно-сосудистые заболевания</c:v>
                </c:pt>
              </c:strCache>
            </c:strRef>
          </c:tx>
          <c:spPr>
            <a:solidFill>
              <a:srgbClr val="CCFFFF"/>
            </a:solidFill>
            <a:ln w="12673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  <c:pt idx="3">
                  <c:v>2015-2016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12.9</c:v>
                </c:pt>
                <c:pt idx="1">
                  <c:v>10.9</c:v>
                </c:pt>
                <c:pt idx="2">
                  <c:v>10.200000000000001</c:v>
                </c:pt>
                <c:pt idx="3">
                  <c:v>13.3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Заболевания нервной системы</c:v>
                </c:pt>
              </c:strCache>
            </c:strRef>
          </c:tx>
          <c:spPr>
            <a:solidFill>
              <a:srgbClr val="660066"/>
            </a:solidFill>
            <a:ln w="12673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  <c:pt idx="3">
                  <c:v>2015-2016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  <c:pt idx="0">
                  <c:v>20.6</c:v>
                </c:pt>
                <c:pt idx="1">
                  <c:v>19.5</c:v>
                </c:pt>
                <c:pt idx="2">
                  <c:v>16.8</c:v>
                </c:pt>
                <c:pt idx="3">
                  <c:v>16.8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Психические расстройства</c:v>
                </c:pt>
              </c:strCache>
            </c:strRef>
          </c:tx>
          <c:spPr>
            <a:solidFill>
              <a:srgbClr val="FF8080"/>
            </a:solidFill>
            <a:ln w="12673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  <c:pt idx="3">
                  <c:v>2015-2016</c:v>
                </c:pt>
              </c:strCache>
            </c:strRef>
          </c:cat>
          <c:val>
            <c:numRef>
              <c:f>Sheet1!$B$7:$E$7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Заболевания органов зрения</c:v>
                </c:pt>
              </c:strCache>
            </c:strRef>
          </c:tx>
          <c:spPr>
            <a:solidFill>
              <a:srgbClr val="0066CC"/>
            </a:solidFill>
            <a:ln w="12673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  <c:pt idx="3">
                  <c:v>2015-2016</c:v>
                </c:pt>
              </c:strCache>
            </c:strRef>
          </c:cat>
          <c:val>
            <c:numRef>
              <c:f>Sheet1!$B$8:$E$8</c:f>
              <c:numCache>
                <c:formatCode>General</c:formatCode>
                <c:ptCount val="4"/>
                <c:pt idx="0">
                  <c:v>17</c:v>
                </c:pt>
                <c:pt idx="1">
                  <c:v>15.6</c:v>
                </c:pt>
                <c:pt idx="2">
                  <c:v>14.7</c:v>
                </c:pt>
                <c:pt idx="3">
                  <c:v>17.5</c:v>
                </c:pt>
              </c:numCache>
            </c:numRef>
          </c:val>
        </c:ser>
        <c:gapDepth val="0"/>
        <c:shape val="box"/>
        <c:axId val="163238656"/>
        <c:axId val="163240192"/>
        <c:axId val="0"/>
      </c:bar3DChart>
      <c:catAx>
        <c:axId val="163238656"/>
        <c:scaling>
          <c:orientation val="minMax"/>
        </c:scaling>
        <c:axPos val="b"/>
        <c:numFmt formatCode="General" sourceLinked="1"/>
        <c:tickLblPos val="low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3240192"/>
        <c:crosses val="autoZero"/>
        <c:auto val="1"/>
        <c:lblAlgn val="ctr"/>
        <c:lblOffset val="100"/>
        <c:tickLblSkip val="1"/>
        <c:tickMarkSkip val="1"/>
      </c:catAx>
      <c:valAx>
        <c:axId val="163240192"/>
        <c:scaling>
          <c:orientation val="minMax"/>
        </c:scaling>
        <c:axPos val="l"/>
        <c:majorGridlines>
          <c:spPr>
            <a:ln w="316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3238656"/>
        <c:crosses val="autoZero"/>
        <c:crossBetween val="between"/>
      </c:valAx>
      <c:spPr>
        <a:noFill/>
        <a:ln w="25378">
          <a:noFill/>
        </a:ln>
      </c:spPr>
    </c:plotArea>
    <c:legend>
      <c:legendPos val="r"/>
      <c:layout>
        <c:manualLayout>
          <c:xMode val="edge"/>
          <c:yMode val="edge"/>
          <c:x val="0.20614035087719523"/>
          <c:y val="0.48750000000000032"/>
          <c:w val="0.58333333333333359"/>
          <c:h val="0.5"/>
        </c:manualLayout>
      </c:layout>
      <c:spPr>
        <a:noFill/>
        <a:ln w="3168">
          <a:solidFill>
            <a:srgbClr val="000000"/>
          </a:solidFill>
          <a:prstDash val="solid"/>
        </a:ln>
      </c:spPr>
      <c:txPr>
        <a:bodyPr/>
        <a:lstStyle/>
        <a:p>
          <a:pPr>
            <a:defRPr sz="109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2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8387096774193561E-2"/>
          <c:y val="7.3732718894009494E-2"/>
          <c:w val="0.935483870967738"/>
          <c:h val="0.6682027649769537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1 группа</c:v>
                </c:pt>
              </c:strCache>
            </c:strRef>
          </c:tx>
          <c:spPr>
            <a:solidFill>
              <a:srgbClr val="9999FF"/>
            </a:solidFill>
            <a:ln w="12473">
              <a:solidFill>
                <a:srgbClr val="000000"/>
              </a:solidFill>
              <a:prstDash val="solid"/>
            </a:ln>
          </c:spPr>
          <c:dLbls>
            <c:spPr>
              <a:noFill/>
              <a:ln w="24900">
                <a:noFill/>
              </a:ln>
            </c:spPr>
            <c:txPr>
              <a:bodyPr/>
              <a:lstStyle/>
              <a:p>
                <a:pPr>
                  <a:defRPr sz="78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  <c:pt idx="3">
                  <c:v>2015-2016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1.3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 группа</c:v>
                </c:pt>
              </c:strCache>
            </c:strRef>
          </c:tx>
          <c:spPr>
            <a:solidFill>
              <a:srgbClr val="993366"/>
            </a:solidFill>
            <a:ln w="12473">
              <a:solidFill>
                <a:srgbClr val="000000"/>
              </a:solidFill>
              <a:prstDash val="solid"/>
            </a:ln>
          </c:spPr>
          <c:dLbls>
            <c:spPr>
              <a:noFill/>
              <a:ln w="24900">
                <a:noFill/>
              </a:ln>
            </c:spPr>
            <c:txPr>
              <a:bodyPr/>
              <a:lstStyle/>
              <a:p>
                <a:pPr>
                  <a:defRPr sz="78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  <c:pt idx="3">
                  <c:v>2015-2016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59</c:v>
                </c:pt>
                <c:pt idx="1">
                  <c:v>63</c:v>
                </c:pt>
                <c:pt idx="2">
                  <c:v>63</c:v>
                </c:pt>
                <c:pt idx="3">
                  <c:v>50.2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3 группа</c:v>
                </c:pt>
              </c:strCache>
            </c:strRef>
          </c:tx>
          <c:spPr>
            <a:solidFill>
              <a:srgbClr val="FFFFCC"/>
            </a:solidFill>
            <a:ln w="12473">
              <a:solidFill>
                <a:srgbClr val="000000"/>
              </a:solidFill>
              <a:prstDash val="solid"/>
            </a:ln>
          </c:spPr>
          <c:dLbls>
            <c:spPr>
              <a:noFill/>
              <a:ln w="24900">
                <a:noFill/>
              </a:ln>
            </c:spPr>
            <c:txPr>
              <a:bodyPr/>
              <a:lstStyle/>
              <a:p>
                <a:pPr>
                  <a:defRPr sz="78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  <c:pt idx="3">
                  <c:v>2015-2016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37</c:v>
                </c:pt>
                <c:pt idx="1">
                  <c:v>33</c:v>
                </c:pt>
                <c:pt idx="2">
                  <c:v>34</c:v>
                </c:pt>
                <c:pt idx="3">
                  <c:v>47.2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4 группа</c:v>
                </c:pt>
              </c:strCache>
            </c:strRef>
          </c:tx>
          <c:spPr>
            <a:solidFill>
              <a:srgbClr val="CCFFFF"/>
            </a:solidFill>
            <a:ln w="12473">
              <a:solidFill>
                <a:srgbClr val="000000"/>
              </a:solidFill>
              <a:prstDash val="solid"/>
            </a:ln>
          </c:spPr>
          <c:dLbls>
            <c:spPr>
              <a:noFill/>
              <a:ln w="24900">
                <a:noFill/>
              </a:ln>
            </c:spPr>
            <c:txPr>
              <a:bodyPr/>
              <a:lstStyle/>
              <a:p>
                <a:pPr>
                  <a:defRPr sz="78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  <c:pt idx="3">
                  <c:v>2015-2016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0.70000000000000029</c:v>
                </c:pt>
                <c:pt idx="1">
                  <c:v>1.25</c:v>
                </c:pt>
                <c:pt idx="2">
                  <c:v>0.5</c:v>
                </c:pt>
                <c:pt idx="3">
                  <c:v>0.60000000000000031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5 группа</c:v>
                </c:pt>
              </c:strCache>
            </c:strRef>
          </c:tx>
          <c:spPr>
            <a:solidFill>
              <a:srgbClr val="660066"/>
            </a:solidFill>
            <a:ln w="12473">
              <a:solidFill>
                <a:srgbClr val="000000"/>
              </a:solidFill>
              <a:prstDash val="solid"/>
            </a:ln>
          </c:spPr>
          <c:dLbls>
            <c:spPr>
              <a:noFill/>
              <a:ln w="24900">
                <a:noFill/>
              </a:ln>
            </c:spPr>
            <c:txPr>
              <a:bodyPr/>
              <a:lstStyle/>
              <a:p>
                <a:pPr>
                  <a:defRPr sz="78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  <c:pt idx="3">
                  <c:v>2015-2016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  <c:pt idx="0">
                  <c:v>0.70000000000000029</c:v>
                </c:pt>
                <c:pt idx="1">
                  <c:v>1</c:v>
                </c:pt>
                <c:pt idx="2">
                  <c:v>0.60000000000000031</c:v>
                </c:pt>
                <c:pt idx="3">
                  <c:v>0.70000000000000029</c:v>
                </c:pt>
              </c:numCache>
            </c:numRef>
          </c:val>
        </c:ser>
        <c:gapDepth val="0"/>
        <c:shape val="box"/>
        <c:axId val="161209344"/>
        <c:axId val="167420672"/>
        <c:axId val="0"/>
      </c:bar3DChart>
      <c:catAx>
        <c:axId val="161209344"/>
        <c:scaling>
          <c:orientation val="minMax"/>
        </c:scaling>
        <c:axPos val="b"/>
        <c:numFmt formatCode="General" sourceLinked="1"/>
        <c:tickLblPos val="low"/>
        <c:spPr>
          <a:ln w="311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8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7420672"/>
        <c:crosses val="autoZero"/>
        <c:auto val="1"/>
        <c:lblAlgn val="ctr"/>
        <c:lblOffset val="100"/>
        <c:tickLblSkip val="1"/>
        <c:tickMarkSkip val="1"/>
      </c:catAx>
      <c:valAx>
        <c:axId val="167420672"/>
        <c:scaling>
          <c:orientation val="minMax"/>
        </c:scaling>
        <c:axPos val="l"/>
        <c:majorGridlines>
          <c:spPr>
            <a:ln w="311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1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3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1209344"/>
        <c:crosses val="autoZero"/>
        <c:crossBetween val="between"/>
      </c:valAx>
      <c:spPr>
        <a:noFill/>
        <a:ln w="24900">
          <a:noFill/>
        </a:ln>
      </c:spPr>
    </c:plotArea>
    <c:legend>
      <c:legendPos val="r"/>
      <c:layout>
        <c:manualLayout>
          <c:xMode val="edge"/>
          <c:yMode val="edge"/>
          <c:x val="0.27053140096618178"/>
          <c:y val="0.90366972477064156"/>
          <c:w val="0.45893719806763283"/>
          <c:h val="8.2568807339450268E-2"/>
        </c:manualLayout>
      </c:layout>
      <c:spPr>
        <a:noFill/>
        <a:ln w="3118">
          <a:solidFill>
            <a:srgbClr val="000000"/>
          </a:solidFill>
          <a:prstDash val="solid"/>
        </a:ln>
      </c:spPr>
      <c:txPr>
        <a:bodyPr/>
        <a:lstStyle/>
        <a:p>
          <a:pPr>
            <a:defRPr sz="653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3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91A25-504A-459E-B882-487B5F35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18</Pages>
  <Words>5572</Words>
  <Characters>31765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</Company>
  <LinksUpToDate>false</LinksUpToDate>
  <CharactersWithSpaces>37263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</dc:creator>
  <cp:keywords/>
  <dc:description/>
  <cp:lastModifiedBy>Admin</cp:lastModifiedBy>
  <cp:revision>99</cp:revision>
  <cp:lastPrinted>2013-04-15T12:29:00Z</cp:lastPrinted>
  <dcterms:created xsi:type="dcterms:W3CDTF">2013-04-08T14:43:00Z</dcterms:created>
  <dcterms:modified xsi:type="dcterms:W3CDTF">2018-02-02T13:47:00Z</dcterms:modified>
</cp:coreProperties>
</file>