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7D" w:rsidRDefault="0000387D" w:rsidP="0000387D">
      <w:pPr>
        <w:jc w:val="center"/>
        <w:rPr>
          <w:rFonts w:ascii="Times New Roman" w:hAnsi="Times New Roman" w:cs="Times New Roman"/>
          <w:sz w:val="24"/>
        </w:rPr>
      </w:pPr>
      <w:r w:rsidRPr="00241CFF">
        <w:rPr>
          <w:rFonts w:ascii="Times New Roman" w:hAnsi="Times New Roman" w:cs="Times New Roman"/>
          <w:sz w:val="24"/>
        </w:rPr>
        <w:t>Международная научно-практическая конференция</w:t>
      </w:r>
      <w:r>
        <w:rPr>
          <w:rFonts w:ascii="Times New Roman" w:hAnsi="Times New Roman" w:cs="Times New Roman"/>
          <w:sz w:val="24"/>
        </w:rPr>
        <w:t xml:space="preserve"> «</w:t>
      </w:r>
      <w:r w:rsidRPr="00241CFF">
        <w:rPr>
          <w:rFonts w:ascii="Times New Roman" w:hAnsi="Times New Roman" w:cs="Times New Roman"/>
          <w:sz w:val="24"/>
        </w:rPr>
        <w:t>Обучение, воспитание, наука: современные вызовы и перспективы развития</w:t>
      </w:r>
      <w:r>
        <w:rPr>
          <w:rFonts w:ascii="Times New Roman" w:hAnsi="Times New Roman" w:cs="Times New Roman"/>
          <w:sz w:val="24"/>
        </w:rPr>
        <w:t>»</w:t>
      </w:r>
    </w:p>
    <w:p w:rsidR="001E1982" w:rsidRDefault="00241CFF" w:rsidP="001E198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3159F">
        <w:rPr>
          <w:rFonts w:ascii="Times New Roman" w:hAnsi="Times New Roman" w:cs="Times New Roman"/>
          <w:b/>
          <w:sz w:val="24"/>
        </w:rPr>
        <w:t>Савинова Наталья Евгеньевна</w:t>
      </w:r>
      <w:r w:rsidR="001E1982">
        <w:rPr>
          <w:rFonts w:ascii="Times New Roman" w:hAnsi="Times New Roman" w:cs="Times New Roman"/>
          <w:sz w:val="24"/>
        </w:rPr>
        <w:t>,</w:t>
      </w:r>
      <w:r w:rsidR="001E1982" w:rsidRPr="001E1982">
        <w:rPr>
          <w:rFonts w:ascii="Times New Roman" w:hAnsi="Times New Roman" w:cs="Times New Roman"/>
          <w:sz w:val="24"/>
        </w:rPr>
        <w:t xml:space="preserve"> </w:t>
      </w:r>
    </w:p>
    <w:p w:rsidR="001E1982" w:rsidRDefault="001E1982" w:rsidP="001E1982">
      <w:pPr>
        <w:spacing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преподаватель ФГКПОУ «Московское военно-музыкальное училище имени генерал-лейтенанта В.М. Халилова Министерства Обороны Российской Федерации»</w:t>
      </w:r>
    </w:p>
    <w:p w:rsidR="004E75B3" w:rsidRDefault="00241CFF" w:rsidP="00D17CF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Статья «</w:t>
      </w:r>
      <w:r w:rsidR="001E10FB" w:rsidRPr="0093159F">
        <w:rPr>
          <w:rFonts w:ascii="Times New Roman" w:hAnsi="Times New Roman" w:cs="Times New Roman"/>
          <w:b/>
          <w:sz w:val="24"/>
        </w:rPr>
        <w:t>Проблемы изучения</w:t>
      </w:r>
      <w:r w:rsidR="00D17CF5" w:rsidRPr="0093159F">
        <w:rPr>
          <w:rFonts w:ascii="Times New Roman" w:hAnsi="Times New Roman" w:cs="Times New Roman"/>
          <w:b/>
          <w:sz w:val="24"/>
        </w:rPr>
        <w:t xml:space="preserve"> естествознания в профессиональном </w:t>
      </w:r>
      <w:r w:rsidR="00902F6B" w:rsidRPr="0093159F">
        <w:rPr>
          <w:rFonts w:ascii="Times New Roman" w:hAnsi="Times New Roman" w:cs="Times New Roman"/>
          <w:b/>
          <w:sz w:val="24"/>
        </w:rPr>
        <w:t>обучении</w:t>
      </w:r>
      <w:r>
        <w:rPr>
          <w:rFonts w:ascii="Times New Roman" w:hAnsi="Times New Roman" w:cs="Times New Roman"/>
          <w:sz w:val="24"/>
        </w:rPr>
        <w:t>»</w:t>
      </w:r>
    </w:p>
    <w:p w:rsidR="001B335D" w:rsidRDefault="00C65BBD" w:rsidP="00654852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профессиональном образовании </w:t>
      </w:r>
      <w:r w:rsidR="0057392D">
        <w:rPr>
          <w:rFonts w:ascii="Times New Roman" w:hAnsi="Times New Roman" w:cs="Times New Roman"/>
          <w:sz w:val="24"/>
        </w:rPr>
        <w:t xml:space="preserve">среднего звена </w:t>
      </w:r>
      <w:r>
        <w:rPr>
          <w:rFonts w:ascii="Times New Roman" w:hAnsi="Times New Roman" w:cs="Times New Roman"/>
          <w:sz w:val="24"/>
        </w:rPr>
        <w:t xml:space="preserve">цели обучения,  на которые </w:t>
      </w:r>
      <w:r w:rsidR="00CA23F2">
        <w:rPr>
          <w:rFonts w:ascii="Times New Roman" w:hAnsi="Times New Roman" w:cs="Times New Roman"/>
          <w:sz w:val="24"/>
        </w:rPr>
        <w:t>ориентирован</w:t>
      </w:r>
      <w:r>
        <w:rPr>
          <w:rFonts w:ascii="Times New Roman" w:hAnsi="Times New Roman" w:cs="Times New Roman"/>
          <w:sz w:val="24"/>
        </w:rPr>
        <w:t xml:space="preserve"> учащийся</w:t>
      </w:r>
      <w:r w:rsidR="00CA23F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значительно отлича</w:t>
      </w:r>
      <w:r w:rsidR="00CA23F2">
        <w:rPr>
          <w:rFonts w:ascii="Times New Roman" w:hAnsi="Times New Roman" w:cs="Times New Roman"/>
          <w:sz w:val="24"/>
        </w:rPr>
        <w:t>ю</w:t>
      </w:r>
      <w:r>
        <w:rPr>
          <w:rFonts w:ascii="Times New Roman" w:hAnsi="Times New Roman" w:cs="Times New Roman"/>
          <w:sz w:val="24"/>
        </w:rPr>
        <w:t>тся от целей, которые ставятся школьным обучением.</w:t>
      </w:r>
      <w:r w:rsidR="00A779DD">
        <w:rPr>
          <w:rFonts w:ascii="Times New Roman" w:hAnsi="Times New Roman" w:cs="Times New Roman"/>
          <w:sz w:val="24"/>
        </w:rPr>
        <w:t xml:space="preserve"> Цель школы – дать общее образование, служить той основой, от которой любой ученик может в дальнейшем оттолкнуться и найти себя в профессии.</w:t>
      </w:r>
      <w:r w:rsidR="009A1E6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896286">
        <w:rPr>
          <w:rFonts w:ascii="Times New Roman" w:hAnsi="Times New Roman" w:cs="Times New Roman"/>
          <w:sz w:val="24"/>
        </w:rPr>
        <w:t>Приходя учиться в училище или колледж</w:t>
      </w:r>
      <w:r>
        <w:rPr>
          <w:rFonts w:ascii="Times New Roman" w:hAnsi="Times New Roman" w:cs="Times New Roman"/>
          <w:sz w:val="24"/>
        </w:rPr>
        <w:t>,</w:t>
      </w:r>
      <w:r w:rsidR="00A779DD">
        <w:rPr>
          <w:rFonts w:ascii="Times New Roman" w:hAnsi="Times New Roman" w:cs="Times New Roman"/>
          <w:sz w:val="24"/>
        </w:rPr>
        <w:t xml:space="preserve"> молодой человек</w:t>
      </w:r>
      <w:r w:rsidR="009A1E65">
        <w:rPr>
          <w:rFonts w:ascii="Times New Roman" w:hAnsi="Times New Roman" w:cs="Times New Roman"/>
          <w:sz w:val="24"/>
        </w:rPr>
        <w:t xml:space="preserve"> уже выбрал свою специальность</w:t>
      </w:r>
      <w:r w:rsidR="0057392D">
        <w:rPr>
          <w:rFonts w:ascii="Times New Roman" w:hAnsi="Times New Roman" w:cs="Times New Roman"/>
          <w:sz w:val="24"/>
        </w:rPr>
        <w:t xml:space="preserve">, и его мотивация направлена на изучение </w:t>
      </w:r>
      <w:r w:rsidR="00C41F59">
        <w:rPr>
          <w:rFonts w:ascii="Times New Roman" w:hAnsi="Times New Roman" w:cs="Times New Roman"/>
          <w:sz w:val="24"/>
        </w:rPr>
        <w:t>профильных</w:t>
      </w:r>
      <w:r w:rsidR="0057392D">
        <w:rPr>
          <w:rFonts w:ascii="Times New Roman" w:hAnsi="Times New Roman" w:cs="Times New Roman"/>
          <w:sz w:val="24"/>
        </w:rPr>
        <w:t xml:space="preserve"> предметов</w:t>
      </w:r>
      <w:r w:rsidR="009A1E65">
        <w:rPr>
          <w:rFonts w:ascii="Times New Roman" w:hAnsi="Times New Roman" w:cs="Times New Roman"/>
          <w:sz w:val="24"/>
        </w:rPr>
        <w:t>.</w:t>
      </w:r>
      <w:r w:rsidR="00D36AAD">
        <w:rPr>
          <w:rFonts w:ascii="Times New Roman" w:hAnsi="Times New Roman" w:cs="Times New Roman"/>
          <w:sz w:val="24"/>
        </w:rPr>
        <w:t xml:space="preserve"> </w:t>
      </w:r>
    </w:p>
    <w:p w:rsidR="00587732" w:rsidRDefault="00705A60" w:rsidP="00654852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D36AAD">
        <w:rPr>
          <w:rFonts w:ascii="Times New Roman" w:hAnsi="Times New Roman" w:cs="Times New Roman"/>
          <w:sz w:val="24"/>
        </w:rPr>
        <w:t xml:space="preserve">ожно выделить два главных аспекта, </w:t>
      </w:r>
      <w:r w:rsidR="00B403AC">
        <w:rPr>
          <w:rFonts w:ascii="Times New Roman" w:hAnsi="Times New Roman" w:cs="Times New Roman"/>
          <w:sz w:val="24"/>
        </w:rPr>
        <w:t xml:space="preserve">почему в системе </w:t>
      </w:r>
      <w:r w:rsidR="004D68B9">
        <w:rPr>
          <w:rFonts w:ascii="Times New Roman" w:hAnsi="Times New Roman" w:cs="Times New Roman"/>
          <w:sz w:val="24"/>
        </w:rPr>
        <w:t xml:space="preserve">профессионального обучения </w:t>
      </w:r>
      <w:r w:rsidR="00B403AC">
        <w:rPr>
          <w:rFonts w:ascii="Times New Roman" w:hAnsi="Times New Roman" w:cs="Times New Roman"/>
          <w:sz w:val="24"/>
        </w:rPr>
        <w:t xml:space="preserve">общеобразовательные предметы зачастую проходят мимо внимания обучающегося. </w:t>
      </w:r>
    </w:p>
    <w:p w:rsidR="00524139" w:rsidRDefault="00587732" w:rsidP="00654852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Во-первых, </w:t>
      </w:r>
      <w:r w:rsidR="00E8267A">
        <w:rPr>
          <w:rFonts w:ascii="Times New Roman" w:hAnsi="Times New Roman" w:cs="Times New Roman"/>
          <w:sz w:val="24"/>
        </w:rPr>
        <w:t>мотивация на изучение специальных предметов. З</w:t>
      </w:r>
      <w:r w:rsidR="00F113D1">
        <w:rPr>
          <w:rFonts w:ascii="Times New Roman" w:hAnsi="Times New Roman" w:cs="Times New Roman"/>
          <w:sz w:val="24"/>
        </w:rPr>
        <w:t xml:space="preserve">а последние 10-15 лет </w:t>
      </w:r>
      <w:r w:rsidR="00892F8B">
        <w:rPr>
          <w:rFonts w:ascii="Times New Roman" w:hAnsi="Times New Roman" w:cs="Times New Roman"/>
          <w:sz w:val="24"/>
        </w:rPr>
        <w:t xml:space="preserve">интерес к среднему профессиональному образованию сильно вырос и очень многие ученики школ </w:t>
      </w:r>
      <w:r w:rsidR="004F7BDC">
        <w:rPr>
          <w:rFonts w:ascii="Times New Roman" w:hAnsi="Times New Roman" w:cs="Times New Roman"/>
          <w:sz w:val="24"/>
        </w:rPr>
        <w:t xml:space="preserve">после 9 класса </w:t>
      </w:r>
      <w:r w:rsidR="00892F8B">
        <w:rPr>
          <w:rFonts w:ascii="Times New Roman" w:hAnsi="Times New Roman" w:cs="Times New Roman"/>
          <w:sz w:val="24"/>
        </w:rPr>
        <w:t>идут в колледжи, чтобы как можно раньше начать осваивать профессию</w:t>
      </w:r>
      <w:r w:rsidR="00DD3F36">
        <w:rPr>
          <w:rFonts w:ascii="Times New Roman" w:hAnsi="Times New Roman" w:cs="Times New Roman"/>
          <w:sz w:val="24"/>
        </w:rPr>
        <w:t xml:space="preserve">. </w:t>
      </w:r>
      <w:r w:rsidR="00C152CA">
        <w:rPr>
          <w:rFonts w:ascii="Times New Roman" w:hAnsi="Times New Roman" w:cs="Times New Roman"/>
          <w:sz w:val="24"/>
        </w:rPr>
        <w:t>Часть из них собирается работать сразу после завершения образования, а кто-то собирается</w:t>
      </w:r>
      <w:r w:rsidR="00892F8B">
        <w:rPr>
          <w:rFonts w:ascii="Times New Roman" w:hAnsi="Times New Roman" w:cs="Times New Roman"/>
          <w:sz w:val="24"/>
        </w:rPr>
        <w:t xml:space="preserve"> после окончания</w:t>
      </w:r>
      <w:r w:rsidR="00C152CA">
        <w:rPr>
          <w:rFonts w:ascii="Times New Roman" w:hAnsi="Times New Roman" w:cs="Times New Roman"/>
          <w:sz w:val="24"/>
        </w:rPr>
        <w:t xml:space="preserve"> учёбы</w:t>
      </w:r>
      <w:r w:rsidR="00892F8B">
        <w:rPr>
          <w:rFonts w:ascii="Times New Roman" w:hAnsi="Times New Roman" w:cs="Times New Roman"/>
          <w:sz w:val="24"/>
        </w:rPr>
        <w:t xml:space="preserve"> поступить в специализированный ВУЗ.</w:t>
      </w:r>
      <w:r w:rsidR="00C153F7">
        <w:rPr>
          <w:rFonts w:ascii="Times New Roman" w:hAnsi="Times New Roman" w:cs="Times New Roman"/>
          <w:sz w:val="24"/>
        </w:rPr>
        <w:t xml:space="preserve"> </w:t>
      </w:r>
      <w:r w:rsidR="001E7007">
        <w:rPr>
          <w:rFonts w:ascii="Times New Roman" w:hAnsi="Times New Roman" w:cs="Times New Roman"/>
          <w:sz w:val="24"/>
        </w:rPr>
        <w:t>В этом случае</w:t>
      </w:r>
      <w:r w:rsidR="00C153F7">
        <w:rPr>
          <w:rFonts w:ascii="Times New Roman" w:hAnsi="Times New Roman" w:cs="Times New Roman"/>
          <w:sz w:val="24"/>
        </w:rPr>
        <w:t xml:space="preserve"> систем</w:t>
      </w:r>
      <w:r w:rsidR="001E7007">
        <w:rPr>
          <w:rFonts w:ascii="Times New Roman" w:hAnsi="Times New Roman" w:cs="Times New Roman"/>
          <w:sz w:val="24"/>
        </w:rPr>
        <w:t>а</w:t>
      </w:r>
      <w:r w:rsidR="00C153F7">
        <w:rPr>
          <w:rFonts w:ascii="Times New Roman" w:hAnsi="Times New Roman" w:cs="Times New Roman"/>
          <w:sz w:val="24"/>
        </w:rPr>
        <w:t xml:space="preserve"> </w:t>
      </w:r>
      <w:r w:rsidR="00C152CA">
        <w:rPr>
          <w:rFonts w:ascii="Times New Roman" w:hAnsi="Times New Roman" w:cs="Times New Roman"/>
          <w:sz w:val="24"/>
        </w:rPr>
        <w:t>среднего профессионального образования</w:t>
      </w:r>
      <w:r w:rsidR="00C153F7">
        <w:rPr>
          <w:rFonts w:ascii="Times New Roman" w:hAnsi="Times New Roman" w:cs="Times New Roman"/>
          <w:sz w:val="24"/>
        </w:rPr>
        <w:t xml:space="preserve"> </w:t>
      </w:r>
      <w:r w:rsidR="001E7007">
        <w:rPr>
          <w:rFonts w:ascii="Times New Roman" w:hAnsi="Times New Roman" w:cs="Times New Roman"/>
          <w:sz w:val="24"/>
        </w:rPr>
        <w:t xml:space="preserve">выступает в качестве </w:t>
      </w:r>
      <w:r w:rsidR="00082E58">
        <w:rPr>
          <w:rFonts w:ascii="Times New Roman" w:hAnsi="Times New Roman" w:cs="Times New Roman"/>
          <w:sz w:val="24"/>
        </w:rPr>
        <w:t xml:space="preserve">замены </w:t>
      </w:r>
      <w:r w:rsidR="008919EB">
        <w:rPr>
          <w:rFonts w:ascii="Times New Roman" w:hAnsi="Times New Roman" w:cs="Times New Roman"/>
          <w:sz w:val="24"/>
        </w:rPr>
        <w:t xml:space="preserve">профильных </w:t>
      </w:r>
      <w:r w:rsidR="00C153F7">
        <w:rPr>
          <w:rFonts w:ascii="Times New Roman" w:hAnsi="Times New Roman" w:cs="Times New Roman"/>
          <w:sz w:val="24"/>
        </w:rPr>
        <w:t>класс</w:t>
      </w:r>
      <w:r w:rsidR="001E7007">
        <w:rPr>
          <w:rFonts w:ascii="Times New Roman" w:hAnsi="Times New Roman" w:cs="Times New Roman"/>
          <w:sz w:val="24"/>
        </w:rPr>
        <w:t>ов</w:t>
      </w:r>
      <w:r w:rsidR="00C153F7">
        <w:rPr>
          <w:rFonts w:ascii="Times New Roman" w:hAnsi="Times New Roman" w:cs="Times New Roman"/>
          <w:sz w:val="24"/>
        </w:rPr>
        <w:t xml:space="preserve"> в школах</w:t>
      </w:r>
      <w:r w:rsidR="00082E58">
        <w:rPr>
          <w:rFonts w:ascii="Times New Roman" w:hAnsi="Times New Roman" w:cs="Times New Roman"/>
          <w:sz w:val="24"/>
        </w:rPr>
        <w:t>, но, конечно, на более высокой ступени качества полученных профессиональных навыков</w:t>
      </w:r>
      <w:r w:rsidR="00C153F7">
        <w:rPr>
          <w:rFonts w:ascii="Times New Roman" w:hAnsi="Times New Roman" w:cs="Times New Roman"/>
          <w:sz w:val="24"/>
        </w:rPr>
        <w:t>.</w:t>
      </w:r>
      <w:r w:rsidR="003434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Многие ученик</w:t>
      </w:r>
      <w:r w:rsidR="006F7C80">
        <w:rPr>
          <w:rFonts w:ascii="Times New Roman" w:hAnsi="Times New Roman" w:cs="Times New Roman"/>
          <w:sz w:val="24"/>
        </w:rPr>
        <w:t>и</w:t>
      </w:r>
      <w:r w:rsidR="00082E58">
        <w:rPr>
          <w:rFonts w:ascii="Times New Roman" w:hAnsi="Times New Roman" w:cs="Times New Roman"/>
          <w:sz w:val="24"/>
        </w:rPr>
        <w:t xml:space="preserve"> этой группы</w:t>
      </w:r>
      <w:r>
        <w:rPr>
          <w:rFonts w:ascii="Times New Roman" w:hAnsi="Times New Roman" w:cs="Times New Roman"/>
          <w:sz w:val="24"/>
        </w:rPr>
        <w:t xml:space="preserve"> </w:t>
      </w:r>
      <w:r w:rsidR="00E240E4">
        <w:rPr>
          <w:rFonts w:ascii="Times New Roman" w:hAnsi="Times New Roman" w:cs="Times New Roman"/>
          <w:sz w:val="24"/>
        </w:rPr>
        <w:t xml:space="preserve">нацелены только на получение специальности и </w:t>
      </w:r>
      <w:r>
        <w:rPr>
          <w:rFonts w:ascii="Times New Roman" w:hAnsi="Times New Roman" w:cs="Times New Roman"/>
          <w:sz w:val="24"/>
        </w:rPr>
        <w:t>не хотят тратить время на изучение общеобразовательных предметов</w:t>
      </w:r>
      <w:r w:rsidR="00095230">
        <w:rPr>
          <w:rFonts w:ascii="Times New Roman" w:hAnsi="Times New Roman" w:cs="Times New Roman"/>
          <w:sz w:val="24"/>
        </w:rPr>
        <w:t>. Немалую роль играет в этом и</w:t>
      </w:r>
      <w:r w:rsidR="000A27B9">
        <w:rPr>
          <w:rFonts w:ascii="Times New Roman" w:hAnsi="Times New Roman" w:cs="Times New Roman"/>
          <w:sz w:val="24"/>
        </w:rPr>
        <w:t xml:space="preserve"> возраст</w:t>
      </w:r>
      <w:r w:rsidR="008D67B1">
        <w:rPr>
          <w:rFonts w:ascii="Times New Roman" w:hAnsi="Times New Roman" w:cs="Times New Roman"/>
          <w:sz w:val="24"/>
        </w:rPr>
        <w:t xml:space="preserve"> </w:t>
      </w:r>
      <w:r w:rsidR="00095230">
        <w:rPr>
          <w:rFonts w:ascii="Times New Roman" w:hAnsi="Times New Roman" w:cs="Times New Roman"/>
          <w:sz w:val="24"/>
        </w:rPr>
        <w:t xml:space="preserve">– </w:t>
      </w:r>
      <w:r w:rsidR="00DB658F">
        <w:rPr>
          <w:rFonts w:ascii="Times New Roman" w:hAnsi="Times New Roman" w:cs="Times New Roman"/>
          <w:sz w:val="24"/>
        </w:rPr>
        <w:t xml:space="preserve">далеко </w:t>
      </w:r>
      <w:r w:rsidR="000A27B9">
        <w:rPr>
          <w:rFonts w:ascii="Times New Roman" w:hAnsi="Times New Roman" w:cs="Times New Roman"/>
          <w:sz w:val="24"/>
        </w:rPr>
        <w:t>не</w:t>
      </w:r>
      <w:r w:rsidR="00095230">
        <w:rPr>
          <w:rFonts w:ascii="Times New Roman" w:hAnsi="Times New Roman" w:cs="Times New Roman"/>
          <w:sz w:val="24"/>
        </w:rPr>
        <w:t xml:space="preserve"> все</w:t>
      </w:r>
      <w:r w:rsidR="000A27B9">
        <w:rPr>
          <w:rFonts w:ascii="Times New Roman" w:hAnsi="Times New Roman" w:cs="Times New Roman"/>
          <w:sz w:val="24"/>
        </w:rPr>
        <w:t xml:space="preserve"> </w:t>
      </w:r>
      <w:r w:rsidR="00DB658F">
        <w:rPr>
          <w:rFonts w:ascii="Times New Roman" w:hAnsi="Times New Roman" w:cs="Times New Roman"/>
          <w:sz w:val="24"/>
        </w:rPr>
        <w:t>подростки</w:t>
      </w:r>
      <w:r w:rsidR="008D67B1">
        <w:rPr>
          <w:rFonts w:ascii="Times New Roman" w:hAnsi="Times New Roman" w:cs="Times New Roman"/>
          <w:sz w:val="24"/>
        </w:rPr>
        <w:t xml:space="preserve"> </w:t>
      </w:r>
      <w:r w:rsidR="000A27B9">
        <w:rPr>
          <w:rFonts w:ascii="Times New Roman" w:hAnsi="Times New Roman" w:cs="Times New Roman"/>
          <w:sz w:val="24"/>
        </w:rPr>
        <w:t>понимают важност</w:t>
      </w:r>
      <w:r w:rsidR="00095230">
        <w:rPr>
          <w:rFonts w:ascii="Times New Roman" w:hAnsi="Times New Roman" w:cs="Times New Roman"/>
          <w:sz w:val="24"/>
        </w:rPr>
        <w:t>ь</w:t>
      </w:r>
      <w:r w:rsidR="000A27B9">
        <w:rPr>
          <w:rFonts w:ascii="Times New Roman" w:hAnsi="Times New Roman" w:cs="Times New Roman"/>
          <w:sz w:val="24"/>
        </w:rPr>
        <w:t xml:space="preserve"> широты кругозора для последующей профессиональной деятельности.</w:t>
      </w:r>
    </w:p>
    <w:p w:rsidR="00623DF1" w:rsidRDefault="00AD3293" w:rsidP="00654852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Второй аспект связан с </w:t>
      </w:r>
      <w:r w:rsidR="00B2391E">
        <w:rPr>
          <w:rFonts w:ascii="Times New Roman" w:hAnsi="Times New Roman" w:cs="Times New Roman"/>
          <w:sz w:val="24"/>
        </w:rPr>
        <w:t>уходом</w:t>
      </w:r>
      <w:r w:rsidR="001443FE">
        <w:rPr>
          <w:rFonts w:ascii="Times New Roman" w:hAnsi="Times New Roman" w:cs="Times New Roman"/>
          <w:sz w:val="24"/>
        </w:rPr>
        <w:t xml:space="preserve"> </w:t>
      </w:r>
      <w:r w:rsidR="00217B24">
        <w:rPr>
          <w:rFonts w:ascii="Times New Roman" w:hAnsi="Times New Roman" w:cs="Times New Roman"/>
          <w:sz w:val="24"/>
        </w:rPr>
        <w:t xml:space="preserve">из школы в систему профессионального образования </w:t>
      </w:r>
      <w:r w:rsidR="001443FE">
        <w:rPr>
          <w:rFonts w:ascii="Times New Roman" w:hAnsi="Times New Roman" w:cs="Times New Roman"/>
          <w:sz w:val="24"/>
        </w:rPr>
        <w:t>слабы</w:t>
      </w:r>
      <w:r w:rsidR="00B2391E">
        <w:rPr>
          <w:rFonts w:ascii="Times New Roman" w:hAnsi="Times New Roman" w:cs="Times New Roman"/>
          <w:sz w:val="24"/>
        </w:rPr>
        <w:t>х</w:t>
      </w:r>
      <w:r w:rsidR="001443FE">
        <w:rPr>
          <w:rFonts w:ascii="Times New Roman" w:hAnsi="Times New Roman" w:cs="Times New Roman"/>
          <w:sz w:val="24"/>
        </w:rPr>
        <w:t xml:space="preserve"> ученик</w:t>
      </w:r>
      <w:r w:rsidR="00B2391E">
        <w:rPr>
          <w:rFonts w:ascii="Times New Roman" w:hAnsi="Times New Roman" w:cs="Times New Roman"/>
          <w:sz w:val="24"/>
        </w:rPr>
        <w:t>ов</w:t>
      </w:r>
      <w:r w:rsidR="001443FE">
        <w:rPr>
          <w:rFonts w:ascii="Times New Roman" w:hAnsi="Times New Roman" w:cs="Times New Roman"/>
          <w:sz w:val="24"/>
        </w:rPr>
        <w:t>. Зачастую</w:t>
      </w:r>
      <w:r w:rsidR="00A53347">
        <w:rPr>
          <w:rFonts w:ascii="Times New Roman" w:hAnsi="Times New Roman" w:cs="Times New Roman"/>
          <w:sz w:val="24"/>
        </w:rPr>
        <w:t xml:space="preserve"> они имеют низкую</w:t>
      </w:r>
      <w:r w:rsidR="001443FE">
        <w:rPr>
          <w:rFonts w:ascii="Times New Roman" w:hAnsi="Times New Roman" w:cs="Times New Roman"/>
          <w:sz w:val="24"/>
        </w:rPr>
        <w:t xml:space="preserve"> успеваемость практически по всем предметам</w:t>
      </w:r>
      <w:r w:rsidR="005A3500">
        <w:rPr>
          <w:rFonts w:ascii="Times New Roman" w:hAnsi="Times New Roman" w:cs="Times New Roman"/>
          <w:sz w:val="24"/>
        </w:rPr>
        <w:t xml:space="preserve"> и примитивно-бытовые представления об окружающем мире.</w:t>
      </w:r>
      <w:r w:rsidR="00DD3F36">
        <w:rPr>
          <w:rFonts w:ascii="Times New Roman" w:hAnsi="Times New Roman" w:cs="Times New Roman"/>
          <w:sz w:val="24"/>
        </w:rPr>
        <w:t xml:space="preserve"> Учиться им сложно, </w:t>
      </w:r>
      <w:r w:rsidR="0096525D">
        <w:rPr>
          <w:rFonts w:ascii="Times New Roman" w:hAnsi="Times New Roman" w:cs="Times New Roman"/>
          <w:sz w:val="24"/>
        </w:rPr>
        <w:t>да и надоело в школе</w:t>
      </w:r>
      <w:r w:rsidR="005167C7">
        <w:rPr>
          <w:rFonts w:ascii="Times New Roman" w:hAnsi="Times New Roman" w:cs="Times New Roman"/>
          <w:sz w:val="24"/>
        </w:rPr>
        <w:t>, с</w:t>
      </w:r>
      <w:r w:rsidR="0096525D">
        <w:rPr>
          <w:rFonts w:ascii="Times New Roman" w:hAnsi="Times New Roman" w:cs="Times New Roman"/>
          <w:sz w:val="24"/>
        </w:rPr>
        <w:t>тремления к получению хороших оценок нет.</w:t>
      </w:r>
      <w:r w:rsidR="0039011A">
        <w:rPr>
          <w:rFonts w:ascii="Times New Roman" w:hAnsi="Times New Roman" w:cs="Times New Roman"/>
          <w:sz w:val="24"/>
        </w:rPr>
        <w:t xml:space="preserve"> Таких учеников ещё </w:t>
      </w:r>
      <w:r w:rsidR="00792F95">
        <w:rPr>
          <w:rFonts w:ascii="Times New Roman" w:hAnsi="Times New Roman" w:cs="Times New Roman"/>
          <w:sz w:val="24"/>
        </w:rPr>
        <w:t>тяжелее мотивировать на изучение общеобразовательных предметов, чем ребят из первой группы.</w:t>
      </w:r>
    </w:p>
    <w:p w:rsidR="006F3546" w:rsidRDefault="00617EFC" w:rsidP="00654852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связи с вышеизложенным, </w:t>
      </w:r>
      <w:r w:rsidR="002C2938">
        <w:rPr>
          <w:rFonts w:ascii="Times New Roman" w:hAnsi="Times New Roman" w:cs="Times New Roman"/>
          <w:sz w:val="24"/>
        </w:rPr>
        <w:t xml:space="preserve">для решения проблемы слабой мотивации обучения, </w:t>
      </w:r>
      <w:r>
        <w:rPr>
          <w:rFonts w:ascii="Times New Roman" w:hAnsi="Times New Roman" w:cs="Times New Roman"/>
          <w:sz w:val="24"/>
        </w:rPr>
        <w:t>цел</w:t>
      </w:r>
      <w:r w:rsidR="002737A5">
        <w:rPr>
          <w:rFonts w:ascii="Times New Roman" w:hAnsi="Times New Roman" w:cs="Times New Roman"/>
          <w:sz w:val="24"/>
        </w:rPr>
        <w:t>ю</w:t>
      </w:r>
      <w:r>
        <w:rPr>
          <w:rFonts w:ascii="Times New Roman" w:hAnsi="Times New Roman" w:cs="Times New Roman"/>
          <w:sz w:val="24"/>
        </w:rPr>
        <w:t xml:space="preserve"> курса естествознания в системе </w:t>
      </w:r>
      <w:r w:rsidR="009C2671">
        <w:rPr>
          <w:rFonts w:ascii="Times New Roman" w:hAnsi="Times New Roman" w:cs="Times New Roman"/>
          <w:sz w:val="24"/>
        </w:rPr>
        <w:t>профессионального образования среднего звена</w:t>
      </w:r>
      <w:r>
        <w:rPr>
          <w:rFonts w:ascii="Times New Roman" w:hAnsi="Times New Roman" w:cs="Times New Roman"/>
          <w:sz w:val="24"/>
        </w:rPr>
        <w:t xml:space="preserve"> </w:t>
      </w:r>
      <w:r w:rsidR="002737A5">
        <w:rPr>
          <w:rFonts w:ascii="Times New Roman" w:hAnsi="Times New Roman" w:cs="Times New Roman"/>
          <w:sz w:val="24"/>
        </w:rPr>
        <w:t>должно стать</w:t>
      </w:r>
      <w:r w:rsidR="000D4F94">
        <w:rPr>
          <w:rFonts w:ascii="Times New Roman" w:hAnsi="Times New Roman" w:cs="Times New Roman"/>
          <w:sz w:val="24"/>
        </w:rPr>
        <w:t xml:space="preserve"> </w:t>
      </w:r>
      <w:r w:rsidR="00230C05">
        <w:rPr>
          <w:rFonts w:ascii="Times New Roman" w:hAnsi="Times New Roman" w:cs="Times New Roman"/>
          <w:sz w:val="24"/>
        </w:rPr>
        <w:t>формирование</w:t>
      </w:r>
      <w:r w:rsidR="000D4F94">
        <w:rPr>
          <w:rFonts w:ascii="Times New Roman" w:hAnsi="Times New Roman" w:cs="Times New Roman"/>
          <w:sz w:val="24"/>
        </w:rPr>
        <w:t xml:space="preserve"> </w:t>
      </w:r>
      <w:r w:rsidR="00B77C19">
        <w:rPr>
          <w:rFonts w:ascii="Times New Roman" w:hAnsi="Times New Roman" w:cs="Times New Roman"/>
          <w:sz w:val="24"/>
        </w:rPr>
        <w:t xml:space="preserve">у обучающихся </w:t>
      </w:r>
      <w:r w:rsidR="000D4F94">
        <w:rPr>
          <w:rFonts w:ascii="Times New Roman" w:hAnsi="Times New Roman" w:cs="Times New Roman"/>
          <w:sz w:val="24"/>
        </w:rPr>
        <w:t>естественнонаучной картины мира</w:t>
      </w:r>
      <w:r w:rsidR="00D82AD2">
        <w:rPr>
          <w:rFonts w:ascii="Times New Roman" w:hAnsi="Times New Roman" w:cs="Times New Roman"/>
          <w:sz w:val="24"/>
        </w:rPr>
        <w:t xml:space="preserve">. </w:t>
      </w:r>
      <w:r w:rsidR="00A33DD0">
        <w:rPr>
          <w:rFonts w:ascii="Times New Roman" w:hAnsi="Times New Roman" w:cs="Times New Roman"/>
          <w:sz w:val="24"/>
        </w:rPr>
        <w:t>П</w:t>
      </w:r>
      <w:r w:rsidR="00D82AD2">
        <w:rPr>
          <w:rFonts w:ascii="Times New Roman" w:hAnsi="Times New Roman" w:cs="Times New Roman"/>
          <w:sz w:val="24"/>
        </w:rPr>
        <w:t>одаваемый материал</w:t>
      </w:r>
      <w:r w:rsidR="0073194B">
        <w:rPr>
          <w:rFonts w:ascii="Times New Roman" w:hAnsi="Times New Roman" w:cs="Times New Roman"/>
          <w:sz w:val="24"/>
        </w:rPr>
        <w:t>, безусловно,</w:t>
      </w:r>
      <w:r w:rsidR="00D82AD2">
        <w:rPr>
          <w:rFonts w:ascii="Times New Roman" w:hAnsi="Times New Roman" w:cs="Times New Roman"/>
          <w:sz w:val="24"/>
        </w:rPr>
        <w:t xml:space="preserve"> </w:t>
      </w:r>
      <w:r w:rsidR="00E64BA9">
        <w:rPr>
          <w:rFonts w:ascii="Times New Roman" w:hAnsi="Times New Roman" w:cs="Times New Roman"/>
          <w:sz w:val="24"/>
        </w:rPr>
        <w:t xml:space="preserve">должен быть </w:t>
      </w:r>
      <w:r w:rsidR="00A33DD0">
        <w:rPr>
          <w:rFonts w:ascii="Times New Roman" w:hAnsi="Times New Roman" w:cs="Times New Roman"/>
          <w:sz w:val="24"/>
        </w:rPr>
        <w:t xml:space="preserve">научным, но </w:t>
      </w:r>
      <w:r w:rsidR="00F12E62">
        <w:rPr>
          <w:rFonts w:ascii="Times New Roman" w:hAnsi="Times New Roman" w:cs="Times New Roman"/>
          <w:sz w:val="24"/>
        </w:rPr>
        <w:t xml:space="preserve">при этом </w:t>
      </w:r>
      <w:r w:rsidR="0011264F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>максимально познавательным</w:t>
      </w:r>
      <w:r w:rsidR="00230C05">
        <w:rPr>
          <w:rFonts w:ascii="Times New Roman" w:hAnsi="Times New Roman" w:cs="Times New Roman"/>
          <w:sz w:val="24"/>
        </w:rPr>
        <w:t>, изложенным доступным для учащихся языком</w:t>
      </w:r>
      <w:r w:rsidR="00D82AD2">
        <w:rPr>
          <w:rFonts w:ascii="Times New Roman" w:hAnsi="Times New Roman" w:cs="Times New Roman"/>
          <w:sz w:val="24"/>
        </w:rPr>
        <w:t xml:space="preserve">. </w:t>
      </w:r>
      <w:r w:rsidR="00410D5A">
        <w:rPr>
          <w:rFonts w:ascii="Times New Roman" w:hAnsi="Times New Roman" w:cs="Times New Roman"/>
          <w:sz w:val="24"/>
        </w:rPr>
        <w:t>Очень важн</w:t>
      </w:r>
      <w:r w:rsidR="00833486">
        <w:rPr>
          <w:rFonts w:ascii="Times New Roman" w:hAnsi="Times New Roman" w:cs="Times New Roman"/>
          <w:sz w:val="24"/>
        </w:rPr>
        <w:t>о</w:t>
      </w:r>
      <w:r w:rsidR="00410D5A">
        <w:rPr>
          <w:rFonts w:ascii="Times New Roman" w:hAnsi="Times New Roman" w:cs="Times New Roman"/>
          <w:sz w:val="24"/>
        </w:rPr>
        <w:t xml:space="preserve"> применя</w:t>
      </w:r>
      <w:r w:rsidR="00833486">
        <w:rPr>
          <w:rFonts w:ascii="Times New Roman" w:hAnsi="Times New Roman" w:cs="Times New Roman"/>
          <w:sz w:val="24"/>
        </w:rPr>
        <w:t>ть разнообразные</w:t>
      </w:r>
      <w:r w:rsidR="00410D5A">
        <w:rPr>
          <w:rFonts w:ascii="Times New Roman" w:hAnsi="Times New Roman" w:cs="Times New Roman"/>
          <w:sz w:val="24"/>
        </w:rPr>
        <w:t xml:space="preserve"> формы уроков. Хорошо работает такая методика </w:t>
      </w:r>
      <w:r w:rsidR="00410D5A" w:rsidRPr="00410D5A">
        <w:rPr>
          <w:rFonts w:ascii="Times New Roman" w:hAnsi="Times New Roman" w:cs="Times New Roman"/>
          <w:sz w:val="24"/>
        </w:rPr>
        <w:t>активизации обучения</w:t>
      </w:r>
      <w:r w:rsidR="00410D5A">
        <w:rPr>
          <w:rFonts w:ascii="Times New Roman" w:hAnsi="Times New Roman" w:cs="Times New Roman"/>
          <w:sz w:val="24"/>
        </w:rPr>
        <w:t xml:space="preserve">, как </w:t>
      </w:r>
      <w:r w:rsidR="00410D5A" w:rsidRPr="00410D5A">
        <w:rPr>
          <w:rFonts w:ascii="Times New Roman" w:hAnsi="Times New Roman" w:cs="Times New Roman"/>
          <w:sz w:val="24"/>
        </w:rPr>
        <w:t>«перевёрнутый класс»</w:t>
      </w:r>
      <w:r w:rsidR="00410D5A">
        <w:rPr>
          <w:rFonts w:ascii="Times New Roman" w:hAnsi="Times New Roman" w:cs="Times New Roman"/>
          <w:sz w:val="24"/>
        </w:rPr>
        <w:t>,</w:t>
      </w:r>
      <w:r w:rsidR="00DC6B13">
        <w:rPr>
          <w:rFonts w:ascii="Times New Roman" w:hAnsi="Times New Roman" w:cs="Times New Roman"/>
          <w:sz w:val="24"/>
        </w:rPr>
        <w:t xml:space="preserve"> </w:t>
      </w:r>
      <w:r w:rsidR="00DC6B13" w:rsidRPr="00DC6B13">
        <w:rPr>
          <w:rFonts w:ascii="Times New Roman" w:hAnsi="Times New Roman" w:cs="Times New Roman"/>
          <w:sz w:val="24"/>
        </w:rPr>
        <w:t xml:space="preserve">в которой выполнение домашней работы включает в себя определённые виды заданий, связанные с новой темой, которая ещё не изучалась на уроке. </w:t>
      </w:r>
      <w:r w:rsidR="00410D5A" w:rsidRPr="00410D5A">
        <w:rPr>
          <w:rFonts w:ascii="Times New Roman" w:hAnsi="Times New Roman" w:cs="Times New Roman"/>
          <w:sz w:val="24"/>
        </w:rPr>
        <w:t xml:space="preserve"> </w:t>
      </w:r>
      <w:r w:rsidR="00B86765">
        <w:rPr>
          <w:rFonts w:ascii="Times New Roman" w:hAnsi="Times New Roman" w:cs="Times New Roman"/>
          <w:sz w:val="24"/>
        </w:rPr>
        <w:t>Преимущество этой методики состоит в том, что п</w:t>
      </w:r>
      <w:r w:rsidR="00B86765" w:rsidRPr="00B86765">
        <w:rPr>
          <w:rFonts w:ascii="Times New Roman" w:hAnsi="Times New Roman" w:cs="Times New Roman"/>
          <w:sz w:val="24"/>
        </w:rPr>
        <w:t xml:space="preserve">ервое домашнее задание по теме не предполагает заучивания, что избавляет от </w:t>
      </w:r>
      <w:r w:rsidR="00B86765">
        <w:rPr>
          <w:rFonts w:ascii="Times New Roman" w:hAnsi="Times New Roman" w:cs="Times New Roman"/>
          <w:sz w:val="24"/>
        </w:rPr>
        <w:t xml:space="preserve">негатива, связанного с возможностью </w:t>
      </w:r>
      <w:r w:rsidR="00B86765">
        <w:rPr>
          <w:rFonts w:ascii="Times New Roman" w:hAnsi="Times New Roman" w:cs="Times New Roman"/>
          <w:sz w:val="24"/>
        </w:rPr>
        <w:lastRenderedPageBreak/>
        <w:t>получить</w:t>
      </w:r>
      <w:r w:rsidR="00B86765" w:rsidRPr="00B86765">
        <w:rPr>
          <w:rFonts w:ascii="Times New Roman" w:hAnsi="Times New Roman" w:cs="Times New Roman"/>
          <w:sz w:val="24"/>
        </w:rPr>
        <w:t xml:space="preserve"> плохую оценку. Сделав начальные тесты или </w:t>
      </w:r>
      <w:r w:rsidR="005167C7">
        <w:rPr>
          <w:rFonts w:ascii="Times New Roman" w:hAnsi="Times New Roman" w:cs="Times New Roman"/>
          <w:sz w:val="24"/>
        </w:rPr>
        <w:t>упражнения</w:t>
      </w:r>
      <w:r w:rsidR="00B86765" w:rsidRPr="00B86765">
        <w:rPr>
          <w:rFonts w:ascii="Times New Roman" w:hAnsi="Times New Roman" w:cs="Times New Roman"/>
          <w:sz w:val="24"/>
        </w:rPr>
        <w:t xml:space="preserve">, и определив во время урока с педагогом, что было выполнено неправильно, ученики гораздо более продуктивно работают над </w:t>
      </w:r>
      <w:r w:rsidR="006F3546">
        <w:rPr>
          <w:rFonts w:ascii="Times New Roman" w:hAnsi="Times New Roman" w:cs="Times New Roman"/>
          <w:sz w:val="24"/>
        </w:rPr>
        <w:t>заданиями</w:t>
      </w:r>
      <w:r w:rsidR="00B86765" w:rsidRPr="00B86765">
        <w:rPr>
          <w:rFonts w:ascii="Times New Roman" w:hAnsi="Times New Roman" w:cs="Times New Roman"/>
          <w:sz w:val="24"/>
        </w:rPr>
        <w:t xml:space="preserve"> на закрепление и обобщение материала. </w:t>
      </w:r>
      <w:r w:rsidR="001A7556">
        <w:rPr>
          <w:rFonts w:ascii="Times New Roman" w:hAnsi="Times New Roman" w:cs="Times New Roman"/>
          <w:sz w:val="24"/>
        </w:rPr>
        <w:t>В</w:t>
      </w:r>
      <w:r w:rsidR="001A7556" w:rsidRPr="00B86765">
        <w:rPr>
          <w:rFonts w:ascii="Times New Roman" w:hAnsi="Times New Roman" w:cs="Times New Roman"/>
          <w:sz w:val="24"/>
        </w:rPr>
        <w:t xml:space="preserve">озникает </w:t>
      </w:r>
      <w:r w:rsidR="001A7556">
        <w:rPr>
          <w:rFonts w:ascii="Times New Roman" w:hAnsi="Times New Roman" w:cs="Times New Roman"/>
          <w:sz w:val="24"/>
        </w:rPr>
        <w:t xml:space="preserve">интерес и </w:t>
      </w:r>
      <w:r w:rsidR="001A7556" w:rsidRPr="00B86765">
        <w:rPr>
          <w:rFonts w:ascii="Times New Roman" w:hAnsi="Times New Roman" w:cs="Times New Roman"/>
          <w:sz w:val="24"/>
        </w:rPr>
        <w:t>желание готовиться к занятиям</w:t>
      </w:r>
      <w:r w:rsidR="001A7556">
        <w:rPr>
          <w:rFonts w:ascii="Times New Roman" w:hAnsi="Times New Roman" w:cs="Times New Roman"/>
          <w:sz w:val="24"/>
        </w:rPr>
        <w:t>, а по мере</w:t>
      </w:r>
      <w:r w:rsidR="00F565E1">
        <w:rPr>
          <w:rFonts w:ascii="Times New Roman" w:hAnsi="Times New Roman" w:cs="Times New Roman"/>
          <w:sz w:val="24"/>
        </w:rPr>
        <w:t xml:space="preserve"> появления положительного опыта учёбы</w:t>
      </w:r>
      <w:r w:rsidR="001A7556">
        <w:rPr>
          <w:rFonts w:ascii="Times New Roman" w:hAnsi="Times New Roman" w:cs="Times New Roman"/>
          <w:sz w:val="24"/>
        </w:rPr>
        <w:t xml:space="preserve"> в</w:t>
      </w:r>
      <w:r w:rsidR="00B86765" w:rsidRPr="00B86765">
        <w:rPr>
          <w:rFonts w:ascii="Times New Roman" w:hAnsi="Times New Roman" w:cs="Times New Roman"/>
          <w:sz w:val="24"/>
        </w:rPr>
        <w:t xml:space="preserve">озрастает уверенность в своих силах. </w:t>
      </w:r>
      <w:r w:rsidR="008F6B01">
        <w:rPr>
          <w:rFonts w:ascii="Times New Roman" w:hAnsi="Times New Roman" w:cs="Times New Roman"/>
          <w:sz w:val="24"/>
        </w:rPr>
        <w:t xml:space="preserve">Ещё одна </w:t>
      </w:r>
      <w:r w:rsidR="00186707">
        <w:rPr>
          <w:rFonts w:ascii="Times New Roman" w:hAnsi="Times New Roman" w:cs="Times New Roman"/>
          <w:sz w:val="24"/>
        </w:rPr>
        <w:t>современный образовательный подход</w:t>
      </w:r>
      <w:r w:rsidR="008F6B01">
        <w:rPr>
          <w:rFonts w:ascii="Times New Roman" w:hAnsi="Times New Roman" w:cs="Times New Roman"/>
          <w:sz w:val="24"/>
        </w:rPr>
        <w:t xml:space="preserve"> – смешанное обучение</w:t>
      </w:r>
      <w:r w:rsidR="00DB0D18">
        <w:rPr>
          <w:rFonts w:ascii="Times New Roman" w:hAnsi="Times New Roman" w:cs="Times New Roman"/>
          <w:sz w:val="24"/>
        </w:rPr>
        <w:t xml:space="preserve"> –</w:t>
      </w:r>
      <w:r w:rsidR="00186707">
        <w:rPr>
          <w:rFonts w:ascii="Times New Roman" w:hAnsi="Times New Roman" w:cs="Times New Roman"/>
          <w:sz w:val="24"/>
        </w:rPr>
        <w:t xml:space="preserve"> </w:t>
      </w:r>
      <w:r w:rsidR="00DA46F6">
        <w:rPr>
          <w:rFonts w:ascii="Times New Roman" w:hAnsi="Times New Roman" w:cs="Times New Roman"/>
          <w:sz w:val="24"/>
        </w:rPr>
        <w:t xml:space="preserve">последовательное чередование </w:t>
      </w:r>
      <w:r w:rsidR="00DB0D18" w:rsidRPr="00DB0D18">
        <w:rPr>
          <w:rFonts w:ascii="Times New Roman" w:hAnsi="Times New Roman" w:cs="Times New Roman"/>
          <w:sz w:val="24"/>
        </w:rPr>
        <w:t xml:space="preserve">традиционных форм обучения </w:t>
      </w:r>
      <w:r w:rsidR="00DB0D18">
        <w:rPr>
          <w:rFonts w:ascii="Times New Roman" w:hAnsi="Times New Roman" w:cs="Times New Roman"/>
          <w:sz w:val="24"/>
        </w:rPr>
        <w:t xml:space="preserve">в классе </w:t>
      </w:r>
      <w:r w:rsidR="00DB0D18" w:rsidRPr="00DB0D18">
        <w:rPr>
          <w:rFonts w:ascii="Times New Roman" w:hAnsi="Times New Roman" w:cs="Times New Roman"/>
          <w:sz w:val="24"/>
        </w:rPr>
        <w:t xml:space="preserve">с элементами электронного обучения, в котором используются специальные информационные </w:t>
      </w:r>
      <w:r w:rsidR="00DB0D18">
        <w:rPr>
          <w:rFonts w:ascii="Times New Roman" w:hAnsi="Times New Roman" w:cs="Times New Roman"/>
          <w:sz w:val="24"/>
        </w:rPr>
        <w:t xml:space="preserve">мультимедийные </w:t>
      </w:r>
      <w:r w:rsidR="00DB0D18" w:rsidRPr="00DB0D18">
        <w:rPr>
          <w:rFonts w:ascii="Times New Roman" w:hAnsi="Times New Roman" w:cs="Times New Roman"/>
          <w:sz w:val="24"/>
        </w:rPr>
        <w:t>технологии.</w:t>
      </w:r>
      <w:r w:rsidR="00E903CD">
        <w:rPr>
          <w:rFonts w:ascii="Times New Roman" w:hAnsi="Times New Roman" w:cs="Times New Roman"/>
          <w:sz w:val="24"/>
        </w:rPr>
        <w:t xml:space="preserve"> Совместное использование этих методик</w:t>
      </w:r>
      <w:r w:rsidR="004F5095">
        <w:rPr>
          <w:rFonts w:ascii="Times New Roman" w:hAnsi="Times New Roman" w:cs="Times New Roman"/>
          <w:sz w:val="24"/>
        </w:rPr>
        <w:t xml:space="preserve"> позволяет активизировать учеников, заинтересовать изучаемым материалом, оставляет время на уроке для свободного обсуждения изучаемых тем.</w:t>
      </w:r>
      <w:r w:rsidR="00EB09D3">
        <w:rPr>
          <w:rFonts w:ascii="Times New Roman" w:hAnsi="Times New Roman" w:cs="Times New Roman"/>
          <w:sz w:val="24"/>
        </w:rPr>
        <w:t xml:space="preserve"> </w:t>
      </w:r>
    </w:p>
    <w:p w:rsidR="00617EFC" w:rsidRDefault="00634BB6" w:rsidP="00654852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Достаточно времени </w:t>
      </w:r>
      <w:r w:rsidR="006F3546">
        <w:rPr>
          <w:rFonts w:ascii="Times New Roman" w:hAnsi="Times New Roman" w:cs="Times New Roman"/>
          <w:sz w:val="24"/>
        </w:rPr>
        <w:t xml:space="preserve">от общего числа уроков </w:t>
      </w:r>
      <w:r>
        <w:rPr>
          <w:rFonts w:ascii="Times New Roman" w:hAnsi="Times New Roman" w:cs="Times New Roman"/>
          <w:sz w:val="24"/>
        </w:rPr>
        <w:t>н</w:t>
      </w:r>
      <w:r w:rsidR="00D82AD2">
        <w:rPr>
          <w:rFonts w:ascii="Times New Roman" w:hAnsi="Times New Roman" w:cs="Times New Roman"/>
          <w:sz w:val="24"/>
        </w:rPr>
        <w:t xml:space="preserve">адо </w:t>
      </w:r>
      <w:r>
        <w:rPr>
          <w:rFonts w:ascii="Times New Roman" w:hAnsi="Times New Roman" w:cs="Times New Roman"/>
          <w:sz w:val="24"/>
        </w:rPr>
        <w:t>от</w:t>
      </w:r>
      <w:r w:rsidR="00D82AD2">
        <w:rPr>
          <w:rFonts w:ascii="Times New Roman" w:hAnsi="Times New Roman" w:cs="Times New Roman"/>
          <w:sz w:val="24"/>
        </w:rPr>
        <w:t xml:space="preserve">водить </w:t>
      </w:r>
      <w:r>
        <w:rPr>
          <w:rFonts w:ascii="Times New Roman" w:hAnsi="Times New Roman" w:cs="Times New Roman"/>
          <w:sz w:val="24"/>
        </w:rPr>
        <w:t xml:space="preserve">на </w:t>
      </w:r>
      <w:r w:rsidR="00D82AD2">
        <w:rPr>
          <w:rFonts w:ascii="Times New Roman" w:hAnsi="Times New Roman" w:cs="Times New Roman"/>
          <w:sz w:val="24"/>
        </w:rPr>
        <w:t>практические и семи</w:t>
      </w:r>
      <w:r w:rsidR="0047532B">
        <w:rPr>
          <w:rFonts w:ascii="Times New Roman" w:hAnsi="Times New Roman" w:cs="Times New Roman"/>
          <w:sz w:val="24"/>
        </w:rPr>
        <w:t xml:space="preserve">нарские занятия </w:t>
      </w:r>
      <w:r w:rsidR="006F3546">
        <w:rPr>
          <w:rFonts w:ascii="Times New Roman" w:hAnsi="Times New Roman" w:cs="Times New Roman"/>
          <w:sz w:val="24"/>
        </w:rPr>
        <w:t>в качестве</w:t>
      </w:r>
      <w:r>
        <w:rPr>
          <w:rFonts w:ascii="Times New Roman" w:hAnsi="Times New Roman" w:cs="Times New Roman"/>
          <w:sz w:val="24"/>
        </w:rPr>
        <w:t xml:space="preserve"> урок</w:t>
      </w:r>
      <w:r w:rsidR="006F3546">
        <w:rPr>
          <w:rFonts w:ascii="Times New Roman" w:hAnsi="Times New Roman" w:cs="Times New Roman"/>
          <w:sz w:val="24"/>
        </w:rPr>
        <w:t>ов</w:t>
      </w:r>
      <w:r>
        <w:rPr>
          <w:rFonts w:ascii="Times New Roman" w:hAnsi="Times New Roman" w:cs="Times New Roman"/>
          <w:sz w:val="24"/>
        </w:rPr>
        <w:t xml:space="preserve"> закрепления и контроля знаний</w:t>
      </w:r>
      <w:r w:rsidR="0047532B">
        <w:rPr>
          <w:rFonts w:ascii="Times New Roman" w:hAnsi="Times New Roman" w:cs="Times New Roman"/>
          <w:sz w:val="24"/>
        </w:rPr>
        <w:t xml:space="preserve">. </w:t>
      </w:r>
      <w:r w:rsidR="00FE0FF2">
        <w:rPr>
          <w:rFonts w:ascii="Times New Roman" w:hAnsi="Times New Roman" w:cs="Times New Roman"/>
          <w:sz w:val="24"/>
        </w:rPr>
        <w:t>Это будет способствоват</w:t>
      </w:r>
      <w:r w:rsidR="00BB201C">
        <w:rPr>
          <w:rFonts w:ascii="Times New Roman" w:hAnsi="Times New Roman" w:cs="Times New Roman"/>
          <w:sz w:val="24"/>
        </w:rPr>
        <w:t>ь более вдумчивому освоению тем, повышению интереса учеников, расширению их кругозора.</w:t>
      </w:r>
      <w:r w:rsidR="007D7548">
        <w:rPr>
          <w:rFonts w:ascii="Times New Roman" w:hAnsi="Times New Roman" w:cs="Times New Roman"/>
          <w:sz w:val="24"/>
        </w:rPr>
        <w:t xml:space="preserve"> В возрасте 14-16 лет ученик способен </w:t>
      </w:r>
      <w:r w:rsidR="00A64241">
        <w:rPr>
          <w:rFonts w:ascii="Times New Roman" w:hAnsi="Times New Roman" w:cs="Times New Roman"/>
          <w:sz w:val="24"/>
        </w:rPr>
        <w:t>изложить</w:t>
      </w:r>
      <w:r w:rsidR="00A55BCC">
        <w:rPr>
          <w:rFonts w:ascii="Times New Roman" w:hAnsi="Times New Roman" w:cs="Times New Roman"/>
          <w:sz w:val="24"/>
        </w:rPr>
        <w:t xml:space="preserve"> и аргументировать</w:t>
      </w:r>
      <w:r w:rsidR="007D7548">
        <w:rPr>
          <w:rFonts w:ascii="Times New Roman" w:hAnsi="Times New Roman" w:cs="Times New Roman"/>
          <w:sz w:val="24"/>
        </w:rPr>
        <w:t xml:space="preserve"> своё мнение</w:t>
      </w:r>
      <w:r w:rsidR="007A5D7A">
        <w:rPr>
          <w:rFonts w:ascii="Times New Roman" w:hAnsi="Times New Roman" w:cs="Times New Roman"/>
          <w:sz w:val="24"/>
        </w:rPr>
        <w:t xml:space="preserve">, </w:t>
      </w:r>
      <w:r w:rsidR="0014587E">
        <w:rPr>
          <w:rFonts w:ascii="Times New Roman" w:hAnsi="Times New Roman" w:cs="Times New Roman"/>
          <w:sz w:val="24"/>
        </w:rPr>
        <w:t xml:space="preserve">а также </w:t>
      </w:r>
      <w:r w:rsidR="007A5D7A">
        <w:rPr>
          <w:rFonts w:ascii="Times New Roman" w:hAnsi="Times New Roman" w:cs="Times New Roman"/>
          <w:sz w:val="24"/>
        </w:rPr>
        <w:t xml:space="preserve">обоснованно изменить его после </w:t>
      </w:r>
      <w:r w:rsidR="0014587E">
        <w:rPr>
          <w:rFonts w:ascii="Times New Roman" w:hAnsi="Times New Roman" w:cs="Times New Roman"/>
          <w:sz w:val="24"/>
        </w:rPr>
        <w:t>приобретения новых</w:t>
      </w:r>
      <w:r w:rsidR="007A5D7A">
        <w:rPr>
          <w:rFonts w:ascii="Times New Roman" w:hAnsi="Times New Roman" w:cs="Times New Roman"/>
          <w:sz w:val="24"/>
        </w:rPr>
        <w:t xml:space="preserve"> зн</w:t>
      </w:r>
      <w:r w:rsidR="0014587E">
        <w:rPr>
          <w:rFonts w:ascii="Times New Roman" w:hAnsi="Times New Roman" w:cs="Times New Roman"/>
          <w:sz w:val="24"/>
        </w:rPr>
        <w:t>ан</w:t>
      </w:r>
      <w:r w:rsidR="007A5D7A">
        <w:rPr>
          <w:rFonts w:ascii="Times New Roman" w:hAnsi="Times New Roman" w:cs="Times New Roman"/>
          <w:sz w:val="24"/>
        </w:rPr>
        <w:t xml:space="preserve">ий, </w:t>
      </w:r>
      <w:r w:rsidR="00B53C0E">
        <w:rPr>
          <w:rFonts w:ascii="Times New Roman" w:hAnsi="Times New Roman" w:cs="Times New Roman"/>
          <w:sz w:val="24"/>
        </w:rPr>
        <w:t>что</w:t>
      </w:r>
      <w:r w:rsidR="007A5D7A">
        <w:rPr>
          <w:rFonts w:ascii="Times New Roman" w:hAnsi="Times New Roman" w:cs="Times New Roman"/>
          <w:sz w:val="24"/>
        </w:rPr>
        <w:t xml:space="preserve"> это очень важно дл</w:t>
      </w:r>
      <w:r w:rsidR="00CC643E">
        <w:rPr>
          <w:rFonts w:ascii="Times New Roman" w:hAnsi="Times New Roman" w:cs="Times New Roman"/>
          <w:sz w:val="24"/>
        </w:rPr>
        <w:t>я формирования его как взрослой зрелой личности</w:t>
      </w:r>
      <w:r w:rsidR="007A5D7A">
        <w:rPr>
          <w:rFonts w:ascii="Times New Roman" w:hAnsi="Times New Roman" w:cs="Times New Roman"/>
          <w:sz w:val="24"/>
        </w:rPr>
        <w:t xml:space="preserve">. После окончания училища часть учащихся </w:t>
      </w:r>
      <w:proofErr w:type="gramStart"/>
      <w:r w:rsidR="007A5D7A">
        <w:rPr>
          <w:rFonts w:ascii="Times New Roman" w:hAnsi="Times New Roman" w:cs="Times New Roman"/>
          <w:sz w:val="24"/>
        </w:rPr>
        <w:t xml:space="preserve">заканчивает своё </w:t>
      </w:r>
      <w:r w:rsidR="00431EE6">
        <w:rPr>
          <w:rFonts w:ascii="Times New Roman" w:hAnsi="Times New Roman" w:cs="Times New Roman"/>
          <w:sz w:val="24"/>
        </w:rPr>
        <w:t xml:space="preserve">академическое </w:t>
      </w:r>
      <w:r w:rsidR="007A5D7A">
        <w:rPr>
          <w:rFonts w:ascii="Times New Roman" w:hAnsi="Times New Roman" w:cs="Times New Roman"/>
          <w:sz w:val="24"/>
        </w:rPr>
        <w:t>образование</w:t>
      </w:r>
      <w:proofErr w:type="gramEnd"/>
      <w:r w:rsidR="007A5D7A">
        <w:rPr>
          <w:rFonts w:ascii="Times New Roman" w:hAnsi="Times New Roman" w:cs="Times New Roman"/>
          <w:sz w:val="24"/>
        </w:rPr>
        <w:t>, и, возможно, та картина мира, которую удастся сформировать преподавателям колледжа, останется с ним</w:t>
      </w:r>
      <w:r w:rsidR="005A60B3">
        <w:rPr>
          <w:rFonts w:ascii="Times New Roman" w:hAnsi="Times New Roman" w:cs="Times New Roman"/>
          <w:sz w:val="24"/>
        </w:rPr>
        <w:t>и</w:t>
      </w:r>
      <w:r w:rsidR="007A5D7A">
        <w:rPr>
          <w:rFonts w:ascii="Times New Roman" w:hAnsi="Times New Roman" w:cs="Times New Roman"/>
          <w:sz w:val="24"/>
        </w:rPr>
        <w:t xml:space="preserve"> на всю жизнь, что повышает важность данного предмета </w:t>
      </w:r>
      <w:r w:rsidR="00BF4FA5">
        <w:rPr>
          <w:rFonts w:ascii="Times New Roman" w:hAnsi="Times New Roman" w:cs="Times New Roman"/>
          <w:sz w:val="24"/>
        </w:rPr>
        <w:t xml:space="preserve">в </w:t>
      </w:r>
      <w:r w:rsidR="00EB09D3">
        <w:rPr>
          <w:rFonts w:ascii="Times New Roman" w:hAnsi="Times New Roman" w:cs="Times New Roman"/>
          <w:sz w:val="24"/>
        </w:rPr>
        <w:t xml:space="preserve">профессиональном образовании </w:t>
      </w:r>
      <w:r w:rsidR="007A5D7A">
        <w:rPr>
          <w:rFonts w:ascii="Times New Roman" w:hAnsi="Times New Roman" w:cs="Times New Roman"/>
          <w:sz w:val="24"/>
        </w:rPr>
        <w:t>по сравнению со школьным курсом.</w:t>
      </w:r>
    </w:p>
    <w:p w:rsidR="00524139" w:rsidRDefault="007A5D7A" w:rsidP="005A3500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Большая трудность состоит в том, что утверждение учебников для системы </w:t>
      </w:r>
      <w:r w:rsidR="00F42943">
        <w:rPr>
          <w:rFonts w:ascii="Times New Roman" w:hAnsi="Times New Roman" w:cs="Times New Roman"/>
          <w:sz w:val="24"/>
        </w:rPr>
        <w:t>начального и среднего профессионального образовании</w:t>
      </w:r>
      <w:r>
        <w:rPr>
          <w:rFonts w:ascii="Times New Roman" w:hAnsi="Times New Roman" w:cs="Times New Roman"/>
          <w:sz w:val="24"/>
        </w:rPr>
        <w:t xml:space="preserve"> осуществляется </w:t>
      </w:r>
      <w:r w:rsidR="00F42943">
        <w:rPr>
          <w:rFonts w:ascii="Times New Roman" w:hAnsi="Times New Roman" w:cs="Times New Roman"/>
          <w:sz w:val="24"/>
        </w:rPr>
        <w:t xml:space="preserve">Федеральным институтом развития образования </w:t>
      </w:r>
      <w:r>
        <w:rPr>
          <w:rFonts w:ascii="Times New Roman" w:hAnsi="Times New Roman" w:cs="Times New Roman"/>
          <w:sz w:val="24"/>
        </w:rPr>
        <w:t>(</w:t>
      </w:r>
      <w:r w:rsidR="00F42943">
        <w:rPr>
          <w:rFonts w:ascii="Times New Roman" w:hAnsi="Times New Roman" w:cs="Times New Roman"/>
          <w:sz w:val="24"/>
        </w:rPr>
        <w:t>ФИРО</w:t>
      </w:r>
      <w:r w:rsidR="003B0838">
        <w:rPr>
          <w:rFonts w:ascii="Times New Roman" w:hAnsi="Times New Roman" w:cs="Times New Roman"/>
          <w:sz w:val="24"/>
        </w:rPr>
        <w:t xml:space="preserve">), </w:t>
      </w:r>
      <w:r w:rsidR="006132D1">
        <w:rPr>
          <w:rFonts w:ascii="Times New Roman" w:hAnsi="Times New Roman" w:cs="Times New Roman"/>
          <w:sz w:val="24"/>
        </w:rPr>
        <w:t>они же составляют примерные программы</w:t>
      </w:r>
      <w:r w:rsidR="002B7DAD">
        <w:rPr>
          <w:rFonts w:ascii="Times New Roman" w:hAnsi="Times New Roman" w:cs="Times New Roman"/>
          <w:sz w:val="24"/>
        </w:rPr>
        <w:t xml:space="preserve"> учебных дисциплин</w:t>
      </w:r>
      <w:r w:rsidR="00534C0F">
        <w:rPr>
          <w:rFonts w:ascii="Times New Roman" w:hAnsi="Times New Roman" w:cs="Times New Roman"/>
          <w:sz w:val="24"/>
        </w:rPr>
        <w:t>.</w:t>
      </w:r>
      <w:r w:rsidR="006132D1">
        <w:rPr>
          <w:rFonts w:ascii="Times New Roman" w:hAnsi="Times New Roman" w:cs="Times New Roman"/>
          <w:sz w:val="24"/>
        </w:rPr>
        <w:t xml:space="preserve"> </w:t>
      </w:r>
      <w:r w:rsidR="00534C0F">
        <w:rPr>
          <w:rFonts w:ascii="Times New Roman" w:hAnsi="Times New Roman" w:cs="Times New Roman"/>
          <w:sz w:val="24"/>
        </w:rPr>
        <w:t>О</w:t>
      </w:r>
      <w:r w:rsidR="006132D1">
        <w:rPr>
          <w:rFonts w:ascii="Times New Roman" w:hAnsi="Times New Roman" w:cs="Times New Roman"/>
          <w:sz w:val="24"/>
        </w:rPr>
        <w:t>днако</w:t>
      </w:r>
      <w:r w:rsidR="00AB371E">
        <w:rPr>
          <w:rFonts w:ascii="Times New Roman" w:hAnsi="Times New Roman" w:cs="Times New Roman"/>
          <w:sz w:val="24"/>
        </w:rPr>
        <w:t xml:space="preserve"> сотрудники, ответственные </w:t>
      </w:r>
      <w:r w:rsidR="00766454">
        <w:rPr>
          <w:rFonts w:ascii="Times New Roman" w:hAnsi="Times New Roman" w:cs="Times New Roman"/>
          <w:sz w:val="24"/>
        </w:rPr>
        <w:t>разработку программы</w:t>
      </w:r>
      <w:r w:rsidR="003B0838">
        <w:rPr>
          <w:rFonts w:ascii="Times New Roman" w:hAnsi="Times New Roman" w:cs="Times New Roman"/>
          <w:sz w:val="24"/>
        </w:rPr>
        <w:t xml:space="preserve"> по естествознанию</w:t>
      </w:r>
      <w:r w:rsidR="00534C0F">
        <w:rPr>
          <w:rFonts w:ascii="Times New Roman" w:hAnsi="Times New Roman" w:cs="Times New Roman"/>
          <w:sz w:val="24"/>
        </w:rPr>
        <w:t>,</w:t>
      </w:r>
      <w:r w:rsidR="00AB371E">
        <w:rPr>
          <w:rFonts w:ascii="Times New Roman" w:hAnsi="Times New Roman" w:cs="Times New Roman"/>
          <w:sz w:val="24"/>
        </w:rPr>
        <w:t xml:space="preserve"> не видят специфически</w:t>
      </w:r>
      <w:r w:rsidR="008C7AFD">
        <w:rPr>
          <w:rFonts w:ascii="Times New Roman" w:hAnsi="Times New Roman" w:cs="Times New Roman"/>
          <w:sz w:val="24"/>
        </w:rPr>
        <w:t>х</w:t>
      </w:r>
      <w:r w:rsidR="00AB371E">
        <w:rPr>
          <w:rFonts w:ascii="Times New Roman" w:hAnsi="Times New Roman" w:cs="Times New Roman"/>
          <w:sz w:val="24"/>
        </w:rPr>
        <w:t xml:space="preserve"> задач данного курса, и считают, что </w:t>
      </w:r>
      <w:r w:rsidR="00787B51">
        <w:rPr>
          <w:rFonts w:ascii="Times New Roman" w:hAnsi="Times New Roman" w:cs="Times New Roman"/>
          <w:sz w:val="24"/>
        </w:rPr>
        <w:t xml:space="preserve">учебная дисциплина </w:t>
      </w:r>
      <w:r w:rsidR="00AB371E">
        <w:rPr>
          <w:rFonts w:ascii="Times New Roman" w:hAnsi="Times New Roman" w:cs="Times New Roman"/>
          <w:sz w:val="24"/>
        </w:rPr>
        <w:t>«</w:t>
      </w:r>
      <w:r w:rsidR="00787B51">
        <w:rPr>
          <w:rFonts w:ascii="Times New Roman" w:hAnsi="Times New Roman" w:cs="Times New Roman"/>
          <w:sz w:val="24"/>
        </w:rPr>
        <w:t>Е</w:t>
      </w:r>
      <w:r w:rsidR="00AB371E">
        <w:rPr>
          <w:rFonts w:ascii="Times New Roman" w:hAnsi="Times New Roman" w:cs="Times New Roman"/>
          <w:sz w:val="24"/>
        </w:rPr>
        <w:t>стествознание</w:t>
      </w:r>
      <w:r w:rsidR="00787B51">
        <w:rPr>
          <w:rFonts w:ascii="Times New Roman" w:hAnsi="Times New Roman" w:cs="Times New Roman"/>
          <w:sz w:val="24"/>
        </w:rPr>
        <w:t xml:space="preserve">» </w:t>
      </w:r>
      <w:r w:rsidR="00AB371E">
        <w:rPr>
          <w:rFonts w:ascii="Times New Roman" w:hAnsi="Times New Roman" w:cs="Times New Roman"/>
          <w:sz w:val="24"/>
        </w:rPr>
        <w:t xml:space="preserve">включает </w:t>
      </w:r>
      <w:r w:rsidR="00787B51">
        <w:rPr>
          <w:rFonts w:ascii="Times New Roman" w:hAnsi="Times New Roman" w:cs="Times New Roman"/>
          <w:sz w:val="24"/>
        </w:rPr>
        <w:t>«три раздела, обладающие относительной самостоятельностью и целостностью – физика, химия, биология</w:t>
      </w:r>
      <w:r w:rsidR="00AB371E">
        <w:rPr>
          <w:rFonts w:ascii="Times New Roman" w:hAnsi="Times New Roman" w:cs="Times New Roman"/>
          <w:sz w:val="24"/>
        </w:rPr>
        <w:t>»</w:t>
      </w:r>
      <w:r w:rsidR="00766454">
        <w:rPr>
          <w:rFonts w:ascii="Times New Roman" w:hAnsi="Times New Roman" w:cs="Times New Roman"/>
          <w:sz w:val="24"/>
        </w:rPr>
        <w:t xml:space="preserve"> </w:t>
      </w:r>
      <w:r w:rsidR="00766454" w:rsidRPr="00766454">
        <w:rPr>
          <w:rFonts w:ascii="Times New Roman" w:hAnsi="Times New Roman" w:cs="Times New Roman"/>
          <w:sz w:val="24"/>
        </w:rPr>
        <w:t>[1]</w:t>
      </w:r>
      <w:r w:rsidR="00AB371E">
        <w:rPr>
          <w:rFonts w:ascii="Times New Roman" w:hAnsi="Times New Roman" w:cs="Times New Roman"/>
          <w:sz w:val="24"/>
        </w:rPr>
        <w:t>.</w:t>
      </w:r>
      <w:r w:rsidR="00786B66">
        <w:rPr>
          <w:rFonts w:ascii="Times New Roman" w:hAnsi="Times New Roman" w:cs="Times New Roman"/>
          <w:sz w:val="24"/>
        </w:rPr>
        <w:t xml:space="preserve"> Соответственно, рекомендованные учебники составля</w:t>
      </w:r>
      <w:r w:rsidR="00E62FF0">
        <w:rPr>
          <w:rFonts w:ascii="Times New Roman" w:hAnsi="Times New Roman" w:cs="Times New Roman"/>
          <w:sz w:val="24"/>
        </w:rPr>
        <w:t>ю</w:t>
      </w:r>
      <w:r w:rsidR="00786B66">
        <w:rPr>
          <w:rFonts w:ascii="Times New Roman" w:hAnsi="Times New Roman" w:cs="Times New Roman"/>
          <w:sz w:val="24"/>
        </w:rPr>
        <w:t>т</w:t>
      </w:r>
      <w:r w:rsidR="00E62FF0">
        <w:rPr>
          <w:rFonts w:ascii="Times New Roman" w:hAnsi="Times New Roman" w:cs="Times New Roman"/>
          <w:sz w:val="24"/>
        </w:rPr>
        <w:t xml:space="preserve">ся отдельно по физике, химии и биологии </w:t>
      </w:r>
      <w:r w:rsidR="00786B66">
        <w:rPr>
          <w:rFonts w:ascii="Times New Roman" w:hAnsi="Times New Roman" w:cs="Times New Roman"/>
          <w:sz w:val="24"/>
        </w:rPr>
        <w:t>групп</w:t>
      </w:r>
      <w:r w:rsidR="00E62FF0">
        <w:rPr>
          <w:rFonts w:ascii="Times New Roman" w:hAnsi="Times New Roman" w:cs="Times New Roman"/>
          <w:sz w:val="24"/>
        </w:rPr>
        <w:t>ой</w:t>
      </w:r>
      <w:r w:rsidR="00786B66">
        <w:rPr>
          <w:rFonts w:ascii="Times New Roman" w:hAnsi="Times New Roman" w:cs="Times New Roman"/>
          <w:sz w:val="24"/>
        </w:rPr>
        <w:t xml:space="preserve"> авторов, каждый из которых вырывает части из предмета, бе</w:t>
      </w:r>
      <w:r w:rsidR="002E4A57">
        <w:rPr>
          <w:rFonts w:ascii="Times New Roman" w:hAnsi="Times New Roman" w:cs="Times New Roman"/>
          <w:sz w:val="24"/>
        </w:rPr>
        <w:t>з особой логики преподносит фрагментарно</w:t>
      </w:r>
      <w:r w:rsidR="00786B66">
        <w:rPr>
          <w:rFonts w:ascii="Times New Roman" w:hAnsi="Times New Roman" w:cs="Times New Roman"/>
          <w:sz w:val="24"/>
        </w:rPr>
        <w:t xml:space="preserve"> школьн</w:t>
      </w:r>
      <w:r w:rsidR="002E4A57">
        <w:rPr>
          <w:rFonts w:ascii="Times New Roman" w:hAnsi="Times New Roman" w:cs="Times New Roman"/>
          <w:sz w:val="24"/>
        </w:rPr>
        <w:t>ый материал</w:t>
      </w:r>
      <w:r w:rsidR="005A3668">
        <w:rPr>
          <w:rFonts w:ascii="Times New Roman" w:hAnsi="Times New Roman" w:cs="Times New Roman"/>
          <w:sz w:val="24"/>
        </w:rPr>
        <w:t xml:space="preserve">, не </w:t>
      </w:r>
      <w:r w:rsidR="00786B66">
        <w:rPr>
          <w:rFonts w:ascii="Times New Roman" w:hAnsi="Times New Roman" w:cs="Times New Roman"/>
          <w:sz w:val="24"/>
        </w:rPr>
        <w:t>адапти</w:t>
      </w:r>
      <w:r w:rsidR="005A3668">
        <w:rPr>
          <w:rFonts w:ascii="Times New Roman" w:hAnsi="Times New Roman" w:cs="Times New Roman"/>
          <w:sz w:val="24"/>
        </w:rPr>
        <w:t>рованный</w:t>
      </w:r>
      <w:r w:rsidR="00786B66">
        <w:rPr>
          <w:rFonts w:ascii="Times New Roman" w:hAnsi="Times New Roman" w:cs="Times New Roman"/>
          <w:sz w:val="24"/>
        </w:rPr>
        <w:t xml:space="preserve"> к особенностям курса естествознания. </w:t>
      </w:r>
      <w:r w:rsidR="009A07E8">
        <w:rPr>
          <w:rFonts w:ascii="Times New Roman" w:hAnsi="Times New Roman" w:cs="Times New Roman"/>
          <w:sz w:val="24"/>
        </w:rPr>
        <w:t xml:space="preserve">Такая ситуация не способствует формированию интереса к обучению, а самое главное, противоречит по содержанию федеральным государственным образовательным стандартам. </w:t>
      </w:r>
      <w:r w:rsidR="00786B66">
        <w:rPr>
          <w:rFonts w:ascii="Times New Roman" w:hAnsi="Times New Roman" w:cs="Times New Roman"/>
          <w:sz w:val="24"/>
        </w:rPr>
        <w:t xml:space="preserve">Ученики, занимаясь по этим учебникам, не видят общей картины мира, а вынуждены кусками </w:t>
      </w:r>
      <w:r w:rsidR="00A93A7E">
        <w:rPr>
          <w:rFonts w:ascii="Times New Roman" w:hAnsi="Times New Roman" w:cs="Times New Roman"/>
          <w:sz w:val="24"/>
        </w:rPr>
        <w:t>усваивать</w:t>
      </w:r>
      <w:r w:rsidR="00786B66">
        <w:rPr>
          <w:rFonts w:ascii="Times New Roman" w:hAnsi="Times New Roman" w:cs="Times New Roman"/>
          <w:sz w:val="24"/>
        </w:rPr>
        <w:t xml:space="preserve"> школьные предметы, практически не обладая базой, которая позволяет углубить и расширить знания.</w:t>
      </w:r>
      <w:r w:rsidR="00D64DF1">
        <w:rPr>
          <w:rFonts w:ascii="Times New Roman" w:hAnsi="Times New Roman" w:cs="Times New Roman"/>
          <w:sz w:val="24"/>
        </w:rPr>
        <w:t xml:space="preserve"> </w:t>
      </w:r>
      <w:r w:rsidR="00293CC2">
        <w:rPr>
          <w:rFonts w:ascii="Times New Roman" w:hAnsi="Times New Roman" w:cs="Times New Roman"/>
          <w:sz w:val="24"/>
        </w:rPr>
        <w:t xml:space="preserve">В то же время, закупать для колледжа учебники </w:t>
      </w:r>
      <w:r w:rsidR="006255A3">
        <w:rPr>
          <w:rFonts w:ascii="Times New Roman" w:hAnsi="Times New Roman" w:cs="Times New Roman"/>
          <w:sz w:val="24"/>
        </w:rPr>
        <w:t>для высшего образования</w:t>
      </w:r>
      <w:r w:rsidR="00293CC2">
        <w:rPr>
          <w:rFonts w:ascii="Times New Roman" w:hAnsi="Times New Roman" w:cs="Times New Roman"/>
          <w:sz w:val="24"/>
        </w:rPr>
        <w:t xml:space="preserve"> или школьные нельзя</w:t>
      </w:r>
      <w:r w:rsidR="00C5766B">
        <w:rPr>
          <w:rFonts w:ascii="Times New Roman" w:hAnsi="Times New Roman" w:cs="Times New Roman"/>
          <w:sz w:val="24"/>
        </w:rPr>
        <w:t xml:space="preserve"> по регламенту</w:t>
      </w:r>
      <w:r w:rsidR="00293CC2">
        <w:rPr>
          <w:rFonts w:ascii="Times New Roman" w:hAnsi="Times New Roman" w:cs="Times New Roman"/>
          <w:sz w:val="24"/>
        </w:rPr>
        <w:t>, т.к. учреждение не сможет пройти аттестацию без наличия рекомендованных учебников</w:t>
      </w:r>
      <w:r w:rsidR="00C5766B">
        <w:rPr>
          <w:rFonts w:ascii="Times New Roman" w:hAnsi="Times New Roman" w:cs="Times New Roman"/>
          <w:sz w:val="24"/>
        </w:rPr>
        <w:t xml:space="preserve"> именно для своей ступени образования</w:t>
      </w:r>
      <w:r w:rsidR="00293CC2">
        <w:rPr>
          <w:rFonts w:ascii="Times New Roman" w:hAnsi="Times New Roman" w:cs="Times New Roman"/>
          <w:sz w:val="24"/>
        </w:rPr>
        <w:t>.</w:t>
      </w:r>
    </w:p>
    <w:p w:rsidR="00C61C5F" w:rsidRDefault="00110F19" w:rsidP="005A3500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Получается, что преподаватель</w:t>
      </w:r>
      <w:r w:rsidR="009B7004" w:rsidRPr="009B7004">
        <w:rPr>
          <w:rFonts w:ascii="Times New Roman" w:hAnsi="Times New Roman" w:cs="Times New Roman"/>
          <w:sz w:val="24"/>
        </w:rPr>
        <w:t xml:space="preserve"> </w:t>
      </w:r>
      <w:r w:rsidR="009B7004">
        <w:rPr>
          <w:rFonts w:ascii="Times New Roman" w:hAnsi="Times New Roman" w:cs="Times New Roman"/>
          <w:sz w:val="24"/>
        </w:rPr>
        <w:t>колледжа не получает методических материалов в готовом виде, разработанных командой профессионалов, апробированных</w:t>
      </w:r>
      <w:r>
        <w:rPr>
          <w:rFonts w:ascii="Times New Roman" w:hAnsi="Times New Roman" w:cs="Times New Roman"/>
          <w:sz w:val="24"/>
        </w:rPr>
        <w:t>,</w:t>
      </w:r>
      <w:r w:rsidR="009B7004">
        <w:rPr>
          <w:rFonts w:ascii="Times New Roman" w:hAnsi="Times New Roman" w:cs="Times New Roman"/>
          <w:sz w:val="24"/>
        </w:rPr>
        <w:t xml:space="preserve"> с рекомендациями к применению, как это происходит, например, для школьного обучения. И если педагог </w:t>
      </w:r>
      <w:r>
        <w:rPr>
          <w:rFonts w:ascii="Times New Roman" w:hAnsi="Times New Roman" w:cs="Times New Roman"/>
          <w:sz w:val="24"/>
        </w:rPr>
        <w:t xml:space="preserve">стремится к достижению своими учениками целей обучения, а не просто к </w:t>
      </w:r>
      <w:r w:rsidR="009B7004">
        <w:rPr>
          <w:rFonts w:ascii="Times New Roman" w:hAnsi="Times New Roman" w:cs="Times New Roman"/>
          <w:sz w:val="24"/>
        </w:rPr>
        <w:t xml:space="preserve">формальной </w:t>
      </w:r>
      <w:r>
        <w:rPr>
          <w:rFonts w:ascii="Times New Roman" w:hAnsi="Times New Roman" w:cs="Times New Roman"/>
          <w:sz w:val="24"/>
        </w:rPr>
        <w:t>сдаче зачёта</w:t>
      </w:r>
      <w:r w:rsidR="009B7004">
        <w:rPr>
          <w:rFonts w:ascii="Times New Roman" w:hAnsi="Times New Roman" w:cs="Times New Roman"/>
          <w:sz w:val="24"/>
        </w:rPr>
        <w:t>, закрывая глаза на</w:t>
      </w:r>
      <w:r>
        <w:rPr>
          <w:rFonts w:ascii="Times New Roman" w:hAnsi="Times New Roman" w:cs="Times New Roman"/>
          <w:sz w:val="24"/>
        </w:rPr>
        <w:t xml:space="preserve"> спис</w:t>
      </w:r>
      <w:r w:rsidR="009B7004">
        <w:rPr>
          <w:rFonts w:ascii="Times New Roman" w:hAnsi="Times New Roman" w:cs="Times New Roman"/>
          <w:sz w:val="24"/>
        </w:rPr>
        <w:t>ывание</w:t>
      </w:r>
      <w:r>
        <w:rPr>
          <w:rFonts w:ascii="Times New Roman" w:hAnsi="Times New Roman" w:cs="Times New Roman"/>
          <w:sz w:val="24"/>
        </w:rPr>
        <w:t xml:space="preserve"> с интернета или, в </w:t>
      </w:r>
      <w:r w:rsidR="00D25DB6">
        <w:rPr>
          <w:rFonts w:ascii="Times New Roman" w:hAnsi="Times New Roman" w:cs="Times New Roman"/>
          <w:sz w:val="24"/>
        </w:rPr>
        <w:t>лучшем</w:t>
      </w:r>
      <w:r>
        <w:rPr>
          <w:rFonts w:ascii="Times New Roman" w:hAnsi="Times New Roman" w:cs="Times New Roman"/>
          <w:sz w:val="24"/>
        </w:rPr>
        <w:t xml:space="preserve"> случае, с конспекта урок</w:t>
      </w:r>
      <w:r w:rsidR="00AF4BE9">
        <w:rPr>
          <w:rFonts w:ascii="Times New Roman" w:hAnsi="Times New Roman" w:cs="Times New Roman"/>
          <w:sz w:val="24"/>
        </w:rPr>
        <w:t>а</w:t>
      </w:r>
      <w:r w:rsidR="009B7004">
        <w:rPr>
          <w:rFonts w:ascii="Times New Roman" w:hAnsi="Times New Roman" w:cs="Times New Roman"/>
          <w:sz w:val="24"/>
        </w:rPr>
        <w:t xml:space="preserve">, то </w:t>
      </w:r>
      <w:r w:rsidR="00F73C31">
        <w:rPr>
          <w:rFonts w:ascii="Times New Roman" w:hAnsi="Times New Roman" w:cs="Times New Roman"/>
          <w:sz w:val="24"/>
        </w:rPr>
        <w:t>о</w:t>
      </w:r>
      <w:r w:rsidR="009B7004">
        <w:rPr>
          <w:rFonts w:ascii="Times New Roman" w:hAnsi="Times New Roman" w:cs="Times New Roman"/>
          <w:sz w:val="24"/>
        </w:rPr>
        <w:t xml:space="preserve">н </w:t>
      </w:r>
      <w:r>
        <w:rPr>
          <w:rFonts w:ascii="Times New Roman" w:hAnsi="Times New Roman" w:cs="Times New Roman"/>
          <w:sz w:val="24"/>
        </w:rPr>
        <w:t>долж</w:t>
      </w:r>
      <w:r w:rsidR="00D25DB6">
        <w:rPr>
          <w:rFonts w:ascii="Times New Roman" w:hAnsi="Times New Roman" w:cs="Times New Roman"/>
          <w:sz w:val="24"/>
        </w:rPr>
        <w:t xml:space="preserve">ен самостоятельно </w:t>
      </w:r>
      <w:r w:rsidR="00D25DB6" w:rsidRPr="00624806">
        <w:rPr>
          <w:rFonts w:ascii="Times New Roman" w:hAnsi="Times New Roman" w:cs="Times New Roman"/>
          <w:sz w:val="24"/>
        </w:rPr>
        <w:t>разрабатывать</w:t>
      </w:r>
      <w:r w:rsidR="009B7004">
        <w:rPr>
          <w:rFonts w:ascii="Times New Roman" w:hAnsi="Times New Roman" w:cs="Times New Roman"/>
          <w:sz w:val="24"/>
        </w:rPr>
        <w:t xml:space="preserve"> целый ряд </w:t>
      </w:r>
      <w:r w:rsidR="009B7004">
        <w:rPr>
          <w:rFonts w:ascii="Times New Roman" w:hAnsi="Times New Roman" w:cs="Times New Roman"/>
          <w:sz w:val="24"/>
        </w:rPr>
        <w:lastRenderedPageBreak/>
        <w:t>материалов. Возьмём примерный перечень:</w:t>
      </w:r>
      <w:r w:rsidR="00D25DB6">
        <w:rPr>
          <w:rFonts w:ascii="Times New Roman" w:hAnsi="Times New Roman" w:cs="Times New Roman"/>
          <w:sz w:val="24"/>
        </w:rPr>
        <w:t xml:space="preserve"> программ</w:t>
      </w:r>
      <w:r w:rsidR="009B7004">
        <w:rPr>
          <w:rFonts w:ascii="Times New Roman" w:hAnsi="Times New Roman" w:cs="Times New Roman"/>
          <w:sz w:val="24"/>
        </w:rPr>
        <w:t>а</w:t>
      </w:r>
      <w:r w:rsidR="00D25DB6">
        <w:rPr>
          <w:rFonts w:ascii="Times New Roman" w:hAnsi="Times New Roman" w:cs="Times New Roman"/>
          <w:sz w:val="24"/>
        </w:rPr>
        <w:t xml:space="preserve"> курса; конспекты уроков с учётом современных достижений в естествознании;</w:t>
      </w:r>
      <w:r w:rsidR="00DD18A4">
        <w:rPr>
          <w:rFonts w:ascii="Times New Roman" w:hAnsi="Times New Roman" w:cs="Times New Roman"/>
          <w:sz w:val="24"/>
        </w:rPr>
        <w:t xml:space="preserve"> наглядные материалы в электронном виде; раздаточные материалы для </w:t>
      </w:r>
      <w:r w:rsidR="00864B22">
        <w:rPr>
          <w:rFonts w:ascii="Times New Roman" w:hAnsi="Times New Roman" w:cs="Times New Roman"/>
          <w:sz w:val="24"/>
        </w:rPr>
        <w:t xml:space="preserve">обучения </w:t>
      </w:r>
      <w:r w:rsidR="00DD18A4">
        <w:rPr>
          <w:rFonts w:ascii="Times New Roman" w:hAnsi="Times New Roman" w:cs="Times New Roman"/>
          <w:sz w:val="24"/>
        </w:rPr>
        <w:t>учащихся</w:t>
      </w:r>
      <w:r w:rsidR="00864B22">
        <w:rPr>
          <w:rFonts w:ascii="Times New Roman" w:hAnsi="Times New Roman" w:cs="Times New Roman"/>
          <w:sz w:val="24"/>
        </w:rPr>
        <w:t>; раздаточные материалы для контроля знаний; практические работы</w:t>
      </w:r>
      <w:r w:rsidR="00680595">
        <w:rPr>
          <w:rFonts w:ascii="Times New Roman" w:hAnsi="Times New Roman" w:cs="Times New Roman"/>
          <w:sz w:val="24"/>
        </w:rPr>
        <w:t>;</w:t>
      </w:r>
      <w:r w:rsidR="00530EB0">
        <w:rPr>
          <w:rFonts w:ascii="Times New Roman" w:hAnsi="Times New Roman" w:cs="Times New Roman"/>
          <w:sz w:val="24"/>
        </w:rPr>
        <w:t xml:space="preserve"> семинарские занятия; </w:t>
      </w:r>
      <w:r w:rsidR="00680595">
        <w:rPr>
          <w:rFonts w:ascii="Times New Roman" w:hAnsi="Times New Roman" w:cs="Times New Roman"/>
          <w:sz w:val="24"/>
        </w:rPr>
        <w:t>различного рода рекомендации учащимся (по подготовке к выступлению, составлению презентаций, подготовке к семинарским занятиям) и т.п.</w:t>
      </w:r>
      <w:r w:rsidR="00353E48">
        <w:rPr>
          <w:rFonts w:ascii="Times New Roman" w:hAnsi="Times New Roman" w:cs="Times New Roman"/>
          <w:sz w:val="24"/>
        </w:rPr>
        <w:t xml:space="preserve"> </w:t>
      </w:r>
      <w:r w:rsidR="0007036C">
        <w:rPr>
          <w:rFonts w:ascii="Times New Roman" w:hAnsi="Times New Roman" w:cs="Times New Roman"/>
          <w:sz w:val="24"/>
        </w:rPr>
        <w:t xml:space="preserve">Тем самым, педагог остаётся один на один со своими вопросами и сомнениями, потому что </w:t>
      </w:r>
      <w:r w:rsidR="00353E48">
        <w:rPr>
          <w:rFonts w:ascii="Times New Roman" w:hAnsi="Times New Roman" w:cs="Times New Roman"/>
          <w:sz w:val="24"/>
        </w:rPr>
        <w:t>материал</w:t>
      </w:r>
      <w:r w:rsidR="0007036C">
        <w:rPr>
          <w:rFonts w:ascii="Times New Roman" w:hAnsi="Times New Roman" w:cs="Times New Roman"/>
          <w:sz w:val="24"/>
        </w:rPr>
        <w:t>ы в таком объёме</w:t>
      </w:r>
      <w:r w:rsidR="00353E48">
        <w:rPr>
          <w:rFonts w:ascii="Times New Roman" w:hAnsi="Times New Roman" w:cs="Times New Roman"/>
          <w:sz w:val="24"/>
        </w:rPr>
        <w:t xml:space="preserve"> </w:t>
      </w:r>
      <w:r w:rsidR="0007036C">
        <w:rPr>
          <w:rFonts w:ascii="Times New Roman" w:hAnsi="Times New Roman" w:cs="Times New Roman"/>
          <w:sz w:val="24"/>
        </w:rPr>
        <w:t>сложно отдать к</w:t>
      </w:r>
      <w:r w:rsidR="00F73C31">
        <w:rPr>
          <w:rFonts w:ascii="Times New Roman" w:hAnsi="Times New Roman" w:cs="Times New Roman"/>
          <w:sz w:val="24"/>
        </w:rPr>
        <w:t xml:space="preserve">уда-то на проверку или рецензию, их </w:t>
      </w:r>
      <w:r w:rsidR="0007036C">
        <w:rPr>
          <w:rFonts w:ascii="Times New Roman" w:hAnsi="Times New Roman" w:cs="Times New Roman"/>
          <w:sz w:val="24"/>
        </w:rPr>
        <w:t>методический уровень</w:t>
      </w:r>
      <w:r w:rsidR="00F73C31">
        <w:rPr>
          <w:rFonts w:ascii="Times New Roman" w:hAnsi="Times New Roman" w:cs="Times New Roman"/>
          <w:sz w:val="24"/>
        </w:rPr>
        <w:t xml:space="preserve"> остаётся неоценённым. </w:t>
      </w:r>
      <w:r w:rsidR="00C61C5F">
        <w:rPr>
          <w:rFonts w:ascii="Times New Roman" w:hAnsi="Times New Roman" w:cs="Times New Roman"/>
          <w:sz w:val="24"/>
        </w:rPr>
        <w:t xml:space="preserve">И если в школах всегда несколько учителей по одному предмету, то в колледжах преподавателей </w:t>
      </w:r>
      <w:r w:rsidR="00787B51">
        <w:rPr>
          <w:rFonts w:ascii="Times New Roman" w:hAnsi="Times New Roman" w:cs="Times New Roman"/>
          <w:sz w:val="24"/>
        </w:rPr>
        <w:t>общеобразовательных</w:t>
      </w:r>
      <w:r w:rsidR="00C61C5F">
        <w:rPr>
          <w:rFonts w:ascii="Times New Roman" w:hAnsi="Times New Roman" w:cs="Times New Roman"/>
          <w:sz w:val="24"/>
        </w:rPr>
        <w:t xml:space="preserve"> дисциплин может быть только по одному</w:t>
      </w:r>
      <w:r w:rsidR="005B62BC">
        <w:rPr>
          <w:rFonts w:ascii="Times New Roman" w:hAnsi="Times New Roman" w:cs="Times New Roman"/>
          <w:sz w:val="24"/>
        </w:rPr>
        <w:t xml:space="preserve"> – </w:t>
      </w:r>
      <w:r w:rsidR="008C5DAB">
        <w:rPr>
          <w:rFonts w:ascii="Times New Roman" w:hAnsi="Times New Roman" w:cs="Times New Roman"/>
          <w:sz w:val="24"/>
        </w:rPr>
        <w:t>два</w:t>
      </w:r>
      <w:r w:rsidR="00C61C5F">
        <w:rPr>
          <w:rFonts w:ascii="Times New Roman" w:hAnsi="Times New Roman" w:cs="Times New Roman"/>
          <w:sz w:val="24"/>
        </w:rPr>
        <w:t xml:space="preserve">. </w:t>
      </w:r>
      <w:r w:rsidR="00F73C31">
        <w:rPr>
          <w:rFonts w:ascii="Times New Roman" w:hAnsi="Times New Roman" w:cs="Times New Roman"/>
          <w:sz w:val="24"/>
        </w:rPr>
        <w:t>В то же время</w:t>
      </w:r>
      <w:r w:rsidR="00353E48">
        <w:rPr>
          <w:rFonts w:ascii="Times New Roman" w:hAnsi="Times New Roman" w:cs="Times New Roman"/>
          <w:sz w:val="24"/>
        </w:rPr>
        <w:t xml:space="preserve"> преподаватель любой категории нуждается в консультациях </w:t>
      </w:r>
      <w:r w:rsidR="00F73C31">
        <w:rPr>
          <w:rFonts w:ascii="Times New Roman" w:hAnsi="Times New Roman" w:cs="Times New Roman"/>
          <w:sz w:val="24"/>
        </w:rPr>
        <w:t>и методической поддержке</w:t>
      </w:r>
      <w:r w:rsidR="00353E48">
        <w:rPr>
          <w:rFonts w:ascii="Times New Roman" w:hAnsi="Times New Roman" w:cs="Times New Roman"/>
          <w:sz w:val="24"/>
        </w:rPr>
        <w:t>.</w:t>
      </w:r>
      <w:r w:rsidR="00804DF6">
        <w:rPr>
          <w:rFonts w:ascii="Times New Roman" w:hAnsi="Times New Roman" w:cs="Times New Roman"/>
          <w:sz w:val="24"/>
        </w:rPr>
        <w:t xml:space="preserve"> </w:t>
      </w:r>
    </w:p>
    <w:p w:rsidR="00293CC2" w:rsidRDefault="00353E48" w:rsidP="005A3500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247B05">
        <w:rPr>
          <w:rFonts w:ascii="Times New Roman" w:hAnsi="Times New Roman" w:cs="Times New Roman"/>
          <w:sz w:val="24"/>
        </w:rPr>
        <w:t>читаю</w:t>
      </w:r>
      <w:r>
        <w:rPr>
          <w:rFonts w:ascii="Times New Roman" w:hAnsi="Times New Roman" w:cs="Times New Roman"/>
          <w:sz w:val="24"/>
        </w:rPr>
        <w:t>,</w:t>
      </w:r>
      <w:r w:rsidR="00247B05">
        <w:rPr>
          <w:rFonts w:ascii="Times New Roman" w:hAnsi="Times New Roman" w:cs="Times New Roman"/>
          <w:sz w:val="24"/>
        </w:rPr>
        <w:t xml:space="preserve"> что</w:t>
      </w:r>
      <w:r>
        <w:rPr>
          <w:rFonts w:ascii="Times New Roman" w:hAnsi="Times New Roman" w:cs="Times New Roman"/>
          <w:sz w:val="24"/>
        </w:rPr>
        <w:t xml:space="preserve"> </w:t>
      </w:r>
      <w:r w:rsidR="00247B05">
        <w:rPr>
          <w:rFonts w:ascii="Times New Roman" w:hAnsi="Times New Roman" w:cs="Times New Roman"/>
          <w:sz w:val="24"/>
        </w:rPr>
        <w:t>важной задачей</w:t>
      </w:r>
      <w:r w:rsidR="00247B05">
        <w:rPr>
          <w:rFonts w:ascii="Times New Roman" w:hAnsi="Times New Roman" w:cs="Times New Roman"/>
          <w:sz w:val="24"/>
        </w:rPr>
        <w:t xml:space="preserve"> </w:t>
      </w:r>
      <w:r w:rsidR="00247B05">
        <w:rPr>
          <w:rFonts w:ascii="Times New Roman" w:hAnsi="Times New Roman" w:cs="Times New Roman"/>
          <w:sz w:val="24"/>
        </w:rPr>
        <w:t>является</w:t>
      </w:r>
      <w:r w:rsidR="00247B05">
        <w:rPr>
          <w:rFonts w:ascii="Times New Roman" w:hAnsi="Times New Roman" w:cs="Times New Roman"/>
          <w:sz w:val="24"/>
        </w:rPr>
        <w:t xml:space="preserve"> создание</w:t>
      </w:r>
      <w:r>
        <w:rPr>
          <w:rFonts w:ascii="Times New Roman" w:hAnsi="Times New Roman" w:cs="Times New Roman"/>
          <w:sz w:val="24"/>
        </w:rPr>
        <w:t xml:space="preserve"> на официальном уровне </w:t>
      </w:r>
      <w:r w:rsidR="00C139D0">
        <w:rPr>
          <w:rFonts w:ascii="Times New Roman" w:hAnsi="Times New Roman" w:cs="Times New Roman"/>
          <w:sz w:val="24"/>
        </w:rPr>
        <w:t xml:space="preserve">сообществ педагогов, в которых можно было бы </w:t>
      </w:r>
      <w:r w:rsidR="00A40AA6">
        <w:rPr>
          <w:rFonts w:ascii="Times New Roman" w:hAnsi="Times New Roman" w:cs="Times New Roman"/>
          <w:sz w:val="24"/>
        </w:rPr>
        <w:t xml:space="preserve">не только опубликовать материал, но и </w:t>
      </w:r>
      <w:r w:rsidR="00C139D0">
        <w:rPr>
          <w:rFonts w:ascii="Times New Roman" w:hAnsi="Times New Roman" w:cs="Times New Roman"/>
          <w:sz w:val="24"/>
        </w:rPr>
        <w:t xml:space="preserve">получить квалифицированные рецензии на </w:t>
      </w:r>
      <w:r w:rsidR="00A40AA6">
        <w:rPr>
          <w:rFonts w:ascii="Times New Roman" w:hAnsi="Times New Roman" w:cs="Times New Roman"/>
          <w:sz w:val="24"/>
        </w:rPr>
        <w:t>свои разработки</w:t>
      </w:r>
      <w:r w:rsidR="00C139D0">
        <w:rPr>
          <w:rFonts w:ascii="Times New Roman" w:hAnsi="Times New Roman" w:cs="Times New Roman"/>
          <w:sz w:val="24"/>
        </w:rPr>
        <w:t>.</w:t>
      </w:r>
      <w:r w:rsidR="005B62BC">
        <w:rPr>
          <w:rFonts w:ascii="Times New Roman" w:hAnsi="Times New Roman" w:cs="Times New Roman"/>
          <w:sz w:val="24"/>
        </w:rPr>
        <w:t xml:space="preserve"> Также актуальным остаётся вопрос по </w:t>
      </w:r>
      <w:r w:rsidR="00247B05">
        <w:rPr>
          <w:rFonts w:ascii="Times New Roman" w:hAnsi="Times New Roman" w:cs="Times New Roman"/>
          <w:sz w:val="24"/>
        </w:rPr>
        <w:t>изданию</w:t>
      </w:r>
      <w:r w:rsidR="005B62BC">
        <w:rPr>
          <w:rFonts w:ascii="Times New Roman" w:hAnsi="Times New Roman" w:cs="Times New Roman"/>
          <w:sz w:val="24"/>
        </w:rPr>
        <w:t xml:space="preserve"> качественных учебников </w:t>
      </w:r>
      <w:r w:rsidR="001E4B6D">
        <w:rPr>
          <w:rFonts w:ascii="Times New Roman" w:hAnsi="Times New Roman" w:cs="Times New Roman"/>
          <w:sz w:val="24"/>
        </w:rPr>
        <w:t>для изучения дисциплины</w:t>
      </w:r>
      <w:r w:rsidR="005B62BC">
        <w:rPr>
          <w:rFonts w:ascii="Times New Roman" w:hAnsi="Times New Roman" w:cs="Times New Roman"/>
          <w:sz w:val="24"/>
        </w:rPr>
        <w:t xml:space="preserve"> </w:t>
      </w:r>
      <w:r w:rsidR="001E4B6D">
        <w:rPr>
          <w:rFonts w:ascii="Times New Roman" w:hAnsi="Times New Roman" w:cs="Times New Roman"/>
          <w:sz w:val="24"/>
        </w:rPr>
        <w:t>«Е</w:t>
      </w:r>
      <w:r w:rsidR="005B62BC">
        <w:rPr>
          <w:rFonts w:ascii="Times New Roman" w:hAnsi="Times New Roman" w:cs="Times New Roman"/>
          <w:sz w:val="24"/>
        </w:rPr>
        <w:t>стествознани</w:t>
      </w:r>
      <w:r w:rsidR="001E4B6D">
        <w:rPr>
          <w:rFonts w:ascii="Times New Roman" w:hAnsi="Times New Roman" w:cs="Times New Roman"/>
          <w:sz w:val="24"/>
        </w:rPr>
        <w:t>е»</w:t>
      </w:r>
      <w:r w:rsidR="005B62BC">
        <w:rPr>
          <w:rFonts w:ascii="Times New Roman" w:hAnsi="Times New Roman" w:cs="Times New Roman"/>
          <w:sz w:val="24"/>
        </w:rPr>
        <w:t xml:space="preserve">, рекомендованных для </w:t>
      </w:r>
      <w:r w:rsidR="000255BC">
        <w:rPr>
          <w:rFonts w:ascii="Times New Roman" w:hAnsi="Times New Roman" w:cs="Times New Roman"/>
          <w:sz w:val="24"/>
        </w:rPr>
        <w:t xml:space="preserve">среднего профессионального образования. </w:t>
      </w:r>
      <w:bookmarkStart w:id="0" w:name="_GoBack"/>
      <w:bookmarkEnd w:id="0"/>
    </w:p>
    <w:p w:rsidR="006621DC" w:rsidRDefault="007101C4" w:rsidP="006621DC">
      <w:pPr>
        <w:spacing w:after="120"/>
        <w:jc w:val="both"/>
        <w:rPr>
          <w:rFonts w:ascii="Times New Roman" w:hAnsi="Times New Roman" w:cs="Times New Roman"/>
          <w:sz w:val="24"/>
        </w:rPr>
      </w:pPr>
      <w:r w:rsidRPr="007101C4">
        <w:rPr>
          <w:rFonts w:ascii="Times New Roman" w:hAnsi="Times New Roman" w:cs="Times New Roman"/>
          <w:i/>
          <w:sz w:val="24"/>
        </w:rPr>
        <w:t>Список использованной литературы</w:t>
      </w:r>
      <w:r>
        <w:rPr>
          <w:rFonts w:ascii="Times New Roman" w:hAnsi="Times New Roman" w:cs="Times New Roman"/>
          <w:sz w:val="24"/>
        </w:rPr>
        <w:t>:</w:t>
      </w:r>
    </w:p>
    <w:p w:rsidR="007101C4" w:rsidRPr="00766454" w:rsidRDefault="00C67276" w:rsidP="00766454">
      <w:pPr>
        <w:pStyle w:val="a6"/>
        <w:numPr>
          <w:ilvl w:val="0"/>
          <w:numId w:val="1"/>
        </w:numPr>
        <w:spacing w:after="120"/>
        <w:ind w:left="567"/>
        <w:jc w:val="both"/>
        <w:rPr>
          <w:rFonts w:ascii="Times New Roman" w:hAnsi="Times New Roman" w:cs="Times New Roman"/>
          <w:sz w:val="24"/>
        </w:rPr>
      </w:pPr>
      <w:r w:rsidRPr="00766454">
        <w:rPr>
          <w:rFonts w:ascii="Times New Roman" w:hAnsi="Times New Roman" w:cs="Times New Roman"/>
          <w:sz w:val="24"/>
        </w:rPr>
        <w:t>Примерная программа общеобразовательной учебной дисциплины «Естествознание» для профессиональных образовательных организаций. М.: Издательский центр «Академия», 2015. –</w:t>
      </w:r>
      <w:r w:rsidR="00766454">
        <w:rPr>
          <w:rFonts w:ascii="Times New Roman" w:hAnsi="Times New Roman" w:cs="Times New Roman"/>
          <w:sz w:val="24"/>
          <w:lang w:val="en-US"/>
        </w:rPr>
        <w:t xml:space="preserve"> C. 5</w:t>
      </w:r>
    </w:p>
    <w:p w:rsidR="00D17CF5" w:rsidRPr="00524139" w:rsidRDefault="00524139" w:rsidP="00524139">
      <w:pPr>
        <w:tabs>
          <w:tab w:val="left" w:pos="777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D17CF5" w:rsidRPr="00524139" w:rsidSect="009A6BA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D4B" w:rsidRDefault="00EC1D4B" w:rsidP="00766454">
      <w:pPr>
        <w:spacing w:after="0" w:line="240" w:lineRule="auto"/>
      </w:pPr>
      <w:r>
        <w:separator/>
      </w:r>
    </w:p>
  </w:endnote>
  <w:endnote w:type="continuationSeparator" w:id="0">
    <w:p w:rsidR="00EC1D4B" w:rsidRDefault="00EC1D4B" w:rsidP="0076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D4B" w:rsidRDefault="00EC1D4B" w:rsidP="00766454">
      <w:pPr>
        <w:spacing w:after="0" w:line="240" w:lineRule="auto"/>
      </w:pPr>
      <w:r>
        <w:separator/>
      </w:r>
    </w:p>
  </w:footnote>
  <w:footnote w:type="continuationSeparator" w:id="0">
    <w:p w:rsidR="00EC1D4B" w:rsidRDefault="00EC1D4B" w:rsidP="00766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319DF"/>
    <w:multiLevelType w:val="hybridMultilevel"/>
    <w:tmpl w:val="884EA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F5"/>
    <w:rsid w:val="0000387D"/>
    <w:rsid w:val="000255BC"/>
    <w:rsid w:val="0005113A"/>
    <w:rsid w:val="0007036C"/>
    <w:rsid w:val="00082E58"/>
    <w:rsid w:val="00095230"/>
    <w:rsid w:val="000A27B9"/>
    <w:rsid w:val="000C496D"/>
    <w:rsid w:val="000D4F94"/>
    <w:rsid w:val="00110F19"/>
    <w:rsid w:val="0011264F"/>
    <w:rsid w:val="001443FE"/>
    <w:rsid w:val="0014587E"/>
    <w:rsid w:val="00186707"/>
    <w:rsid w:val="001A7556"/>
    <w:rsid w:val="001B335D"/>
    <w:rsid w:val="001C6DBA"/>
    <w:rsid w:val="001E10FB"/>
    <w:rsid w:val="001E1982"/>
    <w:rsid w:val="001E4B6D"/>
    <w:rsid w:val="001E7007"/>
    <w:rsid w:val="001F4399"/>
    <w:rsid w:val="00217B24"/>
    <w:rsid w:val="00230C05"/>
    <w:rsid w:val="00231CE1"/>
    <w:rsid w:val="00236D4D"/>
    <w:rsid w:val="00241CFF"/>
    <w:rsid w:val="00247B05"/>
    <w:rsid w:val="002737A5"/>
    <w:rsid w:val="00293CC2"/>
    <w:rsid w:val="002B7DAD"/>
    <w:rsid w:val="002C2938"/>
    <w:rsid w:val="002E4A57"/>
    <w:rsid w:val="003327F6"/>
    <w:rsid w:val="003434DA"/>
    <w:rsid w:val="00353E48"/>
    <w:rsid w:val="0039011A"/>
    <w:rsid w:val="003B0838"/>
    <w:rsid w:val="003F5823"/>
    <w:rsid w:val="003F7815"/>
    <w:rsid w:val="00410D5A"/>
    <w:rsid w:val="00431EE6"/>
    <w:rsid w:val="0047532B"/>
    <w:rsid w:val="004D68B9"/>
    <w:rsid w:val="004E75B3"/>
    <w:rsid w:val="004F5095"/>
    <w:rsid w:val="004F7BDC"/>
    <w:rsid w:val="005167C7"/>
    <w:rsid w:val="00524139"/>
    <w:rsid w:val="00530EB0"/>
    <w:rsid w:val="00533B52"/>
    <w:rsid w:val="00534C0F"/>
    <w:rsid w:val="00537335"/>
    <w:rsid w:val="005503D4"/>
    <w:rsid w:val="00562028"/>
    <w:rsid w:val="0057392D"/>
    <w:rsid w:val="00587732"/>
    <w:rsid w:val="005A3500"/>
    <w:rsid w:val="005A3668"/>
    <w:rsid w:val="005A60B3"/>
    <w:rsid w:val="005B42BD"/>
    <w:rsid w:val="005B62BC"/>
    <w:rsid w:val="005D7BE7"/>
    <w:rsid w:val="006132D1"/>
    <w:rsid w:val="00617EFC"/>
    <w:rsid w:val="00623DF1"/>
    <w:rsid w:val="00624806"/>
    <w:rsid w:val="006255A3"/>
    <w:rsid w:val="00634BB6"/>
    <w:rsid w:val="00654852"/>
    <w:rsid w:val="006621DC"/>
    <w:rsid w:val="0066407E"/>
    <w:rsid w:val="00680595"/>
    <w:rsid w:val="006F3546"/>
    <w:rsid w:val="006F7C80"/>
    <w:rsid w:val="00705A60"/>
    <w:rsid w:val="007101C4"/>
    <w:rsid w:val="0073194B"/>
    <w:rsid w:val="00766454"/>
    <w:rsid w:val="00786B66"/>
    <w:rsid w:val="00787B51"/>
    <w:rsid w:val="00792F95"/>
    <w:rsid w:val="007A5D7A"/>
    <w:rsid w:val="007D7548"/>
    <w:rsid w:val="007E366D"/>
    <w:rsid w:val="00804DF6"/>
    <w:rsid w:val="00833486"/>
    <w:rsid w:val="00864B22"/>
    <w:rsid w:val="00875AF6"/>
    <w:rsid w:val="008919EB"/>
    <w:rsid w:val="00892F8B"/>
    <w:rsid w:val="00896286"/>
    <w:rsid w:val="008C5DAB"/>
    <w:rsid w:val="008C7AFD"/>
    <w:rsid w:val="008D67B1"/>
    <w:rsid w:val="008F6B01"/>
    <w:rsid w:val="00902F6B"/>
    <w:rsid w:val="0093159F"/>
    <w:rsid w:val="0096525D"/>
    <w:rsid w:val="009A07E8"/>
    <w:rsid w:val="009A1E65"/>
    <w:rsid w:val="009A6BA6"/>
    <w:rsid w:val="009B7004"/>
    <w:rsid w:val="009C2671"/>
    <w:rsid w:val="00A264F6"/>
    <w:rsid w:val="00A33DD0"/>
    <w:rsid w:val="00A40AA6"/>
    <w:rsid w:val="00A53347"/>
    <w:rsid w:val="00A55BCC"/>
    <w:rsid w:val="00A64241"/>
    <w:rsid w:val="00A779DD"/>
    <w:rsid w:val="00A93A7E"/>
    <w:rsid w:val="00AB371E"/>
    <w:rsid w:val="00AD3293"/>
    <w:rsid w:val="00AE2490"/>
    <w:rsid w:val="00AF4BE9"/>
    <w:rsid w:val="00B2391E"/>
    <w:rsid w:val="00B403AC"/>
    <w:rsid w:val="00B53C0E"/>
    <w:rsid w:val="00B77C19"/>
    <w:rsid w:val="00B86765"/>
    <w:rsid w:val="00BA657D"/>
    <w:rsid w:val="00BB201C"/>
    <w:rsid w:val="00BF4FA5"/>
    <w:rsid w:val="00C06028"/>
    <w:rsid w:val="00C139D0"/>
    <w:rsid w:val="00C152CA"/>
    <w:rsid w:val="00C153F7"/>
    <w:rsid w:val="00C41F59"/>
    <w:rsid w:val="00C5766B"/>
    <w:rsid w:val="00C61C5F"/>
    <w:rsid w:val="00C65BBD"/>
    <w:rsid w:val="00C67276"/>
    <w:rsid w:val="00CA23F2"/>
    <w:rsid w:val="00CC643E"/>
    <w:rsid w:val="00D17CF5"/>
    <w:rsid w:val="00D25DB6"/>
    <w:rsid w:val="00D36AAD"/>
    <w:rsid w:val="00D64DF1"/>
    <w:rsid w:val="00D82AD2"/>
    <w:rsid w:val="00DA46F6"/>
    <w:rsid w:val="00DB0D18"/>
    <w:rsid w:val="00DB658F"/>
    <w:rsid w:val="00DC6B13"/>
    <w:rsid w:val="00DD18A4"/>
    <w:rsid w:val="00DD3F36"/>
    <w:rsid w:val="00E240E4"/>
    <w:rsid w:val="00E62FF0"/>
    <w:rsid w:val="00E64BA9"/>
    <w:rsid w:val="00E8267A"/>
    <w:rsid w:val="00E903CD"/>
    <w:rsid w:val="00EB09D3"/>
    <w:rsid w:val="00EC1D4B"/>
    <w:rsid w:val="00F113D1"/>
    <w:rsid w:val="00F12E62"/>
    <w:rsid w:val="00F32FA7"/>
    <w:rsid w:val="00F42943"/>
    <w:rsid w:val="00F565E1"/>
    <w:rsid w:val="00F73C31"/>
    <w:rsid w:val="00FE0FF2"/>
    <w:rsid w:val="00FE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6645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6645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66454"/>
    <w:rPr>
      <w:vertAlign w:val="superscript"/>
    </w:rPr>
  </w:style>
  <w:style w:type="paragraph" w:styleId="a6">
    <w:name w:val="List Paragraph"/>
    <w:basedOn w:val="a"/>
    <w:uiPriority w:val="34"/>
    <w:qFormat/>
    <w:rsid w:val="00766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6645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6645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66454"/>
    <w:rPr>
      <w:vertAlign w:val="superscript"/>
    </w:rPr>
  </w:style>
  <w:style w:type="paragraph" w:styleId="a6">
    <w:name w:val="List Paragraph"/>
    <w:basedOn w:val="a"/>
    <w:uiPriority w:val="34"/>
    <w:qFormat/>
    <w:rsid w:val="00766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3E7B6-46A6-4684-A018-72D8780D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Savinova</dc:creator>
  <cp:lastModifiedBy>Nathalie Savinova</cp:lastModifiedBy>
  <cp:revision>34</cp:revision>
  <dcterms:created xsi:type="dcterms:W3CDTF">2018-02-01T12:06:00Z</dcterms:created>
  <dcterms:modified xsi:type="dcterms:W3CDTF">2018-02-01T13:52:00Z</dcterms:modified>
</cp:coreProperties>
</file>