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29" w:rsidRPr="00B52D13" w:rsidRDefault="00DA58F4" w:rsidP="009E7A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2D13">
        <w:rPr>
          <w:rFonts w:ascii="Times New Roman" w:hAnsi="Times New Roman" w:cs="Times New Roman"/>
          <w:b/>
          <w:sz w:val="28"/>
          <w:szCs w:val="28"/>
        </w:rPr>
        <w:t>Основные векторы формирования гражданской идентичности и с</w:t>
      </w:r>
      <w:r w:rsidR="009E7A29" w:rsidRPr="00B52D13">
        <w:rPr>
          <w:rFonts w:ascii="Times New Roman" w:hAnsi="Times New Roman" w:cs="Times New Roman"/>
          <w:b/>
          <w:sz w:val="28"/>
          <w:szCs w:val="28"/>
        </w:rPr>
        <w:t>овременные формы патриотического воспитания обучающихся в условиях дополнительного образования</w:t>
      </w:r>
      <w:proofErr w:type="gramEnd"/>
    </w:p>
    <w:p w:rsidR="00B52D13" w:rsidRPr="00B52D13" w:rsidRDefault="00B52D13" w:rsidP="009E7A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D13" w:rsidRDefault="00B52D13" w:rsidP="00B52D13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2D13">
        <w:rPr>
          <w:rFonts w:ascii="Times New Roman" w:hAnsi="Times New Roman" w:cs="Times New Roman"/>
          <w:i/>
          <w:sz w:val="28"/>
          <w:szCs w:val="28"/>
        </w:rPr>
        <w:t>Т.И.Молгачева</w:t>
      </w:r>
      <w:proofErr w:type="spellEnd"/>
      <w:r w:rsidRPr="00B52D13">
        <w:rPr>
          <w:rFonts w:ascii="Times New Roman" w:hAnsi="Times New Roman" w:cs="Times New Roman"/>
          <w:i/>
          <w:sz w:val="28"/>
          <w:szCs w:val="28"/>
        </w:rPr>
        <w:t xml:space="preserve">, заместитель директора по УВР, </w:t>
      </w:r>
    </w:p>
    <w:p w:rsidR="00B52D13" w:rsidRDefault="00B52D13" w:rsidP="00B52D13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2D13">
        <w:rPr>
          <w:rFonts w:ascii="Times New Roman" w:hAnsi="Times New Roman" w:cs="Times New Roman"/>
          <w:i/>
          <w:sz w:val="28"/>
          <w:szCs w:val="28"/>
        </w:rPr>
        <w:t xml:space="preserve">педагог дополнительного образования </w:t>
      </w:r>
    </w:p>
    <w:p w:rsidR="00C87E76" w:rsidRDefault="00B52D13" w:rsidP="00B52D13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2D13">
        <w:rPr>
          <w:rFonts w:ascii="Times New Roman" w:hAnsi="Times New Roman" w:cs="Times New Roman"/>
          <w:i/>
          <w:sz w:val="28"/>
          <w:szCs w:val="28"/>
        </w:rPr>
        <w:t xml:space="preserve">МБУ ДО «ЦДТ Московского </w:t>
      </w:r>
      <w:proofErr w:type="spellStart"/>
      <w:r w:rsidRPr="00B52D13">
        <w:rPr>
          <w:rFonts w:ascii="Times New Roman" w:hAnsi="Times New Roman" w:cs="Times New Roman"/>
          <w:i/>
          <w:sz w:val="28"/>
          <w:szCs w:val="28"/>
        </w:rPr>
        <w:t>района»</w:t>
      </w:r>
      <w:proofErr w:type="spellEnd"/>
    </w:p>
    <w:p w:rsidR="00B52D13" w:rsidRPr="00B52D13" w:rsidRDefault="00C87E76" w:rsidP="00B52D13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ижнего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Новгорода</w:t>
      </w:r>
    </w:p>
    <w:p w:rsidR="002434BB" w:rsidRPr="002434BB" w:rsidRDefault="002434BB" w:rsidP="00B52D13">
      <w:pPr>
        <w:pStyle w:val="ad"/>
        <w:numPr>
          <w:ilvl w:val="0"/>
          <w:numId w:val="38"/>
        </w:numPr>
        <w:spacing w:before="240" w:beforeAutospacing="0" w:after="240" w:afterAutospacing="0" w:line="276" w:lineRule="auto"/>
        <w:rPr>
          <w:b/>
          <w:sz w:val="28"/>
          <w:szCs w:val="28"/>
        </w:rPr>
      </w:pPr>
      <w:r w:rsidRPr="002434BB">
        <w:rPr>
          <w:b/>
          <w:sz w:val="28"/>
          <w:szCs w:val="28"/>
        </w:rPr>
        <w:t>Нормативно-правовые морально-этические аспекты патриотического воспитания учащихся</w:t>
      </w:r>
      <w:r w:rsidR="00DA58F4" w:rsidRPr="00DA58F4">
        <w:rPr>
          <w:b/>
          <w:sz w:val="28"/>
          <w:szCs w:val="28"/>
        </w:rPr>
        <w:t xml:space="preserve"> </w:t>
      </w:r>
      <w:r w:rsidR="00DA58F4">
        <w:rPr>
          <w:b/>
          <w:sz w:val="28"/>
          <w:szCs w:val="28"/>
        </w:rPr>
        <w:t>гражданской идентичности</w:t>
      </w:r>
      <w:bookmarkStart w:id="0" w:name="_GoBack"/>
      <w:bookmarkEnd w:id="0"/>
    </w:p>
    <w:p w:rsidR="002434BB" w:rsidRDefault="002434BB" w:rsidP="002434BB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247A1">
        <w:rPr>
          <w:sz w:val="28"/>
          <w:szCs w:val="28"/>
        </w:rPr>
        <w:t>В настоящее время проблема формирования гражданской идентичности подростков является одной из актуальных в современной системе образования.</w:t>
      </w:r>
      <w:r w:rsidRPr="0028540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434BB" w:rsidRPr="007247A1" w:rsidRDefault="002434BB" w:rsidP="002434BB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247A1">
        <w:rPr>
          <w:color w:val="000000"/>
          <w:sz w:val="28"/>
          <w:szCs w:val="28"/>
          <w:shd w:val="clear" w:color="auto" w:fill="FFFFFF"/>
        </w:rPr>
        <w:t>Целевыми приоритетами такой системы должно выступать развитие личности.</w:t>
      </w:r>
    </w:p>
    <w:p w:rsidR="002434BB" w:rsidRDefault="002434BB" w:rsidP="002434BB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7247A1">
        <w:rPr>
          <w:rStyle w:val="c0"/>
          <w:color w:val="000000"/>
          <w:sz w:val="28"/>
          <w:szCs w:val="28"/>
        </w:rPr>
        <w:t xml:space="preserve">Новый федеральный государственный </w:t>
      </w:r>
      <w:r w:rsidR="00DA58F4" w:rsidRPr="007247A1">
        <w:rPr>
          <w:rStyle w:val="c0"/>
          <w:color w:val="000000"/>
          <w:sz w:val="28"/>
          <w:szCs w:val="28"/>
        </w:rPr>
        <w:t xml:space="preserve">стандарт </w:t>
      </w:r>
      <w:r w:rsidR="00DA58F4">
        <w:rPr>
          <w:rStyle w:val="c0"/>
          <w:color w:val="000000"/>
          <w:sz w:val="28"/>
          <w:szCs w:val="28"/>
        </w:rPr>
        <w:t xml:space="preserve">определяет основные векторы гражданской идентичности в патриотическом воспитании, </w:t>
      </w:r>
      <w:r w:rsidRPr="007247A1">
        <w:rPr>
          <w:rStyle w:val="c0"/>
          <w:color w:val="000000"/>
          <w:sz w:val="28"/>
          <w:szCs w:val="28"/>
        </w:rPr>
        <w:t>подразумева</w:t>
      </w:r>
      <w:r w:rsidR="00DA58F4">
        <w:rPr>
          <w:rStyle w:val="c0"/>
          <w:color w:val="000000"/>
          <w:sz w:val="28"/>
          <w:szCs w:val="28"/>
        </w:rPr>
        <w:t>я</w:t>
      </w:r>
      <w:r w:rsidRPr="007247A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7247A1">
        <w:rPr>
          <w:rStyle w:val="c0"/>
          <w:color w:val="000000"/>
          <w:sz w:val="28"/>
          <w:szCs w:val="28"/>
        </w:rPr>
        <w:t>сформированность</w:t>
      </w:r>
      <w:proofErr w:type="spellEnd"/>
      <w:r w:rsidRPr="007247A1">
        <w:rPr>
          <w:rStyle w:val="c0"/>
          <w:color w:val="000000"/>
          <w:sz w:val="28"/>
          <w:szCs w:val="28"/>
        </w:rPr>
        <w:t xml:space="preserve"> у учащихся знаний основных наук, воспитание любви к своей родине, активности в социуме, толерантности, приверженности ценностям, закрепленным законами  РФ, а также формирует систему универсальных учебных действий, определяющих способности ученика обучаться, вступать в сотрудничество при и преобразовании и познании окружающего мира.</w:t>
      </w:r>
    </w:p>
    <w:p w:rsidR="002434BB" w:rsidRPr="007247A1" w:rsidRDefault="002434BB" w:rsidP="002434BB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7247A1">
        <w:rPr>
          <w:rStyle w:val="c0"/>
          <w:color w:val="000000"/>
          <w:sz w:val="28"/>
          <w:szCs w:val="28"/>
        </w:rPr>
        <w:t>Подростковый возраст является важным этапом формирования готовности к личностному самоопределению на основе развития самосознания и мировоззрения, выработке ценностных ориентаций. Новая социальная ситуация развития подростков приводит к значительным трудностям в формировании гражданской позиции, поэтому переход к усовершенствованной сист</w:t>
      </w:r>
      <w:r>
        <w:rPr>
          <w:rStyle w:val="c0"/>
          <w:color w:val="000000"/>
          <w:sz w:val="28"/>
          <w:szCs w:val="28"/>
        </w:rPr>
        <w:t>еме воспитания социальности</w:t>
      </w:r>
      <w:r w:rsidRPr="007247A1">
        <w:rPr>
          <w:rStyle w:val="c0"/>
          <w:color w:val="000000"/>
          <w:sz w:val="28"/>
          <w:szCs w:val="28"/>
        </w:rPr>
        <w:t xml:space="preserve">,  формирования </w:t>
      </w:r>
      <w:r w:rsidRPr="007247A1">
        <w:rPr>
          <w:rStyle w:val="c0"/>
          <w:color w:val="000000"/>
          <w:sz w:val="28"/>
          <w:szCs w:val="28"/>
        </w:rPr>
        <w:lastRenderedPageBreak/>
        <w:t>гражданской идентичности как основного элемента укрепления государственности и патриотизма, актуальна.</w:t>
      </w:r>
      <w:r>
        <w:rPr>
          <w:rStyle w:val="aa"/>
          <w:color w:val="000000"/>
          <w:sz w:val="28"/>
          <w:szCs w:val="28"/>
        </w:rPr>
        <w:footnoteReference w:id="1"/>
      </w:r>
    </w:p>
    <w:p w:rsidR="002434BB" w:rsidRPr="007247A1" w:rsidRDefault="002434BB" w:rsidP="002434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247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гражданской идентичности подростков осуществляется такими институтами социализации, как: общественные организации, семья, школа, учреждения дополнительного образования,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общественные объединения,</w:t>
      </w:r>
      <w:r w:rsidRPr="007247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средства массовой информации и т.д., которые в совокупности составляют систему межсетевого взаимодействия</w:t>
      </w:r>
    </w:p>
    <w:p w:rsidR="002434BB" w:rsidRPr="007247A1" w:rsidRDefault="002434BB" w:rsidP="002434BB">
      <w:pPr>
        <w:pStyle w:val="c1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247A1">
        <w:rPr>
          <w:color w:val="000000"/>
          <w:sz w:val="28"/>
          <w:szCs w:val="28"/>
          <w:shd w:val="clear" w:color="auto" w:fill="FFFFFF"/>
        </w:rPr>
        <w:t>Научный интерес в данной связи выступает в моделировании условий эффективности межсетевого взаимодействия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434BB" w:rsidRPr="007247A1" w:rsidRDefault="002434BB" w:rsidP="002434BB">
      <w:pPr>
        <w:pStyle w:val="dash041e005f0431005f044b005f0447005f043d005f044b005f0439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47A1">
        <w:rPr>
          <w:color w:val="000000"/>
          <w:sz w:val="28"/>
          <w:szCs w:val="28"/>
          <w:shd w:val="clear" w:color="auto" w:fill="FFFFFF"/>
        </w:rPr>
        <w:t>На сегодняшний день в связи с установлением новых федеральных государственных образовательных стандартов учащиеся образовательных учреждений должны достигнуть определенных результатов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28540B"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spellStart"/>
      <w:proofErr w:type="gramStart"/>
      <w:r w:rsidRPr="007247A1">
        <w:rPr>
          <w:rStyle w:val="dash041e005f0431005f044b005f0447005f043d005f044b005f0439005f005fchar1char1"/>
          <w:sz w:val="28"/>
          <w:szCs w:val="28"/>
        </w:rPr>
        <w:t>с</w:t>
      </w:r>
      <w:proofErr w:type="gramEnd"/>
      <w:r w:rsidRPr="007247A1">
        <w:rPr>
          <w:rStyle w:val="dash041e005f0431005f044b005f0447005f043d005f044b005f0439005f005fchar1char1"/>
          <w:sz w:val="28"/>
          <w:szCs w:val="28"/>
        </w:rPr>
        <w:t>формированность</w:t>
      </w:r>
      <w:proofErr w:type="spellEnd"/>
      <w:r w:rsidRPr="007247A1">
        <w:rPr>
          <w:rStyle w:val="dash041e005f0431005f044b005f0447005f043d005f044b005f0439005f005fchar1char1"/>
          <w:sz w:val="28"/>
          <w:szCs w:val="28"/>
        </w:rPr>
        <w:t xml:space="preserve"> гражданской позиции, воспитания  патриотизма и любви к своей стране, уважения к Родине, знание прошлого и настоящего многонационального народа России, осознание своей этнической и культурной принадлежности, знание языка и истории своего народа, своей малой родины, основ культурного наследия народов России и человечества. Усвоение всех видов  ценностей наций и народов российского общества; воспитание чувства собственного долга и ответственности перед своей страной;</w:t>
      </w:r>
    </w:p>
    <w:p w:rsidR="002434BB" w:rsidRDefault="002434BB" w:rsidP="002434BB">
      <w:pPr>
        <w:pStyle w:val="a7"/>
        <w:spacing w:after="120"/>
        <w:ind w:left="8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29" w:rsidRPr="002434BB" w:rsidRDefault="009E7A29" w:rsidP="009E7A2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375" w:rsidRPr="00B52D13" w:rsidRDefault="00C87E76" w:rsidP="00B52D13">
      <w:pPr>
        <w:pStyle w:val="a7"/>
        <w:numPr>
          <w:ilvl w:val="0"/>
          <w:numId w:val="3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rect id="_x0000_s1028" style="position:absolute;left:0;text-align:left;margin-left:441.45pt;margin-top:-33pt;width:48.75pt;height:25.5pt;z-index:251660288" strokecolor="white [3212]"/>
        </w:pict>
      </w:r>
      <w:r>
        <w:rPr>
          <w:noProof/>
          <w:lang w:eastAsia="ru-RU"/>
        </w:rPr>
        <w:pict>
          <v:rect id="_x0000_s1027" style="position:absolute;left:0;text-align:left;margin-left:453.45pt;margin-top:-29.1pt;width:35.25pt;height:34.5pt;z-index:251659264" strokecolor="white [3212]"/>
        </w:pict>
      </w:r>
      <w:r w:rsidR="00B45D05" w:rsidRPr="00B52D13">
        <w:rPr>
          <w:rFonts w:ascii="Times New Roman" w:hAnsi="Times New Roman" w:cs="Times New Roman"/>
          <w:b/>
          <w:sz w:val="28"/>
          <w:szCs w:val="28"/>
        </w:rPr>
        <w:t xml:space="preserve">Роль учреждений </w:t>
      </w:r>
      <w:r w:rsidR="00644375" w:rsidRPr="00B52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D05" w:rsidRPr="00B52D13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в формировании </w:t>
      </w:r>
      <w:r w:rsidR="00644375" w:rsidRPr="00B52D13">
        <w:rPr>
          <w:rFonts w:ascii="Times New Roman" w:hAnsi="Times New Roman" w:cs="Times New Roman"/>
          <w:b/>
          <w:sz w:val="28"/>
          <w:szCs w:val="28"/>
        </w:rPr>
        <w:t>социальной и гражданской идентичности</w:t>
      </w:r>
    </w:p>
    <w:p w:rsidR="00410772" w:rsidRPr="002B433C" w:rsidRDefault="00644375" w:rsidP="002B4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Центральной задачей новой российской школы, обеспечивающей социокультурную модернизацию российского общества, должно стать воспитание ответственного гражданина. </w:t>
      </w:r>
    </w:p>
    <w:p w:rsidR="00B71400" w:rsidRPr="002B433C" w:rsidRDefault="00B71400" w:rsidP="002B4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hAnsi="Times New Roman" w:cs="Times New Roman"/>
          <w:sz w:val="28"/>
          <w:szCs w:val="28"/>
        </w:rPr>
        <w:t>Среди основных задач  Государственной  «Программы патриотического воспитания граждан Российской Федерации на 201</w:t>
      </w:r>
      <w:r w:rsidR="00A778D3">
        <w:rPr>
          <w:rFonts w:ascii="Times New Roman" w:hAnsi="Times New Roman" w:cs="Times New Roman"/>
          <w:sz w:val="28"/>
          <w:szCs w:val="28"/>
        </w:rPr>
        <w:t>6</w:t>
      </w:r>
      <w:r w:rsidRPr="002B433C">
        <w:rPr>
          <w:rFonts w:ascii="Times New Roman" w:hAnsi="Times New Roman" w:cs="Times New Roman"/>
          <w:sz w:val="28"/>
          <w:szCs w:val="28"/>
        </w:rPr>
        <w:t>-20</w:t>
      </w:r>
      <w:r w:rsidR="00A778D3">
        <w:rPr>
          <w:rFonts w:ascii="Times New Roman" w:hAnsi="Times New Roman" w:cs="Times New Roman"/>
          <w:sz w:val="28"/>
          <w:szCs w:val="28"/>
        </w:rPr>
        <w:t>20</w:t>
      </w:r>
      <w:r w:rsidRPr="002B433C">
        <w:rPr>
          <w:rFonts w:ascii="Times New Roman" w:hAnsi="Times New Roman" w:cs="Times New Roman"/>
          <w:sz w:val="28"/>
          <w:szCs w:val="28"/>
        </w:rPr>
        <w:t xml:space="preserve">г.г.» являются повышение роли государственных и общественных структур в формировании гражданского самосознания </w:t>
      </w:r>
      <w:proofErr w:type="gramStart"/>
      <w:r w:rsidRPr="002B433C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2B433C">
        <w:rPr>
          <w:rFonts w:ascii="Times New Roman" w:hAnsi="Times New Roman" w:cs="Times New Roman"/>
          <w:sz w:val="28"/>
          <w:szCs w:val="28"/>
        </w:rPr>
        <w:t xml:space="preserve"> а так же внедрение в деятельность организаторов и специалистов, осуществляющих патриотическое воспитание, современных форм, методов, средств воспитательной работы.</w:t>
      </w:r>
      <w:r w:rsidR="002B433C" w:rsidRPr="002B433C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2B4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3C" w:rsidRDefault="00644375" w:rsidP="002B43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hAnsi="Times New Roman" w:cs="Times New Roman"/>
          <w:sz w:val="28"/>
          <w:szCs w:val="28"/>
        </w:rPr>
        <w:t xml:space="preserve">Именно в школе сосредоточена не только интеллектуальная, но и гражданская, духовная и культурная жизнь детей и подростков. Однако без взаимодействия и сотрудничества с важнейшими институтами социализации личности – семьей, системой дополнительного образования, </w:t>
      </w:r>
      <w:proofErr w:type="spellStart"/>
      <w:r w:rsidRPr="002B433C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2B433C">
        <w:rPr>
          <w:rFonts w:ascii="Times New Roman" w:hAnsi="Times New Roman" w:cs="Times New Roman"/>
          <w:sz w:val="28"/>
          <w:szCs w:val="28"/>
        </w:rPr>
        <w:t xml:space="preserve">-культурной сферой – раскрытие способностей и талантов наших детей, подготовка их к жизни  в высокотехнологичном конкурентом мире, эффективное воспитание  гражданина и патриота, не могут быть реализованы в полном объеме. </w:t>
      </w:r>
      <w:r w:rsidR="002B4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375" w:rsidRPr="002B433C" w:rsidRDefault="00644375" w:rsidP="00C930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eastAsia="Times New Roman" w:hAnsi="Times New Roman" w:cs="Times New Roman"/>
          <w:sz w:val="28"/>
          <w:szCs w:val="28"/>
        </w:rPr>
        <w:t>С действием Федеральной целевой программы развития образования на 201</w:t>
      </w:r>
      <w:r w:rsidR="00A778D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B433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A778D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B433C">
        <w:rPr>
          <w:rFonts w:ascii="Times New Roman" w:eastAsia="Times New Roman" w:hAnsi="Times New Roman" w:cs="Times New Roman"/>
          <w:sz w:val="28"/>
          <w:szCs w:val="28"/>
        </w:rPr>
        <w:t xml:space="preserve"> годы, в сферу образования плотно вошло понятие «идентичность»</w:t>
      </w:r>
      <w:r w:rsidR="00C930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B433C">
        <w:rPr>
          <w:rFonts w:ascii="Times New Roman" w:hAnsi="Times New Roman" w:cs="Times New Roman"/>
          <w:sz w:val="28"/>
          <w:szCs w:val="28"/>
        </w:rPr>
        <w:t xml:space="preserve">Социальная идентичность подростка проявляется в чувстве  «взрослости», в  позиции «Я в обществе». Весь социальный мир как бы «пропускается» подростком через себя, через свое «Я». </w:t>
      </w:r>
    </w:p>
    <w:p w:rsidR="00644375" w:rsidRPr="002B433C" w:rsidRDefault="00644375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hAnsi="Times New Roman" w:cs="Times New Roman"/>
          <w:sz w:val="28"/>
          <w:szCs w:val="28"/>
        </w:rPr>
        <w:t>Высшим проявлением социальной идентичности является социальное самоопределение.</w:t>
      </w:r>
      <w:r w:rsidR="002B433C" w:rsidRPr="002B433C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2B433C">
        <w:rPr>
          <w:rFonts w:ascii="Times New Roman" w:hAnsi="Times New Roman" w:cs="Times New Roman"/>
          <w:sz w:val="28"/>
          <w:szCs w:val="28"/>
        </w:rPr>
        <w:t xml:space="preserve">И лишь пройдя ступень формирования социальной идентичности подростка, (которая в основном определяется семьёй), </w:t>
      </w:r>
      <w:proofErr w:type="gramStart"/>
      <w:r w:rsidRPr="002B433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B433C">
        <w:rPr>
          <w:rFonts w:ascii="Times New Roman" w:hAnsi="Times New Roman" w:cs="Times New Roman"/>
          <w:sz w:val="28"/>
          <w:szCs w:val="28"/>
        </w:rPr>
        <w:t xml:space="preserve"> развивать идентичность гражданскую, которая будет </w:t>
      </w:r>
      <w:r w:rsidRPr="002B433C">
        <w:rPr>
          <w:rFonts w:ascii="Times New Roman" w:hAnsi="Times New Roman" w:cs="Times New Roman"/>
          <w:sz w:val="28"/>
          <w:szCs w:val="28"/>
        </w:rPr>
        <w:lastRenderedPageBreak/>
        <w:t>формироваться: в освоении норм, ценностей поведения, определяющие статус гражда</w:t>
      </w:r>
      <w:r w:rsidR="00A778D3">
        <w:rPr>
          <w:rFonts w:ascii="Times New Roman" w:hAnsi="Times New Roman" w:cs="Times New Roman"/>
          <w:sz w:val="28"/>
          <w:szCs w:val="28"/>
        </w:rPr>
        <w:t xml:space="preserve">нина; </w:t>
      </w:r>
      <w:r w:rsidRPr="002B433C">
        <w:rPr>
          <w:rFonts w:ascii="Times New Roman" w:hAnsi="Times New Roman" w:cs="Times New Roman"/>
          <w:sz w:val="28"/>
          <w:szCs w:val="28"/>
        </w:rPr>
        <w:t>в активном овладении  культурным наследием и принятия всей полноты о</w:t>
      </w:r>
      <w:r w:rsidR="00A778D3">
        <w:rPr>
          <w:rFonts w:ascii="Times New Roman" w:hAnsi="Times New Roman" w:cs="Times New Roman"/>
          <w:sz w:val="28"/>
          <w:szCs w:val="28"/>
        </w:rPr>
        <w:t xml:space="preserve">тветственности за состояние дел; </w:t>
      </w:r>
      <w:r w:rsidRPr="002B433C">
        <w:rPr>
          <w:rFonts w:ascii="Times New Roman" w:hAnsi="Times New Roman" w:cs="Times New Roman"/>
          <w:sz w:val="28"/>
          <w:szCs w:val="28"/>
        </w:rPr>
        <w:t xml:space="preserve"> в моделировании н</w:t>
      </w:r>
      <w:r w:rsidR="00A778D3">
        <w:rPr>
          <w:rFonts w:ascii="Times New Roman" w:hAnsi="Times New Roman" w:cs="Times New Roman"/>
          <w:sz w:val="28"/>
          <w:szCs w:val="28"/>
        </w:rPr>
        <w:t xml:space="preserve">овых форм гражданского действия; </w:t>
      </w:r>
      <w:r w:rsidRPr="002B433C">
        <w:rPr>
          <w:rFonts w:ascii="Times New Roman" w:hAnsi="Times New Roman" w:cs="Times New Roman"/>
          <w:sz w:val="28"/>
          <w:szCs w:val="28"/>
        </w:rPr>
        <w:t xml:space="preserve">в стремлении к </w:t>
      </w:r>
      <w:proofErr w:type="spellStart"/>
      <w:r w:rsidRPr="002B433C">
        <w:rPr>
          <w:rFonts w:ascii="Times New Roman" w:hAnsi="Times New Roman" w:cs="Times New Roman"/>
          <w:sz w:val="28"/>
          <w:szCs w:val="28"/>
        </w:rPr>
        <w:t>национальнму</w:t>
      </w:r>
      <w:proofErr w:type="spellEnd"/>
      <w:r w:rsidRPr="002B433C">
        <w:rPr>
          <w:rFonts w:ascii="Times New Roman" w:hAnsi="Times New Roman" w:cs="Times New Roman"/>
          <w:sz w:val="28"/>
          <w:szCs w:val="28"/>
        </w:rPr>
        <w:t xml:space="preserve"> единению людей в рамках гражданского общества</w:t>
      </w:r>
      <w:r w:rsidR="00C930C1">
        <w:rPr>
          <w:rFonts w:ascii="Times New Roman" w:hAnsi="Times New Roman" w:cs="Times New Roman"/>
          <w:sz w:val="28"/>
          <w:szCs w:val="28"/>
        </w:rPr>
        <w:t>.</w:t>
      </w:r>
    </w:p>
    <w:p w:rsidR="00644375" w:rsidRPr="002B433C" w:rsidRDefault="00644375" w:rsidP="00C930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hAnsi="Times New Roman" w:cs="Times New Roman"/>
          <w:sz w:val="28"/>
          <w:szCs w:val="28"/>
        </w:rPr>
        <w:t xml:space="preserve">Достижение гражданской идентичности – задача развития старшего школьного возраста, однако  решение этой задачи  просто не успевает реализоваться в рамках школы  по той причине, что у большей части учащихся медленно формируется первый </w:t>
      </w:r>
      <w:proofErr w:type="gramStart"/>
      <w:r w:rsidRPr="002B433C">
        <w:rPr>
          <w:rFonts w:ascii="Times New Roman" w:hAnsi="Times New Roman" w:cs="Times New Roman"/>
          <w:sz w:val="28"/>
          <w:szCs w:val="28"/>
        </w:rPr>
        <w:t>этап-социальной</w:t>
      </w:r>
      <w:proofErr w:type="gramEnd"/>
      <w:r w:rsidRPr="002B433C">
        <w:rPr>
          <w:rFonts w:ascii="Times New Roman" w:hAnsi="Times New Roman" w:cs="Times New Roman"/>
          <w:sz w:val="28"/>
          <w:szCs w:val="28"/>
        </w:rPr>
        <w:t xml:space="preserve"> идентичности.</w:t>
      </w:r>
    </w:p>
    <w:p w:rsidR="00644375" w:rsidRPr="002B433C" w:rsidRDefault="00644375" w:rsidP="00C930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33C">
        <w:rPr>
          <w:rFonts w:ascii="Times New Roman" w:hAnsi="Times New Roman" w:cs="Times New Roman"/>
          <w:sz w:val="28"/>
          <w:szCs w:val="28"/>
        </w:rPr>
        <w:t>Роль УДО  как раз сводится к помощи в наиболее полноценном приобретении социального опыта, или социальной компетентности.</w:t>
      </w:r>
      <w:r w:rsidR="002B433C" w:rsidRPr="002B433C">
        <w:rPr>
          <w:rFonts w:ascii="Times New Roman" w:hAnsi="Times New Roman" w:cs="Times New Roman"/>
          <w:sz w:val="28"/>
          <w:szCs w:val="28"/>
        </w:rPr>
        <w:t xml:space="preserve"> </w:t>
      </w:r>
      <w:r w:rsidRPr="002B433C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 могут обеспечить </w:t>
      </w:r>
      <w:proofErr w:type="spellStart"/>
      <w:r w:rsidRPr="002B433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B433C">
        <w:rPr>
          <w:rFonts w:ascii="Times New Roman" w:hAnsi="Times New Roman" w:cs="Times New Roman"/>
          <w:sz w:val="28"/>
          <w:szCs w:val="28"/>
        </w:rPr>
        <w:t xml:space="preserve"> компонент социализации: участие в волонтёрской деятельности,  детских и молодежных общественных организациях, объединениях</w:t>
      </w:r>
      <w:r w:rsidR="00C930C1">
        <w:rPr>
          <w:rFonts w:ascii="Times New Roman" w:hAnsi="Times New Roman" w:cs="Times New Roman"/>
          <w:sz w:val="28"/>
          <w:szCs w:val="28"/>
        </w:rPr>
        <w:t xml:space="preserve">, </w:t>
      </w:r>
      <w:r w:rsidRPr="002B433C">
        <w:rPr>
          <w:rFonts w:ascii="Times New Roman" w:hAnsi="Times New Roman" w:cs="Times New Roman"/>
          <w:sz w:val="28"/>
          <w:szCs w:val="28"/>
        </w:rPr>
        <w:t xml:space="preserve"> участие в общественной жизни: благотворительные акции,  реализация установок здорового образа жизни и т.д.</w:t>
      </w:r>
    </w:p>
    <w:p w:rsidR="00644375" w:rsidRPr="00B45D05" w:rsidRDefault="002B433C" w:rsidP="00C930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33C">
        <w:rPr>
          <w:rFonts w:ascii="Times New Roman" w:hAnsi="Times New Roman" w:cs="Times New Roman"/>
          <w:sz w:val="28"/>
          <w:szCs w:val="28"/>
        </w:rPr>
        <w:t>Цель данной работы</w:t>
      </w:r>
      <w:r>
        <w:rPr>
          <w:rFonts w:ascii="Times New Roman" w:hAnsi="Times New Roman" w:cs="Times New Roman"/>
          <w:sz w:val="28"/>
          <w:szCs w:val="28"/>
        </w:rPr>
        <w:t>-на примере опыта организации патриотического воспитания в МБОУ ДОД ДДТ Московского района, рассмотреть наиболее эффективные формы патриотического воспитания учащихся в</w:t>
      </w:r>
      <w:r w:rsidR="00B45D05">
        <w:rPr>
          <w:rFonts w:ascii="Times New Roman" w:hAnsi="Times New Roman" w:cs="Times New Roman"/>
          <w:sz w:val="28"/>
          <w:szCs w:val="28"/>
        </w:rPr>
        <w:t xml:space="preserve"> контексте интеграции основного и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</w:t>
      </w:r>
      <w:r w:rsidR="00B45D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так же раскрыть </w:t>
      </w:r>
      <w:r w:rsidR="00B45D05" w:rsidRPr="00B45D05">
        <w:rPr>
          <w:rFonts w:ascii="Times New Roman" w:hAnsi="Times New Roman" w:cs="Times New Roman"/>
          <w:sz w:val="28"/>
          <w:szCs w:val="28"/>
        </w:rPr>
        <w:t xml:space="preserve">критерии </w:t>
      </w:r>
      <w:proofErr w:type="spellStart"/>
      <w:r w:rsidR="00B45D05" w:rsidRPr="00B45D0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45D05" w:rsidRPr="00B45D05">
        <w:rPr>
          <w:rFonts w:ascii="Times New Roman" w:hAnsi="Times New Roman" w:cs="Times New Roman"/>
          <w:sz w:val="28"/>
          <w:szCs w:val="28"/>
        </w:rPr>
        <w:t xml:space="preserve"> гражданской идентичности и механизмы их оценки. </w:t>
      </w:r>
      <w:proofErr w:type="gramEnd"/>
    </w:p>
    <w:p w:rsidR="00192081" w:rsidRPr="002434BB" w:rsidRDefault="00192081" w:rsidP="002434B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806" w:rsidRPr="00B52D13" w:rsidRDefault="00192081" w:rsidP="00B52D13">
      <w:pPr>
        <w:pStyle w:val="a7"/>
        <w:numPr>
          <w:ilvl w:val="0"/>
          <w:numId w:val="38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2D13">
        <w:rPr>
          <w:rFonts w:ascii="Times New Roman" w:hAnsi="Times New Roman" w:cs="Times New Roman"/>
          <w:b/>
          <w:sz w:val="28"/>
          <w:szCs w:val="28"/>
        </w:rPr>
        <w:t>Технологии и организационные формы формирования гражданской идентичности</w:t>
      </w:r>
    </w:p>
    <w:p w:rsidR="002434BB" w:rsidRPr="002434BB" w:rsidRDefault="002434BB" w:rsidP="002434BB">
      <w:pPr>
        <w:pStyle w:val="a7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081" w:rsidRDefault="00192081" w:rsidP="00A778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307E5" w:rsidRPr="005307E5">
        <w:rPr>
          <w:rFonts w:ascii="Times New Roman" w:hAnsi="Times New Roman" w:cs="Times New Roman"/>
          <w:sz w:val="28"/>
          <w:szCs w:val="28"/>
        </w:rPr>
        <w:t>рекомендованной министерством образования РФ</w:t>
      </w:r>
      <w:r w:rsidRPr="005307E5">
        <w:rPr>
          <w:rFonts w:ascii="Times New Roman" w:hAnsi="Times New Roman" w:cs="Times New Roman"/>
          <w:sz w:val="28"/>
          <w:szCs w:val="28"/>
        </w:rPr>
        <w:t xml:space="preserve"> современной научно-методической литературы </w:t>
      </w:r>
      <w:r w:rsidR="005307E5" w:rsidRPr="005307E5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 w:rsidRPr="005307E5">
        <w:rPr>
          <w:rFonts w:ascii="Times New Roman" w:hAnsi="Times New Roman" w:cs="Times New Roman"/>
          <w:sz w:val="28"/>
          <w:szCs w:val="28"/>
        </w:rPr>
        <w:t xml:space="preserve">показал, что к наиболее </w:t>
      </w:r>
      <w:r w:rsidRPr="005307E5">
        <w:rPr>
          <w:rFonts w:ascii="Times New Roman" w:hAnsi="Times New Roman" w:cs="Times New Roman"/>
          <w:sz w:val="28"/>
          <w:szCs w:val="28"/>
        </w:rPr>
        <w:lastRenderedPageBreak/>
        <w:t>распространенным в массовой образовательной практике технологиям формирования гражданской идентичности можно отнести следующие: коммуникативные (беседа, диспут, технология «Дебаты»);</w:t>
      </w:r>
      <w:r w:rsidR="00A77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8D3">
        <w:rPr>
          <w:rFonts w:ascii="Times New Roman" w:hAnsi="Times New Roman" w:cs="Times New Roman"/>
          <w:sz w:val="28"/>
          <w:szCs w:val="28"/>
        </w:rPr>
        <w:t>-</w:t>
      </w:r>
      <w:r w:rsidRPr="005307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07E5">
        <w:rPr>
          <w:rFonts w:ascii="Times New Roman" w:hAnsi="Times New Roman" w:cs="Times New Roman"/>
          <w:sz w:val="28"/>
          <w:szCs w:val="28"/>
        </w:rPr>
        <w:t>гровые (ролевая игра, деловая игра);</w:t>
      </w:r>
      <w:r w:rsidR="00A778D3">
        <w:rPr>
          <w:rFonts w:ascii="Times New Roman" w:hAnsi="Times New Roman" w:cs="Times New Roman"/>
          <w:sz w:val="28"/>
          <w:szCs w:val="28"/>
        </w:rPr>
        <w:t xml:space="preserve"> с</w:t>
      </w:r>
      <w:r w:rsidRPr="005307E5">
        <w:rPr>
          <w:rFonts w:ascii="Times New Roman" w:hAnsi="Times New Roman" w:cs="Times New Roman"/>
          <w:sz w:val="28"/>
          <w:szCs w:val="28"/>
        </w:rPr>
        <w:t>оциально-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деятельностны</w:t>
      </w:r>
      <w:r w:rsidR="00A778D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778D3">
        <w:rPr>
          <w:rFonts w:ascii="Times New Roman" w:hAnsi="Times New Roman" w:cs="Times New Roman"/>
          <w:sz w:val="28"/>
          <w:szCs w:val="28"/>
        </w:rPr>
        <w:t xml:space="preserve"> (технология социальной пробы; </w:t>
      </w:r>
      <w:r w:rsidRPr="005307E5">
        <w:rPr>
          <w:rFonts w:ascii="Times New Roman" w:hAnsi="Times New Roman" w:cs="Times New Roman"/>
          <w:sz w:val="28"/>
          <w:szCs w:val="28"/>
        </w:rPr>
        <w:t>технол</w:t>
      </w:r>
      <w:r w:rsidR="00A778D3">
        <w:rPr>
          <w:rFonts w:ascii="Times New Roman" w:hAnsi="Times New Roman" w:cs="Times New Roman"/>
          <w:sz w:val="28"/>
          <w:szCs w:val="28"/>
        </w:rPr>
        <w:t xml:space="preserve">огия коллективно-творческих дел; </w:t>
      </w:r>
      <w:r w:rsidRPr="005307E5">
        <w:rPr>
          <w:rFonts w:ascii="Times New Roman" w:hAnsi="Times New Roman" w:cs="Times New Roman"/>
          <w:sz w:val="28"/>
          <w:szCs w:val="28"/>
        </w:rPr>
        <w:t>социальный проект</w:t>
      </w:r>
      <w:r w:rsidR="005307E5" w:rsidRPr="005307E5">
        <w:rPr>
          <w:rFonts w:ascii="Times New Roman" w:hAnsi="Times New Roman" w:cs="Times New Roman"/>
          <w:sz w:val="28"/>
          <w:szCs w:val="28"/>
        </w:rPr>
        <w:t xml:space="preserve"> </w:t>
      </w:r>
      <w:r w:rsidR="005307E5">
        <w:rPr>
          <w:rFonts w:ascii="Times New Roman" w:hAnsi="Times New Roman" w:cs="Times New Roman"/>
          <w:sz w:val="28"/>
          <w:szCs w:val="28"/>
        </w:rPr>
        <w:t>музейная педагогика</w:t>
      </w:r>
      <w:r w:rsidRPr="005307E5">
        <w:rPr>
          <w:rFonts w:ascii="Times New Roman" w:hAnsi="Times New Roman" w:cs="Times New Roman"/>
          <w:sz w:val="28"/>
          <w:szCs w:val="28"/>
        </w:rPr>
        <w:t>).</w:t>
      </w:r>
    </w:p>
    <w:p w:rsidR="002434BB" w:rsidRPr="005307E5" w:rsidRDefault="002434BB" w:rsidP="00A778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4BB3" w:rsidRDefault="002434BB" w:rsidP="00B52D1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07E5">
        <w:rPr>
          <w:rFonts w:ascii="Times New Roman" w:hAnsi="Times New Roman" w:cs="Times New Roman"/>
          <w:sz w:val="28"/>
          <w:szCs w:val="28"/>
        </w:rPr>
        <w:t xml:space="preserve">1.1. </w:t>
      </w:r>
      <w:r w:rsidR="005307E5" w:rsidRPr="005307E5">
        <w:rPr>
          <w:rFonts w:ascii="Times New Roman" w:hAnsi="Times New Roman" w:cs="Times New Roman"/>
          <w:sz w:val="28"/>
          <w:szCs w:val="28"/>
        </w:rPr>
        <w:t>коммуникативные</w:t>
      </w:r>
      <w:r w:rsidR="00640833">
        <w:rPr>
          <w:rFonts w:ascii="Times New Roman" w:hAnsi="Times New Roman" w:cs="Times New Roman"/>
          <w:sz w:val="28"/>
          <w:szCs w:val="28"/>
        </w:rPr>
        <w:t xml:space="preserve"> технолог</w:t>
      </w:r>
      <w:r w:rsidR="003C4BB3">
        <w:rPr>
          <w:rFonts w:ascii="Times New Roman" w:hAnsi="Times New Roman" w:cs="Times New Roman"/>
          <w:sz w:val="28"/>
          <w:szCs w:val="28"/>
        </w:rPr>
        <w:t>ии</w:t>
      </w:r>
    </w:p>
    <w:p w:rsidR="004D49F5" w:rsidRDefault="003C4BB3" w:rsidP="00A778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Беседа</w:t>
      </w:r>
      <w:r w:rsidR="00157EC6" w:rsidRPr="009E7A29">
        <w:rPr>
          <w:rFonts w:ascii="Times New Roman" w:hAnsi="Times New Roman" w:cs="Times New Roman"/>
          <w:i/>
          <w:sz w:val="28"/>
          <w:szCs w:val="28"/>
        </w:rPr>
        <w:t>.</w:t>
      </w:r>
      <w:r w:rsidR="00157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EC6" w:rsidRPr="00157EC6">
        <w:rPr>
          <w:rFonts w:ascii="Times New Roman" w:hAnsi="Times New Roman" w:cs="Times New Roman"/>
          <w:sz w:val="28"/>
          <w:szCs w:val="28"/>
        </w:rPr>
        <w:t>П</w:t>
      </w:r>
      <w:r w:rsidR="00192081" w:rsidRPr="005307E5">
        <w:rPr>
          <w:rFonts w:ascii="Times New Roman" w:hAnsi="Times New Roman" w:cs="Times New Roman"/>
          <w:sz w:val="28"/>
          <w:szCs w:val="28"/>
        </w:rPr>
        <w:t xml:space="preserve">од воспитательной беседой понимается обращенное к слушателям развернутое личное высказывание инициатора беседы, проникнутое  эмоциями и переживаниями и нацеленное на получение обратной связи от слушателей (в виде вопросов, ответов, реплик). </w:t>
      </w:r>
      <w:r>
        <w:rPr>
          <w:rFonts w:ascii="Times New Roman" w:hAnsi="Times New Roman" w:cs="Times New Roman"/>
          <w:sz w:val="28"/>
          <w:szCs w:val="28"/>
        </w:rPr>
        <w:t xml:space="preserve">Беседа, как  форма, </w:t>
      </w:r>
      <w:r w:rsidR="004D49F5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приобретает наибольшую актуальность, так как </w:t>
      </w:r>
      <w:proofErr w:type="gramStart"/>
      <w:r w:rsidR="004D49F5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="004D49F5">
        <w:rPr>
          <w:rFonts w:ascii="Times New Roman" w:hAnsi="Times New Roman" w:cs="Times New Roman"/>
          <w:sz w:val="28"/>
          <w:szCs w:val="28"/>
        </w:rPr>
        <w:t xml:space="preserve"> опираться на уже имеющийся опыт учащихся.</w:t>
      </w:r>
    </w:p>
    <w:p w:rsidR="00192081" w:rsidRPr="005307E5" w:rsidRDefault="004D49F5" w:rsidP="00A778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081" w:rsidRPr="005307E5">
        <w:rPr>
          <w:rFonts w:ascii="Times New Roman" w:hAnsi="Times New Roman" w:cs="Times New Roman"/>
          <w:sz w:val="28"/>
          <w:szCs w:val="28"/>
        </w:rPr>
        <w:t xml:space="preserve">Предметом общения здесь выступают морально-нравственные и гражданские коллизии, представленные в реальных жизненных ситуациях и художественных текстах. Хорошо организованная воспитательная беседа – это всегда гибкое сочетание программирования и импровизации. </w:t>
      </w:r>
    </w:p>
    <w:p w:rsidR="004D49F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В рамках воспитательной беседы основном каналом общения являются   педагог и дети. Эта форма не предполагает активной коммуникации школьников между собой</w:t>
      </w:r>
      <w:r w:rsidR="004D49F5">
        <w:rPr>
          <w:rFonts w:ascii="Times New Roman" w:hAnsi="Times New Roman" w:cs="Times New Roman"/>
          <w:sz w:val="28"/>
          <w:szCs w:val="28"/>
        </w:rPr>
        <w:t>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Диспут</w:t>
      </w:r>
      <w:r w:rsidRPr="00530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 xml:space="preserve">- это специально организованное взаимодействие, в ходе которого происходит демонстративное столкновение мнений по вопросам гражданского выбора и самоопределения. Развертывается диспут благодаря оценкам, аргументациям, смысловым связям с реальной жизнью, опоре на личный опыт, которым пользуются участники спора. В диспуте имеются элементы монолога и диалога. В качестве воспитательных потенциалов диспута могут быть названы умения доказательно, аргументировано излагать </w:t>
      </w:r>
      <w:r w:rsidRPr="005307E5">
        <w:rPr>
          <w:rFonts w:ascii="Times New Roman" w:hAnsi="Times New Roman" w:cs="Times New Roman"/>
          <w:sz w:val="28"/>
          <w:szCs w:val="28"/>
        </w:rPr>
        <w:lastRenderedPageBreak/>
        <w:t xml:space="preserve">свою точку зрения, сохранять выдержку и спокойствие, воспринимать критику, с уважением относиться к мнению оппонента. </w:t>
      </w:r>
    </w:p>
    <w:p w:rsidR="00192081" w:rsidRPr="005307E5" w:rsidRDefault="00157EC6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Дебаты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7EC6">
        <w:rPr>
          <w:rFonts w:ascii="Times New Roman" w:hAnsi="Times New Roman" w:cs="Times New Roman"/>
          <w:sz w:val="28"/>
          <w:szCs w:val="28"/>
        </w:rPr>
        <w:t>К</w:t>
      </w:r>
      <w:r w:rsidR="00192081" w:rsidRPr="005307E5">
        <w:rPr>
          <w:rFonts w:ascii="Times New Roman" w:hAnsi="Times New Roman" w:cs="Times New Roman"/>
          <w:sz w:val="28"/>
          <w:szCs w:val="28"/>
        </w:rPr>
        <w:t>ак педагогическая технология формирования гражданской идентичности «Дебаты» по праву принадлежат открытой педагогике, в которой учеба рассматривается как процесс развития способностей, умений и личностных качеств ученика, а учитель выступает как руководитель этого процесса.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Социализирующее значение данной технологии выражается в том, что дебаты являются педагогическим средством, механизмом приобщения участников к нормам и ценностям гражданского общества, позволяют учащимся адаптироваться к условиям современных реалий, предполагающих умение конкурировать, вести полемику, отстаивать свои интересы на основе знания правовой базы и умения применять свои знания.</w:t>
      </w:r>
    </w:p>
    <w:p w:rsidR="00C930C1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Воспитывающая функция проявляется в том, что дебаты позволяют участникам вырабатывать самостоятельность оценок, нравственно-мировоззренческую позицию и поведенческие установки. Участники дебатов, как показывают опросы и наблюдения, обладают более высокой коммуникативной культурой, общительностью, способностью найти компромисс.</w:t>
      </w:r>
      <w:r w:rsidR="00C930C1" w:rsidRPr="00C9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C1" w:rsidRDefault="00C930C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2081" w:rsidRPr="005307E5" w:rsidRDefault="002434BB" w:rsidP="00B52D13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78D3">
        <w:rPr>
          <w:rFonts w:ascii="Times New Roman" w:hAnsi="Times New Roman" w:cs="Times New Roman"/>
          <w:sz w:val="28"/>
          <w:szCs w:val="28"/>
        </w:rPr>
        <w:t>.1.2. и</w:t>
      </w:r>
      <w:r w:rsidR="00C930C1" w:rsidRPr="005307E5">
        <w:rPr>
          <w:rFonts w:ascii="Times New Roman" w:hAnsi="Times New Roman" w:cs="Times New Roman"/>
          <w:sz w:val="28"/>
          <w:szCs w:val="28"/>
        </w:rPr>
        <w:t>гровые</w:t>
      </w:r>
      <w:r w:rsidR="00C930C1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Ролевая игра</w:t>
      </w:r>
      <w:r w:rsidRPr="005307E5">
        <w:rPr>
          <w:rFonts w:ascii="Times New Roman" w:hAnsi="Times New Roman" w:cs="Times New Roman"/>
          <w:sz w:val="28"/>
          <w:szCs w:val="28"/>
        </w:rPr>
        <w:t xml:space="preserve">. Существуют три принципиальных отличия ролевых игр от каких-либо других. 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Во-первых, наличие одной или нескольких сюжетных линий, развитие которых в большинстве случаев зависит непосредственно от предпринимаемых участниками игры действий.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Во-вторых, игра развивается не только вербально и не на игровом поле (по крайней мере, не только на нём), а «вживую». То есть, чтобы достичь какого-либо результата, игроку надо куда-то пойти и совершить ряд </w:t>
      </w:r>
      <w:r w:rsidRPr="005307E5">
        <w:rPr>
          <w:rFonts w:ascii="Times New Roman" w:hAnsi="Times New Roman" w:cs="Times New Roman"/>
          <w:sz w:val="28"/>
          <w:szCs w:val="28"/>
        </w:rPr>
        <w:lastRenderedPageBreak/>
        <w:t>поступков, а не просто проговорить их для ведущего и остальных игроков, сидя с ними за одним столом.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В-третьих, существует свобода выбора для большинства игроков своей стратегии поведения, ограниченная только изначальной установкой, определяющей образ персонажа, которого предстоит играть и правилами игры.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Примерный алгоритм создания типичной ролевой игры, затрагивающей гражданско-патриотический контекст, состоит из трёх пунктов: подготовка к игре, её поведение и обсуждение. </w:t>
      </w:r>
    </w:p>
    <w:p w:rsidR="00192081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 xml:space="preserve">Деловая игра. </w:t>
      </w:r>
      <w:r w:rsidRPr="005307E5">
        <w:rPr>
          <w:rFonts w:ascii="Times New Roman" w:hAnsi="Times New Roman" w:cs="Times New Roman"/>
          <w:sz w:val="28"/>
          <w:szCs w:val="28"/>
        </w:rPr>
        <w:t xml:space="preserve"> Необходимо заметить, что уже в достаточно сложной ролевой игре (особенно организованной на социальном материале) педагог может выйти на такой важный результат гражданско-патриотического воспитания, как формирование у школьников позитивных отношений к базовым ценностям нашего общества и к социальной реальности в целом.  Однако гарантировать достижение этого результата может только деловая игра. В деловой игре, в отличие от ролевой, в центре внимания – не полноценное проживание роли игроками, а поиск путей решения проблемы, заданной игровым сценарием. В том числе, поиск и освоение ролей, наиболее адекватных решению проблемы игры.</w:t>
      </w:r>
    </w:p>
    <w:p w:rsidR="00A778D3" w:rsidRPr="005307E5" w:rsidRDefault="00A778D3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30C1" w:rsidRDefault="002434BB" w:rsidP="00B52D13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78D3">
        <w:rPr>
          <w:rFonts w:ascii="Times New Roman" w:hAnsi="Times New Roman" w:cs="Times New Roman"/>
          <w:sz w:val="28"/>
          <w:szCs w:val="28"/>
        </w:rPr>
        <w:t xml:space="preserve">.1.3. </w:t>
      </w:r>
      <w:r w:rsidR="00C930C1">
        <w:rPr>
          <w:rFonts w:ascii="Times New Roman" w:hAnsi="Times New Roman" w:cs="Times New Roman"/>
          <w:sz w:val="28"/>
          <w:szCs w:val="28"/>
        </w:rPr>
        <w:t>социально-</w:t>
      </w:r>
      <w:proofErr w:type="spellStart"/>
      <w:r w:rsidR="00C930C1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="00C930C1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Технология социальной пробы.</w:t>
      </w:r>
      <w:r w:rsidR="002C1059" w:rsidRPr="009E7A29">
        <w:rPr>
          <w:rStyle w:val="aa"/>
          <w:rFonts w:ascii="Times New Roman" w:hAnsi="Times New Roman" w:cs="Times New Roman"/>
          <w:i/>
          <w:sz w:val="28"/>
          <w:szCs w:val="28"/>
        </w:rPr>
        <w:footnoteReference w:id="5"/>
      </w:r>
      <w:r w:rsidRPr="005307E5">
        <w:rPr>
          <w:rFonts w:ascii="Times New Roman" w:hAnsi="Times New Roman" w:cs="Times New Roman"/>
          <w:sz w:val="28"/>
          <w:szCs w:val="28"/>
        </w:rPr>
        <w:t xml:space="preserve"> В контексте гражданско-патриотического воспитания социальная проба – это инициативное участие ребенка в социально значимых делах, организованных взрослыми. 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07E5">
        <w:rPr>
          <w:rFonts w:ascii="Times New Roman" w:hAnsi="Times New Roman" w:cs="Times New Roman"/>
          <w:sz w:val="28"/>
          <w:szCs w:val="28"/>
        </w:rPr>
        <w:t xml:space="preserve">Концерт для ветеранов, субботник по уборке территории парка, сбор вещей для малоимущих семей, новогодний карнавал для воспитанников детского дома, выпуск детско-юношеской газеты для жителей микрорайона, </w:t>
      </w:r>
      <w:r w:rsidRPr="005307E5">
        <w:rPr>
          <w:rFonts w:ascii="Times New Roman" w:hAnsi="Times New Roman" w:cs="Times New Roman"/>
          <w:sz w:val="28"/>
          <w:szCs w:val="28"/>
        </w:rPr>
        <w:lastRenderedPageBreak/>
        <w:t>подготовка и рассылка праздничных открыток для пенсионеров, экологическая экспедиция по очистке участка реки, проведение фестиваля уличных видов спорта – любое общественно-полезное дело может стать пространством социальной пробы ребенка и подростка.</w:t>
      </w:r>
      <w:proofErr w:type="gramEnd"/>
      <w:r w:rsidRPr="005307E5">
        <w:rPr>
          <w:rFonts w:ascii="Times New Roman" w:hAnsi="Times New Roman" w:cs="Times New Roman"/>
          <w:sz w:val="28"/>
          <w:szCs w:val="28"/>
        </w:rPr>
        <w:t xml:space="preserve"> Разумеется, при одном условии – юный человек сам, добровольно захочет принять в нем участие. Взрослый, педагог не может принудить, навязать ребенку участие в деле, у него есть возможность только мотивировать ребенка. При этом приоритет остается за методами морального мотивирования, экономическое стимулирование </w:t>
      </w:r>
      <w:proofErr w:type="gramStart"/>
      <w:r w:rsidRPr="005307E5">
        <w:rPr>
          <w:rFonts w:ascii="Times New Roman" w:hAnsi="Times New Roman" w:cs="Times New Roman"/>
          <w:sz w:val="28"/>
          <w:szCs w:val="28"/>
        </w:rPr>
        <w:t>существенно ограничено</w:t>
      </w:r>
      <w:proofErr w:type="gramEnd"/>
      <w:r w:rsidRPr="005307E5">
        <w:rPr>
          <w:rFonts w:ascii="Times New Roman" w:hAnsi="Times New Roman" w:cs="Times New Roman"/>
          <w:sz w:val="28"/>
          <w:szCs w:val="28"/>
        </w:rPr>
        <w:t xml:space="preserve">, а в своем прямом виде («сделай дело вместе с нами и получишь за это деньги») – запрещено. 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Технология коллективно-творческих дел (КТД).</w:t>
      </w:r>
      <w:r w:rsidRPr="005307E5">
        <w:rPr>
          <w:rFonts w:ascii="Times New Roman" w:hAnsi="Times New Roman" w:cs="Times New Roman"/>
          <w:sz w:val="28"/>
          <w:szCs w:val="28"/>
        </w:rPr>
        <w:t xml:space="preserve"> Основным морально-этическим принципом организации коллективно-творческого дела создатель технологии И.П. Иванов рассматривал «реальную заботу всех участников воспитательного процесса об окружающем мире, людях, о себе как товарище других людей». В основе идеи заботы – развитие нравственной позиции личности, социальной активности и внимания, гражданского неравнодушия, противостоящего 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обывательству</w:t>
      </w:r>
      <w:proofErr w:type="spellEnd"/>
      <w:r w:rsidRPr="005307E5">
        <w:rPr>
          <w:rFonts w:ascii="Times New Roman" w:hAnsi="Times New Roman" w:cs="Times New Roman"/>
          <w:sz w:val="28"/>
          <w:szCs w:val="28"/>
        </w:rPr>
        <w:t xml:space="preserve"> и рутине, потребности к изменению окружающего мира и саморазвитию.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Сегодня КТД не забыто, о нем говорят и пишут. Однако, к сожалению, в массовой практике воспитания распространение получила только аббревиатура КТД, которой многие педагоги стали обозначать чуть ли не все школьные мероприятия с детьми. Между тем введение настоящих коллективных творческих дел в воспитательный процесс – это отход от так называемого 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мероприятийного</w:t>
      </w:r>
      <w:proofErr w:type="spellEnd"/>
      <w:r w:rsidRPr="005307E5">
        <w:rPr>
          <w:rFonts w:ascii="Times New Roman" w:hAnsi="Times New Roman" w:cs="Times New Roman"/>
          <w:sz w:val="28"/>
          <w:szCs w:val="28"/>
        </w:rPr>
        <w:t xml:space="preserve"> подхода к формированию гражданской идентичности и гражданско-патриотическому воспитанию, т.е. отказ от практики проведения мало связанных между собой, «добровольно-принудительных» мероприятий, которые, как правило, планируются, организуются и реализуются педагогами для детей. Эта практика весьма непродуктивна в плане воспитания, ведь дети в таком случае обречены на пассивность</w:t>
      </w:r>
      <w:r w:rsidR="00157EC6">
        <w:rPr>
          <w:rFonts w:ascii="Times New Roman" w:hAnsi="Times New Roman" w:cs="Times New Roman"/>
          <w:sz w:val="28"/>
          <w:szCs w:val="28"/>
        </w:rPr>
        <w:t>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lastRenderedPageBreak/>
        <w:t xml:space="preserve">Для грамотного осуществления коллективных творческих дел гражданско-патриотической направленности необходима позитивная активность школьников, причем не зрительская, а 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5307E5">
        <w:rPr>
          <w:rFonts w:ascii="Times New Roman" w:hAnsi="Times New Roman" w:cs="Times New Roman"/>
          <w:sz w:val="28"/>
          <w:szCs w:val="28"/>
        </w:rPr>
        <w:t>, сопровождающаяся в той или иной мере чувством коллективного авторства (не «нам сделали,  устроили,  провели», а «мы провели, решили, сделали»).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В развернутом виде коллективное творческое дело имеет шесть этапов: совместное решение о проведении дела, коллективное планирование, коллективная подготовка, коллективное проведение дела, коллективный анализ, ближайшее последействие. Суть технологической «цепочки» КТД в следующем: после принятия решения о проведении дела первичный коллектив делится на группы, команды, звенья, бригады. Группы вырабатывают предложения по организации дела и выдвигают своих представителей во временную группу организаторов - совет дела. Совет дела разрабатывает на основе предложений групп проект КТД, дает задания группам по подготовке, помогает группам и координирует их усилия. Проведение коллективного творческого дела опять-таки, в той или иной мере, опирается на активность групп, подключая для активизации школьников 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5307E5">
        <w:rPr>
          <w:rFonts w:ascii="Times New Roman" w:hAnsi="Times New Roman" w:cs="Times New Roman"/>
          <w:sz w:val="28"/>
          <w:szCs w:val="28"/>
        </w:rPr>
        <w:t>, игру, импровизацию. После окончания дела проводится совместный анализ дел,  организованный так, чтобы все участники дела могли выразить свое отношение, свои мнения, чувства по поводу прошедшего события.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Технологичность КТД объясняется «настроенностью» цепочки коллективного творческого дела на мощных  психологических механизмах: 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5307E5">
        <w:rPr>
          <w:rFonts w:ascii="Times New Roman" w:hAnsi="Times New Roman" w:cs="Times New Roman"/>
          <w:sz w:val="28"/>
          <w:szCs w:val="28"/>
        </w:rPr>
        <w:t xml:space="preserve">, игры, импровизации. Но в КТД работают и другие механизмы – прежде всего включение школьников в полную структуру деятельности (от решения до анализа), порождающую чрезвычайно значимое  для подростка чувство коллективного и индивидуального авторства. Необходимо обратить особое внимание на коллективный анализ, который есть в той или иной мере рефлексивный акт (осмысление того, что со мной уже произошло). Рефлексия, как  известно, усиливает  чувство причастности </w:t>
      </w:r>
      <w:r w:rsidRPr="005307E5">
        <w:rPr>
          <w:rFonts w:ascii="Times New Roman" w:hAnsi="Times New Roman" w:cs="Times New Roman"/>
          <w:sz w:val="28"/>
          <w:szCs w:val="28"/>
        </w:rPr>
        <w:lastRenderedPageBreak/>
        <w:t>к предмету рефлексии, а это принципиально важно, если основной целью гражданско-патриотического воспитания рассматривать формирование гражданской идентичности учащихся.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A29">
        <w:rPr>
          <w:rFonts w:ascii="Times New Roman" w:hAnsi="Times New Roman" w:cs="Times New Roman"/>
          <w:i/>
          <w:sz w:val="28"/>
          <w:szCs w:val="28"/>
        </w:rPr>
        <w:t>Социальный проект.</w:t>
      </w:r>
      <w:r w:rsidRPr="005307E5">
        <w:rPr>
          <w:rFonts w:ascii="Times New Roman" w:hAnsi="Times New Roman" w:cs="Times New Roman"/>
          <w:sz w:val="28"/>
          <w:szCs w:val="28"/>
        </w:rPr>
        <w:t xml:space="preserve"> Социальное проектирование – одна из самых популярных сегодня технологий гражданско-патриотического воспитания. Это практика разного рода волонтерских и иных проектов, где цели ставит педагог (речь идет не о педагогических целях, а о целях конкретного социального действия) и включает детей в некоторую социальную активность. Педагогическое сопровождение реализуется на уровне обеспечения понимания и «сопереживания» происходящему.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Коллективная деятельность по разработке проекта может содержать несколько этапов: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 xml:space="preserve"> диагностика социальной ситуации;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 xml:space="preserve"> определение целей и направлений деятельности по преобразованию социальной ситуации;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>выработка программы действий;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>разработка процедуры мониторинга, критериев и показателей оценки деятельности по проекту;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>практическое осуществление социального проекта;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>анализ и рефлексия итогов социального проекта по выбранным ранее критериям и показателям;</w:t>
      </w:r>
      <w:r w:rsidR="009E7A88">
        <w:rPr>
          <w:rFonts w:ascii="Times New Roman" w:hAnsi="Times New Roman" w:cs="Times New Roman"/>
          <w:sz w:val="28"/>
          <w:szCs w:val="28"/>
        </w:rPr>
        <w:t xml:space="preserve"> </w:t>
      </w:r>
      <w:r w:rsidRPr="005307E5">
        <w:rPr>
          <w:rFonts w:ascii="Times New Roman" w:hAnsi="Times New Roman" w:cs="Times New Roman"/>
          <w:sz w:val="28"/>
          <w:szCs w:val="28"/>
        </w:rPr>
        <w:t xml:space="preserve"> принятие решения о продолжении (или прекращении) проектной деятельности в форме нового социального проекта. </w:t>
      </w:r>
    </w:p>
    <w:p w:rsidR="00192081" w:rsidRPr="005307E5" w:rsidRDefault="00192081" w:rsidP="00A778D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>Положительные стороны социального проектирования как технологии формирования гражданской идентичности и патриотического воспитания заключаются в следующем.</w:t>
      </w:r>
    </w:p>
    <w:p w:rsidR="00192081" w:rsidRDefault="00192081" w:rsidP="004E1E5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07E5">
        <w:rPr>
          <w:rFonts w:ascii="Times New Roman" w:hAnsi="Times New Roman" w:cs="Times New Roman"/>
          <w:sz w:val="28"/>
          <w:szCs w:val="28"/>
        </w:rPr>
        <w:t xml:space="preserve">Во-первых, социальное проектирование – это самостоятельный выбор той деятельности, которая больше всего соответствует интересам и способностям самого ребёнка. Во-вторых, это возможность реального участия в решении проблем дома, двора, района, села и т.д., формирование реальной гражданской причастности (идентичности). Мысль: «Я могу это сделать сам и не только для себя», – больше всего воодушевляет подростков. В-третьих, это коллективная работа над большим и важным делом, которая формирует важные социальные навыки, крайне необходимые сегодня для </w:t>
      </w:r>
      <w:r w:rsidRPr="005307E5">
        <w:rPr>
          <w:rFonts w:ascii="Times New Roman" w:hAnsi="Times New Roman" w:cs="Times New Roman"/>
          <w:sz w:val="28"/>
          <w:szCs w:val="28"/>
        </w:rPr>
        <w:lastRenderedPageBreak/>
        <w:t>трудовой деятельности</w:t>
      </w:r>
      <w:r w:rsidR="009E7A88">
        <w:rPr>
          <w:rFonts w:ascii="Times New Roman" w:hAnsi="Times New Roman" w:cs="Times New Roman"/>
          <w:sz w:val="28"/>
          <w:szCs w:val="28"/>
        </w:rPr>
        <w:t>.</w:t>
      </w:r>
      <w:r w:rsidRPr="005307E5">
        <w:rPr>
          <w:rFonts w:ascii="Times New Roman" w:hAnsi="Times New Roman" w:cs="Times New Roman"/>
          <w:sz w:val="28"/>
          <w:szCs w:val="28"/>
        </w:rPr>
        <w:t xml:space="preserve"> В-четвертых, социальный проект, осуществляемый по собственному выбору школьника, является настоящей школой жизни. В этом смысле, социальное проектирование можно рассматривать как эффективную </w:t>
      </w:r>
      <w:proofErr w:type="spellStart"/>
      <w:r w:rsidRPr="005307E5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307E5">
        <w:rPr>
          <w:rFonts w:ascii="Times New Roman" w:hAnsi="Times New Roman" w:cs="Times New Roman"/>
          <w:sz w:val="28"/>
          <w:szCs w:val="28"/>
        </w:rPr>
        <w:t xml:space="preserve"> работу с подрастающим поколением, в процессе которой подростки и старшеклассники в реальной деятельности начинают ощущать, какая же сфера жизни их больше привлекает.</w:t>
      </w:r>
    </w:p>
    <w:p w:rsidR="004E1E51" w:rsidRPr="000078E9" w:rsidRDefault="004E1E51" w:rsidP="004E1E51">
      <w:pPr>
        <w:spacing w:line="360" w:lineRule="auto"/>
        <w:ind w:firstLine="851"/>
        <w:jc w:val="both"/>
        <w:rPr>
          <w:rFonts w:ascii="Calibri" w:hAnsi="Calibri" w:cs="Calibri"/>
          <w:color w:val="404040"/>
          <w:sz w:val="24"/>
          <w:szCs w:val="24"/>
        </w:rPr>
      </w:pPr>
    </w:p>
    <w:p w:rsidR="006B4DFD" w:rsidRDefault="006B4DFD" w:rsidP="004E1E51">
      <w:pPr>
        <w:pStyle w:val="a7"/>
        <w:numPr>
          <w:ilvl w:val="0"/>
          <w:numId w:val="38"/>
        </w:num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BB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proofErr w:type="spellStart"/>
      <w:r w:rsidRPr="002434BB">
        <w:rPr>
          <w:rFonts w:ascii="Times New Roman" w:hAnsi="Times New Roman" w:cs="Times New Roman"/>
          <w:b/>
          <w:sz w:val="28"/>
          <w:szCs w:val="28"/>
        </w:rPr>
        <w:t>основгого</w:t>
      </w:r>
      <w:proofErr w:type="spellEnd"/>
      <w:r w:rsidRPr="002434BB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образования в организации патриотического воспитания учащихся  в рамках образовательного комплекса Московского района</w:t>
      </w:r>
    </w:p>
    <w:p w:rsidR="004E1E51" w:rsidRPr="002434BB" w:rsidRDefault="004E1E51" w:rsidP="004E1E51">
      <w:pPr>
        <w:pStyle w:val="a7"/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D82B9F" w:rsidRPr="00B52D13" w:rsidRDefault="00CC46F7" w:rsidP="00B52D13">
      <w:pPr>
        <w:pStyle w:val="a7"/>
        <w:numPr>
          <w:ilvl w:val="1"/>
          <w:numId w:val="38"/>
        </w:num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B52D13">
        <w:rPr>
          <w:rFonts w:ascii="Times New Roman" w:hAnsi="Times New Roman" w:cs="Times New Roman"/>
          <w:sz w:val="28"/>
          <w:szCs w:val="28"/>
        </w:rPr>
        <w:t>м</w:t>
      </w:r>
      <w:r w:rsidR="00D82B9F" w:rsidRPr="00B52D13">
        <w:rPr>
          <w:rFonts w:ascii="Times New Roman" w:hAnsi="Times New Roman" w:cs="Times New Roman"/>
          <w:sz w:val="28"/>
          <w:szCs w:val="28"/>
        </w:rPr>
        <w:t>еханизмы интеграции в организации работы с ОУ района</w:t>
      </w:r>
    </w:p>
    <w:p w:rsidR="007D7441" w:rsidRDefault="007D7441" w:rsidP="00644375">
      <w:pPr>
        <w:spacing w:after="0"/>
        <w:ind w:firstLine="851"/>
        <w:jc w:val="both"/>
        <w:rPr>
          <w:rFonts w:ascii="Times New Roman" w:hAnsi="Times New Roman" w:cs="Times New Roman"/>
          <w:color w:val="404040"/>
          <w:sz w:val="28"/>
          <w:szCs w:val="28"/>
        </w:rPr>
      </w:pPr>
    </w:p>
    <w:p w:rsidR="007D7441" w:rsidRDefault="007D7441" w:rsidP="00D82B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условиях осуществления ФГОС, одним из важных компонентов  которого является интеграция общего и дополнительного образования, возрастает роль учреждений дополнительного образования.</w:t>
      </w:r>
      <w:r w:rsidRPr="00494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7441" w:rsidRPr="00494F63" w:rsidRDefault="007D7441" w:rsidP="00D82B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F63">
        <w:rPr>
          <w:rFonts w:ascii="Times New Roman" w:eastAsia="Calibri" w:hAnsi="Times New Roman" w:cs="Times New Roman"/>
          <w:sz w:val="28"/>
          <w:szCs w:val="28"/>
        </w:rPr>
        <w:t>Активная интеграция общего и дополнительного образования способна обогатить содержание и формы образовательной деятельности учащихся.</w:t>
      </w:r>
    </w:p>
    <w:p w:rsidR="007D7441" w:rsidRPr="00494F63" w:rsidRDefault="007D7441" w:rsidP="00D82B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F63">
        <w:rPr>
          <w:rFonts w:ascii="Times New Roman" w:eastAsia="Calibri" w:hAnsi="Times New Roman" w:cs="Times New Roman"/>
          <w:sz w:val="28"/>
          <w:szCs w:val="28"/>
        </w:rPr>
        <w:t xml:space="preserve"> Убедителен имеющийся в районе опыт многолетней совместной работы дома детского творчества и образовательных учреждений в данном направлении работы. </w:t>
      </w:r>
    </w:p>
    <w:p w:rsidR="007D7441" w:rsidRDefault="007D7441" w:rsidP="00D82B9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Являясь центром организационно-массовой и методической работы, Дом детского творчества Московского района использует  интеграционные механизмы в трёх основных направлениях своей деятельности:</w:t>
      </w:r>
    </w:p>
    <w:p w:rsidR="007D7441" w:rsidRDefault="007D7441" w:rsidP="00D82B9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массовой работы с ОУ</w:t>
      </w:r>
    </w:p>
    <w:p w:rsidR="007D7441" w:rsidRDefault="007D7441" w:rsidP="00D82B9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Методическое сопровождение организации воспитательной работы</w:t>
      </w:r>
    </w:p>
    <w:p w:rsidR="007D7441" w:rsidRDefault="007D7441" w:rsidP="00D82B9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Реализация дополнительного образования детей и подростков</w:t>
      </w:r>
    </w:p>
    <w:p w:rsidR="00214D2B" w:rsidRDefault="007D7441" w:rsidP="00D82B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Организация массовой работы включает в себя подготовку и проведение  мероприятий для  различных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категорий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в основной и каникулярный периоды. Это  мастер-классы,  тематические и игровые программы, праздники, концерты, организация профильных 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лагерных смен, проведение районных сборов и слётов, реализация социальных проектов с привлечением обучающихся образовательных учреждений. Оказывается помощь в проведении мероприятий, организуемых администрацией Московского района. Среди них   календарные и тематические мероприятия</w:t>
      </w:r>
      <w:r>
        <w:rPr>
          <w:rFonts w:ascii="Times New Roman" w:hAnsi="Times New Roman"/>
          <w:sz w:val="28"/>
          <w:szCs w:val="28"/>
        </w:rPr>
        <w:t>, юбилейные и памятные даты:</w:t>
      </w:r>
      <w:r w:rsidRPr="000674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«День города», «День </w:t>
      </w:r>
      <w:r w:rsidR="00F22974">
        <w:rPr>
          <w:rFonts w:ascii="Times New Roman" w:hAnsi="Times New Roman"/>
          <w:sz w:val="28"/>
          <w:szCs w:val="28"/>
        </w:rPr>
        <w:t xml:space="preserve">рождение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пионерии», </w:t>
      </w:r>
      <w:r w:rsidR="00F22974">
        <w:rPr>
          <w:rFonts w:ascii="Times New Roman" w:hAnsi="Times New Roman"/>
          <w:sz w:val="28"/>
          <w:szCs w:val="28"/>
        </w:rPr>
        <w:t xml:space="preserve">«День рождение комсомола», </w:t>
      </w:r>
      <w:r>
        <w:rPr>
          <w:rFonts w:ascii="Times New Roman" w:eastAsia="Calibri" w:hAnsi="Times New Roman" w:cs="Times New Roman"/>
          <w:sz w:val="28"/>
          <w:szCs w:val="28"/>
        </w:rPr>
        <w:t>конкурсы «Семья года», «</w:t>
      </w:r>
      <w:r>
        <w:rPr>
          <w:rFonts w:ascii="Times New Roman" w:hAnsi="Times New Roman"/>
          <w:sz w:val="28"/>
          <w:szCs w:val="28"/>
        </w:rPr>
        <w:t>Классный руководитель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«Вручение медалей ветеранам войны и труда в честь</w:t>
      </w:r>
      <w:r w:rsidR="00F22974">
        <w:rPr>
          <w:rFonts w:ascii="Times New Roman" w:hAnsi="Times New Roman"/>
          <w:sz w:val="28"/>
          <w:szCs w:val="28"/>
        </w:rPr>
        <w:t xml:space="preserve"> 70-летия великой Победы»,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мероприятия, направленные на развитие социальной активности обучающихся и  по  профориентацию старшеклассников</w:t>
      </w:r>
      <w:r w:rsidR="00F22974">
        <w:rPr>
          <w:rFonts w:ascii="Times New Roman" w:hAnsi="Times New Roman"/>
          <w:sz w:val="28"/>
          <w:szCs w:val="28"/>
        </w:rPr>
        <w:t>: «</w:t>
      </w:r>
      <w:proofErr w:type="gramStart"/>
      <w:r w:rsidR="00F22974">
        <w:rPr>
          <w:rFonts w:ascii="Times New Roman" w:hAnsi="Times New Roman"/>
          <w:sz w:val="28"/>
          <w:szCs w:val="28"/>
        </w:rPr>
        <w:t>Я-будущий</w:t>
      </w:r>
      <w:proofErr w:type="gramEnd"/>
      <w:r w:rsidR="00F22974">
        <w:rPr>
          <w:rFonts w:ascii="Times New Roman" w:hAnsi="Times New Roman"/>
          <w:sz w:val="28"/>
          <w:szCs w:val="28"/>
        </w:rPr>
        <w:t xml:space="preserve"> избиратель», «Карьера»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82B9F" w:rsidRDefault="007D7441" w:rsidP="00D82B9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D82B9F">
        <w:rPr>
          <w:rFonts w:ascii="Times New Roman" w:eastAsia="Calibri" w:hAnsi="Times New Roman" w:cs="Times New Roman"/>
          <w:sz w:val="28"/>
          <w:szCs w:val="28"/>
        </w:rPr>
        <w:t>Наряду с организацией внеурочной занятости обучающихся, Дом детского творчества осуществляет методическое сопровождение данной деятельности  в образовательных учреждениях.</w:t>
      </w:r>
      <w:proofErr w:type="gramEnd"/>
      <w:r w:rsidR="00D82B9F">
        <w:rPr>
          <w:rFonts w:ascii="Times New Roman" w:eastAsia="Calibri" w:hAnsi="Times New Roman" w:cs="Times New Roman"/>
          <w:sz w:val="28"/>
          <w:szCs w:val="28"/>
        </w:rPr>
        <w:t xml:space="preserve"> Основным звеном, обеспечивающим механизм интеграции   в этом направлении, является отдел организационно-массовой и методической работы «Ступени», организующий работу по направлениям:</w:t>
      </w:r>
    </w:p>
    <w:p w:rsidR="00CC46F7" w:rsidRDefault="00CC46F7" w:rsidP="00CC46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</w:t>
      </w:r>
      <w:r w:rsidR="00D82B9F">
        <w:rPr>
          <w:rFonts w:ascii="Times New Roman" w:eastAsia="Calibri" w:hAnsi="Times New Roman" w:cs="Times New Roman"/>
          <w:sz w:val="28"/>
          <w:szCs w:val="28"/>
        </w:rPr>
        <w:t xml:space="preserve">оординация работы в рамках мега-проектов «Моё отечество» и «Мы </w:t>
      </w:r>
    </w:p>
    <w:p w:rsidR="00D82B9F" w:rsidRDefault="00D82B9F" w:rsidP="00CC46F7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вместе»</w:t>
      </w:r>
      <w:r w:rsidR="00214D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46F7" w:rsidRDefault="00CC46F7" w:rsidP="00CC46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</w:t>
      </w:r>
      <w:r w:rsidR="00D82B9F">
        <w:rPr>
          <w:rFonts w:ascii="Times New Roman" w:eastAsia="Calibri" w:hAnsi="Times New Roman" w:cs="Times New Roman"/>
          <w:sz w:val="28"/>
          <w:szCs w:val="28"/>
        </w:rPr>
        <w:t xml:space="preserve">оординация деятельности детских и молодёжных объединений и </w:t>
      </w:r>
    </w:p>
    <w:p w:rsidR="00CC46F7" w:rsidRDefault="00D82B9F" w:rsidP="00CC46F7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органов ученического самоуправления, включая организацию районных </w:t>
      </w:r>
    </w:p>
    <w:p w:rsidR="00D82B9F" w:rsidRDefault="00D82B9F" w:rsidP="00CC46F7">
      <w:pPr>
        <w:spacing w:after="0" w:line="360" w:lineRule="auto"/>
        <w:ind w:left="708" w:hanging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объединений «Надежда» и «Альтернатива»</w:t>
      </w:r>
      <w:r w:rsidR="00214D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B9F" w:rsidRDefault="00CC46F7" w:rsidP="00CC46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</w:t>
      </w:r>
      <w:r w:rsidR="00D82B9F">
        <w:rPr>
          <w:rFonts w:ascii="Times New Roman" w:eastAsia="Calibri" w:hAnsi="Times New Roman" w:cs="Times New Roman"/>
          <w:sz w:val="28"/>
          <w:szCs w:val="28"/>
        </w:rPr>
        <w:t>оординация работы школьных музеев</w:t>
      </w:r>
      <w:r w:rsidR="00214D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2B9F" w:rsidRDefault="00CC46F7" w:rsidP="00CC46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-м</w:t>
      </w:r>
      <w:r w:rsidR="00D82B9F">
        <w:rPr>
          <w:rFonts w:ascii="Times New Roman" w:eastAsia="Calibri" w:hAnsi="Times New Roman" w:cs="Times New Roman"/>
          <w:sz w:val="28"/>
          <w:szCs w:val="28"/>
        </w:rPr>
        <w:t>етодическое сопровождение летне-оздоровительной кампании</w:t>
      </w:r>
      <w:r w:rsidR="00214D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46F7" w:rsidRDefault="00CC46F7" w:rsidP="00CC46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-и</w:t>
      </w:r>
      <w:r w:rsidR="00D82B9F">
        <w:rPr>
          <w:rFonts w:ascii="Times New Roman" w:eastAsia="Calibri" w:hAnsi="Times New Roman" w:cs="Times New Roman"/>
          <w:sz w:val="28"/>
          <w:szCs w:val="28"/>
        </w:rPr>
        <w:t xml:space="preserve">нформационно-просветительская работа, включая проведение </w:t>
      </w:r>
    </w:p>
    <w:p w:rsidR="00D82B9F" w:rsidRDefault="00D82B9F" w:rsidP="00CC46F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семинаров, обеспечение образовательных учр</w:t>
      </w:r>
      <w:r w:rsidR="00214D2B">
        <w:rPr>
          <w:rFonts w:ascii="Times New Roman" w:eastAsia="Calibri" w:hAnsi="Times New Roman" w:cs="Times New Roman"/>
          <w:sz w:val="28"/>
          <w:szCs w:val="28"/>
        </w:rPr>
        <w:t>еждений методической продукцией;</w:t>
      </w:r>
    </w:p>
    <w:p w:rsidR="00CC46F7" w:rsidRDefault="00CC46F7" w:rsidP="00CC46F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-о</w:t>
      </w:r>
      <w:r w:rsidR="00D82B9F">
        <w:rPr>
          <w:rFonts w:ascii="Times New Roman" w:eastAsia="Calibri" w:hAnsi="Times New Roman" w:cs="Times New Roman"/>
          <w:sz w:val="28"/>
          <w:szCs w:val="28"/>
        </w:rPr>
        <w:t xml:space="preserve">казание методической помощи через проведение </w:t>
      </w:r>
      <w:proofErr w:type="gramStart"/>
      <w:r w:rsidR="00D82B9F">
        <w:rPr>
          <w:rFonts w:ascii="Times New Roman" w:eastAsia="Calibri" w:hAnsi="Times New Roman" w:cs="Times New Roman"/>
          <w:sz w:val="28"/>
          <w:szCs w:val="28"/>
        </w:rPr>
        <w:t>тематических</w:t>
      </w:r>
      <w:proofErr w:type="gramEnd"/>
      <w:r w:rsidR="00D82B9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2B9F" w:rsidRDefault="00D82B9F" w:rsidP="00CC46F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консультаций и  организацию методических выходов в образовательные учреждения.</w:t>
      </w:r>
    </w:p>
    <w:p w:rsidR="00D82B9F" w:rsidRPr="00214D2B" w:rsidRDefault="00CC46F7" w:rsidP="00D82B9F">
      <w:pPr>
        <w:spacing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r w:rsidR="00D82B9F">
        <w:rPr>
          <w:rFonts w:ascii="Times New Roman" w:eastAsia="Calibri" w:hAnsi="Times New Roman" w:cs="Times New Roman"/>
          <w:sz w:val="28"/>
          <w:szCs w:val="28"/>
        </w:rPr>
        <w:t xml:space="preserve">еализуя свою основную функцию-обеспечение дополнительного образования,  Дом детского творчества выстраивает механизмы </w:t>
      </w:r>
      <w:r w:rsidR="00D82B9F">
        <w:rPr>
          <w:rFonts w:ascii="Times New Roman" w:hAnsi="Times New Roman"/>
          <w:sz w:val="28"/>
          <w:szCs w:val="28"/>
        </w:rPr>
        <w:t>интеграции и в этом направлении, эффективно решая задачи патриотического воспитания, ставшего ключевой составляющей содержания дополнительного образования</w:t>
      </w:r>
      <w:proofErr w:type="gramStart"/>
      <w:r w:rsidR="00D82B9F">
        <w:rPr>
          <w:rFonts w:ascii="Times New Roman" w:hAnsi="Times New Roman"/>
          <w:sz w:val="28"/>
          <w:szCs w:val="28"/>
        </w:rPr>
        <w:t>.</w:t>
      </w:r>
      <w:proofErr w:type="gramEnd"/>
      <w:r w:rsidR="00214D2B">
        <w:rPr>
          <w:rFonts w:ascii="Times New Roman" w:hAnsi="Times New Roman"/>
          <w:sz w:val="28"/>
          <w:szCs w:val="28"/>
        </w:rPr>
        <w:t xml:space="preserve"> </w:t>
      </w:r>
      <w:r w:rsidR="00214D2B" w:rsidRPr="00214D2B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214D2B" w:rsidRPr="00214D2B">
        <w:rPr>
          <w:rFonts w:ascii="Times New Roman" w:hAnsi="Times New Roman"/>
          <w:i/>
          <w:sz w:val="24"/>
          <w:szCs w:val="24"/>
        </w:rPr>
        <w:t>т</w:t>
      </w:r>
      <w:proofErr w:type="gramEnd"/>
      <w:r w:rsidR="00214D2B" w:rsidRPr="00214D2B">
        <w:rPr>
          <w:rFonts w:ascii="Times New Roman" w:hAnsi="Times New Roman"/>
          <w:i/>
          <w:sz w:val="24"/>
          <w:szCs w:val="24"/>
        </w:rPr>
        <w:t>аблица 1 Информация о мероприятиях по патриотическому воспитанию в рамках мега-проекта «Мы вместе» по итогам 201</w:t>
      </w:r>
      <w:r w:rsidR="009E7A29">
        <w:rPr>
          <w:rFonts w:ascii="Times New Roman" w:hAnsi="Times New Roman"/>
          <w:i/>
          <w:sz w:val="24"/>
          <w:szCs w:val="24"/>
        </w:rPr>
        <w:t>6</w:t>
      </w:r>
      <w:r w:rsidR="00214D2B" w:rsidRPr="00214D2B">
        <w:rPr>
          <w:rFonts w:ascii="Times New Roman" w:hAnsi="Times New Roman"/>
          <w:i/>
          <w:sz w:val="24"/>
          <w:szCs w:val="24"/>
        </w:rPr>
        <w:t>-201</w:t>
      </w:r>
      <w:r w:rsidR="009E7A29">
        <w:rPr>
          <w:rFonts w:ascii="Times New Roman" w:hAnsi="Times New Roman"/>
          <w:i/>
          <w:sz w:val="24"/>
          <w:szCs w:val="24"/>
        </w:rPr>
        <w:t>7</w:t>
      </w:r>
      <w:r w:rsidR="00214D2B" w:rsidRPr="00214D2B">
        <w:rPr>
          <w:rFonts w:ascii="Times New Roman" w:hAnsi="Times New Roman"/>
          <w:i/>
          <w:sz w:val="24"/>
          <w:szCs w:val="24"/>
        </w:rPr>
        <w:t>г.г.)</w:t>
      </w:r>
    </w:p>
    <w:p w:rsidR="009E7A29" w:rsidRDefault="009E7A29" w:rsidP="00DB78F9">
      <w:pPr>
        <w:spacing w:line="276" w:lineRule="auto"/>
        <w:ind w:left="142" w:firstLine="5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94" w:rsidRPr="00B52D13" w:rsidRDefault="002434BB" w:rsidP="00B52D13">
      <w:pPr>
        <w:pStyle w:val="a7"/>
        <w:numPr>
          <w:ilvl w:val="1"/>
          <w:numId w:val="3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52D13">
        <w:rPr>
          <w:rFonts w:ascii="Times New Roman" w:hAnsi="Times New Roman" w:cs="Times New Roman"/>
          <w:sz w:val="28"/>
          <w:szCs w:val="28"/>
        </w:rPr>
        <w:t>о</w:t>
      </w:r>
      <w:r w:rsidR="006B4DFD" w:rsidRPr="00B52D13">
        <w:rPr>
          <w:rFonts w:ascii="Times New Roman" w:hAnsi="Times New Roman" w:cs="Times New Roman"/>
          <w:sz w:val="28"/>
          <w:szCs w:val="28"/>
        </w:rPr>
        <w:t>сновные направления координации работы педагога-организатора по патриотическому направлению воспитания</w:t>
      </w:r>
    </w:p>
    <w:p w:rsidR="00F22974" w:rsidRPr="00DB78F9" w:rsidRDefault="00F22974" w:rsidP="006B4DF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Во внеурочной деятельности и в  условиях дополнительного образования основными способами формирования гражданской идентичности являются:</w:t>
      </w:r>
      <w:r w:rsidR="002C1059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</w:p>
    <w:p w:rsidR="0079287A" w:rsidRPr="001C4ECA" w:rsidRDefault="0079287A" w:rsidP="00CC46F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Проведение воспитательных мероприятий, конкурсов</w:t>
      </w:r>
    </w:p>
    <w:p w:rsidR="0079287A" w:rsidRPr="001C4ECA" w:rsidRDefault="0079287A" w:rsidP="00CC46F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Организация экскурсий, </w:t>
      </w:r>
    </w:p>
    <w:p w:rsidR="0079287A" w:rsidRPr="001C4ECA" w:rsidRDefault="0079287A" w:rsidP="00CC46F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Деятельность краеведческих кружков, творческих объединений</w:t>
      </w:r>
    </w:p>
    <w:p w:rsidR="0079287A" w:rsidRPr="001C4ECA" w:rsidRDefault="0079287A" w:rsidP="00CC46F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Работа школьных музеев, как центров патриотического воспитания</w:t>
      </w:r>
    </w:p>
    <w:p w:rsidR="0079287A" w:rsidRPr="001C4ECA" w:rsidRDefault="0079287A" w:rsidP="00CC46F7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Деятельность клубов, общественных патриотических объединений</w:t>
      </w:r>
    </w:p>
    <w:p w:rsidR="00F62F51" w:rsidRDefault="00F62F51" w:rsidP="00CC46F7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62F51">
        <w:rPr>
          <w:rFonts w:ascii="Times New Roman" w:hAnsi="Times New Roman" w:cs="Times New Roman"/>
          <w:sz w:val="28"/>
          <w:szCs w:val="28"/>
        </w:rPr>
        <w:t>Координацию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Pr="00F62F51">
        <w:rPr>
          <w:rFonts w:ascii="Times New Roman" w:hAnsi="Times New Roman" w:cs="Times New Roman"/>
          <w:sz w:val="28"/>
          <w:szCs w:val="28"/>
        </w:rPr>
        <w:t xml:space="preserve"> по данным направлениям в системе дополнительного образования реализует педагог по патриотическому воспитанию.</w:t>
      </w:r>
    </w:p>
    <w:p w:rsidR="00CC46F7" w:rsidRPr="00F62F51" w:rsidRDefault="00CC46F7" w:rsidP="00CC46F7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B00EB" w:rsidRDefault="00DB00EB" w:rsidP="00CC46F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воспитательных мероприятий, конкурсов</w:t>
      </w:r>
    </w:p>
    <w:p w:rsidR="0079287A" w:rsidRDefault="0079287A" w:rsidP="00CC46F7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62F51">
        <w:rPr>
          <w:rFonts w:ascii="Times New Roman" w:hAnsi="Times New Roman" w:cs="Times New Roman"/>
          <w:sz w:val="28"/>
          <w:szCs w:val="28"/>
        </w:rPr>
        <w:t>Проведение воспитательных мероприятий, конкурсов</w:t>
      </w:r>
      <w:r w:rsidR="00F62F51" w:rsidRPr="00F62F51">
        <w:rPr>
          <w:rFonts w:ascii="Times New Roman" w:hAnsi="Times New Roman" w:cs="Times New Roman"/>
          <w:sz w:val="28"/>
          <w:szCs w:val="28"/>
        </w:rPr>
        <w:t xml:space="preserve"> осуществляется в рамках реализации мега-проектов «Моё Отечество», «Мы вместе». </w:t>
      </w:r>
      <w:r w:rsidR="00F62F5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62F51">
        <w:rPr>
          <w:rFonts w:ascii="Times New Roman" w:hAnsi="Times New Roman" w:cs="Times New Roman"/>
          <w:sz w:val="28"/>
          <w:szCs w:val="28"/>
        </w:rPr>
        <w:lastRenderedPageBreak/>
        <w:t xml:space="preserve">годового цикла организуется около 10 конкурсов по патриотическому и краеведческому направлению, все они представлены выше, в таблице 1. </w:t>
      </w:r>
      <w:proofErr w:type="gramStart"/>
      <w:r w:rsidR="00F62F51">
        <w:rPr>
          <w:rFonts w:ascii="Times New Roman" w:hAnsi="Times New Roman" w:cs="Times New Roman"/>
          <w:sz w:val="28"/>
          <w:szCs w:val="28"/>
        </w:rPr>
        <w:t>Алгоритм подготовки и проведения конкурса включает в себя: подготовку организационно-распорядительных документов, разработку положений о конкурсах, проведение оргкомитетов, консультаций, разработку сценария проведения</w:t>
      </w:r>
      <w:r w:rsidR="00DB00EB">
        <w:rPr>
          <w:rFonts w:ascii="Times New Roman" w:hAnsi="Times New Roman" w:cs="Times New Roman"/>
          <w:sz w:val="28"/>
          <w:szCs w:val="28"/>
        </w:rPr>
        <w:t xml:space="preserve">, </w:t>
      </w:r>
      <w:r w:rsidR="00F62F51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DB00EB">
        <w:rPr>
          <w:rFonts w:ascii="Times New Roman" w:hAnsi="Times New Roman" w:cs="Times New Roman"/>
          <w:sz w:val="28"/>
          <w:szCs w:val="28"/>
        </w:rPr>
        <w:t xml:space="preserve">и техническое </w:t>
      </w:r>
      <w:r w:rsidR="00F62F51">
        <w:rPr>
          <w:rFonts w:ascii="Times New Roman" w:hAnsi="Times New Roman" w:cs="Times New Roman"/>
          <w:sz w:val="28"/>
          <w:szCs w:val="28"/>
        </w:rPr>
        <w:t>обеспечение</w:t>
      </w:r>
      <w:r w:rsidR="00DB00EB">
        <w:rPr>
          <w:rFonts w:ascii="Times New Roman" w:hAnsi="Times New Roman" w:cs="Times New Roman"/>
          <w:sz w:val="28"/>
          <w:szCs w:val="28"/>
        </w:rPr>
        <w:t xml:space="preserve"> конкурса, подведение итогов, награждение, составление информационно-аналитических материалов и, при необходимости, подготовки победителей районного этапа на городской и районный этапы.</w:t>
      </w:r>
      <w:proofErr w:type="gramEnd"/>
    </w:p>
    <w:p w:rsidR="00CC46F7" w:rsidRPr="00F62F51" w:rsidRDefault="00CC46F7" w:rsidP="00CC46F7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9287A" w:rsidRPr="00DB00EB" w:rsidRDefault="0079287A" w:rsidP="00CC46F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EB">
        <w:rPr>
          <w:rFonts w:ascii="Times New Roman" w:hAnsi="Times New Roman" w:cs="Times New Roman"/>
          <w:sz w:val="28"/>
          <w:szCs w:val="28"/>
        </w:rPr>
        <w:t>Организация экскурсий</w:t>
      </w:r>
    </w:p>
    <w:p w:rsidR="00DB00EB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Это смешанная форма учебной внеклассной работы, при которой учащиеся выходят на место расположения изучаемых объектов (исторических памятников, музеев, достопримечательностей прошлого, мест боевой славы и т.д.). По содержанию  экскурсии могут быть краеведческими, историческими, историко-литературными и т.д.</w:t>
      </w:r>
      <w:r w:rsidR="00DB0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87A" w:rsidRPr="001C4ECA" w:rsidRDefault="00DB00EB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работы педагога-организатора по патриотическому воспитанию нашего учреждения экскурсионная работа занимает значительное место. Объектами экскурсий становятся улицы Московского района, ис</w:t>
      </w:r>
      <w:r w:rsidR="009E7A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орические и культурные объекты, предприятия и заводы и др. </w:t>
      </w:r>
    </w:p>
    <w:p w:rsidR="0079287A" w:rsidRPr="00DB00EB" w:rsidRDefault="0079287A" w:rsidP="00CC46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EB">
        <w:rPr>
          <w:rFonts w:ascii="Times New Roman" w:hAnsi="Times New Roman" w:cs="Times New Roman"/>
          <w:sz w:val="28"/>
          <w:szCs w:val="28"/>
        </w:rPr>
        <w:t>Деятельность краеведческих кружков, творческих объединений</w:t>
      </w:r>
    </w:p>
    <w:p w:rsidR="0079287A" w:rsidRPr="001C4ECA" w:rsidRDefault="0079287A" w:rsidP="00CC46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Деятельность краеведческих кружков позволяет целенаправленно и систематически, на конкретном материале  приобщать учащихся к культурному наследию своей «малой родины». Огромные возможности краеведения позволяют воспитывать патриота и гражданина не  на абстрактных категориях, а на конкретном материале своего родного края. Краеведческий поиск, осуществляемый кружковцами, развивает у школьников интерес к истории края, к жизни своих предков, предметами быта и старины. </w:t>
      </w:r>
      <w:r w:rsidR="006848ED">
        <w:rPr>
          <w:rFonts w:ascii="Times New Roman" w:hAnsi="Times New Roman" w:cs="Times New Roman"/>
          <w:sz w:val="28"/>
          <w:szCs w:val="28"/>
        </w:rPr>
        <w:t xml:space="preserve">На базе дома детского творчества более 10 лет существует </w:t>
      </w:r>
      <w:r w:rsidR="006848ED">
        <w:rPr>
          <w:rFonts w:ascii="Times New Roman" w:hAnsi="Times New Roman" w:cs="Times New Roman"/>
          <w:sz w:val="28"/>
          <w:szCs w:val="28"/>
        </w:rPr>
        <w:lastRenderedPageBreak/>
        <w:t>объединение «Нижегородская Отчина», занимающееся изучением истории родного района, города.</w:t>
      </w:r>
    </w:p>
    <w:p w:rsidR="0079287A" w:rsidRPr="00DB00EB" w:rsidRDefault="0079287A" w:rsidP="00CC46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0EB">
        <w:rPr>
          <w:rFonts w:ascii="Times New Roman" w:hAnsi="Times New Roman" w:cs="Times New Roman"/>
          <w:sz w:val="28"/>
          <w:szCs w:val="28"/>
        </w:rPr>
        <w:t>Работа школьных музеев, как центров патриотического воспитания</w:t>
      </w:r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Наряду со спортивными, творческими и иными клубами особое место принадлежит школьным музеям-клубам краеведческой и военно-патриотической направленности, главной  целью которых является воспитание гражданина и патриота, человека высокой социальной активности через использование музейных фондов.</w:t>
      </w:r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Задачи, которые </w:t>
      </w:r>
      <w:proofErr w:type="gramStart"/>
      <w:r w:rsidRPr="001C4ECA">
        <w:rPr>
          <w:rFonts w:ascii="Times New Roman" w:hAnsi="Times New Roman" w:cs="Times New Roman"/>
          <w:sz w:val="28"/>
          <w:szCs w:val="28"/>
        </w:rPr>
        <w:t>решает музей значимы</w:t>
      </w:r>
      <w:proofErr w:type="gramEnd"/>
      <w:r w:rsidRPr="001C4ECA">
        <w:rPr>
          <w:rFonts w:ascii="Times New Roman" w:hAnsi="Times New Roman" w:cs="Times New Roman"/>
          <w:sz w:val="28"/>
          <w:szCs w:val="28"/>
        </w:rPr>
        <w:t xml:space="preserve"> на любом уровне: государственном, школьном, личностном </w:t>
      </w:r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Как правило, содержательным материалом для работы является история школы, района, населенного пункта, страны, история и подвиги героев, военных частей, имена которых носят школьные музеи. </w:t>
      </w:r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В лучших музеях обязательно работают актив, совет музея с четким определением обязанностей и спецификой работы. </w:t>
      </w:r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ECA">
        <w:rPr>
          <w:rFonts w:ascii="Times New Roman" w:hAnsi="Times New Roman" w:cs="Times New Roman"/>
          <w:sz w:val="28"/>
          <w:szCs w:val="28"/>
        </w:rPr>
        <w:t>Особое место в деятельности школьных музеев-клубов краеведческой и военно-патриотической направленности занимает социально значимая деятельность, связанная с выездными выставками, концертами в военных госпиталях, воинских частях, в ветеранских организациях, участием в акциях по уходу за воинскими захоронениями, памятниками, обелисками и мемориальными досками (например, «Чистый обелиск», «День памяти и скорби», «Память, высеченная в камне» и др.), а также поисковой работой.</w:t>
      </w:r>
      <w:proofErr w:type="gramEnd"/>
    </w:p>
    <w:p w:rsidR="0079287A" w:rsidRPr="001C4ECA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 В практике школьных музеев</w:t>
      </w:r>
      <w:r w:rsidR="00DB00EB">
        <w:rPr>
          <w:rFonts w:ascii="Times New Roman" w:hAnsi="Times New Roman" w:cs="Times New Roman"/>
          <w:sz w:val="28"/>
          <w:szCs w:val="28"/>
        </w:rPr>
        <w:t xml:space="preserve"> Московского района</w:t>
      </w:r>
      <w:r w:rsidRPr="001C4ECA">
        <w:rPr>
          <w:rFonts w:ascii="Times New Roman" w:hAnsi="Times New Roman" w:cs="Times New Roman"/>
          <w:sz w:val="28"/>
          <w:szCs w:val="28"/>
        </w:rPr>
        <w:t xml:space="preserve"> можно проследить следующие формы работы:</w:t>
      </w:r>
    </w:p>
    <w:p w:rsidR="0079287A" w:rsidRPr="001C4ECA" w:rsidRDefault="0079287A" w:rsidP="00DB00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- проведение краеведческих экскурсий, походов выходного дня, краеведческих экспедиций,  слетов, военно-спортивных игр, соревнований, показательных выступлений и подготовки к ним;</w:t>
      </w:r>
    </w:p>
    <w:p w:rsidR="0079287A" w:rsidRPr="001C4ECA" w:rsidRDefault="0079287A" w:rsidP="00DB00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- проведение краеведческих олимпиад и викторин, научно-практических конференций на базе музея-клуба;</w:t>
      </w:r>
    </w:p>
    <w:p w:rsidR="0079287A" w:rsidRPr="001C4ECA" w:rsidRDefault="0079287A" w:rsidP="00DB00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lastRenderedPageBreak/>
        <w:t xml:space="preserve">- встречи и </w:t>
      </w:r>
      <w:proofErr w:type="gramStart"/>
      <w:r w:rsidRPr="001C4ECA">
        <w:rPr>
          <w:rFonts w:ascii="Times New Roman" w:hAnsi="Times New Roman" w:cs="Times New Roman"/>
          <w:sz w:val="28"/>
          <w:szCs w:val="28"/>
        </w:rPr>
        <w:t>обширная</w:t>
      </w:r>
      <w:proofErr w:type="gramEnd"/>
      <w:r w:rsidRPr="001C4ECA">
        <w:rPr>
          <w:rFonts w:ascii="Times New Roman" w:hAnsi="Times New Roman" w:cs="Times New Roman"/>
          <w:sz w:val="28"/>
          <w:szCs w:val="28"/>
        </w:rPr>
        <w:t xml:space="preserve"> переписки с ветеранами и их родными, с государственными учреждениями, с музеями, с военными учебными заведениями;</w:t>
      </w:r>
    </w:p>
    <w:p w:rsidR="0079287A" w:rsidRPr="001C4ECA" w:rsidRDefault="0079287A" w:rsidP="00DB00E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- работы с документами в архивах и библиотеках и т.д.</w:t>
      </w:r>
    </w:p>
    <w:p w:rsidR="0079287A" w:rsidRPr="001C4ECA" w:rsidRDefault="006848ED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</w:t>
      </w:r>
      <w:r w:rsidR="0079287A" w:rsidRPr="001C4ECA">
        <w:rPr>
          <w:rFonts w:ascii="Times New Roman" w:hAnsi="Times New Roman" w:cs="Times New Roman"/>
          <w:sz w:val="28"/>
          <w:szCs w:val="28"/>
        </w:rPr>
        <w:t>активно сотруднич</w:t>
      </w:r>
      <w:r>
        <w:rPr>
          <w:rFonts w:ascii="Times New Roman" w:hAnsi="Times New Roman" w:cs="Times New Roman"/>
          <w:sz w:val="28"/>
          <w:szCs w:val="28"/>
        </w:rPr>
        <w:t xml:space="preserve">ают </w:t>
      </w:r>
      <w:r w:rsidR="0079287A" w:rsidRPr="001C4ECA">
        <w:rPr>
          <w:rFonts w:ascii="Times New Roman" w:hAnsi="Times New Roman" w:cs="Times New Roman"/>
          <w:sz w:val="28"/>
          <w:szCs w:val="28"/>
        </w:rPr>
        <w:t xml:space="preserve"> с ветеранами Великой Отечественной войны, с выпускниками школы, выбравшими для себя военную стезю, солдатами, офицерами и родственниками погибших солдат локальных воин, очевидцами ярких исторических событий, старожилами, местными краеведами, хранителями школьных музеев, членами различных поисковых отрядов и другими интересными людьми. На базе таких музеев работают детские поисковые группы по сбору информации, соответствующей краеведческой и военно-патриотической направленности. </w:t>
      </w:r>
    </w:p>
    <w:p w:rsidR="006848ED" w:rsidRDefault="0079287A" w:rsidP="00CC46F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В результате деятельности школьных музеев-клубов учащиеся расширяют круг общения, повышают свой интерес к техническим и гуманитарным предметам, становятся более активными, у них формируются чувство сопричастности истории, гордость за подвиг своих предков, ответственное отношение к старшему поколению.</w:t>
      </w:r>
    </w:p>
    <w:p w:rsidR="006B4DFD" w:rsidRPr="002434BB" w:rsidRDefault="00586237" w:rsidP="002434BB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2434BB">
        <w:rPr>
          <w:rFonts w:ascii="Times New Roman" w:hAnsi="Times New Roman" w:cs="Times New Roman"/>
          <w:sz w:val="28"/>
          <w:szCs w:val="28"/>
        </w:rPr>
        <w:t>Р</w:t>
      </w:r>
      <w:r w:rsidR="0079287A" w:rsidRPr="002434BB">
        <w:rPr>
          <w:rFonts w:ascii="Times New Roman" w:hAnsi="Times New Roman" w:cs="Times New Roman"/>
          <w:sz w:val="28"/>
          <w:szCs w:val="28"/>
        </w:rPr>
        <w:t>оль детских и молодёжных общественных объединений в патриотическом воспитании учащихся</w:t>
      </w:r>
    </w:p>
    <w:p w:rsidR="005E1038" w:rsidRPr="00826D5C" w:rsidRDefault="005E1038" w:rsidP="005E1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7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CD5C37">
        <w:rPr>
          <w:rFonts w:ascii="Times New Roman" w:hAnsi="Times New Roman"/>
          <w:sz w:val="28"/>
          <w:szCs w:val="28"/>
        </w:rPr>
        <w:t xml:space="preserve">Установлено, что одним из методов наиболее эффективной социализации детей и подростков является их участие  в различного рода молодежных организациях, клубах, движениях, органах самоуправления, которые могут обеспечивать деятельный компонент социализации и быть тем самым стержнем формирования </w:t>
      </w:r>
      <w:r w:rsidRPr="009E7A29">
        <w:rPr>
          <w:rFonts w:ascii="Times New Roman" w:hAnsi="Times New Roman"/>
          <w:sz w:val="28"/>
          <w:szCs w:val="28"/>
        </w:rPr>
        <w:t>гражданской идентичности.</w:t>
      </w:r>
      <w:r w:rsidRPr="009E7A29">
        <w:rPr>
          <w:rStyle w:val="aa"/>
          <w:rFonts w:ascii="Times New Roman" w:hAnsi="Times New Roman"/>
          <w:sz w:val="28"/>
          <w:szCs w:val="28"/>
        </w:rPr>
        <w:footnoteReference w:id="7"/>
      </w:r>
      <w:proofErr w:type="gramEnd"/>
    </w:p>
    <w:p w:rsidR="005E1038" w:rsidRDefault="005E1038" w:rsidP="005E1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D5C37">
        <w:rPr>
          <w:rFonts w:ascii="Times New Roman" w:hAnsi="Times New Roman"/>
          <w:sz w:val="28"/>
          <w:szCs w:val="28"/>
        </w:rPr>
        <w:t>Любое из направлений деятельности в работе органов ученического самоуправления или объединения (культурно-досуговое, волонтёрское, информационно-просветительское, шефское</w:t>
      </w:r>
      <w:r w:rsidRPr="00CD5C37">
        <w:rPr>
          <w:rFonts w:ascii="Times New Roman" w:hAnsi="Times New Roman"/>
          <w:sz w:val="24"/>
          <w:szCs w:val="24"/>
        </w:rPr>
        <w:t xml:space="preserve">, </w:t>
      </w:r>
      <w:r w:rsidRPr="00EA7C4E">
        <w:rPr>
          <w:rFonts w:ascii="Times New Roman" w:hAnsi="Times New Roman"/>
          <w:sz w:val="28"/>
          <w:szCs w:val="28"/>
        </w:rPr>
        <w:t xml:space="preserve">трудовое, </w:t>
      </w:r>
      <w:r w:rsidRPr="00EA7C4E">
        <w:rPr>
          <w:rFonts w:ascii="Times New Roman" w:hAnsi="Times New Roman"/>
          <w:sz w:val="28"/>
          <w:szCs w:val="28"/>
        </w:rPr>
        <w:lastRenderedPageBreak/>
        <w:t>ЗОЖ)</w:t>
      </w:r>
      <w:r w:rsidRPr="00CD5C37">
        <w:rPr>
          <w:rFonts w:ascii="Times New Roman" w:hAnsi="Times New Roman"/>
          <w:sz w:val="24"/>
          <w:szCs w:val="24"/>
        </w:rPr>
        <w:t xml:space="preserve"> </w:t>
      </w:r>
      <w:r w:rsidRPr="00EA7C4E">
        <w:rPr>
          <w:rFonts w:ascii="Times New Roman" w:hAnsi="Times New Roman"/>
          <w:sz w:val="28"/>
          <w:szCs w:val="28"/>
        </w:rPr>
        <w:t xml:space="preserve">будет </w:t>
      </w:r>
      <w:r w:rsidRPr="00EA7C4E">
        <w:rPr>
          <w:rFonts w:ascii="Times New Roman" w:hAnsi="Times New Roman"/>
          <w:b/>
          <w:sz w:val="28"/>
          <w:szCs w:val="28"/>
        </w:rPr>
        <w:t xml:space="preserve"> </w:t>
      </w:r>
      <w:r w:rsidRPr="00CD5C37">
        <w:rPr>
          <w:rFonts w:ascii="Times New Roman" w:hAnsi="Times New Roman"/>
          <w:sz w:val="28"/>
          <w:szCs w:val="28"/>
        </w:rPr>
        <w:t xml:space="preserve">социально-значимым, а </w:t>
      </w:r>
      <w:proofErr w:type="gramStart"/>
      <w:r w:rsidRPr="00CD5C37">
        <w:rPr>
          <w:rFonts w:ascii="Times New Roman" w:hAnsi="Times New Roman"/>
          <w:sz w:val="28"/>
          <w:szCs w:val="28"/>
        </w:rPr>
        <w:t>значит</w:t>
      </w:r>
      <w:proofErr w:type="gramEnd"/>
      <w:r w:rsidRPr="00CD5C37">
        <w:rPr>
          <w:rFonts w:ascii="Times New Roman" w:hAnsi="Times New Roman"/>
          <w:sz w:val="28"/>
          <w:szCs w:val="28"/>
        </w:rPr>
        <w:t xml:space="preserve"> будет сформировать у школьников активную жизненную, гражданскую позицию, раскрывать  способности, повышать  ответственность за свои действия, и стремления  изменить этот мир к лучшему.   </w:t>
      </w:r>
      <w:r w:rsidRPr="00CD5C37">
        <w:rPr>
          <w:rFonts w:ascii="Times New Roman" w:hAnsi="Times New Roman"/>
          <w:sz w:val="24"/>
          <w:szCs w:val="24"/>
        </w:rPr>
        <w:t xml:space="preserve">      </w:t>
      </w:r>
    </w:p>
    <w:p w:rsidR="006848ED" w:rsidRPr="001C4ECA" w:rsidRDefault="006848ED" w:rsidP="005862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Детско-юношеские общественные организации (объединения) в системе общего образования играют значительную роль в формировании двух базовых идентичностей, которые ребенок приобретает  в школе:</w:t>
      </w:r>
    </w:p>
    <w:p w:rsidR="006848ED" w:rsidRPr="001C4ECA" w:rsidRDefault="006848ED" w:rsidP="005862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- ребенок как «гражданин школы», как член детско-взрослой школьной общности. Именно в общественной организации у него есть шанс получить опыт гражданского действия в малом сообществе, приобрести первый опыт свободного действия вместе со сверстниками и взрослыми. </w:t>
      </w:r>
    </w:p>
    <w:p w:rsidR="006848ED" w:rsidRPr="001C4ECA" w:rsidRDefault="006848ED" w:rsidP="005862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 xml:space="preserve">  -  выход ребенка во внешкольное открытое социальное пространство через деятельность детско-юношеских общественных организаций способствует формированию у школьников идентичности гражданина общества.</w:t>
      </w:r>
    </w:p>
    <w:p w:rsidR="005E1038" w:rsidRDefault="006848ED" w:rsidP="005862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ECA">
        <w:rPr>
          <w:rFonts w:ascii="Times New Roman" w:hAnsi="Times New Roman" w:cs="Times New Roman"/>
          <w:sz w:val="28"/>
          <w:szCs w:val="28"/>
        </w:rPr>
        <w:t>Существующие  в системе образования детско-юношеские организации  весьма разнообразны по своим целям и задачам, выполняют разные функции в зависимости от направления деятельности (экологическое,  волонтерское, спортивно-оздоровительное, гражданско-патриотическое, правовое, информационно-творческое, самоуправленческое, социально-лидерское). Различные организации детей и подростков под руководством педагогов в основном выполняют функции досуга, развития личности,  обретения нравственного и социального опыта. К их работе могут привлекаться и родители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038" w:rsidRDefault="00BD5A4C" w:rsidP="00586237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6237">
        <w:rPr>
          <w:rFonts w:ascii="Times New Roman" w:hAnsi="Times New Roman"/>
          <w:color w:val="000000"/>
          <w:sz w:val="28"/>
          <w:szCs w:val="28"/>
        </w:rPr>
        <w:t>Рассмотрим</w:t>
      </w:r>
      <w:r w:rsidRPr="00826D5C">
        <w:rPr>
          <w:rFonts w:ascii="Times New Roman" w:hAnsi="Times New Roman"/>
          <w:color w:val="000000"/>
          <w:sz w:val="28"/>
          <w:szCs w:val="28"/>
        </w:rPr>
        <w:t xml:space="preserve">  р</w:t>
      </w:r>
      <w:r>
        <w:rPr>
          <w:rFonts w:ascii="Times New Roman" w:hAnsi="Times New Roman"/>
          <w:color w:val="000000"/>
          <w:sz w:val="28"/>
          <w:szCs w:val="28"/>
        </w:rPr>
        <w:t xml:space="preserve">азличные механизмы социализации, акцентируя внимание на трудовом воспитании в социально-значимой сфере деятельности  </w:t>
      </w:r>
      <w:r w:rsidRPr="00826D5C">
        <w:rPr>
          <w:rFonts w:ascii="Times New Roman" w:hAnsi="Times New Roman"/>
          <w:color w:val="000000"/>
          <w:sz w:val="28"/>
          <w:szCs w:val="28"/>
        </w:rPr>
        <w:t xml:space="preserve">на примере деятельности  молодёжного общественного объединения «Альтернатива» и действующего при нём органа ученического самоуправления «Совет старшеклассников Московского района.  </w:t>
      </w:r>
    </w:p>
    <w:p w:rsidR="005E1038" w:rsidRDefault="004B4A49" w:rsidP="00586237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r w:rsidR="00BD5A4C">
        <w:rPr>
          <w:rFonts w:ascii="Times New Roman" w:hAnsi="Times New Roman"/>
          <w:color w:val="000000"/>
          <w:sz w:val="28"/>
          <w:szCs w:val="28"/>
        </w:rPr>
        <w:t>Альтернатива» действует  в районе  более 20, меняя различные статусы своего существования, но неизменно сохраняя традиции, заложенные её основателями</w:t>
      </w:r>
      <w:r w:rsidR="005E1038">
        <w:rPr>
          <w:rFonts w:ascii="Times New Roman" w:hAnsi="Times New Roman"/>
          <w:color w:val="000000"/>
          <w:sz w:val="28"/>
          <w:szCs w:val="28"/>
        </w:rPr>
        <w:t>.</w:t>
      </w:r>
    </w:p>
    <w:p w:rsidR="005E1038" w:rsidRDefault="00BD5A4C" w:rsidP="00586237">
      <w:pPr>
        <w:spacing w:after="0" w:line="360" w:lineRule="auto"/>
        <w:ind w:firstLine="851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A132A8">
        <w:rPr>
          <w:rFonts w:ascii="Times New Roman" w:hAnsi="Times New Roman"/>
          <w:color w:val="000000"/>
          <w:sz w:val="28"/>
          <w:szCs w:val="28"/>
        </w:rPr>
        <w:t>Основным направлением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«Альтернативы»</w:t>
      </w:r>
      <w:r w:rsidRPr="00A132A8">
        <w:rPr>
          <w:rFonts w:ascii="Times New Roman" w:hAnsi="Times New Roman"/>
          <w:color w:val="000000"/>
          <w:sz w:val="28"/>
          <w:szCs w:val="28"/>
        </w:rPr>
        <w:t xml:space="preserve">, как органа ученического самоуправления </w:t>
      </w:r>
      <w:r>
        <w:rPr>
          <w:rFonts w:ascii="Times New Roman" w:hAnsi="Times New Roman"/>
          <w:color w:val="000000"/>
          <w:sz w:val="28"/>
          <w:szCs w:val="28"/>
        </w:rPr>
        <w:t>является координация деятельности школьных советов старшеклассников в направлении Социальная активность и молодёжная политика</w:t>
      </w:r>
      <w:r w:rsidR="005E1038">
        <w:rPr>
          <w:rFonts w:ascii="Times New Roman" w:hAnsi="Times New Roman"/>
          <w:color w:val="000000"/>
          <w:sz w:val="28"/>
          <w:szCs w:val="28"/>
        </w:rPr>
        <w:t>.</w:t>
      </w:r>
      <w:r w:rsidR="004B4A49" w:rsidRPr="004B4A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E1038" w:rsidRDefault="00BD5A4C" w:rsidP="00586237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Безусловно, всё начинается с обучения, которое организуется на различных уров</w:t>
      </w:r>
      <w:r w:rsidR="005E1038">
        <w:rPr>
          <w:rFonts w:ascii="Times New Roman" w:hAnsi="Times New Roman"/>
          <w:color w:val="000000"/>
          <w:sz w:val="28"/>
          <w:szCs w:val="28"/>
        </w:rPr>
        <w:t xml:space="preserve">нях. </w:t>
      </w:r>
      <w:r>
        <w:rPr>
          <w:rFonts w:ascii="Times New Roman" w:hAnsi="Times New Roman"/>
          <w:color w:val="000000"/>
          <w:sz w:val="28"/>
          <w:szCs w:val="28"/>
        </w:rPr>
        <w:t xml:space="preserve">Это и  работа школьных и  районной </w:t>
      </w:r>
      <w:r w:rsidR="005E1038">
        <w:rPr>
          <w:rFonts w:ascii="Times New Roman" w:hAnsi="Times New Roman"/>
          <w:color w:val="000000"/>
          <w:sz w:val="28"/>
          <w:szCs w:val="28"/>
        </w:rPr>
        <w:t>школ обучения лидерского актива, и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участие в работе городской школы «Содружество», областных школ  «Волонтёр», «Лидер», «</w:t>
      </w:r>
      <w:r w:rsidR="00B52D13">
        <w:rPr>
          <w:rFonts w:ascii="Times New Roman" w:hAnsi="Times New Roman"/>
          <w:color w:val="000000"/>
          <w:sz w:val="28"/>
          <w:szCs w:val="28"/>
        </w:rPr>
        <w:t>Журналистика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5E1038">
        <w:rPr>
          <w:rFonts w:ascii="Times New Roman" w:hAnsi="Times New Roman"/>
          <w:color w:val="000000"/>
          <w:sz w:val="28"/>
          <w:szCs w:val="28"/>
        </w:rPr>
        <w:t>.</w:t>
      </w:r>
    </w:p>
    <w:p w:rsidR="005E1038" w:rsidRDefault="00BD5A4C" w:rsidP="00586237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E1038">
        <w:rPr>
          <w:rFonts w:ascii="Times New Roman" w:hAnsi="Times New Roman"/>
          <w:color w:val="000000"/>
          <w:sz w:val="28"/>
          <w:szCs w:val="28"/>
        </w:rPr>
        <w:t xml:space="preserve">Важным в координации деятельности Советов старшеклассников является информационная открытость. </w:t>
      </w:r>
      <w:r>
        <w:rPr>
          <w:rFonts w:ascii="Times New Roman" w:hAnsi="Times New Roman"/>
          <w:color w:val="000000"/>
          <w:sz w:val="28"/>
          <w:szCs w:val="28"/>
        </w:rPr>
        <w:t>Наш «Интернет-проект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Друзья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оюзники.Партнёры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начат в  2011 год и развивается по сей день, создавая  систему информационного взаимодействия через работу форума «Старшеклассники Московского района.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», информационных групп  в социальных сетях. </w:t>
      </w:r>
      <w:r w:rsidR="005E1038">
        <w:rPr>
          <w:rFonts w:ascii="Times New Roman" w:hAnsi="Times New Roman"/>
          <w:color w:val="000000"/>
          <w:sz w:val="28"/>
          <w:szCs w:val="28"/>
        </w:rPr>
        <w:t xml:space="preserve">Мы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создаём тематические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микрогруппы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«РСС Альтернатива», «Старшеклассники Московского района», «Траектория успеха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группа участников р</w:t>
      </w:r>
      <w:r w:rsidR="005E1038">
        <w:rPr>
          <w:rFonts w:ascii="Times New Roman" w:hAnsi="Times New Roman"/>
          <w:color w:val="000000"/>
          <w:sz w:val="28"/>
          <w:szCs w:val="28"/>
        </w:rPr>
        <w:t>айонной профильной лидер-смены, через которые просвещаем старшеклассников в духе патриотизма.</w:t>
      </w:r>
    </w:p>
    <w:p w:rsidR="00BD5A4C" w:rsidRPr="00E11972" w:rsidRDefault="00BD5A4C" w:rsidP="00586237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сегодняшний день  нашими прямыми информационными партнёрами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интернет-сети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являются: </w:t>
      </w:r>
      <w:r w:rsidR="005862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1972">
        <w:rPr>
          <w:rFonts w:ascii="Times New Roman" w:hAnsi="Times New Roman"/>
          <w:color w:val="000000"/>
          <w:sz w:val="28"/>
          <w:szCs w:val="28"/>
        </w:rPr>
        <w:t>Молодёжная палата при городской думе;</w:t>
      </w:r>
      <w:r w:rsidR="005862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1972">
        <w:rPr>
          <w:rFonts w:ascii="Times New Roman" w:hAnsi="Times New Roman"/>
          <w:color w:val="000000"/>
          <w:sz w:val="28"/>
          <w:szCs w:val="28"/>
        </w:rPr>
        <w:t xml:space="preserve"> КС АУМ «Единство»</w:t>
      </w:r>
      <w:r w:rsidR="005E1038" w:rsidRPr="00E11972">
        <w:rPr>
          <w:rFonts w:ascii="Times New Roman" w:hAnsi="Times New Roman"/>
          <w:color w:val="000000"/>
          <w:sz w:val="28"/>
          <w:szCs w:val="28"/>
        </w:rPr>
        <w:t>;</w:t>
      </w:r>
      <w:r w:rsidR="005862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11972">
        <w:rPr>
          <w:rFonts w:ascii="Times New Roman" w:hAnsi="Times New Roman"/>
          <w:color w:val="000000"/>
          <w:sz w:val="28"/>
          <w:szCs w:val="28"/>
        </w:rPr>
        <w:t>Московское региональное отделение  «М</w:t>
      </w:r>
      <w:r w:rsidR="00586237">
        <w:rPr>
          <w:rFonts w:ascii="Times New Roman" w:hAnsi="Times New Roman"/>
          <w:color w:val="000000"/>
          <w:sz w:val="28"/>
          <w:szCs w:val="28"/>
        </w:rPr>
        <w:t xml:space="preserve">олодая  гвардия Единой России»;  </w:t>
      </w:r>
      <w:r w:rsidRPr="00E11972">
        <w:rPr>
          <w:rFonts w:ascii="Times New Roman" w:hAnsi="Times New Roman"/>
          <w:color w:val="000000"/>
          <w:sz w:val="28"/>
          <w:szCs w:val="28"/>
        </w:rPr>
        <w:t>Патриотическое движение «Георгиевская лента», Проект «Летопись Московского района», в котором мы принимаем активное участие</w:t>
      </w:r>
      <w:r w:rsidR="005E1038" w:rsidRPr="00E11972">
        <w:rPr>
          <w:rFonts w:ascii="Times New Roman" w:hAnsi="Times New Roman"/>
          <w:color w:val="000000"/>
          <w:sz w:val="28"/>
          <w:szCs w:val="28"/>
        </w:rPr>
        <w:t>.</w:t>
      </w:r>
      <w:r w:rsidRPr="00E119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5A4C" w:rsidRDefault="00E11972" w:rsidP="00E11972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Активно используем проектные формы организации деятельности</w:t>
      </w:r>
      <w:r w:rsidR="00BD5A4C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D5A4C" w:rsidRPr="00586237" w:rsidRDefault="00FF61DF" w:rsidP="00FF61DF">
      <w:pPr>
        <w:spacing w:after="0" w:line="360" w:lineRule="auto"/>
        <w:ind w:lef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BD5A4C" w:rsidRPr="00586237">
        <w:rPr>
          <w:rFonts w:ascii="Times New Roman" w:hAnsi="Times New Roman"/>
          <w:color w:val="000000"/>
          <w:sz w:val="28"/>
          <w:szCs w:val="28"/>
        </w:rPr>
        <w:t xml:space="preserve">«Путешествие по полю чудес», (проведение игровых программ для начальной школы») </w:t>
      </w:r>
    </w:p>
    <w:p w:rsidR="00701182" w:rsidRPr="00586237" w:rsidRDefault="00FF61DF" w:rsidP="002434BB">
      <w:pPr>
        <w:spacing w:after="0" w:line="360" w:lineRule="auto"/>
        <w:ind w:lef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 </w:t>
      </w:r>
      <w:r w:rsidR="00586237" w:rsidRPr="00586237">
        <w:rPr>
          <w:rFonts w:ascii="Times New Roman" w:hAnsi="Times New Roman"/>
          <w:color w:val="000000"/>
          <w:sz w:val="28"/>
          <w:szCs w:val="28"/>
        </w:rPr>
        <w:t>«Банк идей»</w:t>
      </w:r>
      <w:r w:rsidR="00BD5A4C" w:rsidRPr="00586237">
        <w:rPr>
          <w:rFonts w:ascii="Times New Roman" w:hAnsi="Times New Roman"/>
          <w:color w:val="000000"/>
          <w:sz w:val="28"/>
          <w:szCs w:val="28"/>
        </w:rPr>
        <w:t>, (информационно-методический центр по социальному проектированию</w:t>
      </w:r>
      <w:r w:rsidR="00E11972" w:rsidRPr="00586237">
        <w:rPr>
          <w:rFonts w:ascii="Times New Roman" w:hAnsi="Times New Roman"/>
          <w:color w:val="000000"/>
          <w:sz w:val="28"/>
          <w:szCs w:val="28"/>
        </w:rPr>
        <w:t>)</w:t>
      </w:r>
    </w:p>
    <w:p w:rsidR="00701182" w:rsidRDefault="00BD5A4C" w:rsidP="002434BB">
      <w:pPr>
        <w:spacing w:after="0" w:line="360" w:lineRule="auto"/>
        <w:ind w:lef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86237">
        <w:rPr>
          <w:rFonts w:ascii="Times New Roman" w:hAnsi="Times New Roman"/>
          <w:color w:val="000000"/>
          <w:sz w:val="28"/>
          <w:szCs w:val="28"/>
        </w:rPr>
        <w:t>Проект «Волонтёр», в рамках которого мы ежегодно проводим фестиваль школьных волонтёров, работает дискуссионный клуб, проводим волонтёрские акции, сов</w:t>
      </w:r>
      <w:r w:rsidR="0079287A" w:rsidRPr="00586237">
        <w:rPr>
          <w:rFonts w:ascii="Times New Roman" w:hAnsi="Times New Roman"/>
          <w:color w:val="000000"/>
          <w:sz w:val="28"/>
          <w:szCs w:val="28"/>
        </w:rPr>
        <w:t xml:space="preserve">местно с КДН </w:t>
      </w:r>
      <w:r w:rsidR="00586237" w:rsidRPr="00586237">
        <w:rPr>
          <w:rFonts w:ascii="Times New Roman" w:hAnsi="Times New Roman"/>
          <w:color w:val="000000"/>
          <w:sz w:val="28"/>
          <w:szCs w:val="28"/>
        </w:rPr>
        <w:t xml:space="preserve">и ЗП администрации </w:t>
      </w:r>
      <w:r w:rsidR="0079287A" w:rsidRPr="00586237">
        <w:rPr>
          <w:rFonts w:ascii="Times New Roman" w:hAnsi="Times New Roman"/>
          <w:color w:val="000000"/>
          <w:sz w:val="28"/>
          <w:szCs w:val="28"/>
        </w:rPr>
        <w:t>района</w:t>
      </w:r>
      <w:r w:rsidR="00701182" w:rsidRPr="00586237">
        <w:rPr>
          <w:rFonts w:ascii="Times New Roman" w:hAnsi="Times New Roman"/>
          <w:color w:val="000000"/>
          <w:sz w:val="28"/>
          <w:szCs w:val="28"/>
        </w:rPr>
        <w:t>.</w:t>
      </w:r>
    </w:p>
    <w:p w:rsidR="00586237" w:rsidRDefault="00701182" w:rsidP="00FF61DF">
      <w:pPr>
        <w:spacing w:before="240" w:after="0" w:line="360" w:lineRule="auto"/>
        <w:ind w:lef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586237">
        <w:rPr>
          <w:rFonts w:ascii="Times New Roman" w:hAnsi="Times New Roman"/>
          <w:color w:val="000000"/>
          <w:sz w:val="28"/>
          <w:szCs w:val="28"/>
        </w:rPr>
        <w:t>Проект «Помнить, верить и жить», реализованный в феврале 2014 года посвящён 25-летию вывода войск из Афганистана. Это 45 минутный документальный фильм о земляках-участниках Афганской войны, об 11</w:t>
      </w:r>
    </w:p>
    <w:p w:rsidR="00701182" w:rsidRDefault="00701182" w:rsidP="00FF61DF">
      <w:pPr>
        <w:pStyle w:val="a7"/>
        <w:spacing w:after="0" w:line="36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701182">
        <w:rPr>
          <w:rFonts w:ascii="Times New Roman" w:hAnsi="Times New Roman"/>
          <w:color w:val="000000"/>
          <w:sz w:val="28"/>
          <w:szCs w:val="28"/>
        </w:rPr>
        <w:t>погибших там героях, о патриотической работе в школах нашего района.</w:t>
      </w:r>
    </w:p>
    <w:p w:rsidR="00701182" w:rsidRPr="00701182" w:rsidRDefault="00701182" w:rsidP="00FF61DF">
      <w:pPr>
        <w:pStyle w:val="a7"/>
        <w:spacing w:after="0" w:line="360" w:lineRule="auto"/>
        <w:ind w:left="142" w:firstLine="566"/>
        <w:jc w:val="both"/>
        <w:rPr>
          <w:rFonts w:ascii="Times New Roman" w:hAnsi="Times New Roman" w:cs="Times New Roman"/>
          <w:sz w:val="30"/>
          <w:szCs w:val="30"/>
        </w:rPr>
      </w:pPr>
      <w:r w:rsidRPr="007011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701182">
        <w:rPr>
          <w:rFonts w:ascii="Times New Roman" w:hAnsi="Times New Roman"/>
          <w:color w:val="000000"/>
          <w:sz w:val="28"/>
          <w:szCs w:val="28"/>
        </w:rPr>
        <w:t xml:space="preserve"> фильме </w:t>
      </w:r>
      <w:r w:rsidRPr="00701182">
        <w:rPr>
          <w:rFonts w:ascii="Times New Roman" w:hAnsi="Times New Roman" w:cs="Times New Roman"/>
          <w:sz w:val="28"/>
          <w:szCs w:val="28"/>
        </w:rPr>
        <w:t>«Помнить, верить и  жить»,  от лица участников военных действий в Афганистане, родственников погибших там, а так же  от</w:t>
      </w:r>
      <w:r w:rsidRPr="00701182">
        <w:rPr>
          <w:rFonts w:ascii="Times New Roman" w:hAnsi="Times New Roman" w:cs="Times New Roman"/>
          <w:sz w:val="30"/>
          <w:szCs w:val="30"/>
        </w:rPr>
        <w:t xml:space="preserve"> лица старшеклассников, педагогов  и жителей нашего района поднимаются вопросы патриотического воспитания молодёжи, знания истории малой родины, сохранения  памяти о событиях, значения службы в Армии.</w:t>
      </w:r>
      <w:r w:rsidRPr="00701182">
        <w:rPr>
          <w:rFonts w:ascii="Times New Roman" w:hAnsi="Times New Roman"/>
          <w:color w:val="000000"/>
          <w:sz w:val="28"/>
          <w:szCs w:val="28"/>
        </w:rPr>
        <w:t xml:space="preserve"> Фильм размещён на сайте «Летопись Московского района».</w:t>
      </w:r>
    </w:p>
    <w:p w:rsidR="005D1EA6" w:rsidRDefault="005D1EA6" w:rsidP="00FF61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Акции, как активная, эффективная  форма работы, является популярной формой работы и для меня, как педагога, и для старшеклассников.  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>Многи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 xml:space="preserve"> тематически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 xml:space="preserve"> декад</w:t>
      </w:r>
      <w:r>
        <w:rPr>
          <w:rFonts w:ascii="Times New Roman" w:hAnsi="Times New Roman"/>
          <w:color w:val="000000"/>
          <w:sz w:val="28"/>
          <w:szCs w:val="28"/>
        </w:rPr>
        <w:t>ам,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 xml:space="preserve"> в рамках районной межведомственной 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по профилактике асоциального поведения детей и подростков, 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>мы по</w:t>
      </w:r>
      <w:r w:rsidR="00BD5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 xml:space="preserve">традиции </w:t>
      </w:r>
      <w:r>
        <w:rPr>
          <w:rFonts w:ascii="Times New Roman" w:hAnsi="Times New Roman"/>
          <w:color w:val="000000"/>
          <w:sz w:val="28"/>
          <w:szCs w:val="28"/>
        </w:rPr>
        <w:t xml:space="preserve">даём старт в районе,  и далее они проводятся во всех школах района. </w:t>
      </w:r>
    </w:p>
    <w:p w:rsidR="005D1EA6" w:rsidRDefault="005D1EA6" w:rsidP="00FF61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Акция </w:t>
      </w:r>
      <w:r w:rsidR="00BD5A4C" w:rsidRPr="00E5747B">
        <w:rPr>
          <w:rFonts w:ascii="Times New Roman" w:hAnsi="Times New Roman"/>
          <w:color w:val="000000"/>
          <w:sz w:val="28"/>
          <w:szCs w:val="28"/>
        </w:rPr>
        <w:t>«Синяя лента» с призывом «Откажись от насилия, стань ответственным взрослым!»,  которая проходит  на террито</w:t>
      </w:r>
      <w:r w:rsidR="00BD5A4C">
        <w:rPr>
          <w:rFonts w:ascii="Times New Roman" w:hAnsi="Times New Roman"/>
          <w:color w:val="000000"/>
          <w:sz w:val="28"/>
          <w:szCs w:val="28"/>
        </w:rPr>
        <w:t xml:space="preserve">рии Нижегородской области в мае, в канун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5A4C">
        <w:rPr>
          <w:rFonts w:ascii="Times New Roman" w:hAnsi="Times New Roman"/>
          <w:color w:val="000000"/>
          <w:sz w:val="28"/>
          <w:szCs w:val="28"/>
        </w:rPr>
        <w:t>Дня семьи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D1EA6" w:rsidRDefault="00BD5A4C" w:rsidP="00FF61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D1EA6">
        <w:rPr>
          <w:rFonts w:ascii="Times New Roman" w:hAnsi="Times New Roman" w:cs="Times New Roman"/>
          <w:color w:val="000000"/>
          <w:sz w:val="28"/>
          <w:szCs w:val="28"/>
        </w:rPr>
        <w:t>Хочется так же отметить ставшую уже традиционной, акцию «Заходите в дом». Это сетевая акция, организуемая АНО</w:t>
      </w:r>
      <w:r w:rsidR="005D1EA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D1EA6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Покровские дни». Нам удалось привлечь внимание этой акцией и к народным традициям, и к проблемам занятости детей и к соблюдению законов об ограничении пребывания несовершеннолетних на улице после 22 часов. </w:t>
      </w:r>
      <w:r w:rsidR="005D1E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D1EA6" w:rsidRDefault="005D1EA6" w:rsidP="00513FFD">
      <w:pPr>
        <w:shd w:val="clear" w:color="auto" w:fill="FFFFFF"/>
        <w:spacing w:after="0" w:line="360" w:lineRule="auto"/>
        <w:ind w:firstLine="502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1EA6">
        <w:rPr>
          <w:rStyle w:val="ae"/>
          <w:rFonts w:ascii="Times New Roman" w:hAnsi="Times New Roman"/>
          <w:b w:val="0"/>
          <w:sz w:val="28"/>
          <w:szCs w:val="28"/>
        </w:rPr>
        <w:lastRenderedPageBreak/>
        <w:t xml:space="preserve">Концепция </w:t>
      </w:r>
      <w:r w:rsidR="00BD5A4C" w:rsidRPr="005D1EA6">
        <w:rPr>
          <w:rStyle w:val="ae"/>
          <w:rFonts w:ascii="Times New Roman" w:hAnsi="Times New Roman"/>
          <w:b w:val="0"/>
          <w:sz w:val="28"/>
          <w:szCs w:val="28"/>
        </w:rPr>
        <w:t xml:space="preserve"> данной акции такова: В Покровские дни, по народному календарю, </w:t>
      </w:r>
      <w:r w:rsidR="00BD5A4C" w:rsidRPr="005D1EA6">
        <w:rPr>
          <w:rFonts w:ascii="Times New Roman" w:hAnsi="Times New Roman" w:cs="Times New Roman"/>
          <w:sz w:val="28"/>
          <w:szCs w:val="28"/>
        </w:rPr>
        <w:t>заканчиваются последние уличные гуляния, и все переходят в дом, чтобы заниматься рукоделием и ремеслом.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A4C" w:rsidRPr="0030135C">
        <w:rPr>
          <w:rFonts w:ascii="Times New Roman" w:hAnsi="Times New Roman"/>
          <w:sz w:val="28"/>
          <w:szCs w:val="28"/>
        </w:rPr>
        <w:t xml:space="preserve">Мы выходим на улицу с </w:t>
      </w:r>
      <w:proofErr w:type="spellStart"/>
      <w:r w:rsidR="00BD5A4C" w:rsidRPr="0030135C">
        <w:rPr>
          <w:rFonts w:ascii="Times New Roman" w:hAnsi="Times New Roman"/>
          <w:sz w:val="28"/>
          <w:szCs w:val="28"/>
        </w:rPr>
        <w:t>закличками</w:t>
      </w:r>
      <w:proofErr w:type="spellEnd"/>
      <w:r w:rsidR="00BD5A4C" w:rsidRPr="0030135C">
        <w:rPr>
          <w:rFonts w:ascii="Times New Roman" w:hAnsi="Times New Roman"/>
          <w:sz w:val="28"/>
          <w:szCs w:val="28"/>
        </w:rPr>
        <w:t xml:space="preserve">, песнями, раздаём информационные буклеты о кружках и секциях дома детского творчества и листовки с напоминанием о действии </w:t>
      </w:r>
      <w:r>
        <w:rPr>
          <w:rFonts w:ascii="Times New Roman" w:hAnsi="Times New Roman"/>
          <w:sz w:val="28"/>
          <w:szCs w:val="28"/>
        </w:rPr>
        <w:t>«З</w:t>
      </w:r>
      <w:r w:rsidR="00BD5A4C" w:rsidRPr="0030135C">
        <w:rPr>
          <w:rFonts w:ascii="Times New Roman" w:hAnsi="Times New Roman"/>
          <w:sz w:val="28"/>
          <w:szCs w:val="28"/>
        </w:rPr>
        <w:t>акона</w:t>
      </w:r>
      <w:r>
        <w:rPr>
          <w:rFonts w:ascii="Times New Roman" w:hAnsi="Times New Roman"/>
          <w:sz w:val="28"/>
          <w:szCs w:val="28"/>
        </w:rPr>
        <w:t xml:space="preserve"> о </w:t>
      </w:r>
      <w:r w:rsidR="00BD5A4C" w:rsidRPr="0030135C">
        <w:rPr>
          <w:rFonts w:ascii="Times New Roman" w:hAnsi="Times New Roman"/>
          <w:sz w:val="28"/>
          <w:szCs w:val="28"/>
        </w:rPr>
        <w:t>комендантском часе</w:t>
      </w:r>
      <w:r>
        <w:rPr>
          <w:rFonts w:ascii="Times New Roman" w:hAnsi="Times New Roman"/>
          <w:sz w:val="28"/>
          <w:szCs w:val="28"/>
        </w:rPr>
        <w:t>»</w:t>
      </w:r>
      <w:r w:rsidR="00BD5A4C" w:rsidRPr="0030135C">
        <w:rPr>
          <w:rFonts w:ascii="Times New Roman" w:hAnsi="Times New Roman"/>
          <w:sz w:val="28"/>
          <w:szCs w:val="28"/>
        </w:rPr>
        <w:t xml:space="preserve">, который ограничивает пребывание несовершеннолетних на улице. </w:t>
      </w:r>
      <w:r>
        <w:rPr>
          <w:rFonts w:ascii="Times New Roman" w:hAnsi="Times New Roman"/>
          <w:sz w:val="28"/>
          <w:szCs w:val="28"/>
        </w:rPr>
        <w:t xml:space="preserve"> </w:t>
      </w:r>
      <w:r w:rsidR="00BD5A4C" w:rsidRPr="0030135C">
        <w:rPr>
          <w:rFonts w:ascii="Times New Roman" w:hAnsi="Times New Roman"/>
          <w:sz w:val="28"/>
          <w:szCs w:val="28"/>
        </w:rPr>
        <w:t xml:space="preserve"> Затем для всех желающих педагоги ДДТ проводят мастер-классы по рукоделию, русскому хороводу, работает площадка психолога, фото-сессия  «Красавица в платке».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1EA6" w:rsidRDefault="00B52D13" w:rsidP="00513FF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30135C">
        <w:rPr>
          <w:rFonts w:ascii="Times New Roman" w:hAnsi="Times New Roman"/>
          <w:color w:val="000000"/>
          <w:sz w:val="28"/>
          <w:szCs w:val="28"/>
        </w:rPr>
        <w:t>ледящая</w:t>
      </w:r>
      <w:r w:rsidR="00BD5A4C" w:rsidRPr="0030135C">
        <w:rPr>
          <w:rFonts w:ascii="Times New Roman" w:hAnsi="Times New Roman"/>
          <w:color w:val="000000"/>
          <w:sz w:val="28"/>
          <w:szCs w:val="28"/>
        </w:rPr>
        <w:t xml:space="preserve"> важная акция  </w:t>
      </w:r>
      <w:r w:rsidR="00BD5A4C" w:rsidRPr="005D1EA6">
        <w:rPr>
          <w:rFonts w:ascii="Times New Roman" w:hAnsi="Times New Roman"/>
          <w:color w:val="000000"/>
          <w:sz w:val="28"/>
          <w:szCs w:val="28"/>
        </w:rPr>
        <w:t>«Чистая книга»,</w:t>
      </w:r>
      <w:r w:rsidR="00BD5A4C" w:rsidRPr="0030135C">
        <w:rPr>
          <w:rFonts w:ascii="Times New Roman" w:hAnsi="Times New Roman"/>
          <w:color w:val="000000"/>
          <w:sz w:val="28"/>
          <w:szCs w:val="28"/>
        </w:rPr>
        <w:t xml:space="preserve"> старт этой акции мы так же даём в доме детского творчества для всех школ района. </w:t>
      </w:r>
      <w:r w:rsidR="005D1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5A4C" w:rsidRPr="0030135C">
        <w:rPr>
          <w:rFonts w:ascii="Times New Roman" w:hAnsi="Times New Roman"/>
          <w:color w:val="000000"/>
          <w:sz w:val="28"/>
          <w:szCs w:val="28"/>
        </w:rPr>
        <w:t xml:space="preserve">Уже второй год, в рамках этой акции мы  работаем вместе  с КС АУМ </w:t>
      </w:r>
      <w:r w:rsidR="005D1EA6">
        <w:rPr>
          <w:rFonts w:ascii="Times New Roman" w:hAnsi="Times New Roman"/>
          <w:color w:val="000000"/>
          <w:sz w:val="28"/>
          <w:szCs w:val="28"/>
        </w:rPr>
        <w:t>Единство», организуя работу площ</w:t>
      </w:r>
      <w:r w:rsidR="00BD5A4C" w:rsidRPr="0030135C">
        <w:rPr>
          <w:rFonts w:ascii="Times New Roman" w:hAnsi="Times New Roman"/>
          <w:color w:val="000000"/>
          <w:sz w:val="28"/>
          <w:szCs w:val="28"/>
        </w:rPr>
        <w:t>адки «Красная лента», и запуская в небо красные шары, как символ чистой крови и чистых  помыслов</w:t>
      </w:r>
      <w:r w:rsidR="00BD5A4C">
        <w:rPr>
          <w:rFonts w:ascii="Times New Roman" w:hAnsi="Times New Roman"/>
          <w:color w:val="000000"/>
          <w:sz w:val="28"/>
          <w:szCs w:val="28"/>
        </w:rPr>
        <w:t>.</w:t>
      </w:r>
      <w:r w:rsidR="005D1E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5A4C" w:rsidRDefault="00BD5A4C" w:rsidP="005D1EA6">
      <w:pPr>
        <w:shd w:val="clear" w:color="auto" w:fill="FFFFFF"/>
        <w:spacing w:after="195" w:line="360" w:lineRule="auto"/>
        <w:ind w:firstLine="708"/>
        <w:jc w:val="both"/>
        <w:textAlignment w:val="baseline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Ещё один удачный опыт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гражданско-патриотическом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трудовом воспитания старшеклассников у нас сложился летом 2013 года. Когда  перед каникулами мы беседовали с ребятами, кто и как будет планировать свой отдых, большинство найти временную работу, но в поисках вакансий столкнулись с множеством проблем. Тогда руководство нашего дома детского творчества предложило работу в трудовой бригаде при доме детского творчества. Такие бригады ежегодно создаются при  школах  по программе администрации города Нижнего Новгорода совместно с центрами занятости населения и работодателями. 15 таких рабочих мест было организовано в доме детского творчества.  Альтернатива всем составом устроилась на временную работу и получила массу полезного опыта, позитивных эмоций от дружеского общения в коллективе и результатов труда. </w:t>
      </w:r>
      <w:r w:rsidRPr="004154A6">
        <w:rPr>
          <w:rFonts w:ascii="Times New Roman" w:hAnsi="Times New Roman"/>
          <w:snapToGrid w:val="0"/>
          <w:sz w:val="28"/>
          <w:szCs w:val="28"/>
        </w:rPr>
        <w:t xml:space="preserve">За период работы трудовой  бригадой выполнен ряд работ по благоустройству </w:t>
      </w:r>
      <w:proofErr w:type="spellStart"/>
      <w:r w:rsidRPr="004154A6">
        <w:rPr>
          <w:rFonts w:ascii="Times New Roman" w:hAnsi="Times New Roman"/>
          <w:snapToGrid w:val="0"/>
          <w:sz w:val="28"/>
          <w:szCs w:val="28"/>
        </w:rPr>
        <w:t>придворовой</w:t>
      </w:r>
      <w:proofErr w:type="spellEnd"/>
      <w:r w:rsidRPr="004154A6">
        <w:rPr>
          <w:rFonts w:ascii="Times New Roman" w:hAnsi="Times New Roman"/>
          <w:snapToGrid w:val="0"/>
          <w:sz w:val="28"/>
          <w:szCs w:val="28"/>
        </w:rPr>
        <w:t xml:space="preserve"> территории, хозяйственных работ по обслуживанию здания. </w:t>
      </w:r>
    </w:p>
    <w:p w:rsidR="00192081" w:rsidRPr="002434BB" w:rsidRDefault="00192081" w:rsidP="00B52D13">
      <w:pPr>
        <w:pStyle w:val="a7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4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оценки </w:t>
      </w:r>
      <w:proofErr w:type="spellStart"/>
      <w:r w:rsidRPr="002434BB">
        <w:rPr>
          <w:rFonts w:ascii="Times New Roman" w:hAnsi="Times New Roman" w:cs="Times New Roman"/>
          <w:b/>
          <w:sz w:val="28"/>
          <w:szCs w:val="28"/>
        </w:rPr>
        <w:t>сформирован</w:t>
      </w:r>
      <w:r w:rsidR="00DB78F9" w:rsidRPr="002434BB">
        <w:rPr>
          <w:rFonts w:ascii="Times New Roman" w:hAnsi="Times New Roman" w:cs="Times New Roman"/>
          <w:b/>
          <w:sz w:val="28"/>
          <w:szCs w:val="28"/>
        </w:rPr>
        <w:t>ности</w:t>
      </w:r>
      <w:proofErr w:type="spellEnd"/>
      <w:r w:rsidR="00DB78F9" w:rsidRPr="002434BB">
        <w:rPr>
          <w:rFonts w:ascii="Times New Roman" w:hAnsi="Times New Roman" w:cs="Times New Roman"/>
          <w:b/>
          <w:sz w:val="28"/>
          <w:szCs w:val="28"/>
        </w:rPr>
        <w:t xml:space="preserve"> гражданской идентичности</w:t>
      </w:r>
    </w:p>
    <w:p w:rsidR="009E7A29" w:rsidRDefault="009E7A29" w:rsidP="00DB78F9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Достижение гражданской идентичности – задача развития юношеского возраста, решение которой достаточно часто пролонгируется </w:t>
      </w:r>
      <w:proofErr w:type="gramStart"/>
      <w:r w:rsidRPr="006359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35994">
        <w:rPr>
          <w:rFonts w:ascii="Times New Roman" w:hAnsi="Times New Roman" w:cs="Times New Roman"/>
          <w:sz w:val="28"/>
          <w:szCs w:val="28"/>
        </w:rPr>
        <w:t xml:space="preserve"> более поздние возраста. Вместе с тем, можно говорить о предпосылках или основах становления гражданской идентичности уже на ступени начального образования.  Структура гражданской идентичности включает когнитивный (знание о принадлежности к данной социальной общности), ценностно-смысловой (позитивное, негативное или амбивалентное отношение к принадлежности) эмоциональный (принятие или непринятие своей принадлежности), поведенческий (гражданская активность) компоненты.   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Можно определить требования к результатам формирования гражданской идентичности учащихся в средней общеобразовательной школе, которые могут рассматриваться как показатели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гражданской идентичности: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В рамках когнитивного компонента: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 создание историко-географического образа, включая представление о территории и границах России, ее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- формирование образа социально-политического устройства – представление о государственной организации России, знание  государственной символики (герб, флаг, гимн), знание государственных праздников, 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знание о своей этнической принадлежности, освоение национальных ценностей, традиций, культуры, знание  о народах и этнических группах России;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lastRenderedPageBreak/>
        <w:t>- освоение общекультурного наследия России и общемирового культурного наследия;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- ориентация в системе моральных норм и ценностей и их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иерархизация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, понимание конвенционального характера морали; 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- экологическое сознание, знание основных принципов и правил отношения к природе, знание основ здорового образа жизни и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технологий; правил поведения в чрезвычайных ситуациях.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ценностного и эмоционального компонентов включают: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-чувство патриотизма и гордости за свою страну, уважение истории, культурных и исторических памятников;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эмоционально положительное принятие своей этнической идентичности;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уважение и принятие других народов России и мира, межэтническая толерантность, готовность к равноправному сотрудничеству;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уважение личности и ее достоинства, доброжелательное отношение к окружающим, нетерпимость к любым видам насилия и готовность противостоять им;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уважение ценностей семьи, любовь к природе, признание ценности здоровья, своего и других людей, оптимизм в восприятии мира;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моральной самооценки и моральных чувств - чувство гордости при следовании моральным нормам, переживание стыда и вины при их нарушении.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99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компонент определяет условия формирования основ гражданской идентичности личности и может рассматриваться как система психолого-педагогических рекомендаций в отношении гражданского воспитания личности: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- участие в школьном самоуправлении в пределах возрастных компетенций (дежурство в школе и классе, участие в детских и молодежных </w:t>
      </w:r>
      <w:r w:rsidRPr="00635994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организациях, школьных и внешкольных мероприятиях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просоциального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характера);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выполнение норм и требований школьной жизни, прав и обязанностей ученика;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 xml:space="preserve">- выполнение моральных норм в отношении взрослых и сверстников в школе, дома, во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видах деятельности;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>- участие в общественной жизни (благотворительные акции, ориентация в событиях в стране и мире, посещение культурных мероприятий – театров, музеев, библиотек, реализация установок здорового образа жизни).</w:t>
      </w:r>
    </w:p>
    <w:p w:rsidR="00192081" w:rsidRPr="00635994" w:rsidRDefault="00192081" w:rsidP="006359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994">
        <w:rPr>
          <w:rFonts w:ascii="Times New Roman" w:hAnsi="Times New Roman" w:cs="Times New Roman"/>
          <w:sz w:val="28"/>
          <w:szCs w:val="28"/>
        </w:rPr>
        <w:tab/>
        <w:t xml:space="preserve">Показателями </w:t>
      </w:r>
      <w:proofErr w:type="spellStart"/>
      <w:r w:rsidRPr="0063599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5994">
        <w:rPr>
          <w:rFonts w:ascii="Times New Roman" w:hAnsi="Times New Roman" w:cs="Times New Roman"/>
          <w:sz w:val="28"/>
          <w:szCs w:val="28"/>
        </w:rPr>
        <w:t xml:space="preserve"> гражданской идентичности личности выступают также такие интегративные качества личности как гражданственность, патриотизм и социально-критическое мышление, обеспечивающее когнитивную основу свободного жизненного выбора личности.</w:t>
      </w:r>
    </w:p>
    <w:p w:rsidR="00192081" w:rsidRDefault="00192081" w:rsidP="00192081"/>
    <w:p w:rsidR="00CD4D4B" w:rsidRDefault="00CD4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D4B" w:rsidRPr="00DB78F9" w:rsidRDefault="00CD4D4B" w:rsidP="00B52D13">
      <w:pPr>
        <w:pStyle w:val="a7"/>
        <w:numPr>
          <w:ilvl w:val="0"/>
          <w:numId w:val="38"/>
        </w:num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8F9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:rsidR="00CD4D4B" w:rsidRPr="002C1059" w:rsidRDefault="00CD4D4B" w:rsidP="002C1059">
      <w:pPr>
        <w:pStyle w:val="a7"/>
        <w:ind w:left="450"/>
        <w:rPr>
          <w:rFonts w:ascii="Times New Roman" w:hAnsi="Times New Roman" w:cs="Times New Roman"/>
          <w:sz w:val="28"/>
          <w:szCs w:val="28"/>
        </w:rPr>
      </w:pPr>
    </w:p>
    <w:p w:rsidR="002C1059" w:rsidRPr="002C1059" w:rsidRDefault="002C1059" w:rsidP="002C1059">
      <w:pPr>
        <w:pStyle w:val="a8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2C1059">
        <w:rPr>
          <w:rFonts w:ascii="Times New Roman" w:hAnsi="Times New Roman" w:cs="Times New Roman"/>
          <w:sz w:val="28"/>
          <w:szCs w:val="28"/>
        </w:rPr>
        <w:t>Государственная  «Программа патриотического воспитания граждан Российской Федерации на 2011-2015г.г.»</w:t>
      </w:r>
    </w:p>
    <w:p w:rsidR="007F5207" w:rsidRPr="002C1059" w:rsidRDefault="002C1059" w:rsidP="002C1059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1059">
        <w:rPr>
          <w:rFonts w:ascii="Times New Roman" w:eastAsia="Times New Roman" w:hAnsi="Times New Roman" w:cs="Times New Roman"/>
          <w:sz w:val="28"/>
          <w:szCs w:val="28"/>
        </w:rPr>
        <w:t>Федеральная  целевая «Программа развития образования на 2011-2015 годы»</w:t>
      </w:r>
    </w:p>
    <w:p w:rsidR="00CD4D4B" w:rsidRPr="002C1059" w:rsidRDefault="00CD4D4B" w:rsidP="002C1059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1059">
        <w:rPr>
          <w:rFonts w:ascii="Times New Roman" w:hAnsi="Times New Roman" w:cs="Times New Roman"/>
          <w:sz w:val="28"/>
          <w:szCs w:val="28"/>
        </w:rPr>
        <w:t xml:space="preserve">Учебно-методические материалы «Формирование гражданской идентичности личности учащихся», разработаны коллективом авторов: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 А.Г. – научный руководитель, (директор ФГАУ «ФИРО», академик РАО,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C105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1059">
        <w:rPr>
          <w:rFonts w:ascii="Times New Roman" w:hAnsi="Times New Roman" w:cs="Times New Roman"/>
          <w:sz w:val="28"/>
          <w:szCs w:val="28"/>
        </w:rPr>
        <w:t>сихол.н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., профессор),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О.А.Карабанова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Т.Д.Марцинковская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М.С.Гусельцева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Э.Ф.Алиева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О.Р.Радионова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Х.Т.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Загладина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Е.С.Терехова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В.В.Глебкин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1059">
        <w:rPr>
          <w:rFonts w:ascii="Times New Roman" w:hAnsi="Times New Roman" w:cs="Times New Roman"/>
          <w:sz w:val="28"/>
          <w:szCs w:val="28"/>
        </w:rPr>
        <w:t>М.В.Левит</w:t>
      </w:r>
      <w:proofErr w:type="spellEnd"/>
      <w:r w:rsidRPr="002C1059">
        <w:rPr>
          <w:rFonts w:ascii="Times New Roman" w:hAnsi="Times New Roman" w:cs="Times New Roman"/>
          <w:sz w:val="28"/>
          <w:szCs w:val="28"/>
        </w:rPr>
        <w:t>.</w:t>
      </w:r>
    </w:p>
    <w:p w:rsidR="0004199B" w:rsidRPr="002C1059" w:rsidRDefault="0004199B" w:rsidP="002C1059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1059">
        <w:rPr>
          <w:rStyle w:val="hl"/>
          <w:rFonts w:ascii="Times New Roman" w:hAnsi="Times New Roman" w:cs="Times New Roman"/>
          <w:sz w:val="28"/>
          <w:szCs w:val="28"/>
        </w:rPr>
        <w:t>Мазыкина</w:t>
      </w:r>
      <w:proofErr w:type="spellEnd"/>
      <w:r w:rsidRPr="002C1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1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Н.В. Инновационные подходы в патриотическом воспитании и гражданском становлении личности // Внешкольник. 2002. </w:t>
      </w:r>
    </w:p>
    <w:p w:rsidR="0004199B" w:rsidRPr="002C1059" w:rsidRDefault="0004199B" w:rsidP="002C1059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146. Формы и методы патриотического воспитания молодёжи. Региональный аспект: Тезисы </w:t>
      </w:r>
      <w:proofErr w:type="spellStart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докл</w:t>
      </w:r>
      <w:proofErr w:type="spellEnd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Регион. Науч</w:t>
      </w:r>
      <w:proofErr w:type="gramStart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spellStart"/>
      <w:proofErr w:type="gramEnd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</w:t>
      </w:r>
      <w:proofErr w:type="spellEnd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</w:t>
      </w:r>
      <w:proofErr w:type="spellEnd"/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 Рязань, 1996. -101с.</w:t>
      </w:r>
    </w:p>
    <w:p w:rsidR="002C1059" w:rsidRPr="002C1059" w:rsidRDefault="007F5207" w:rsidP="002C1059">
      <w:pPr>
        <w:pStyle w:val="af0"/>
        <w:numPr>
          <w:ilvl w:val="0"/>
          <w:numId w:val="4"/>
        </w:numPr>
        <w:spacing w:after="160" w:line="360" w:lineRule="auto"/>
        <w:contextualSpacing/>
        <w:rPr>
          <w:sz w:val="28"/>
          <w:szCs w:val="28"/>
        </w:rPr>
      </w:pPr>
      <w:r w:rsidRPr="002C1059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="002C1059" w:rsidRPr="002C1059">
        <w:rPr>
          <w:sz w:val="28"/>
          <w:szCs w:val="28"/>
        </w:rPr>
        <w:t>Антуфьева</w:t>
      </w:r>
      <w:proofErr w:type="spellEnd"/>
      <w:r w:rsidR="002C1059" w:rsidRPr="002C1059">
        <w:rPr>
          <w:sz w:val="28"/>
          <w:szCs w:val="28"/>
        </w:rPr>
        <w:t>,</w:t>
      </w:r>
      <w:r w:rsidR="002C1059" w:rsidRPr="002C1059">
        <w:rPr>
          <w:b/>
          <w:sz w:val="28"/>
          <w:szCs w:val="28"/>
        </w:rPr>
        <w:t xml:space="preserve"> О. А.</w:t>
      </w:r>
      <w:r w:rsidR="002C1059" w:rsidRPr="002C1059">
        <w:rPr>
          <w:sz w:val="28"/>
          <w:szCs w:val="28"/>
        </w:rPr>
        <w:t xml:space="preserve"> Патриотическое воспитание подрастающего поколения. 5-11 классы: Метод</w:t>
      </w:r>
      <w:proofErr w:type="gramStart"/>
      <w:r w:rsidR="002C1059" w:rsidRPr="002C1059">
        <w:rPr>
          <w:sz w:val="28"/>
          <w:szCs w:val="28"/>
        </w:rPr>
        <w:t>.</w:t>
      </w:r>
      <w:proofErr w:type="gramEnd"/>
      <w:r w:rsidR="002C1059" w:rsidRPr="002C1059">
        <w:rPr>
          <w:sz w:val="28"/>
          <w:szCs w:val="28"/>
        </w:rPr>
        <w:t xml:space="preserve"> </w:t>
      </w:r>
      <w:proofErr w:type="gramStart"/>
      <w:r w:rsidR="002C1059" w:rsidRPr="002C1059">
        <w:rPr>
          <w:sz w:val="28"/>
          <w:szCs w:val="28"/>
        </w:rPr>
        <w:t>п</w:t>
      </w:r>
      <w:proofErr w:type="gramEnd"/>
      <w:r w:rsidR="002C1059" w:rsidRPr="002C1059">
        <w:rPr>
          <w:sz w:val="28"/>
          <w:szCs w:val="28"/>
        </w:rPr>
        <w:t xml:space="preserve">особие / О. А. </w:t>
      </w:r>
      <w:proofErr w:type="spellStart"/>
      <w:r w:rsidR="002C1059" w:rsidRPr="002C1059">
        <w:rPr>
          <w:sz w:val="28"/>
          <w:szCs w:val="28"/>
        </w:rPr>
        <w:t>Антуфьева</w:t>
      </w:r>
      <w:proofErr w:type="spellEnd"/>
      <w:r w:rsidR="002C1059" w:rsidRPr="002C1059">
        <w:rPr>
          <w:sz w:val="28"/>
          <w:szCs w:val="28"/>
        </w:rPr>
        <w:t xml:space="preserve">, Т. А. </w:t>
      </w:r>
      <w:proofErr w:type="spellStart"/>
      <w:r w:rsidR="002C1059" w:rsidRPr="002C1059">
        <w:rPr>
          <w:sz w:val="28"/>
          <w:szCs w:val="28"/>
        </w:rPr>
        <w:t>Фалькович</w:t>
      </w:r>
      <w:proofErr w:type="spellEnd"/>
      <w:r w:rsidR="002C1059" w:rsidRPr="002C1059">
        <w:rPr>
          <w:sz w:val="28"/>
          <w:szCs w:val="28"/>
        </w:rPr>
        <w:t xml:space="preserve">, Л. А. Обухова. – М.: 5 за знания, 2006. – 166 с. </w:t>
      </w:r>
    </w:p>
    <w:p w:rsidR="007F5207" w:rsidRPr="002C1059" w:rsidRDefault="007F5207" w:rsidP="002C1059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C1059">
        <w:rPr>
          <w:rStyle w:val="hl"/>
          <w:rFonts w:ascii="Times New Roman" w:hAnsi="Times New Roman" w:cs="Times New Roman"/>
          <w:sz w:val="28"/>
          <w:szCs w:val="28"/>
        </w:rPr>
        <w:t>Лутовинов</w:t>
      </w:r>
      <w:proofErr w:type="spellEnd"/>
      <w:r w:rsidRPr="002C1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1059">
        <w:rPr>
          <w:rFonts w:ascii="Times New Roman" w:hAnsi="Times New Roman" w:cs="Times New Roman"/>
          <w:sz w:val="28"/>
          <w:szCs w:val="28"/>
          <w:shd w:val="clear" w:color="auto" w:fill="FFFFFF"/>
        </w:rPr>
        <w:t>В.И. В патриотизме молодёжи будущее России: Пособие для</w:t>
      </w:r>
      <w:r w:rsidRPr="002C10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C1059">
        <w:rPr>
          <w:rStyle w:val="hl"/>
          <w:rFonts w:ascii="Times New Roman" w:hAnsi="Times New Roman" w:cs="Times New Roman"/>
          <w:sz w:val="28"/>
          <w:szCs w:val="28"/>
        </w:rPr>
        <w:t>педагогов</w:t>
      </w:r>
      <w:r w:rsidRPr="002C1059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руководителей образовательных учреждений и организаторов работы</w:t>
      </w:r>
      <w:r w:rsidRPr="002C10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молодёжью. - М., 1999.- 208с.</w:t>
      </w:r>
    </w:p>
    <w:p w:rsidR="0004199B" w:rsidRPr="002C1059" w:rsidRDefault="007F5207" w:rsidP="002C1059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105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C105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D4D4B" w:rsidRPr="002C1059" w:rsidRDefault="00CD4D4B" w:rsidP="002C1059">
      <w:pPr>
        <w:pStyle w:val="a7"/>
        <w:ind w:left="450"/>
        <w:rPr>
          <w:rFonts w:ascii="Times New Roman" w:hAnsi="Times New Roman" w:cs="Times New Roman"/>
          <w:sz w:val="28"/>
          <w:szCs w:val="28"/>
        </w:rPr>
      </w:pPr>
    </w:p>
    <w:p w:rsidR="00CD4D4B" w:rsidRPr="007D6F28" w:rsidRDefault="00CD4D4B">
      <w:pPr>
        <w:pStyle w:val="a7"/>
        <w:ind w:left="450"/>
        <w:rPr>
          <w:rFonts w:ascii="Times New Roman" w:hAnsi="Times New Roman" w:cs="Times New Roman"/>
          <w:sz w:val="28"/>
          <w:szCs w:val="28"/>
        </w:rPr>
      </w:pPr>
    </w:p>
    <w:sectPr w:rsidR="00CD4D4B" w:rsidRPr="007D6F28" w:rsidSect="00586237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EB" w:rsidRDefault="00DB00EB" w:rsidP="0036092E">
      <w:pPr>
        <w:spacing w:after="0" w:line="240" w:lineRule="auto"/>
      </w:pPr>
      <w:r>
        <w:separator/>
      </w:r>
    </w:p>
  </w:endnote>
  <w:endnote w:type="continuationSeparator" w:id="0">
    <w:p w:rsidR="00DB00EB" w:rsidRDefault="00DB00EB" w:rsidP="0036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EB" w:rsidRDefault="00DB00EB" w:rsidP="0036092E">
      <w:pPr>
        <w:spacing w:after="0" w:line="240" w:lineRule="auto"/>
      </w:pPr>
      <w:r>
        <w:separator/>
      </w:r>
    </w:p>
  </w:footnote>
  <w:footnote w:type="continuationSeparator" w:id="0">
    <w:p w:rsidR="00DB00EB" w:rsidRDefault="00DB00EB" w:rsidP="0036092E">
      <w:pPr>
        <w:spacing w:after="0" w:line="240" w:lineRule="auto"/>
      </w:pPr>
      <w:r>
        <w:continuationSeparator/>
      </w:r>
    </w:p>
  </w:footnote>
  <w:footnote w:id="1">
    <w:p w:rsidR="002434BB" w:rsidRPr="002C1059" w:rsidRDefault="002434BB" w:rsidP="00243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059">
        <w:rPr>
          <w:rStyle w:val="aa"/>
          <w:sz w:val="24"/>
          <w:szCs w:val="24"/>
        </w:rPr>
        <w:footnoteRef/>
      </w:r>
      <w:r w:rsidRPr="002C1059">
        <w:rPr>
          <w:sz w:val="24"/>
          <w:szCs w:val="24"/>
        </w:rPr>
        <w:t xml:space="preserve"> </w:t>
      </w:r>
      <w:proofErr w:type="spellStart"/>
      <w:r w:rsidRPr="002C1059">
        <w:rPr>
          <w:rStyle w:val="hl"/>
          <w:rFonts w:ascii="Times New Roman" w:hAnsi="Times New Roman" w:cs="Times New Roman"/>
          <w:sz w:val="24"/>
          <w:szCs w:val="24"/>
        </w:rPr>
        <w:t>Лутовинов</w:t>
      </w:r>
      <w:proofErr w:type="spellEnd"/>
      <w:r w:rsidRPr="002C10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1059">
        <w:rPr>
          <w:rFonts w:ascii="Times New Roman" w:hAnsi="Times New Roman" w:cs="Times New Roman"/>
          <w:sz w:val="24"/>
          <w:szCs w:val="24"/>
          <w:shd w:val="clear" w:color="auto" w:fill="FFFFFF"/>
        </w:rPr>
        <w:t>В.И. В патриотизме молодёжи будущее России: Пособие для</w:t>
      </w:r>
      <w:r w:rsidRPr="002C10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1059">
        <w:rPr>
          <w:rStyle w:val="hl"/>
          <w:rFonts w:ascii="Times New Roman" w:hAnsi="Times New Roman" w:cs="Times New Roman"/>
          <w:sz w:val="24"/>
          <w:szCs w:val="24"/>
        </w:rPr>
        <w:t>педагогов</w:t>
      </w:r>
      <w:r w:rsidRPr="002C1059">
        <w:rPr>
          <w:rFonts w:ascii="Times New Roman" w:hAnsi="Times New Roman" w:cs="Times New Roman"/>
          <w:sz w:val="24"/>
          <w:szCs w:val="24"/>
          <w:shd w:val="clear" w:color="auto" w:fill="FFFFFF"/>
        </w:rPr>
        <w:t>, руководителей образовательных учреждений и организаторов работы</w:t>
      </w:r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молодёжью. - М., 1999.- 208с.</w:t>
      </w:r>
    </w:p>
    <w:p w:rsidR="002434BB" w:rsidRDefault="002434BB" w:rsidP="002434BB">
      <w:pPr>
        <w:pStyle w:val="a8"/>
      </w:pPr>
      <w:r w:rsidRPr="002C1059">
        <w:rPr>
          <w:rFonts w:ascii="Times New Roman" w:hAnsi="Times New Roman" w:cs="Times New Roman"/>
          <w:color w:val="000000"/>
          <w:sz w:val="28"/>
          <w:szCs w:val="28"/>
        </w:rPr>
        <w:br/>
      </w:r>
    </w:p>
  </w:footnote>
  <w:footnote w:id="2">
    <w:p w:rsidR="00DB00EB" w:rsidRPr="00B45D05" w:rsidRDefault="00DB00EB">
      <w:pPr>
        <w:pStyle w:val="a8"/>
        <w:rPr>
          <w:sz w:val="24"/>
          <w:szCs w:val="24"/>
        </w:rPr>
      </w:pPr>
      <w:r w:rsidRPr="00B45D05">
        <w:rPr>
          <w:rStyle w:val="aa"/>
          <w:sz w:val="24"/>
          <w:szCs w:val="24"/>
        </w:rPr>
        <w:footnoteRef/>
      </w:r>
      <w:r w:rsidRPr="00B45D05">
        <w:rPr>
          <w:sz w:val="24"/>
          <w:szCs w:val="24"/>
        </w:rPr>
        <w:t xml:space="preserve"> </w:t>
      </w:r>
      <w:r w:rsidRPr="00B45D05">
        <w:rPr>
          <w:rFonts w:ascii="Times New Roman" w:hAnsi="Times New Roman" w:cs="Times New Roman"/>
          <w:sz w:val="24"/>
          <w:szCs w:val="24"/>
        </w:rPr>
        <w:t>Государственная  «Программа патриотического воспитания граж</w:t>
      </w:r>
      <w:r w:rsidR="00A778D3">
        <w:rPr>
          <w:rFonts w:ascii="Times New Roman" w:hAnsi="Times New Roman" w:cs="Times New Roman"/>
          <w:sz w:val="24"/>
          <w:szCs w:val="24"/>
        </w:rPr>
        <w:t>дан Российской Федерации на 2016-2020</w:t>
      </w:r>
      <w:r w:rsidRPr="00B45D05">
        <w:rPr>
          <w:rFonts w:ascii="Times New Roman" w:hAnsi="Times New Roman" w:cs="Times New Roman"/>
          <w:sz w:val="24"/>
          <w:szCs w:val="24"/>
        </w:rPr>
        <w:t>г.г.»</w:t>
      </w:r>
    </w:p>
  </w:footnote>
  <w:footnote w:id="3">
    <w:p w:rsidR="00DB00EB" w:rsidRPr="00B45D05" w:rsidRDefault="00DB00EB">
      <w:pPr>
        <w:pStyle w:val="a8"/>
        <w:rPr>
          <w:sz w:val="24"/>
          <w:szCs w:val="24"/>
        </w:rPr>
      </w:pPr>
      <w:r>
        <w:rPr>
          <w:rStyle w:val="aa"/>
        </w:rPr>
        <w:footnoteRef/>
      </w:r>
      <w:r>
        <w:t xml:space="preserve">  </w:t>
      </w:r>
      <w:r w:rsidRPr="00B45D05">
        <w:rPr>
          <w:rFonts w:ascii="Times New Roman" w:eastAsia="Times New Roman" w:hAnsi="Times New Roman" w:cs="Times New Roman"/>
          <w:sz w:val="24"/>
          <w:szCs w:val="24"/>
        </w:rPr>
        <w:t>Федеральная  целевая «Программа развития образования на 201</w:t>
      </w:r>
      <w:r w:rsidR="00A778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5D05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A778D3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B45D05">
        <w:rPr>
          <w:rFonts w:ascii="Times New Roman" w:eastAsia="Times New Roman" w:hAnsi="Times New Roman" w:cs="Times New Roman"/>
          <w:sz w:val="24"/>
          <w:szCs w:val="24"/>
        </w:rPr>
        <w:t>годы»</w:t>
      </w:r>
    </w:p>
  </w:footnote>
  <w:footnote w:id="4">
    <w:p w:rsidR="00DB00EB" w:rsidRPr="005307E5" w:rsidRDefault="00DB00EB">
      <w:pPr>
        <w:pStyle w:val="a8"/>
        <w:rPr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5307E5">
        <w:rPr>
          <w:rFonts w:ascii="Times New Roman" w:hAnsi="Times New Roman" w:cs="Times New Roman"/>
          <w:sz w:val="24"/>
          <w:szCs w:val="24"/>
        </w:rPr>
        <w:t xml:space="preserve">Учебно-методические материалы «Формирование гражданской идентичности личности учащихся», разработаны коллективом авторов: </w:t>
      </w:r>
      <w:proofErr w:type="spellStart"/>
      <w:r w:rsidRPr="005307E5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5307E5">
        <w:rPr>
          <w:rFonts w:ascii="Times New Roman" w:hAnsi="Times New Roman" w:cs="Times New Roman"/>
          <w:sz w:val="24"/>
          <w:szCs w:val="24"/>
        </w:rPr>
        <w:t xml:space="preserve"> А.Г. – научный руководитель, (директор ФГАУ «ФИРО», академ</w:t>
      </w:r>
      <w:r>
        <w:rPr>
          <w:rFonts w:ascii="Times New Roman" w:hAnsi="Times New Roman" w:cs="Times New Roman"/>
          <w:sz w:val="24"/>
          <w:szCs w:val="24"/>
        </w:rPr>
        <w:t>ик РАО, 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сихол.н., профессор)</w:t>
      </w:r>
    </w:p>
  </w:footnote>
  <w:footnote w:id="5">
    <w:p w:rsidR="00DB00EB" w:rsidRPr="00851CED" w:rsidRDefault="00DB00EB" w:rsidP="00C930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51CED">
        <w:rPr>
          <w:rStyle w:val="aa"/>
          <w:sz w:val="24"/>
          <w:szCs w:val="24"/>
        </w:rPr>
        <w:footnoteRef/>
      </w:r>
      <w:r w:rsidRPr="00851CED">
        <w:rPr>
          <w:sz w:val="24"/>
          <w:szCs w:val="24"/>
        </w:rPr>
        <w:t xml:space="preserve"> </w:t>
      </w:r>
      <w:proofErr w:type="spellStart"/>
      <w:r w:rsidRPr="00851CED">
        <w:rPr>
          <w:rStyle w:val="hl"/>
          <w:rFonts w:ascii="Times New Roman" w:hAnsi="Times New Roman" w:cs="Times New Roman"/>
          <w:sz w:val="24"/>
          <w:szCs w:val="24"/>
        </w:rPr>
        <w:t>Мазыкина</w:t>
      </w:r>
      <w:proofErr w:type="spellEnd"/>
      <w:r w:rsidRPr="00851CE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1C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Н.В. Инновационные подходы в патриотическом воспитании и гражданском становлении личности // Внешкольник. 2002. </w:t>
      </w:r>
    </w:p>
    <w:p w:rsidR="00DB00EB" w:rsidRDefault="00DB00EB">
      <w:pPr>
        <w:pStyle w:val="a8"/>
      </w:pPr>
    </w:p>
  </w:footnote>
  <w:footnote w:id="6">
    <w:p w:rsidR="00DB00EB" w:rsidRPr="002C1059" w:rsidRDefault="00DB00EB" w:rsidP="002C1059">
      <w:pPr>
        <w:pStyle w:val="af0"/>
        <w:spacing w:after="0" w:line="360" w:lineRule="auto"/>
        <w:contextualSpacing/>
        <w:rPr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2C1059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2C1059">
        <w:t>Антуфьева</w:t>
      </w:r>
      <w:proofErr w:type="spellEnd"/>
      <w:r w:rsidRPr="002C1059">
        <w:t>,</w:t>
      </w:r>
      <w:r w:rsidRPr="002C1059">
        <w:rPr>
          <w:b/>
        </w:rPr>
        <w:t xml:space="preserve"> </w:t>
      </w:r>
      <w:r w:rsidRPr="009E7A29">
        <w:t>О. А.</w:t>
      </w:r>
      <w:r w:rsidRPr="002C1059">
        <w:t xml:space="preserve"> Патриотическое воспитание подрастающего поколения. 5-11 классы: Метод</w:t>
      </w:r>
      <w:proofErr w:type="gramStart"/>
      <w:r w:rsidRPr="002C1059">
        <w:t>.</w:t>
      </w:r>
      <w:proofErr w:type="gramEnd"/>
      <w:r w:rsidRPr="002C1059">
        <w:t xml:space="preserve"> </w:t>
      </w:r>
      <w:proofErr w:type="gramStart"/>
      <w:r w:rsidRPr="002C1059">
        <w:t>п</w:t>
      </w:r>
      <w:proofErr w:type="gramEnd"/>
      <w:r w:rsidRPr="002C1059">
        <w:t xml:space="preserve">особие / О. А. </w:t>
      </w:r>
      <w:proofErr w:type="spellStart"/>
      <w:r w:rsidRPr="002C1059">
        <w:t>Антуфьева</w:t>
      </w:r>
      <w:proofErr w:type="spellEnd"/>
      <w:r w:rsidRPr="002C1059">
        <w:t xml:space="preserve">, Т. А. </w:t>
      </w:r>
      <w:proofErr w:type="spellStart"/>
      <w:r w:rsidRPr="002C1059">
        <w:t>Фалькович</w:t>
      </w:r>
      <w:proofErr w:type="spellEnd"/>
      <w:r w:rsidRPr="002C1059">
        <w:t>, Л. А. Обухова. – М.: 5 за знания, 2006. – 166 с.</w:t>
      </w:r>
      <w:r w:rsidRPr="002C1059">
        <w:rPr>
          <w:sz w:val="28"/>
          <w:szCs w:val="28"/>
        </w:rPr>
        <w:t xml:space="preserve"> </w:t>
      </w:r>
    </w:p>
    <w:p w:rsidR="00DB00EB" w:rsidRDefault="00DB00EB">
      <w:pPr>
        <w:pStyle w:val="a8"/>
      </w:pPr>
    </w:p>
  </w:footnote>
  <w:footnote w:id="7">
    <w:p w:rsidR="005E1038" w:rsidRPr="002C1059" w:rsidRDefault="005E1038" w:rsidP="005E10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a"/>
        </w:rPr>
        <w:footnoteRef/>
      </w:r>
      <w:r>
        <w:t xml:space="preserve"> </w:t>
      </w:r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146. Формы и методы патриотического воспитания молодёжи. Региональный аспект: Тезисы </w:t>
      </w:r>
      <w:proofErr w:type="spellStart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докл</w:t>
      </w:r>
      <w:proofErr w:type="spellEnd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Регион. Науч</w:t>
      </w:r>
      <w:proofErr w:type="gramStart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proofErr w:type="spellStart"/>
      <w:proofErr w:type="gramEnd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</w:t>
      </w:r>
      <w:proofErr w:type="spellEnd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</w:t>
      </w:r>
      <w:proofErr w:type="spellEnd"/>
      <w:r w:rsidRPr="002C1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 Рязань, 1996. -101с.</w:t>
      </w:r>
    </w:p>
    <w:p w:rsidR="005E1038" w:rsidRDefault="005E1038" w:rsidP="005E1038">
      <w:pPr>
        <w:pStyle w:val="a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027593"/>
      <w:docPartObj>
        <w:docPartGallery w:val="Page Numbers (Top of Page)"/>
        <w:docPartUnique/>
      </w:docPartObj>
    </w:sdtPr>
    <w:sdtEndPr/>
    <w:sdtContent>
      <w:p w:rsidR="004E1E51" w:rsidRDefault="004E1E5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76">
          <w:rPr>
            <w:noProof/>
          </w:rPr>
          <w:t>5</w:t>
        </w:r>
        <w:r>
          <w:fldChar w:fldCharType="end"/>
        </w:r>
      </w:p>
    </w:sdtContent>
  </w:sdt>
  <w:p w:rsidR="00DB00EB" w:rsidRDefault="00DB00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0EB" w:rsidRDefault="00DB00EB">
    <w:pPr>
      <w:pStyle w:val="a3"/>
    </w:pPr>
    <w:r>
      <w:t xml:space="preserve">                                                                                                                                                                                        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11"/>
    <w:multiLevelType w:val="single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546085F"/>
    <w:multiLevelType w:val="hybridMultilevel"/>
    <w:tmpl w:val="FC9E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86035"/>
    <w:multiLevelType w:val="hybridMultilevel"/>
    <w:tmpl w:val="0826E8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6D56F7"/>
    <w:multiLevelType w:val="multilevel"/>
    <w:tmpl w:val="8ABE10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C9A2E67"/>
    <w:multiLevelType w:val="multilevel"/>
    <w:tmpl w:val="BA7CDB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1384411"/>
    <w:multiLevelType w:val="multilevel"/>
    <w:tmpl w:val="0480E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133A3FF0"/>
    <w:multiLevelType w:val="hybridMultilevel"/>
    <w:tmpl w:val="A968A456"/>
    <w:lvl w:ilvl="0" w:tplc="60F277C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BE1B9F"/>
    <w:multiLevelType w:val="hybridMultilevel"/>
    <w:tmpl w:val="BA5CD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4B640FE"/>
    <w:multiLevelType w:val="hybridMultilevel"/>
    <w:tmpl w:val="16D6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67A39"/>
    <w:multiLevelType w:val="hybridMultilevel"/>
    <w:tmpl w:val="4964E7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1131BAF"/>
    <w:multiLevelType w:val="multilevel"/>
    <w:tmpl w:val="7A0CC2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24AD494E"/>
    <w:multiLevelType w:val="multilevel"/>
    <w:tmpl w:val="17765A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324254"/>
    <w:multiLevelType w:val="hybridMultilevel"/>
    <w:tmpl w:val="6EC4F03C"/>
    <w:lvl w:ilvl="0" w:tplc="606C7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5547A2"/>
    <w:multiLevelType w:val="hybridMultilevel"/>
    <w:tmpl w:val="AC2809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3FAA1B97"/>
    <w:multiLevelType w:val="multilevel"/>
    <w:tmpl w:val="5F0CD9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E75368"/>
    <w:multiLevelType w:val="hybridMultilevel"/>
    <w:tmpl w:val="F2C4D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479D4"/>
    <w:multiLevelType w:val="multilevel"/>
    <w:tmpl w:val="169A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36" w:hanging="2160"/>
      </w:pPr>
      <w:rPr>
        <w:rFonts w:hint="default"/>
      </w:rPr>
    </w:lvl>
  </w:abstractNum>
  <w:abstractNum w:abstractNumId="20">
    <w:nsid w:val="496D1F94"/>
    <w:multiLevelType w:val="hybridMultilevel"/>
    <w:tmpl w:val="C51AF74A"/>
    <w:lvl w:ilvl="0" w:tplc="90BCFACA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EC21CD5"/>
    <w:multiLevelType w:val="hybridMultilevel"/>
    <w:tmpl w:val="C226CB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0A64791"/>
    <w:multiLevelType w:val="hybridMultilevel"/>
    <w:tmpl w:val="7C88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A3CE9"/>
    <w:multiLevelType w:val="hybridMultilevel"/>
    <w:tmpl w:val="F9BA0D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F071C"/>
    <w:multiLevelType w:val="hybridMultilevel"/>
    <w:tmpl w:val="38C0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C0594"/>
    <w:multiLevelType w:val="multilevel"/>
    <w:tmpl w:val="7DCC9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5FB60A1B"/>
    <w:multiLevelType w:val="multilevel"/>
    <w:tmpl w:val="E3D620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60876F46"/>
    <w:multiLevelType w:val="hybridMultilevel"/>
    <w:tmpl w:val="991A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57257C"/>
    <w:multiLevelType w:val="hybridMultilevel"/>
    <w:tmpl w:val="3666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674A9"/>
    <w:multiLevelType w:val="hybridMultilevel"/>
    <w:tmpl w:val="75BE7A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64F25F77"/>
    <w:multiLevelType w:val="hybridMultilevel"/>
    <w:tmpl w:val="AB766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151A91"/>
    <w:multiLevelType w:val="multilevel"/>
    <w:tmpl w:val="E886E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8107969"/>
    <w:multiLevelType w:val="multilevel"/>
    <w:tmpl w:val="25E07C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82F287B"/>
    <w:multiLevelType w:val="hybridMultilevel"/>
    <w:tmpl w:val="85963C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D37958"/>
    <w:multiLevelType w:val="hybridMultilevel"/>
    <w:tmpl w:val="B04E4A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6C373EF3"/>
    <w:multiLevelType w:val="hybridMultilevel"/>
    <w:tmpl w:val="88A0E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FD20B41"/>
    <w:multiLevelType w:val="hybridMultilevel"/>
    <w:tmpl w:val="55146E0C"/>
    <w:lvl w:ilvl="0" w:tplc="4D922A4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7">
    <w:nsid w:val="7BC45BEB"/>
    <w:multiLevelType w:val="multilevel"/>
    <w:tmpl w:val="497EE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37"/>
  </w:num>
  <w:num w:numId="3">
    <w:abstractNumId w:val="14"/>
  </w:num>
  <w:num w:numId="4">
    <w:abstractNumId w:val="27"/>
  </w:num>
  <w:num w:numId="5">
    <w:abstractNumId w:val="35"/>
  </w:num>
  <w:num w:numId="6">
    <w:abstractNumId w:val="10"/>
  </w:num>
  <w:num w:numId="7">
    <w:abstractNumId w:val="22"/>
  </w:num>
  <w:num w:numId="8">
    <w:abstractNumId w:val="30"/>
  </w:num>
  <w:num w:numId="9">
    <w:abstractNumId w:val="29"/>
  </w:num>
  <w:num w:numId="10">
    <w:abstractNumId w:val="12"/>
  </w:num>
  <w:num w:numId="11">
    <w:abstractNumId w:val="34"/>
  </w:num>
  <w:num w:numId="12">
    <w:abstractNumId w:val="21"/>
  </w:num>
  <w:num w:numId="13">
    <w:abstractNumId w:val="36"/>
  </w:num>
  <w:num w:numId="14">
    <w:abstractNumId w:val="16"/>
  </w:num>
  <w:num w:numId="15">
    <w:abstractNumId w:val="25"/>
  </w:num>
  <w:num w:numId="16">
    <w:abstractNumId w:val="19"/>
  </w:num>
  <w:num w:numId="17">
    <w:abstractNumId w:val="17"/>
  </w:num>
  <w:num w:numId="18">
    <w:abstractNumId w:val="5"/>
  </w:num>
  <w:num w:numId="19">
    <w:abstractNumId w:val="18"/>
  </w:num>
  <w:num w:numId="20">
    <w:abstractNumId w:val="26"/>
  </w:num>
  <w:num w:numId="21">
    <w:abstractNumId w:val="13"/>
  </w:num>
  <w:num w:numId="22">
    <w:abstractNumId w:val="8"/>
  </w:num>
  <w:num w:numId="23">
    <w:abstractNumId w:val="15"/>
  </w:num>
  <w:num w:numId="24">
    <w:abstractNumId w:val="32"/>
  </w:num>
  <w:num w:numId="25">
    <w:abstractNumId w:val="20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33"/>
  </w:num>
  <w:num w:numId="31">
    <w:abstractNumId w:val="9"/>
  </w:num>
  <w:num w:numId="32">
    <w:abstractNumId w:val="28"/>
  </w:num>
  <w:num w:numId="33">
    <w:abstractNumId w:val="23"/>
  </w:num>
  <w:num w:numId="34">
    <w:abstractNumId w:val="24"/>
  </w:num>
  <w:num w:numId="35">
    <w:abstractNumId w:val="6"/>
  </w:num>
  <w:num w:numId="36">
    <w:abstractNumId w:val="4"/>
  </w:num>
  <w:num w:numId="37">
    <w:abstractNumId w:val="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92E"/>
    <w:rsid w:val="0004199B"/>
    <w:rsid w:val="000744D7"/>
    <w:rsid w:val="00157EC6"/>
    <w:rsid w:val="00181518"/>
    <w:rsid w:val="00192081"/>
    <w:rsid w:val="001C4ECA"/>
    <w:rsid w:val="001D0B45"/>
    <w:rsid w:val="00214D2B"/>
    <w:rsid w:val="002434BB"/>
    <w:rsid w:val="0028540B"/>
    <w:rsid w:val="002B433C"/>
    <w:rsid w:val="002C1059"/>
    <w:rsid w:val="002E5806"/>
    <w:rsid w:val="00313252"/>
    <w:rsid w:val="0036092E"/>
    <w:rsid w:val="003942E3"/>
    <w:rsid w:val="003C4BB3"/>
    <w:rsid w:val="00410772"/>
    <w:rsid w:val="004B4A49"/>
    <w:rsid w:val="004D49F5"/>
    <w:rsid w:val="004E1E51"/>
    <w:rsid w:val="00513FFD"/>
    <w:rsid w:val="005307E5"/>
    <w:rsid w:val="00534310"/>
    <w:rsid w:val="005461D7"/>
    <w:rsid w:val="00586237"/>
    <w:rsid w:val="005D1EA6"/>
    <w:rsid w:val="005E1038"/>
    <w:rsid w:val="005E14C7"/>
    <w:rsid w:val="00635994"/>
    <w:rsid w:val="00640833"/>
    <w:rsid w:val="00644375"/>
    <w:rsid w:val="006526E1"/>
    <w:rsid w:val="006848ED"/>
    <w:rsid w:val="006B4DFD"/>
    <w:rsid w:val="00701182"/>
    <w:rsid w:val="007445FD"/>
    <w:rsid w:val="00751B21"/>
    <w:rsid w:val="0079287A"/>
    <w:rsid w:val="007D6F28"/>
    <w:rsid w:val="007D7441"/>
    <w:rsid w:val="007F5207"/>
    <w:rsid w:val="00851CED"/>
    <w:rsid w:val="00893A3B"/>
    <w:rsid w:val="008A1574"/>
    <w:rsid w:val="009E7A29"/>
    <w:rsid w:val="009E7A88"/>
    <w:rsid w:val="00A778D3"/>
    <w:rsid w:val="00B45D05"/>
    <w:rsid w:val="00B52D13"/>
    <w:rsid w:val="00B71400"/>
    <w:rsid w:val="00BD5A4C"/>
    <w:rsid w:val="00C87E76"/>
    <w:rsid w:val="00C91A04"/>
    <w:rsid w:val="00C930C1"/>
    <w:rsid w:val="00CC46F7"/>
    <w:rsid w:val="00CD4D4B"/>
    <w:rsid w:val="00D82B9F"/>
    <w:rsid w:val="00D85AE3"/>
    <w:rsid w:val="00DA58F4"/>
    <w:rsid w:val="00DB00EB"/>
    <w:rsid w:val="00DB4CFA"/>
    <w:rsid w:val="00DB78F9"/>
    <w:rsid w:val="00E11972"/>
    <w:rsid w:val="00E20B9B"/>
    <w:rsid w:val="00E76B9B"/>
    <w:rsid w:val="00F22974"/>
    <w:rsid w:val="00F572FF"/>
    <w:rsid w:val="00F62F51"/>
    <w:rsid w:val="00F651AE"/>
    <w:rsid w:val="00FA3C62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04"/>
  </w:style>
  <w:style w:type="paragraph" w:styleId="1">
    <w:name w:val="heading 1"/>
    <w:basedOn w:val="a"/>
    <w:link w:val="10"/>
    <w:uiPriority w:val="9"/>
    <w:qFormat/>
    <w:rsid w:val="001C4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92E"/>
  </w:style>
  <w:style w:type="paragraph" w:styleId="a5">
    <w:name w:val="footer"/>
    <w:basedOn w:val="a"/>
    <w:link w:val="a6"/>
    <w:uiPriority w:val="99"/>
    <w:unhideWhenUsed/>
    <w:rsid w:val="0036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92E"/>
  </w:style>
  <w:style w:type="paragraph" w:styleId="a7">
    <w:name w:val="List Paragraph"/>
    <w:basedOn w:val="a"/>
    <w:uiPriority w:val="99"/>
    <w:qFormat/>
    <w:rsid w:val="007D6F28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E58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E580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E58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E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5806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19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D5A4C"/>
    <w:rPr>
      <w:rFonts w:cs="Times New Roman"/>
      <w:b/>
      <w:bCs/>
    </w:rPr>
  </w:style>
  <w:style w:type="paragraph" w:customStyle="1" w:styleId="11">
    <w:name w:val="Абзац списка1"/>
    <w:basedOn w:val="a"/>
    <w:uiPriority w:val="99"/>
    <w:rsid w:val="00BD5A4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semiHidden/>
    <w:unhideWhenUsed/>
    <w:rsid w:val="0041077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4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C4ECA"/>
  </w:style>
  <w:style w:type="character" w:customStyle="1" w:styleId="hl">
    <w:name w:val="hl"/>
    <w:basedOn w:val="a0"/>
    <w:rsid w:val="001C4ECA"/>
  </w:style>
  <w:style w:type="paragraph" w:customStyle="1" w:styleId="c1">
    <w:name w:val="c1"/>
    <w:basedOn w:val="a"/>
    <w:rsid w:val="007F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520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F520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F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7F52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7F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14D2B"/>
    <w:pPr>
      <w:suppressAutoHyphens/>
      <w:spacing w:after="0" w:line="288" w:lineRule="auto"/>
      <w:ind w:right="468"/>
    </w:pPr>
    <w:rPr>
      <w:rFonts w:ascii="Times New Roman" w:eastAsia="Times New Roman" w:hAnsi="Times New Roman" w:cs="Times New Roman"/>
      <w:szCs w:val="20"/>
      <w:lang w:eastAsia="ar-SA"/>
    </w:rPr>
  </w:style>
  <w:style w:type="table" w:styleId="af2">
    <w:name w:val="Table Grid"/>
    <w:basedOn w:val="a1"/>
    <w:uiPriority w:val="39"/>
    <w:rsid w:val="0058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22F2B-2B2C-4EFB-AE86-CF986BA8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24</Pages>
  <Words>5750</Words>
  <Characters>32776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22</cp:revision>
  <dcterms:created xsi:type="dcterms:W3CDTF">2015-03-22T16:36:00Z</dcterms:created>
  <dcterms:modified xsi:type="dcterms:W3CDTF">2018-02-01T21:44:00Z</dcterms:modified>
</cp:coreProperties>
</file>