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207" w:rsidRDefault="00EA5207" w:rsidP="002766CF">
      <w:pPr>
        <w:pStyle w:val="western"/>
        <w:shd w:val="clear" w:color="auto" w:fill="FFFFFF"/>
        <w:spacing w:before="0" w:beforeAutospacing="0" w:after="0" w:afterAutospacing="0"/>
        <w:ind w:left="-562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b/>
          <w:bCs/>
          <w:caps/>
          <w:color w:val="000000"/>
          <w:sz w:val="23"/>
          <w:szCs w:val="23"/>
        </w:rPr>
        <w:t>АКТУАЛЬНЫЕ ПРОБЛЕМЫ ОБУЧЕНИЯ ЛИТЕРАТУРЕ</w:t>
      </w:r>
    </w:p>
    <w:p w:rsidR="002766CF" w:rsidRDefault="00EA5207" w:rsidP="002766CF">
      <w:pPr>
        <w:pStyle w:val="western"/>
        <w:shd w:val="clear" w:color="auto" w:fill="FFFFFF"/>
        <w:spacing w:before="0" w:beforeAutospacing="0" w:after="0" w:afterAutospacing="0"/>
        <w:ind w:left="-562"/>
        <w:jc w:val="center"/>
        <w:rPr>
          <w:rFonts w:ascii="yandex-sans" w:hAnsi="yandex-sans"/>
          <w:b/>
          <w:bCs/>
          <w:caps/>
          <w:color w:val="000000"/>
          <w:sz w:val="23"/>
          <w:szCs w:val="23"/>
        </w:rPr>
      </w:pPr>
      <w:r>
        <w:rPr>
          <w:rFonts w:ascii="yandex-sans" w:hAnsi="yandex-sans"/>
          <w:b/>
          <w:bCs/>
          <w:caps/>
          <w:color w:val="000000"/>
          <w:sz w:val="23"/>
          <w:szCs w:val="23"/>
        </w:rPr>
        <w:t>В УСЛОВИЯХ СОВРЕМЕННОЙ ЯЗЫКОВОЙ СИТУАЦИИ</w:t>
      </w:r>
    </w:p>
    <w:p w:rsidR="002766CF" w:rsidRPr="002766CF" w:rsidRDefault="002766CF" w:rsidP="002766CF">
      <w:pPr>
        <w:pStyle w:val="western"/>
        <w:shd w:val="clear" w:color="auto" w:fill="FFFFFF"/>
        <w:spacing w:before="0" w:beforeAutospacing="0" w:after="0" w:afterAutospacing="0"/>
        <w:ind w:left="-562"/>
        <w:jc w:val="center"/>
        <w:rPr>
          <w:rFonts w:ascii="yandex-sans" w:hAnsi="yandex-sans"/>
          <w:b/>
          <w:bCs/>
          <w:caps/>
          <w:color w:val="000000"/>
          <w:sz w:val="23"/>
          <w:szCs w:val="23"/>
        </w:rPr>
      </w:pPr>
    </w:p>
    <w:p w:rsidR="00EA5207" w:rsidRDefault="00EA5207" w:rsidP="002766CF">
      <w:pPr>
        <w:pStyle w:val="western"/>
        <w:shd w:val="clear" w:color="auto" w:fill="FFFFFF"/>
        <w:spacing w:before="0" w:beforeAutospacing="0" w:after="0" w:afterAutospacing="0"/>
        <w:ind w:left="2977"/>
        <w:jc w:val="center"/>
        <w:rPr>
          <w:rFonts w:ascii="yandex-sans" w:hAnsi="yandex-sans"/>
          <w:i/>
          <w:iCs/>
          <w:color w:val="000000"/>
          <w:sz w:val="23"/>
          <w:szCs w:val="23"/>
        </w:rPr>
      </w:pPr>
      <w:r>
        <w:rPr>
          <w:rFonts w:ascii="yandex-sans" w:hAnsi="yandex-sans"/>
          <w:i/>
          <w:iCs/>
          <w:color w:val="000000"/>
          <w:sz w:val="23"/>
          <w:szCs w:val="23"/>
        </w:rPr>
        <w:t xml:space="preserve">М.И. Никитова, Е.А. </w:t>
      </w:r>
      <w:proofErr w:type="spellStart"/>
      <w:r>
        <w:rPr>
          <w:rFonts w:ascii="yandex-sans" w:hAnsi="yandex-sans"/>
          <w:i/>
          <w:iCs/>
          <w:color w:val="000000"/>
          <w:sz w:val="23"/>
          <w:szCs w:val="23"/>
        </w:rPr>
        <w:t>Бурмистрова</w:t>
      </w:r>
      <w:proofErr w:type="spellEnd"/>
      <w:r>
        <w:rPr>
          <w:rFonts w:ascii="yandex-sans" w:hAnsi="yandex-sans"/>
          <w:i/>
          <w:iCs/>
          <w:color w:val="000000"/>
          <w:sz w:val="23"/>
          <w:szCs w:val="23"/>
        </w:rPr>
        <w:t>, Рязань, МБОУ «Школа №55</w:t>
      </w:r>
      <w:r w:rsidR="002766CF">
        <w:rPr>
          <w:rFonts w:ascii="yandex-sans" w:hAnsi="yandex-sans"/>
          <w:color w:val="000000"/>
          <w:sz w:val="23"/>
          <w:szCs w:val="23"/>
        </w:rPr>
        <w:t xml:space="preserve"> </w:t>
      </w:r>
      <w:r>
        <w:rPr>
          <w:rFonts w:ascii="yandex-sans" w:hAnsi="yandex-sans"/>
          <w:i/>
          <w:iCs/>
          <w:color w:val="000000"/>
          <w:sz w:val="23"/>
          <w:szCs w:val="23"/>
        </w:rPr>
        <w:t>с углубленным изучением отдельных учебных предметов»</w:t>
      </w:r>
    </w:p>
    <w:p w:rsidR="002766CF" w:rsidRDefault="002766CF" w:rsidP="002766CF">
      <w:pPr>
        <w:pStyle w:val="western"/>
        <w:shd w:val="clear" w:color="auto" w:fill="FFFFFF"/>
        <w:spacing w:before="0" w:beforeAutospacing="0" w:after="0" w:afterAutospacing="0"/>
        <w:ind w:left="2977"/>
        <w:jc w:val="center"/>
        <w:rPr>
          <w:rFonts w:ascii="yandex-sans" w:hAnsi="yandex-sans"/>
          <w:color w:val="000000"/>
          <w:sz w:val="23"/>
          <w:szCs w:val="23"/>
        </w:rPr>
      </w:pPr>
    </w:p>
    <w:p w:rsidR="00EA5207" w:rsidRPr="00EA5207" w:rsidRDefault="00EA5207" w:rsidP="00EA520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207">
        <w:rPr>
          <w:rFonts w:ascii="Times New Roman" w:hAnsi="Times New Roman" w:cs="Times New Roman"/>
          <w:sz w:val="28"/>
          <w:szCs w:val="28"/>
        </w:rPr>
        <w:t>Симптомами современной языковой ситуации являются </w:t>
      </w:r>
      <w:r w:rsidRPr="00EA520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расшатывание литературных норм,</w:t>
      </w:r>
      <w:r w:rsidR="005C35F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A5207">
        <w:rPr>
          <w:rFonts w:ascii="Times New Roman" w:hAnsi="Times New Roman" w:cs="Times New Roman"/>
          <w:sz w:val="28"/>
          <w:szCs w:val="28"/>
        </w:rPr>
        <w:t>обеднение лексикона, неоправданные заимствования, </w:t>
      </w:r>
      <w:r w:rsidRPr="00EA520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появление «компьютерного сленга» и «электронного языка»</w:t>
      </w:r>
      <w:r w:rsidRPr="00EA5207">
        <w:rPr>
          <w:rFonts w:ascii="Times New Roman" w:hAnsi="Times New Roman" w:cs="Times New Roman"/>
          <w:sz w:val="28"/>
          <w:szCs w:val="28"/>
        </w:rPr>
        <w:t>. Потребность в литературном образовании, его престиж в обществе невелики. Фундаментальные ценности, которые несет в себе литература как вид искусства, приходят в противоречие с ценностями сиюминутными, прагматическими, зачастую выходящими на первый план в повседневном обиходе и в средствах массовой информации.</w:t>
      </w:r>
    </w:p>
    <w:p w:rsidR="00EA5207" w:rsidRPr="00EA5207" w:rsidRDefault="00EA5207" w:rsidP="00EA520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207">
        <w:rPr>
          <w:rFonts w:ascii="Times New Roman" w:hAnsi="Times New Roman" w:cs="Times New Roman"/>
          <w:sz w:val="28"/>
          <w:szCs w:val="28"/>
        </w:rPr>
        <w:t>Увеличение общего количества текстов, элементарная нехватка учебного времени и объем школьных программ, несформированная заинтересованность в освоении объемного корпуса русской и мировой литературы приводят к тому, что традиционный линейно разворачивающийся</w:t>
      </w:r>
      <w:r w:rsidR="002766CF">
        <w:rPr>
          <w:rFonts w:ascii="Times New Roman" w:hAnsi="Times New Roman" w:cs="Times New Roman"/>
          <w:sz w:val="28"/>
          <w:szCs w:val="28"/>
        </w:rPr>
        <w:t xml:space="preserve"> </w:t>
      </w:r>
      <w:r w:rsidRPr="00EA5207">
        <w:rPr>
          <w:rFonts w:ascii="Times New Roman" w:hAnsi="Times New Roman" w:cs="Times New Roman"/>
          <w:sz w:val="28"/>
          <w:szCs w:val="28"/>
        </w:rPr>
        <w:t>книжный текст большого объема все труднее воспринимается и прочитывается детьми. Это становится серьезным препятствием для освоения литературных произведений. Снижается общая речевая культура, что оказывает отрицательное воздействие на личность</w:t>
      </w:r>
      <w:r w:rsidRPr="00EA5207">
        <w:rPr>
          <w:rFonts w:ascii="Times New Roman" w:hAnsi="Times New Roman" w:cs="Times New Roman"/>
          <w:color w:val="FF0000"/>
          <w:sz w:val="28"/>
          <w:szCs w:val="28"/>
        </w:rPr>
        <w:t>. </w:t>
      </w:r>
      <w:r w:rsidRPr="00EA5207">
        <w:rPr>
          <w:rFonts w:ascii="Times New Roman" w:hAnsi="Times New Roman" w:cs="Times New Roman"/>
          <w:sz w:val="28"/>
          <w:szCs w:val="28"/>
        </w:rPr>
        <w:t>Поэтому роль уроков литературы в школе сегодня становится особенно значимой. </w:t>
      </w:r>
      <w:r w:rsidRPr="00EA520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«Литература в школе – это то же, что литература в жизни, только в школе она является процессом планомерного, систематического воздействия на душу ученика под ответственным наблюдением и руководством преподавателя», - писал А. Т. Твардовский.</w:t>
      </w:r>
    </w:p>
    <w:p w:rsidR="00EA5207" w:rsidRPr="00EA5207" w:rsidRDefault="00EA5207" w:rsidP="00EA520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207">
        <w:rPr>
          <w:rFonts w:ascii="Times New Roman" w:hAnsi="Times New Roman" w:cs="Times New Roman"/>
          <w:sz w:val="28"/>
          <w:szCs w:val="28"/>
        </w:rPr>
        <w:t>Непростое это занятие – показать богатство и разнообразие поисков, жанров и направлений русской литературы, помочь понять движение мысли, потаённые, часто не осознанные героями душевные переживания, раскрыть сложный, «подтекстовый» смысл произведения, прикоснуться к слову мастера, найти нравственные ориентиры.</w:t>
      </w:r>
      <w:r w:rsidRPr="00EA520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EA5207">
        <w:rPr>
          <w:rFonts w:ascii="Times New Roman" w:hAnsi="Times New Roman" w:cs="Times New Roman"/>
          <w:sz w:val="28"/>
          <w:szCs w:val="28"/>
        </w:rPr>
        <w:t>Поэтому проблема совершенствования преподавания литературы сегодня одна из важнейших в школе. Учителю необходимо найти формы и средства обучения, способствующие повышению мотивации и развитию интереса учащихся к чтению, воспитанию вдумчивого читателя, умеющего понимать и интерпретировать художественное произведение.</w:t>
      </w:r>
    </w:p>
    <w:p w:rsidR="00EA5207" w:rsidRPr="00EA5207" w:rsidRDefault="00EA5207" w:rsidP="00EA520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207">
        <w:rPr>
          <w:rFonts w:ascii="Times New Roman" w:hAnsi="Times New Roman" w:cs="Times New Roman"/>
          <w:sz w:val="28"/>
          <w:szCs w:val="28"/>
        </w:rPr>
        <w:t xml:space="preserve">Если несколько десятков лет назад мы жили в эпоху централизованной информации, источником которой была книга, то сейчас таких источников много, причем они доступнее и легче для восприятия. Аудио-и видеоряд требуют меньшего напряжения ума, чем чтение. Кроме того, можно найти краткое изложение содержания…. В условиях тотальной </w:t>
      </w:r>
      <w:proofErr w:type="spellStart"/>
      <w:r w:rsidRPr="00EA5207">
        <w:rPr>
          <w:rFonts w:ascii="Times New Roman" w:hAnsi="Times New Roman" w:cs="Times New Roman"/>
          <w:sz w:val="28"/>
          <w:szCs w:val="28"/>
        </w:rPr>
        <w:t>технизации</w:t>
      </w:r>
      <w:proofErr w:type="spellEnd"/>
      <w:r w:rsidRPr="00EA5207">
        <w:rPr>
          <w:rFonts w:ascii="Times New Roman" w:hAnsi="Times New Roman" w:cs="Times New Roman"/>
          <w:sz w:val="28"/>
          <w:szCs w:val="28"/>
        </w:rPr>
        <w:t xml:space="preserve"> дети не понимают, зачем вообще нужно читать. В таких условиях важна мотивация, понимание учащимся значимости «общения» с художественным текстом.</w:t>
      </w:r>
    </w:p>
    <w:p w:rsidR="00EA5207" w:rsidRPr="00EA5207" w:rsidRDefault="00EA5207" w:rsidP="00EA520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207">
        <w:rPr>
          <w:rFonts w:ascii="Times New Roman" w:hAnsi="Times New Roman" w:cs="Times New Roman"/>
          <w:sz w:val="28"/>
          <w:szCs w:val="28"/>
        </w:rPr>
        <w:t xml:space="preserve">Безусловно, урок литературы можно начать с экскурса в ту историческую эпоху, в которой жил и творил писатель, детально рассмотреть историю создания произведения… Но вызовет ли это эмоциональный отклик у </w:t>
      </w:r>
      <w:r w:rsidRPr="00EA5207">
        <w:rPr>
          <w:rFonts w:ascii="Times New Roman" w:hAnsi="Times New Roman" w:cs="Times New Roman"/>
          <w:sz w:val="28"/>
          <w:szCs w:val="28"/>
        </w:rPr>
        <w:lastRenderedPageBreak/>
        <w:t>ученика? Заставит ли размышлять? Есть и другой путь. В.Г. Белинский писал, что в каждом произведении есть две стороны: то, что было значимо только или главным образом для времени его написания – и вечное, неумирающее. Значит, можно начать с того, что мотивирует подростка: Как пройти испытание безответной любовью? Как противостоять гордости, гневу и другим страстям? Как наладить отношения со своими близкими? Кто виноват в предательстве друга? Например, перед изучением романа «Герой нашего времени» М.Ю. Лермонтова скажем: «Представьте, вы познакомились с человеком, жизнь которого внешне вполне благополучна. А он не испытывает никакой радости. Почему? В центре романа М.Ю. Лермонтова именно такой герой, чье начало проявляется в каждом из нас. Прочитаем произведение и постараемся понять причины несчастья Печорина». Так у ребят появится ощущение, что впереди разговор о чем-то важном для всех, о том, что затрагивает каждого, что ответы на вопросы по осмыслению себя, людей, мира будут получены при изучении произведения. Возникнет естественная потребность в чтении.</w:t>
      </w:r>
    </w:p>
    <w:p w:rsidR="00EA5207" w:rsidRPr="00EA5207" w:rsidRDefault="00EA5207" w:rsidP="00EA520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207">
        <w:rPr>
          <w:rFonts w:ascii="Times New Roman" w:hAnsi="Times New Roman" w:cs="Times New Roman"/>
          <w:sz w:val="28"/>
          <w:szCs w:val="28"/>
        </w:rPr>
        <w:t>Приобщить детей к чтению, конечно же, трудно. Но еще сложнее сделать процесс чтения для учащихся привлекательным, когда они сами будут исследовать, открывать, познавать мир. Ученику на уроке должно быть интересно от самого процесса учения и радостно от общения с учителем, одноклассниками. Увлечь литературой словеснику помогают активные формы преподавания, нестандартные задания.</w:t>
      </w:r>
    </w:p>
    <w:p w:rsidR="00EA5207" w:rsidRPr="00EA5207" w:rsidRDefault="00EA5207" w:rsidP="00EA520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207">
        <w:rPr>
          <w:rFonts w:ascii="Times New Roman" w:hAnsi="Times New Roman" w:cs="Times New Roman"/>
          <w:sz w:val="28"/>
          <w:szCs w:val="28"/>
        </w:rPr>
        <w:t>К активным формам обучения можно отнести проблемную лекцию, урок-дискуссию, семинар, заочную экскурсию, урок-исследование, урок-литературное кафе, литературно-музыкальную композицию, «живую газету», устный журнал и другие.</w:t>
      </w:r>
    </w:p>
    <w:p w:rsidR="00EA5207" w:rsidRPr="00EA5207" w:rsidRDefault="00EA5207" w:rsidP="00EA520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207">
        <w:rPr>
          <w:rFonts w:ascii="Times New Roman" w:hAnsi="Times New Roman" w:cs="Times New Roman"/>
          <w:sz w:val="28"/>
          <w:szCs w:val="28"/>
        </w:rPr>
        <w:t xml:space="preserve">Особый интерес у учащихся вызывают лекции с проблемным изложением материала, так как активно вовлекают учеников в процесс познания. Можно предложить вниманию ребят лекцию с доказательством от противного, лекцию с </w:t>
      </w:r>
      <w:proofErr w:type="spellStart"/>
      <w:r w:rsidRPr="00EA5207">
        <w:rPr>
          <w:rFonts w:ascii="Times New Roman" w:hAnsi="Times New Roman" w:cs="Times New Roman"/>
          <w:sz w:val="28"/>
          <w:szCs w:val="28"/>
        </w:rPr>
        <w:t>ассистированием</w:t>
      </w:r>
      <w:proofErr w:type="spellEnd"/>
      <w:r w:rsidRPr="00EA5207">
        <w:rPr>
          <w:rFonts w:ascii="Times New Roman" w:hAnsi="Times New Roman" w:cs="Times New Roman"/>
          <w:sz w:val="28"/>
          <w:szCs w:val="28"/>
        </w:rPr>
        <w:t xml:space="preserve"> (по ходу изложения материала учитель обращается к помощи заранее подготовленных учащихся), лекцию с ошибкой (при условии, что о наличии ошибки учащиеся предупреждены, ошибка носит частный характер и легко исправима; заметивший ошибку ученик должен быть поощрен). По ходу урока ученики составляют план лекции, записывают тезисы, возможно также составление конспекта, опорных схем.</w:t>
      </w:r>
    </w:p>
    <w:p w:rsidR="00EA5207" w:rsidRPr="00EA5207" w:rsidRDefault="00EA5207" w:rsidP="00EA520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207">
        <w:rPr>
          <w:rFonts w:ascii="Times New Roman" w:hAnsi="Times New Roman" w:cs="Times New Roman"/>
          <w:sz w:val="28"/>
          <w:szCs w:val="28"/>
        </w:rPr>
        <w:t xml:space="preserve">Дискуссия, еще одна активная форма обучения, позволяет организовать живое общение через столкновение различных точек зрения, развивает речь и самостоятельность суждения. Стимулировать активность участников процесса помогает продуманная система вопросов, которые представляют интерес для учащихся и способны вызвать их на откровенный разговор. Интересно использовать парадокс – неожиданное, своеобразное мнение, резко расходящееся с общепринятым, даже противоречащее на первый взгляд здравому смыслу. Например, урок-дискуссию в 10 классе по роману «Преступление и наказание» Ф.М. Достоевского начнем с вопроса: «Никогда добро окончательно не победит зло. Значит, наступит конец света для человечества?». В заключении дебатов предложим начертить траекторию </w:t>
      </w:r>
      <w:r w:rsidRPr="00EA5207">
        <w:rPr>
          <w:rFonts w:ascii="Times New Roman" w:hAnsi="Times New Roman" w:cs="Times New Roman"/>
          <w:sz w:val="28"/>
          <w:szCs w:val="28"/>
        </w:rPr>
        <w:lastRenderedPageBreak/>
        <w:t>развития человечества. При правильном подходе такой урок никого не оставит равнодушным.</w:t>
      </w:r>
    </w:p>
    <w:p w:rsidR="00EA5207" w:rsidRPr="00EA5207" w:rsidRDefault="00EA5207" w:rsidP="00EA520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207">
        <w:rPr>
          <w:rFonts w:ascii="Times New Roman" w:hAnsi="Times New Roman" w:cs="Times New Roman"/>
          <w:sz w:val="28"/>
          <w:szCs w:val="28"/>
        </w:rPr>
        <w:t>Нестандартные формы урока предполагают использование нестандартных заданий, которые могут быть представлены в виде проблемных ситуаций, конкурсов и соревнований («Четвертый лишний», «Рассказ по кругу», “Что? Где? Когда?”), ролевых и деловых игр и других заданий с элементами занимательности (инсценировки, загадки, шарады, лингвистические сказки, детективные расследования, фантастические ситуации).</w:t>
      </w:r>
    </w:p>
    <w:p w:rsidR="00EA5207" w:rsidRPr="00EA5207" w:rsidRDefault="00EA5207" w:rsidP="00EA520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207">
        <w:rPr>
          <w:rFonts w:ascii="Times New Roman" w:hAnsi="Times New Roman" w:cs="Times New Roman"/>
          <w:sz w:val="28"/>
          <w:szCs w:val="28"/>
        </w:rPr>
        <w:t xml:space="preserve">Эффективное средство, способствующее развитию интереса при изучении литературы, - ролевая игра. Может помочь всё: слово, музыка, краски, театральное действие… Психолог А. </w:t>
      </w:r>
      <w:proofErr w:type="spellStart"/>
      <w:r w:rsidRPr="00EA5207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EA5207">
        <w:rPr>
          <w:rFonts w:ascii="Times New Roman" w:hAnsi="Times New Roman" w:cs="Times New Roman"/>
          <w:sz w:val="28"/>
          <w:szCs w:val="28"/>
        </w:rPr>
        <w:t xml:space="preserve"> утверждает: «Именно в процессе игры ребёнок овладевает искусством вставать на позицию другого человека, видеть мир глазами другого, осуществлять победы над собственным эгоизмом». Формы игры могут быть различны: </w:t>
      </w:r>
      <w:r w:rsidRPr="00EA5207">
        <w:rPr>
          <w:rFonts w:ascii="Times New Roman" w:hAnsi="Times New Roman" w:cs="Times New Roman"/>
          <w:i/>
          <w:iCs/>
          <w:sz w:val="28"/>
          <w:szCs w:val="28"/>
        </w:rPr>
        <w:t>«В мире чувств» </w:t>
      </w:r>
      <w:r w:rsidRPr="00EA5207">
        <w:rPr>
          <w:rFonts w:ascii="Times New Roman" w:hAnsi="Times New Roman" w:cs="Times New Roman"/>
          <w:sz w:val="28"/>
          <w:szCs w:val="28"/>
        </w:rPr>
        <w:t>(учащиеся, перевоплощаясь в героя, изображают в цвете его внутреннее состояние в разные моменты жизни, затем объясняют выбор цвета), </w:t>
      </w:r>
      <w:r w:rsidRPr="00EA5207">
        <w:rPr>
          <w:rFonts w:ascii="Times New Roman" w:hAnsi="Times New Roman" w:cs="Times New Roman"/>
          <w:i/>
          <w:iCs/>
          <w:sz w:val="28"/>
          <w:szCs w:val="28"/>
        </w:rPr>
        <w:t>«В гостях у героя»</w:t>
      </w:r>
      <w:r w:rsidRPr="00EA5207">
        <w:rPr>
          <w:rFonts w:ascii="Times New Roman" w:hAnsi="Times New Roman" w:cs="Times New Roman"/>
          <w:sz w:val="28"/>
          <w:szCs w:val="28"/>
        </w:rPr>
        <w:t> (учащиеся рассказывают о своей встрече с литературным героем, детально воссоздавая подробности обстановки, разыгрывая по ролям беседу с персонажем),</w:t>
      </w:r>
      <w:r w:rsidRPr="00EA5207">
        <w:rPr>
          <w:rFonts w:ascii="Times New Roman" w:hAnsi="Times New Roman" w:cs="Times New Roman"/>
          <w:i/>
          <w:iCs/>
          <w:sz w:val="28"/>
          <w:szCs w:val="28"/>
        </w:rPr>
        <w:t>«Редактор и журналист»</w:t>
      </w:r>
      <w:r w:rsidRPr="00EA5207">
        <w:rPr>
          <w:rFonts w:ascii="Times New Roman" w:hAnsi="Times New Roman" w:cs="Times New Roman"/>
          <w:sz w:val="28"/>
          <w:szCs w:val="28"/>
        </w:rPr>
        <w:t> (журналист пишет статью в журнал на заданную редактором тему, а задача редактора - найти «плюсы» и «минусы», которые журналист может оспорить). В ролевой игре заключены большие воспитательные возможности, так как она способствует формированию вариативного способа мышления, развитию интереса к литературе.</w:t>
      </w:r>
    </w:p>
    <w:p w:rsidR="00EA5207" w:rsidRPr="00EA5207" w:rsidRDefault="00EA5207" w:rsidP="00EA520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207">
        <w:rPr>
          <w:rFonts w:ascii="Times New Roman" w:hAnsi="Times New Roman" w:cs="Times New Roman"/>
          <w:sz w:val="28"/>
          <w:szCs w:val="28"/>
        </w:rPr>
        <w:t>Атмосфера творчества и сотворчества создаётся неравнодушным отношением учителя к предмету, постановкой перед учащимися нравственных, эстетических, психологических вопросов, которые можно рассмотреть на материале изучаемого произведения. Главное в этом случае – мыслительная деятельность учащихся, позволяющая им проникнуть в глубины творческой лаборатории писателя, фокусируя внимание на сюжете, стиле произведения, его композиции, художественной детали.</w:t>
      </w:r>
    </w:p>
    <w:p w:rsidR="00EA5207" w:rsidRPr="00EA5207" w:rsidRDefault="00EA5207" w:rsidP="00EA520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207">
        <w:rPr>
          <w:rFonts w:ascii="Times New Roman" w:hAnsi="Times New Roman" w:cs="Times New Roman"/>
          <w:sz w:val="28"/>
          <w:szCs w:val="28"/>
        </w:rPr>
        <w:t>Однако, по данным психологов, полноценно понимают самостоятельно прочитанный текст от 0,3 до 6% школьников. Научить детей сложному речемыслительному процессу, воспитать учащихся как вдумчивых читателей - одна из важных задач обучения на уроках литературы.</w:t>
      </w:r>
    </w:p>
    <w:p w:rsidR="00EA5207" w:rsidRPr="00EA5207" w:rsidRDefault="00EA5207" w:rsidP="00EA520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207">
        <w:rPr>
          <w:rFonts w:ascii="Times New Roman" w:hAnsi="Times New Roman" w:cs="Times New Roman"/>
          <w:sz w:val="28"/>
          <w:szCs w:val="28"/>
        </w:rPr>
        <w:t>Понимание фактического содержания текста, идейной направленности произведения, его образов и роли художественных средств напрямую связано с такой характеристикой, как сознательность чтения. Глубина осознанности зависит от возрастных запросов и возможностей ученика, его общей развитости, интересов и потребностей, читательского и жизненного опыта, круга и уровня притязаний и т.д.</w:t>
      </w:r>
    </w:p>
    <w:p w:rsidR="00EA5207" w:rsidRPr="00EA5207" w:rsidRDefault="00EA5207" w:rsidP="00EA520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207">
        <w:rPr>
          <w:rFonts w:ascii="Times New Roman" w:hAnsi="Times New Roman" w:cs="Times New Roman"/>
          <w:sz w:val="28"/>
          <w:szCs w:val="28"/>
        </w:rPr>
        <w:t>Можно использовать разные интересные приемы при работе над пониманием художественного произведения: диалог с автором, моделирование различных текстов, словесное рисование, монолог от лица героя, составление киносценария, иллюстрирование, театральная постановка, стилистический эксперимент, дидактические игры.</w:t>
      </w:r>
    </w:p>
    <w:p w:rsidR="00EA5207" w:rsidRPr="00EA5207" w:rsidRDefault="00EA5207" w:rsidP="00EA520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207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Диалог с автором</w:t>
      </w:r>
      <w:r w:rsidRPr="00EA5207">
        <w:rPr>
          <w:rFonts w:ascii="Times New Roman" w:hAnsi="Times New Roman" w:cs="Times New Roman"/>
          <w:sz w:val="28"/>
          <w:szCs w:val="28"/>
        </w:rPr>
        <w:t xml:space="preserve"> - это прием работы с произведением </w:t>
      </w:r>
      <w:proofErr w:type="gramStart"/>
      <w:r w:rsidRPr="00EA5207">
        <w:rPr>
          <w:rFonts w:ascii="Times New Roman" w:hAnsi="Times New Roman" w:cs="Times New Roman"/>
          <w:sz w:val="28"/>
          <w:szCs w:val="28"/>
        </w:rPr>
        <w:t xml:space="preserve">во время </w:t>
      </w:r>
      <w:proofErr w:type="gramEnd"/>
      <w:r w:rsidRPr="00EA5207">
        <w:rPr>
          <w:rFonts w:ascii="Times New Roman" w:hAnsi="Times New Roman" w:cs="Times New Roman"/>
          <w:sz w:val="28"/>
          <w:szCs w:val="28"/>
        </w:rPr>
        <w:t>его чтения, это естественная беседа с автором через текст. Чтобы диалог был содержательным и полноценным, учащемуся необходимо по ходу чтения совершать разнообразную работу: находить в тексте прямые и скрытые авторские вопросы; задавать свои вопросы; предполагать дальнейшее развитие событий в произведении, проверять, совпадает ли оно с замыслом автора; включать воображение. Во время диалога с автором происходит вычитывание информации из каждой единицы текста, прогнозирование нового содержания и самоконтроль своих прогнозов и предположений.</w:t>
      </w:r>
    </w:p>
    <w:p w:rsidR="00EA5207" w:rsidRPr="00EA5207" w:rsidRDefault="00EA5207" w:rsidP="00EA520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207">
        <w:rPr>
          <w:rFonts w:ascii="Times New Roman" w:hAnsi="Times New Roman" w:cs="Times New Roman"/>
          <w:i/>
          <w:iCs/>
          <w:sz w:val="28"/>
          <w:szCs w:val="28"/>
        </w:rPr>
        <w:t>Рассказ от лица героя</w:t>
      </w:r>
      <w:r w:rsidRPr="00EA5207">
        <w:rPr>
          <w:rFonts w:ascii="Times New Roman" w:hAnsi="Times New Roman" w:cs="Times New Roman"/>
          <w:sz w:val="28"/>
          <w:szCs w:val="28"/>
        </w:rPr>
        <w:t> предполагает не формальное изменение лица рассказчика, а переосмысление изображенных событий в соответствии с точкой зрения избранного персонажа. Такая работа дает возможность ученику, прислушавшись к себе, заглянуть в зеркало своей души, соотнести себя и конкретную ситуацию и ответить себе на вопрос. Например, предложим учащимся исследовать текст романа М.Ю. Лермонтова «Герой нашего времени», особое внимание уделив дневнику Печорина, и восстановить страницы дневников Веры, Грушницкого, доктора Вернера.</w:t>
      </w:r>
    </w:p>
    <w:p w:rsidR="00EA5207" w:rsidRPr="00EA5207" w:rsidRDefault="00EA5207" w:rsidP="00EA520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207">
        <w:rPr>
          <w:rFonts w:ascii="Times New Roman" w:hAnsi="Times New Roman" w:cs="Times New Roman"/>
          <w:sz w:val="28"/>
          <w:szCs w:val="28"/>
        </w:rPr>
        <w:t>Творческое задание </w:t>
      </w:r>
      <w:r w:rsidRPr="00EA5207">
        <w:rPr>
          <w:rFonts w:ascii="Times New Roman" w:hAnsi="Times New Roman" w:cs="Times New Roman"/>
          <w:i/>
          <w:iCs/>
          <w:sz w:val="28"/>
          <w:szCs w:val="28"/>
        </w:rPr>
        <w:t>«Найти формулу героя» </w:t>
      </w:r>
      <w:r w:rsidRPr="00EA5207">
        <w:rPr>
          <w:rFonts w:ascii="Times New Roman" w:hAnsi="Times New Roman" w:cs="Times New Roman"/>
          <w:sz w:val="28"/>
          <w:szCs w:val="28"/>
        </w:rPr>
        <w:t>позволяет выявить, насколько целостно образ героя сложился у учащихся при изучении творчества писателя. Например, учащиеся составляют формулу героя-чудика по произведениям В. М. Шукшина.</w:t>
      </w:r>
    </w:p>
    <w:p w:rsidR="00EA5207" w:rsidRPr="00EA5207" w:rsidRDefault="00EA5207" w:rsidP="00EA520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207">
        <w:rPr>
          <w:rFonts w:ascii="Times New Roman" w:hAnsi="Times New Roman" w:cs="Times New Roman"/>
          <w:sz w:val="28"/>
          <w:szCs w:val="28"/>
        </w:rPr>
        <w:t>Прочтение художественного текста, осуществляемое таким образом, не только дает читателю возможность сопереживать герою, но и делает читателя собеседником автора, позволяет ему вступать в заочный диалог с автором по поводу авторской оценки модели мира, соглашаться или спорить с ним, вырабатывая свою собственную читательскую оценку.</w:t>
      </w:r>
    </w:p>
    <w:p w:rsidR="00EA5207" w:rsidRPr="00EA5207" w:rsidRDefault="00EA5207" w:rsidP="00EA520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207">
        <w:rPr>
          <w:rFonts w:ascii="Times New Roman" w:hAnsi="Times New Roman" w:cs="Times New Roman"/>
          <w:sz w:val="28"/>
          <w:szCs w:val="28"/>
        </w:rPr>
        <w:t>Наверное, усилий одной школы в повышении мотивации и развитии интереса учащихся к чтению, воспитании вдумчивого читателя недостаточно. Литература должна быть в центре общественной жизни, и тогда у ученика сформируется потребность читать. Современное культурное сообщество делает определённые шаги в этом направлении: появились новые телепостановки классики, выходят различные передачи, посвященные художественной книге, в эфире обсуждаются литературные новинки. Хочется верить, современная языковая ситуация изменится, и общество придет к пониманию того, что чтению надо учиться и чтению надо учить.</w:t>
      </w:r>
    </w:p>
    <w:p w:rsidR="002766CF" w:rsidRDefault="002766CF" w:rsidP="00EA520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5207" w:rsidRPr="00EA5207" w:rsidRDefault="00EA5207" w:rsidP="00EA520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207">
        <w:rPr>
          <w:rFonts w:ascii="Times New Roman" w:hAnsi="Times New Roman" w:cs="Times New Roman"/>
          <w:sz w:val="28"/>
          <w:szCs w:val="28"/>
        </w:rPr>
        <w:t>Список литературы и электронных ресурсов</w:t>
      </w:r>
    </w:p>
    <w:p w:rsidR="00EA5207" w:rsidRPr="00EA5207" w:rsidRDefault="00EA5207" w:rsidP="00EA520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5207">
        <w:rPr>
          <w:rFonts w:ascii="Times New Roman" w:hAnsi="Times New Roman" w:cs="Times New Roman"/>
          <w:sz w:val="28"/>
          <w:szCs w:val="28"/>
        </w:rPr>
        <w:t>Альбеткова</w:t>
      </w:r>
      <w:proofErr w:type="spellEnd"/>
      <w:r w:rsidRPr="00EA5207">
        <w:rPr>
          <w:rFonts w:ascii="Times New Roman" w:hAnsi="Times New Roman" w:cs="Times New Roman"/>
          <w:sz w:val="28"/>
          <w:szCs w:val="28"/>
        </w:rPr>
        <w:t xml:space="preserve"> Р. И. Активные формы преподавания литературы. М., 1996.</w:t>
      </w:r>
    </w:p>
    <w:p w:rsidR="00EA5207" w:rsidRPr="00EA5207" w:rsidRDefault="00EA5207" w:rsidP="00EA520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207">
        <w:rPr>
          <w:rFonts w:ascii="Times New Roman" w:hAnsi="Times New Roman" w:cs="Times New Roman"/>
          <w:sz w:val="28"/>
          <w:szCs w:val="28"/>
        </w:rPr>
        <w:t xml:space="preserve">Кудина Г.Н. «Диалог» читателей с автором на уроках литературы // Психологическая наука и образование. - 1996. - № 2. Режим </w:t>
      </w:r>
      <w:proofErr w:type="spellStart"/>
      <w:proofErr w:type="gramStart"/>
      <w:r w:rsidRPr="00EA5207">
        <w:rPr>
          <w:rFonts w:ascii="Times New Roman" w:hAnsi="Times New Roman" w:cs="Times New Roman"/>
          <w:sz w:val="28"/>
          <w:szCs w:val="28"/>
        </w:rPr>
        <w:t>доступа:</w:t>
      </w:r>
      <w:hyperlink r:id="rId5" w:tgtFrame="_blank" w:history="1">
        <w:r w:rsidRPr="00EA5207">
          <w:rPr>
            <w:rStyle w:val="a4"/>
            <w:rFonts w:ascii="Times New Roman" w:hAnsi="Times New Roman" w:cs="Times New Roman"/>
            <w:color w:val="00000A"/>
            <w:sz w:val="28"/>
            <w:szCs w:val="28"/>
            <w:u w:val="none"/>
          </w:rPr>
          <w:t>http</w:t>
        </w:r>
        <w:proofErr w:type="spellEnd"/>
        <w:r w:rsidRPr="00EA5207">
          <w:rPr>
            <w:rStyle w:val="a4"/>
            <w:rFonts w:ascii="Times New Roman" w:hAnsi="Times New Roman" w:cs="Times New Roman"/>
            <w:color w:val="00000A"/>
            <w:sz w:val="28"/>
            <w:szCs w:val="28"/>
            <w:u w:val="none"/>
          </w:rPr>
          <w:t>://psyjournals.ru/</w:t>
        </w:r>
        <w:proofErr w:type="spellStart"/>
        <w:r w:rsidRPr="00EA5207">
          <w:rPr>
            <w:rStyle w:val="a4"/>
            <w:rFonts w:ascii="Times New Roman" w:hAnsi="Times New Roman" w:cs="Times New Roman"/>
            <w:color w:val="00000A"/>
            <w:sz w:val="28"/>
            <w:szCs w:val="28"/>
            <w:u w:val="none"/>
          </w:rPr>
          <w:t>psyedu</w:t>
        </w:r>
        <w:proofErr w:type="spellEnd"/>
        <w:r w:rsidRPr="00EA5207">
          <w:rPr>
            <w:rStyle w:val="a4"/>
            <w:rFonts w:ascii="Times New Roman" w:hAnsi="Times New Roman" w:cs="Times New Roman"/>
            <w:color w:val="00000A"/>
            <w:sz w:val="28"/>
            <w:szCs w:val="28"/>
            <w:u w:val="none"/>
          </w:rPr>
          <w:t>/1996/n2/Kudina.shtml</w:t>
        </w:r>
        <w:proofErr w:type="gramEnd"/>
      </w:hyperlink>
    </w:p>
    <w:p w:rsidR="00EA5207" w:rsidRPr="00EA5207" w:rsidRDefault="00EA5207" w:rsidP="00EA520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5207">
        <w:rPr>
          <w:rFonts w:ascii="Times New Roman" w:hAnsi="Times New Roman" w:cs="Times New Roman"/>
          <w:sz w:val="28"/>
          <w:szCs w:val="28"/>
        </w:rPr>
        <w:t>Лавлинский</w:t>
      </w:r>
      <w:proofErr w:type="spellEnd"/>
      <w:r w:rsidRPr="00EA5207">
        <w:rPr>
          <w:rFonts w:ascii="Times New Roman" w:hAnsi="Times New Roman" w:cs="Times New Roman"/>
          <w:sz w:val="28"/>
          <w:szCs w:val="28"/>
        </w:rPr>
        <w:t xml:space="preserve"> С. П. Технология литературного образования. Коммуникативно-деятельный подход. М., 2003.</w:t>
      </w:r>
    </w:p>
    <w:p w:rsidR="00EA5207" w:rsidRPr="00EA5207" w:rsidRDefault="00EA5207" w:rsidP="00EA520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207">
        <w:rPr>
          <w:rFonts w:ascii="Times New Roman" w:hAnsi="Times New Roman" w:cs="Times New Roman"/>
          <w:sz w:val="28"/>
          <w:szCs w:val="28"/>
        </w:rPr>
        <w:t xml:space="preserve">Литература. 9-11 классы. Воспитание читателя/ авт.-сост. Л.И. </w:t>
      </w:r>
      <w:proofErr w:type="spellStart"/>
      <w:r w:rsidRPr="00EA5207">
        <w:rPr>
          <w:rFonts w:ascii="Times New Roman" w:hAnsi="Times New Roman" w:cs="Times New Roman"/>
          <w:sz w:val="28"/>
          <w:szCs w:val="28"/>
        </w:rPr>
        <w:t>Тареева</w:t>
      </w:r>
      <w:proofErr w:type="spellEnd"/>
      <w:r w:rsidRPr="00EA5207">
        <w:rPr>
          <w:rFonts w:ascii="Times New Roman" w:hAnsi="Times New Roman" w:cs="Times New Roman"/>
          <w:sz w:val="28"/>
          <w:szCs w:val="28"/>
        </w:rPr>
        <w:t>, А.И. Жданова. – Волгоград: Учитель, 2009. – 298 с.</w:t>
      </w:r>
    </w:p>
    <w:p w:rsidR="002566A2" w:rsidRPr="00EA5207" w:rsidRDefault="002566A2" w:rsidP="00EA520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566A2" w:rsidRPr="00EA5207" w:rsidSect="002766C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C474A"/>
    <w:multiLevelType w:val="multilevel"/>
    <w:tmpl w:val="58E6F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A2"/>
    <w:rsid w:val="000424A2"/>
    <w:rsid w:val="002566A2"/>
    <w:rsid w:val="002766CF"/>
    <w:rsid w:val="005C35FC"/>
    <w:rsid w:val="00EA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CB17E-46A8-4DFE-9647-5999C5A0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A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5207"/>
    <w:rPr>
      <w:color w:val="0000FF"/>
      <w:u w:val="single"/>
    </w:rPr>
  </w:style>
  <w:style w:type="paragraph" w:styleId="a5">
    <w:name w:val="No Spacing"/>
    <w:uiPriority w:val="1"/>
    <w:qFormat/>
    <w:rsid w:val="00EA52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nWO_r1F33ck?data=NnBZTWRhdFZKOHQxUjhzSWFYVGhXVV9fQ3A1QlVWYjF4dUNmb25UTEpaYmh1c2NBcnE5YWhJYkdWajFXTjYtcTdyRm1uWXZYa1ozNVB6NU1YdmhHOWkwN0ljQUxQdUdmUXJWaDZ3RUd2cWlxSllLUUUxWW9VN2p2czRnampWZVg4SXZYRXJaRVQ5Mmc0RXdXRFFVbUJ3&amp;b64e=2&amp;sign=b1653b415ddb194c36ea95ad0c331d8e&amp;keyno=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1781</Words>
  <Characters>10157</Characters>
  <Application>Microsoft Office Word</Application>
  <DocSecurity>0</DocSecurity>
  <Lines>84</Lines>
  <Paragraphs>23</Paragraphs>
  <ScaleCrop>false</ScaleCrop>
  <Company/>
  <LinksUpToDate>false</LinksUpToDate>
  <CharactersWithSpaces>11915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6</cp:revision>
  <dcterms:created xsi:type="dcterms:W3CDTF">2017-11-18T18:47:00Z</dcterms:created>
  <dcterms:modified xsi:type="dcterms:W3CDTF">2018-02-04T16:09:00Z</dcterms:modified>
</cp:coreProperties>
</file>