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25E" w:rsidRPr="00BB0C95" w:rsidRDefault="0008225E" w:rsidP="0008225E">
      <w:p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 xml:space="preserve">Category being entered: </w:t>
      </w:r>
      <w:r w:rsidR="00C55CEA" w:rsidRPr="00BB0C95">
        <w:rPr>
          <w:rFonts w:ascii="Calibri" w:hAnsi="Calibri" w:cs="Calibri"/>
          <w:b/>
          <w:color w:val="FF0000"/>
          <w:sz w:val="22"/>
          <w:szCs w:val="22"/>
        </w:rPr>
        <w:t xml:space="preserve">Law Company </w:t>
      </w:r>
      <w:r w:rsidRPr="00BB0C95">
        <w:rPr>
          <w:rFonts w:ascii="Calibri" w:hAnsi="Calibri" w:cs="Calibri"/>
          <w:b/>
          <w:color w:val="FF0000"/>
          <w:sz w:val="22"/>
          <w:szCs w:val="22"/>
        </w:rPr>
        <w:t>of the year</w:t>
      </w:r>
    </w:p>
    <w:p w:rsidR="0008225E" w:rsidRPr="00BB0C95" w:rsidRDefault="0008225E" w:rsidP="0008225E">
      <w:pPr>
        <w:rPr>
          <w:rFonts w:ascii="Calibri" w:hAnsi="Calibri" w:cs="Calibri"/>
          <w:sz w:val="22"/>
          <w:szCs w:val="22"/>
        </w:rPr>
      </w:pPr>
    </w:p>
    <w:p w:rsidR="0008225E" w:rsidRPr="00BB0C95" w:rsidRDefault="0008225E" w:rsidP="0008225E">
      <w:p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 xml:space="preserve">Firm name: </w:t>
      </w:r>
    </w:p>
    <w:p w:rsidR="0008225E" w:rsidRPr="00BB0C95" w:rsidRDefault="0008225E" w:rsidP="0008225E">
      <w:p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Name of contact from firm:</w:t>
      </w:r>
    </w:p>
    <w:p w:rsidR="0008225E" w:rsidRPr="00BB0C95" w:rsidRDefault="0008225E" w:rsidP="0008225E">
      <w:p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 xml:space="preserve">Position: </w:t>
      </w:r>
    </w:p>
    <w:p w:rsidR="0008225E" w:rsidRPr="00BB0C95" w:rsidRDefault="0008225E" w:rsidP="0008225E">
      <w:p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Telephone:</w:t>
      </w:r>
    </w:p>
    <w:p w:rsidR="0008225E" w:rsidRPr="00BB0C95" w:rsidRDefault="0008225E" w:rsidP="0008225E">
      <w:p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Email:</w:t>
      </w:r>
    </w:p>
    <w:p w:rsidR="000507BB" w:rsidRPr="00BB0C95" w:rsidRDefault="000507BB" w:rsidP="0042702C">
      <w:pPr>
        <w:pStyle w:val="BodyText"/>
        <w:rPr>
          <w:rFonts w:ascii="Calibri" w:hAnsi="Calibri" w:cs="Calibri"/>
          <w:sz w:val="22"/>
          <w:szCs w:val="22"/>
        </w:rPr>
      </w:pPr>
    </w:p>
    <w:p w:rsidR="00BB0C95" w:rsidRPr="00BB0C95" w:rsidRDefault="00BB0C95" w:rsidP="00BB0C95">
      <w:pPr>
        <w:jc w:val="center"/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TOTAL WORD COUNT OF THIS DOCUMENT SHOULD NOT EXCEED 1,000 WORDS (a discretionary 10% excess is allowed)</w:t>
      </w:r>
    </w:p>
    <w:p w:rsidR="00BB0C95" w:rsidRPr="00BB0C95" w:rsidRDefault="00BB0C95" w:rsidP="00BB0C95">
      <w:pPr>
        <w:jc w:val="center"/>
        <w:rPr>
          <w:rFonts w:ascii="Calibri" w:hAnsi="Calibri" w:cs="Calibri"/>
          <w:b/>
          <w:sz w:val="22"/>
          <w:szCs w:val="22"/>
        </w:rPr>
      </w:pPr>
    </w:p>
    <w:p w:rsidR="00BB0C95" w:rsidRPr="00BB0C95" w:rsidRDefault="00BB0C95" w:rsidP="00BB0C95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sz w:val="22"/>
          <w:szCs w:val="22"/>
          <w:highlight w:val="yellow"/>
        </w:rPr>
        <w:t>Please highlight any confidential information in yellow</w:t>
      </w:r>
    </w:p>
    <w:p w:rsidR="00BB0C95" w:rsidRDefault="008D1AA2" w:rsidP="005C2B56">
      <w:pPr>
        <w:pStyle w:val="BodyText"/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sz w:val="22"/>
          <w:szCs w:val="22"/>
        </w:rPr>
        <w:br/>
      </w:r>
      <w:r w:rsidR="0042702C" w:rsidRPr="00BB0C95">
        <w:rPr>
          <w:rFonts w:ascii="Calibri" w:hAnsi="Calibri" w:cs="Calibri"/>
          <w:b/>
          <w:sz w:val="22"/>
          <w:szCs w:val="22"/>
        </w:rPr>
        <w:t xml:space="preserve">Please provide details of </w:t>
      </w:r>
      <w:r w:rsidR="00427E63" w:rsidRPr="00BB0C95">
        <w:rPr>
          <w:rFonts w:ascii="Calibri" w:hAnsi="Calibri" w:cs="Calibri"/>
          <w:b/>
          <w:sz w:val="22"/>
          <w:szCs w:val="22"/>
        </w:rPr>
        <w:t xml:space="preserve">up to </w:t>
      </w:r>
      <w:r w:rsidR="0042702C" w:rsidRPr="00BB0C95">
        <w:rPr>
          <w:rFonts w:ascii="Calibri" w:hAnsi="Calibri" w:cs="Calibri"/>
          <w:b/>
          <w:sz w:val="22"/>
          <w:szCs w:val="22"/>
        </w:rPr>
        <w:t>five cases</w:t>
      </w:r>
      <w:r w:rsidR="00427E63" w:rsidRPr="00BB0C95">
        <w:rPr>
          <w:rFonts w:ascii="Calibri" w:hAnsi="Calibri" w:cs="Calibri"/>
          <w:b/>
          <w:sz w:val="22"/>
          <w:szCs w:val="22"/>
        </w:rPr>
        <w:t xml:space="preserve"> / deals</w:t>
      </w:r>
      <w:r w:rsidR="0042702C" w:rsidRPr="00BB0C95">
        <w:rPr>
          <w:rFonts w:ascii="Calibri" w:hAnsi="Calibri" w:cs="Calibri"/>
          <w:b/>
          <w:sz w:val="22"/>
          <w:szCs w:val="22"/>
        </w:rPr>
        <w:t xml:space="preserve"> undertaken since </w:t>
      </w:r>
      <w:r w:rsidRPr="00BB0C95">
        <w:rPr>
          <w:rFonts w:ascii="Calibri" w:hAnsi="Calibri" w:cs="Calibri"/>
          <w:b/>
          <w:sz w:val="22"/>
          <w:szCs w:val="22"/>
        </w:rPr>
        <w:t>April 201</w:t>
      </w:r>
      <w:r w:rsidR="00BB0C95" w:rsidRPr="00BB0C95">
        <w:rPr>
          <w:rFonts w:ascii="Calibri" w:hAnsi="Calibri" w:cs="Calibri"/>
          <w:b/>
          <w:sz w:val="22"/>
          <w:szCs w:val="22"/>
        </w:rPr>
        <w:t>9</w:t>
      </w:r>
      <w:r w:rsidR="0042702C" w:rsidRPr="00BB0C95">
        <w:rPr>
          <w:rFonts w:ascii="Calibri" w:hAnsi="Calibri" w:cs="Calibri"/>
          <w:b/>
          <w:sz w:val="22"/>
          <w:szCs w:val="22"/>
        </w:rPr>
        <w:t xml:space="preserve"> which demonstrate:</w:t>
      </w:r>
    </w:p>
    <w:p w:rsidR="00BB0C95" w:rsidRDefault="00BB0C95" w:rsidP="005C2B56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BB0C95" w:rsidRDefault="00E504E1" w:rsidP="005C2B56">
      <w:pPr>
        <w:pStyle w:val="BodyText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 xml:space="preserve">Clear market-leading strategic vision for </w:t>
      </w:r>
      <w:r w:rsidR="00C55CEA" w:rsidRPr="00BB0C95">
        <w:rPr>
          <w:rFonts w:ascii="Calibri" w:hAnsi="Calibri" w:cs="Calibri"/>
          <w:b/>
          <w:sz w:val="22"/>
          <w:szCs w:val="22"/>
        </w:rPr>
        <w:t>the business</w:t>
      </w:r>
    </w:p>
    <w:p w:rsidR="00BB0C95" w:rsidRDefault="00E504E1" w:rsidP="005C2B56">
      <w:pPr>
        <w:pStyle w:val="BodyText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 xml:space="preserve">Depth and breadth of expertise </w:t>
      </w:r>
    </w:p>
    <w:p w:rsidR="00BB0C95" w:rsidRDefault="00E504E1" w:rsidP="005C2B56">
      <w:pPr>
        <w:pStyle w:val="BodyText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Consistent delivery of client service</w:t>
      </w:r>
    </w:p>
    <w:p w:rsidR="00BB0C95" w:rsidRDefault="00E504E1" w:rsidP="005C2B56">
      <w:pPr>
        <w:pStyle w:val="BodyText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 xml:space="preserve">Commercial strength and evidence of investment </w:t>
      </w:r>
    </w:p>
    <w:p w:rsidR="00BB0C95" w:rsidRDefault="00E504E1" w:rsidP="005C2B56">
      <w:pPr>
        <w:pStyle w:val="BodyText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Market share and evidence of both growth and retention within their client list</w:t>
      </w:r>
    </w:p>
    <w:p w:rsidR="005C2B56" w:rsidRPr="00BB0C95" w:rsidRDefault="00E504E1" w:rsidP="005C2B56">
      <w:pPr>
        <w:pStyle w:val="BodyText"/>
        <w:numPr>
          <w:ilvl w:val="0"/>
          <w:numId w:val="12"/>
        </w:num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Legal and/or entrepreneurial innovation</w:t>
      </w:r>
      <w:r w:rsidRPr="00BB0C95">
        <w:rPr>
          <w:rFonts w:ascii="Calibri" w:hAnsi="Calibri" w:cs="Calibri"/>
          <w:color w:val="000000"/>
          <w:sz w:val="22"/>
          <w:szCs w:val="22"/>
        </w:rPr>
        <w:br/>
      </w:r>
    </w:p>
    <w:p w:rsidR="005C2B56" w:rsidRPr="00BB0C95" w:rsidRDefault="005C2B56" w:rsidP="0022223F">
      <w:pPr>
        <w:pStyle w:val="BodyText"/>
        <w:rPr>
          <w:rFonts w:ascii="Calibri" w:hAnsi="Calibri" w:cs="Calibri"/>
          <w:sz w:val="22"/>
          <w:szCs w:val="22"/>
        </w:rPr>
      </w:pPr>
    </w:p>
    <w:p w:rsidR="00F21564" w:rsidRPr="00BB0C95" w:rsidRDefault="00427E63" w:rsidP="0042702C">
      <w:pPr>
        <w:pStyle w:val="BodyText"/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Case / Deal</w:t>
      </w:r>
      <w:r w:rsidR="0042702C" w:rsidRPr="00BB0C95">
        <w:rPr>
          <w:rFonts w:ascii="Calibri" w:hAnsi="Calibri" w:cs="Calibri"/>
          <w:b/>
          <w:sz w:val="22"/>
          <w:szCs w:val="22"/>
        </w:rPr>
        <w:t xml:space="preserve"> 1</w:t>
      </w:r>
    </w:p>
    <w:p w:rsidR="00E31104" w:rsidRPr="00BB0C95" w:rsidRDefault="00E31104" w:rsidP="00E31104">
      <w:pPr>
        <w:pStyle w:val="BodyText"/>
        <w:rPr>
          <w:rFonts w:ascii="Calibri" w:hAnsi="Calibri" w:cs="Calibri"/>
          <w:sz w:val="22"/>
          <w:szCs w:val="22"/>
        </w:rPr>
      </w:pPr>
    </w:p>
    <w:p w:rsidR="00F21564" w:rsidRPr="00BB0C95" w:rsidRDefault="00F21564" w:rsidP="00E31104">
      <w:pPr>
        <w:rPr>
          <w:rFonts w:ascii="Calibri" w:hAnsi="Calibri" w:cs="Calibri"/>
          <w:sz w:val="22"/>
          <w:szCs w:val="22"/>
        </w:rPr>
      </w:pPr>
    </w:p>
    <w:p w:rsidR="0042702C" w:rsidRPr="00BB0C95" w:rsidRDefault="0042702C" w:rsidP="00995A16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E31104" w:rsidRPr="00BB0C95" w:rsidRDefault="00427E63" w:rsidP="00995A16">
      <w:pPr>
        <w:pStyle w:val="BodyText"/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 xml:space="preserve">Case / Deal </w:t>
      </w:r>
      <w:r w:rsidR="0042702C" w:rsidRPr="00BB0C95">
        <w:rPr>
          <w:rFonts w:ascii="Calibri" w:hAnsi="Calibri" w:cs="Calibri"/>
          <w:b/>
          <w:sz w:val="22"/>
          <w:szCs w:val="22"/>
        </w:rPr>
        <w:t>2</w:t>
      </w:r>
    </w:p>
    <w:p w:rsidR="0042702C" w:rsidRPr="00BB0C95" w:rsidRDefault="0042702C" w:rsidP="00995A16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42702C" w:rsidRPr="00BB0C95" w:rsidRDefault="0042702C" w:rsidP="00995A16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8D1AA2" w:rsidRPr="00BB0C95" w:rsidRDefault="008D1AA2" w:rsidP="00995A16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5C2B56" w:rsidRPr="00BB0C95" w:rsidRDefault="00427E63" w:rsidP="00995A16">
      <w:pPr>
        <w:pStyle w:val="BodyText"/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 xml:space="preserve">Case / Deal </w:t>
      </w:r>
      <w:r w:rsidR="0042702C" w:rsidRPr="00BB0C95">
        <w:rPr>
          <w:rFonts w:ascii="Calibri" w:hAnsi="Calibri" w:cs="Calibri"/>
          <w:b/>
          <w:sz w:val="22"/>
          <w:szCs w:val="22"/>
        </w:rPr>
        <w:t>3</w:t>
      </w:r>
    </w:p>
    <w:p w:rsidR="0008225E" w:rsidRPr="00BB0C95" w:rsidRDefault="0008225E" w:rsidP="0022223F">
      <w:pPr>
        <w:pStyle w:val="BodyText"/>
        <w:rPr>
          <w:rFonts w:ascii="Calibri" w:hAnsi="Calibri" w:cs="Calibri"/>
          <w:sz w:val="22"/>
          <w:szCs w:val="22"/>
        </w:rPr>
      </w:pPr>
    </w:p>
    <w:p w:rsidR="0079415B" w:rsidRPr="00BB0C95" w:rsidRDefault="0079415B" w:rsidP="0022223F">
      <w:pPr>
        <w:pStyle w:val="BodyText"/>
        <w:rPr>
          <w:rFonts w:ascii="Calibri" w:hAnsi="Calibri" w:cs="Calibri"/>
          <w:sz w:val="22"/>
          <w:szCs w:val="22"/>
        </w:rPr>
      </w:pPr>
    </w:p>
    <w:p w:rsidR="00E31104" w:rsidRPr="00BB0C95" w:rsidRDefault="00E31104" w:rsidP="0022223F">
      <w:pPr>
        <w:pStyle w:val="BodyText"/>
        <w:rPr>
          <w:rFonts w:ascii="Calibri" w:hAnsi="Calibri" w:cs="Calibri"/>
          <w:sz w:val="22"/>
          <w:szCs w:val="22"/>
        </w:rPr>
      </w:pPr>
    </w:p>
    <w:p w:rsidR="00F21564" w:rsidRPr="00BB0C95" w:rsidRDefault="00427E63" w:rsidP="0042702C">
      <w:pPr>
        <w:pStyle w:val="BodyText"/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 xml:space="preserve">Case / Deal </w:t>
      </w:r>
      <w:r w:rsidR="0042702C" w:rsidRPr="00BB0C95">
        <w:rPr>
          <w:rFonts w:ascii="Calibri" w:hAnsi="Calibri" w:cs="Calibri"/>
          <w:b/>
          <w:sz w:val="22"/>
          <w:szCs w:val="22"/>
        </w:rPr>
        <w:t>4</w:t>
      </w:r>
    </w:p>
    <w:p w:rsidR="0042702C" w:rsidRPr="00BB0C95" w:rsidRDefault="0042702C" w:rsidP="0022223F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42702C" w:rsidRPr="00BB0C95" w:rsidRDefault="0042702C" w:rsidP="0022223F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42702C" w:rsidRPr="00BB0C95" w:rsidRDefault="0042702C" w:rsidP="0022223F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42702C" w:rsidRPr="00BB0C95" w:rsidRDefault="00427E63" w:rsidP="0022223F">
      <w:pPr>
        <w:pStyle w:val="BodyText"/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 xml:space="preserve">Case / Deal </w:t>
      </w:r>
      <w:r w:rsidR="0042702C" w:rsidRPr="00BB0C95">
        <w:rPr>
          <w:rFonts w:ascii="Calibri" w:hAnsi="Calibri" w:cs="Calibri"/>
          <w:b/>
          <w:sz w:val="22"/>
          <w:szCs w:val="22"/>
        </w:rPr>
        <w:t>5</w:t>
      </w:r>
    </w:p>
    <w:p w:rsidR="00995A16" w:rsidRPr="00BB0C95" w:rsidRDefault="00995A16" w:rsidP="0022223F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995A16" w:rsidRPr="00BB0C95" w:rsidRDefault="00995A16" w:rsidP="0022223F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995A16" w:rsidRPr="00BB0C95" w:rsidRDefault="00995A16" w:rsidP="0022223F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79415B" w:rsidRPr="00BB0C95" w:rsidRDefault="0079415B">
      <w:pPr>
        <w:rPr>
          <w:rFonts w:ascii="Calibri" w:eastAsia="Times" w:hAnsi="Calibri" w:cs="Calibri"/>
          <w:b/>
          <w:sz w:val="22"/>
          <w:szCs w:val="22"/>
          <w:lang w:eastAsia="en-US"/>
        </w:rPr>
      </w:pPr>
      <w:bookmarkStart w:id="0" w:name="_GoBack"/>
      <w:bookmarkEnd w:id="0"/>
      <w:r w:rsidRPr="00BB0C95">
        <w:rPr>
          <w:rFonts w:ascii="Calibri" w:hAnsi="Calibri" w:cs="Calibri"/>
          <w:b/>
          <w:sz w:val="22"/>
          <w:szCs w:val="22"/>
        </w:rPr>
        <w:br w:type="page"/>
      </w:r>
    </w:p>
    <w:p w:rsidR="0089112E" w:rsidRPr="00BB0C95" w:rsidRDefault="0089112E" w:rsidP="0089112E">
      <w:pPr>
        <w:pStyle w:val="BodyText"/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lastRenderedPageBreak/>
        <w:t>Please also provide a list of key clients and local client wins</w:t>
      </w:r>
    </w:p>
    <w:p w:rsidR="00E24D11" w:rsidRPr="00BB0C95" w:rsidRDefault="00E24D11" w:rsidP="0042702C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42702C" w:rsidRPr="00BB0C95" w:rsidRDefault="0042702C" w:rsidP="0042702C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42702C" w:rsidRPr="00BB0C95" w:rsidRDefault="0042702C" w:rsidP="0042702C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427E63" w:rsidRPr="00BB0C95" w:rsidRDefault="00427E63" w:rsidP="0042702C">
      <w:pPr>
        <w:rPr>
          <w:rFonts w:ascii="Calibri" w:hAnsi="Calibri" w:cs="Calibri"/>
          <w:sz w:val="22"/>
          <w:szCs w:val="22"/>
          <w:lang w:eastAsia="en-US"/>
        </w:rPr>
      </w:pPr>
    </w:p>
    <w:p w:rsidR="00427E63" w:rsidRPr="00BB0C95" w:rsidRDefault="00427E63" w:rsidP="00427E63">
      <w:pPr>
        <w:pStyle w:val="BodyText"/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 xml:space="preserve">Please provide any other information which demonstrates progress made throughout the year </w:t>
      </w:r>
    </w:p>
    <w:p w:rsidR="00427E63" w:rsidRPr="00BB0C95" w:rsidRDefault="00427E63" w:rsidP="00427E63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427E63" w:rsidRPr="00BB0C95" w:rsidRDefault="00427E63" w:rsidP="00427E63">
      <w:pPr>
        <w:pStyle w:val="BodyText"/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For example:</w:t>
      </w:r>
    </w:p>
    <w:p w:rsidR="00427E63" w:rsidRPr="00BB0C95" w:rsidRDefault="00427E63" w:rsidP="00427E63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427E63" w:rsidRPr="00BB0C95" w:rsidRDefault="00427E63" w:rsidP="00427E63">
      <w:pPr>
        <w:pStyle w:val="BodyText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Year on year growth in business activity</w:t>
      </w:r>
    </w:p>
    <w:p w:rsidR="00427E63" w:rsidRPr="00BB0C95" w:rsidRDefault="00427E63" w:rsidP="00427E63">
      <w:pPr>
        <w:pStyle w:val="BodyText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Financial performance</w:t>
      </w:r>
    </w:p>
    <w:p w:rsidR="00427E63" w:rsidRPr="00BB0C95" w:rsidRDefault="00427E63" w:rsidP="00427E63">
      <w:pPr>
        <w:pStyle w:val="BodyText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Clearly identifiable strategy</w:t>
      </w:r>
    </w:p>
    <w:p w:rsidR="00427E63" w:rsidRPr="00BB0C95" w:rsidRDefault="00427E63" w:rsidP="00427E63">
      <w:pPr>
        <w:pStyle w:val="BodyText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Innovation in pricing and service delivery</w:t>
      </w:r>
    </w:p>
    <w:p w:rsidR="00427E63" w:rsidRPr="00BB0C95" w:rsidRDefault="00427E63" w:rsidP="00427E63">
      <w:pPr>
        <w:pStyle w:val="BodyText"/>
        <w:numPr>
          <w:ilvl w:val="0"/>
          <w:numId w:val="8"/>
        </w:numPr>
        <w:rPr>
          <w:rFonts w:ascii="Calibri" w:hAnsi="Calibri" w:cs="Calibri"/>
          <w:b/>
          <w:sz w:val="22"/>
          <w:szCs w:val="22"/>
        </w:rPr>
      </w:pPr>
      <w:r w:rsidRPr="00BB0C95">
        <w:rPr>
          <w:rFonts w:ascii="Calibri" w:hAnsi="Calibri" w:cs="Calibri"/>
          <w:b/>
          <w:sz w:val="22"/>
          <w:szCs w:val="22"/>
        </w:rPr>
        <w:t>Key hires and investment</w:t>
      </w:r>
    </w:p>
    <w:p w:rsidR="00427E63" w:rsidRPr="00BB0C95" w:rsidRDefault="00427E63" w:rsidP="0042702C">
      <w:pPr>
        <w:rPr>
          <w:rFonts w:ascii="Calibri" w:hAnsi="Calibri" w:cs="Calibri"/>
          <w:sz w:val="22"/>
          <w:szCs w:val="22"/>
          <w:lang w:eastAsia="en-US"/>
        </w:rPr>
      </w:pPr>
    </w:p>
    <w:sectPr w:rsidR="00427E63" w:rsidRPr="00BB0C9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02C" w:rsidRDefault="0042702C" w:rsidP="00995A16">
      <w:r>
        <w:separator/>
      </w:r>
    </w:p>
  </w:endnote>
  <w:endnote w:type="continuationSeparator" w:id="0">
    <w:p w:rsidR="0042702C" w:rsidRDefault="0042702C" w:rsidP="0099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C" w:rsidRDefault="00007358" w:rsidP="00995A16">
    <w:pPr>
      <w:jc w:val="center"/>
      <w:rPr>
        <w:rFonts w:ascii="Calibri" w:hAnsi="Calibri" w:cs="Calibri"/>
        <w:sz w:val="18"/>
        <w:szCs w:val="18"/>
      </w:rPr>
    </w:pPr>
    <w:r w:rsidRPr="00BB0C95">
      <w:rPr>
        <w:rFonts w:ascii="Calibri" w:hAnsi="Calibri" w:cs="Calibri"/>
        <w:sz w:val="18"/>
        <w:szCs w:val="18"/>
      </w:rPr>
      <w:t>This entry</w:t>
    </w:r>
    <w:r w:rsidR="0042702C" w:rsidRPr="00BB0C95">
      <w:rPr>
        <w:rFonts w:ascii="Calibri" w:hAnsi="Calibri" w:cs="Calibri"/>
        <w:sz w:val="18"/>
        <w:szCs w:val="18"/>
      </w:rPr>
      <w:t xml:space="preserve"> must be submitted online at </w:t>
    </w:r>
    <w:hyperlink r:id="rId1" w:history="1">
      <w:r w:rsidR="0042702C" w:rsidRPr="00BB0C95">
        <w:rPr>
          <w:rStyle w:val="Hyperlink"/>
          <w:rFonts w:ascii="Calibri" w:hAnsi="Calibri" w:cs="Calibri"/>
          <w:sz w:val="18"/>
          <w:szCs w:val="18"/>
        </w:rPr>
        <w:t>www.thelawyerawards.com</w:t>
      </w:r>
    </w:hyperlink>
    <w:r w:rsidR="0042702C" w:rsidRPr="00BB0C95">
      <w:rPr>
        <w:rFonts w:ascii="Calibri" w:hAnsi="Calibri" w:cs="Calibri"/>
        <w:sz w:val="18"/>
        <w:szCs w:val="18"/>
      </w:rPr>
      <w:t xml:space="preserve"> and </w:t>
    </w:r>
    <w:r w:rsidR="0042702C" w:rsidRPr="00BB0C95">
      <w:rPr>
        <w:rFonts w:ascii="Calibri" w:hAnsi="Calibri" w:cs="Calibri"/>
        <w:b/>
        <w:sz w:val="18"/>
        <w:szCs w:val="18"/>
      </w:rPr>
      <w:t>will not</w:t>
    </w:r>
    <w:r w:rsidR="0042702C" w:rsidRPr="00BB0C95">
      <w:rPr>
        <w:rFonts w:ascii="Calibri" w:hAnsi="Calibri" w:cs="Calibri"/>
        <w:sz w:val="18"/>
        <w:szCs w:val="18"/>
      </w:rPr>
      <w:t xml:space="preserve"> be accepted by email.</w:t>
    </w:r>
  </w:p>
  <w:p w:rsidR="00BB0C95" w:rsidRPr="00BB0C95" w:rsidRDefault="00BB0C95" w:rsidP="00BB0C95">
    <w:pPr>
      <w:jc w:val="right"/>
      <w:rPr>
        <w:rFonts w:ascii="Calibri" w:hAnsi="Calibri" w:cs="Calibri"/>
        <w:sz w:val="18"/>
        <w:szCs w:val="18"/>
      </w:rPr>
    </w:pPr>
    <w:r w:rsidRPr="00BB0C95">
      <w:rPr>
        <w:rFonts w:ascii="Calibri" w:hAnsi="Calibri" w:cs="Calibri"/>
        <w:sz w:val="18"/>
        <w:szCs w:val="18"/>
      </w:rPr>
      <w:t xml:space="preserve">Page </w:t>
    </w:r>
    <w:r w:rsidRPr="00BB0C95">
      <w:rPr>
        <w:rFonts w:ascii="Calibri" w:hAnsi="Calibri" w:cs="Calibri"/>
        <w:b/>
        <w:bCs/>
        <w:sz w:val="18"/>
        <w:szCs w:val="18"/>
      </w:rPr>
      <w:fldChar w:fldCharType="begin"/>
    </w:r>
    <w:r w:rsidRPr="00BB0C95">
      <w:rPr>
        <w:rFonts w:ascii="Calibri" w:hAnsi="Calibri" w:cs="Calibri"/>
        <w:b/>
        <w:bCs/>
        <w:sz w:val="18"/>
        <w:szCs w:val="18"/>
      </w:rPr>
      <w:instrText xml:space="preserve"> PAGE  \* Arabic  \* MERGEFORMAT </w:instrText>
    </w:r>
    <w:r w:rsidRPr="00BB0C95">
      <w:rPr>
        <w:rFonts w:ascii="Calibri" w:hAnsi="Calibri" w:cs="Calibri"/>
        <w:b/>
        <w:bCs/>
        <w:sz w:val="18"/>
        <w:szCs w:val="18"/>
      </w:rPr>
      <w:fldChar w:fldCharType="separate"/>
    </w:r>
    <w:r w:rsidRPr="00BB0C95">
      <w:rPr>
        <w:rFonts w:ascii="Calibri" w:hAnsi="Calibri" w:cs="Calibri"/>
        <w:b/>
        <w:bCs/>
        <w:noProof/>
        <w:sz w:val="18"/>
        <w:szCs w:val="18"/>
      </w:rPr>
      <w:t>1</w:t>
    </w:r>
    <w:r w:rsidRPr="00BB0C95">
      <w:rPr>
        <w:rFonts w:ascii="Calibri" w:hAnsi="Calibri" w:cs="Calibri"/>
        <w:b/>
        <w:bCs/>
        <w:sz w:val="18"/>
        <w:szCs w:val="18"/>
      </w:rPr>
      <w:fldChar w:fldCharType="end"/>
    </w:r>
    <w:r w:rsidRPr="00BB0C95">
      <w:rPr>
        <w:rFonts w:ascii="Calibri" w:hAnsi="Calibri" w:cs="Calibri"/>
        <w:sz w:val="18"/>
        <w:szCs w:val="18"/>
      </w:rPr>
      <w:t xml:space="preserve"> of </w:t>
    </w:r>
    <w:r w:rsidRPr="00BB0C95">
      <w:rPr>
        <w:rFonts w:ascii="Calibri" w:hAnsi="Calibri" w:cs="Calibri"/>
        <w:b/>
        <w:bCs/>
        <w:sz w:val="18"/>
        <w:szCs w:val="18"/>
      </w:rPr>
      <w:fldChar w:fldCharType="begin"/>
    </w:r>
    <w:r w:rsidRPr="00BB0C95">
      <w:rPr>
        <w:rFonts w:ascii="Calibri" w:hAnsi="Calibri" w:cs="Calibri"/>
        <w:b/>
        <w:bCs/>
        <w:sz w:val="18"/>
        <w:szCs w:val="18"/>
      </w:rPr>
      <w:instrText xml:space="preserve"> NUMPAGES  \* Arabic  \* MERGEFORMAT </w:instrText>
    </w:r>
    <w:r w:rsidRPr="00BB0C95">
      <w:rPr>
        <w:rFonts w:ascii="Calibri" w:hAnsi="Calibri" w:cs="Calibri"/>
        <w:b/>
        <w:bCs/>
        <w:sz w:val="18"/>
        <w:szCs w:val="18"/>
      </w:rPr>
      <w:fldChar w:fldCharType="separate"/>
    </w:r>
    <w:r w:rsidRPr="00BB0C95">
      <w:rPr>
        <w:rFonts w:ascii="Calibri" w:hAnsi="Calibri" w:cs="Calibri"/>
        <w:b/>
        <w:bCs/>
        <w:noProof/>
        <w:sz w:val="18"/>
        <w:szCs w:val="18"/>
      </w:rPr>
      <w:t>2</w:t>
    </w:r>
    <w:r w:rsidRPr="00BB0C95">
      <w:rPr>
        <w:rFonts w:ascii="Calibri" w:hAnsi="Calibri" w:cs="Calibri"/>
        <w:b/>
        <w:bCs/>
        <w:sz w:val="18"/>
        <w:szCs w:val="18"/>
      </w:rPr>
      <w:fldChar w:fldCharType="end"/>
    </w:r>
  </w:p>
  <w:p w:rsidR="0042702C" w:rsidRDefault="0042702C" w:rsidP="00995A16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02C" w:rsidRDefault="0042702C" w:rsidP="00995A16">
      <w:r>
        <w:separator/>
      </w:r>
    </w:p>
  </w:footnote>
  <w:footnote w:type="continuationSeparator" w:id="0">
    <w:p w:rsidR="0042702C" w:rsidRDefault="0042702C" w:rsidP="00995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15B" w:rsidRDefault="0079415B" w:rsidP="0079415B">
    <w:pPr>
      <w:pStyle w:val="Header"/>
      <w:jc w:val="center"/>
    </w:pPr>
    <w:r>
      <w:rPr>
        <w:noProof/>
      </w:rPr>
      <w:drawing>
        <wp:inline distT="0" distB="0" distL="0" distR="0" wp14:anchorId="4B54F482" wp14:editId="1534E9B5">
          <wp:extent cx="2647784" cy="423106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-Lawyer-sub-Events.png"/>
                  <pic:cNvPicPr/>
                </pic:nvPicPr>
                <pic:blipFill rotWithShape="1">
                  <a:blip r:embed="rId1"/>
                  <a:srcRect t="23460" b="46217"/>
                  <a:stretch/>
                </pic:blipFill>
                <pic:spPr bwMode="auto">
                  <a:xfrm>
                    <a:off x="0" y="0"/>
                    <a:ext cx="2681768" cy="428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9415B" w:rsidRDefault="0079415B" w:rsidP="0079415B">
    <w:pPr>
      <w:pStyle w:val="Header"/>
      <w:jc w:val="center"/>
    </w:pPr>
  </w:p>
  <w:p w:rsidR="0079415B" w:rsidRPr="001C03B4" w:rsidRDefault="0064224E" w:rsidP="0079415B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THE LAWYER AWARDS 20</w:t>
    </w:r>
    <w:r w:rsidR="00BB0C95">
      <w:rPr>
        <w:rFonts w:asciiTheme="minorHAnsi" w:hAnsiTheme="minorHAnsi"/>
        <w:b/>
        <w:sz w:val="22"/>
      </w:rPr>
      <w:t>20</w:t>
    </w:r>
  </w:p>
  <w:p w:rsidR="0079415B" w:rsidRDefault="0079415B" w:rsidP="0079415B">
    <w:pPr>
      <w:pStyle w:val="Header"/>
      <w:jc w:val="center"/>
      <w:rPr>
        <w:rFonts w:asciiTheme="minorHAnsi" w:hAnsiTheme="minorHAnsi"/>
        <w:b/>
        <w:sz w:val="22"/>
      </w:rPr>
    </w:pPr>
    <w:r>
      <w:rPr>
        <w:rFonts w:asciiTheme="minorHAnsi" w:hAnsiTheme="minorHAnsi"/>
        <w:b/>
        <w:sz w:val="22"/>
      </w:rPr>
      <w:t>ENTRY FORM</w:t>
    </w:r>
  </w:p>
  <w:p w:rsidR="0042702C" w:rsidRDefault="0042702C" w:rsidP="00BB0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21F1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F17D7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F3077"/>
    <w:multiLevelType w:val="hybridMultilevel"/>
    <w:tmpl w:val="B1849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17AC"/>
    <w:multiLevelType w:val="hybridMultilevel"/>
    <w:tmpl w:val="714AA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60C"/>
    <w:multiLevelType w:val="hybridMultilevel"/>
    <w:tmpl w:val="7ADA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E635A"/>
    <w:multiLevelType w:val="hybridMultilevel"/>
    <w:tmpl w:val="D2E41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F73FB"/>
    <w:multiLevelType w:val="hybridMultilevel"/>
    <w:tmpl w:val="5F5CB76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E80BDF"/>
    <w:multiLevelType w:val="hybridMultilevel"/>
    <w:tmpl w:val="C186B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C52B5"/>
    <w:multiLevelType w:val="hybridMultilevel"/>
    <w:tmpl w:val="AF02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F405B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A2641F"/>
    <w:multiLevelType w:val="hybridMultilevel"/>
    <w:tmpl w:val="ECCE40FA"/>
    <w:lvl w:ilvl="0" w:tplc="0E2868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0478B"/>
    <w:multiLevelType w:val="hybridMultilevel"/>
    <w:tmpl w:val="BE2C13F8"/>
    <w:lvl w:ilvl="0" w:tplc="FFFFFFFF">
      <w:start w:val="1"/>
      <w:numFmt w:val="decimal"/>
      <w:lvlText w:val="%1."/>
      <w:lvlJc w:val="left"/>
      <w:pPr>
        <w:tabs>
          <w:tab w:val="num" w:pos="473"/>
        </w:tabs>
        <w:ind w:left="360" w:hanging="24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3F"/>
    <w:rsid w:val="00007358"/>
    <w:rsid w:val="000507BB"/>
    <w:rsid w:val="0008225E"/>
    <w:rsid w:val="001015CE"/>
    <w:rsid w:val="001C164B"/>
    <w:rsid w:val="0022223F"/>
    <w:rsid w:val="002C1308"/>
    <w:rsid w:val="003C4A42"/>
    <w:rsid w:val="003C54B8"/>
    <w:rsid w:val="0042702C"/>
    <w:rsid w:val="00427E63"/>
    <w:rsid w:val="00432D12"/>
    <w:rsid w:val="004D7983"/>
    <w:rsid w:val="005B1EED"/>
    <w:rsid w:val="005C2B56"/>
    <w:rsid w:val="0064224E"/>
    <w:rsid w:val="0079415B"/>
    <w:rsid w:val="00837F1B"/>
    <w:rsid w:val="0089112E"/>
    <w:rsid w:val="008A1261"/>
    <w:rsid w:val="008C0A4D"/>
    <w:rsid w:val="008D1AA2"/>
    <w:rsid w:val="00995A16"/>
    <w:rsid w:val="009F4716"/>
    <w:rsid w:val="00A3166A"/>
    <w:rsid w:val="00BB0C95"/>
    <w:rsid w:val="00BB6729"/>
    <w:rsid w:val="00C55CEA"/>
    <w:rsid w:val="00DD4972"/>
    <w:rsid w:val="00E05472"/>
    <w:rsid w:val="00E24D11"/>
    <w:rsid w:val="00E31104"/>
    <w:rsid w:val="00E504E1"/>
    <w:rsid w:val="00F046CA"/>
    <w:rsid w:val="00F21564"/>
    <w:rsid w:val="00F3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FCEA1B0"/>
  <w15:docId w15:val="{5F7F35D7-5F45-4D4A-AFCB-563FEA93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2223F"/>
    <w:rPr>
      <w:rFonts w:ascii="Arial" w:eastAsia="Times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2223F"/>
    <w:rPr>
      <w:rFonts w:ascii="Arial" w:eastAsia="Times" w:hAnsi="Arial"/>
      <w:sz w:val="18"/>
      <w:lang w:eastAsia="en-US"/>
    </w:rPr>
  </w:style>
  <w:style w:type="paragraph" w:styleId="BalloonText">
    <w:name w:val="Balloon Text"/>
    <w:basedOn w:val="Normal"/>
    <w:link w:val="BalloonTextChar"/>
    <w:rsid w:val="00E3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04"/>
    <w:pPr>
      <w:ind w:left="720"/>
      <w:contextualSpacing/>
    </w:pPr>
  </w:style>
  <w:style w:type="paragraph" w:styleId="Header">
    <w:name w:val="header"/>
    <w:basedOn w:val="Normal"/>
    <w:link w:val="HeaderChar"/>
    <w:rsid w:val="00995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5A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5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A16"/>
    <w:rPr>
      <w:sz w:val="24"/>
      <w:szCs w:val="24"/>
    </w:rPr>
  </w:style>
  <w:style w:type="character" w:customStyle="1" w:styleId="WW8Num14z0">
    <w:name w:val="WW8Num14z0"/>
    <w:rsid w:val="00995A16"/>
    <w:rPr>
      <w:rFonts w:ascii="Wingdings" w:hAnsi="Wingdings" w:cs="Wingdings"/>
      <w:sz w:val="16"/>
    </w:rPr>
  </w:style>
  <w:style w:type="character" w:styleId="Hyperlink">
    <w:name w:val="Hyperlink"/>
    <w:rsid w:val="0099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lawyeraward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Centaur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Hetherington</dc:creator>
  <cp:keywords/>
  <dc:description/>
  <cp:lastModifiedBy>Sarah Hetherington</cp:lastModifiedBy>
  <cp:revision>2</cp:revision>
  <dcterms:created xsi:type="dcterms:W3CDTF">2019-12-05T15:56:00Z</dcterms:created>
  <dcterms:modified xsi:type="dcterms:W3CDTF">2019-12-05T15:56:00Z</dcterms:modified>
</cp:coreProperties>
</file>