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AC5" w:rsidRDefault="001D66A5">
      <w:pPr>
        <w:spacing w:after="24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</w:rPr>
        <w:drawing>
          <wp:inline distT="114300" distB="114300" distL="114300" distR="114300">
            <wp:extent cx="942975" cy="89535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8"/>
          <w:szCs w:val="28"/>
        </w:rPr>
        <w:drawing>
          <wp:inline distT="114300" distB="114300" distL="114300" distR="114300">
            <wp:extent cx="1381125" cy="7239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8"/>
          <w:szCs w:val="28"/>
        </w:rPr>
        <w:drawing>
          <wp:inline distT="114300" distB="114300" distL="114300" distR="114300">
            <wp:extent cx="1400175" cy="70485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8"/>
          <w:szCs w:val="28"/>
        </w:rPr>
        <w:drawing>
          <wp:inline distT="114300" distB="114300" distL="114300" distR="114300">
            <wp:extent cx="923925" cy="561975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8"/>
          <w:szCs w:val="28"/>
        </w:rPr>
        <w:drawing>
          <wp:inline distT="114300" distB="114300" distL="114300" distR="114300">
            <wp:extent cx="1019175" cy="81915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8"/>
          <w:szCs w:val="28"/>
        </w:rPr>
        <w:tab/>
        <w:t xml:space="preserve">  </w:t>
      </w:r>
      <w:r>
        <w:rPr>
          <w:rFonts w:ascii="Calibri" w:eastAsia="Calibri" w:hAnsi="Calibri" w:cs="Calibri"/>
          <w:b/>
          <w:sz w:val="28"/>
          <w:szCs w:val="28"/>
        </w:rPr>
        <w:tab/>
        <w:t xml:space="preserve">                                                                                                               </w:t>
      </w:r>
    </w:p>
    <w:p w:rsidR="00852AC5" w:rsidRDefault="005C530E">
      <w:pPr>
        <w:spacing w:before="240" w:after="240"/>
        <w:rPr>
          <w:rFonts w:ascii="Calibri" w:eastAsia="Calibri" w:hAnsi="Calibri" w:cs="Calibri"/>
          <w:sz w:val="24"/>
          <w:szCs w:val="24"/>
        </w:rPr>
      </w:pPr>
      <w:r w:rsidRPr="005C530E">
        <w:rPr>
          <w:rFonts w:ascii="Calibri" w:eastAsia="Calibri" w:hAnsi="Calibri" w:cs="Calibri"/>
          <w:b/>
          <w:sz w:val="28"/>
          <w:szCs w:val="28"/>
        </w:rPr>
        <w:t>Sajtóközlemény</w:t>
      </w:r>
      <w:r w:rsidR="001D66A5">
        <w:rPr>
          <w:rFonts w:ascii="Calibri" w:eastAsia="Calibri" w:hAnsi="Calibri" w:cs="Calibri"/>
          <w:b/>
          <w:sz w:val="28"/>
          <w:szCs w:val="28"/>
          <w:highlight w:val="yellow"/>
        </w:rPr>
        <w:br/>
      </w:r>
      <w:r w:rsidR="001D66A5">
        <w:rPr>
          <w:rFonts w:ascii="Calibri" w:eastAsia="Calibri" w:hAnsi="Calibri" w:cs="Calibri"/>
          <w:sz w:val="24"/>
          <w:szCs w:val="24"/>
        </w:rPr>
        <w:t>Kiadja a Természetfilm.hu Egyesület, a VIII. Tiszai PET Kupa szervezője</w:t>
      </w:r>
      <w:r w:rsidR="001D66A5">
        <w:rPr>
          <w:rFonts w:ascii="Calibri" w:eastAsia="Calibri" w:hAnsi="Calibri" w:cs="Calibri"/>
          <w:sz w:val="24"/>
          <w:szCs w:val="24"/>
        </w:rPr>
        <w:br/>
        <w:t>Budapest, 2020. július 28.</w:t>
      </w:r>
    </w:p>
    <w:p w:rsidR="00852AC5" w:rsidRDefault="001D66A5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8"/>
          <w:szCs w:val="28"/>
        </w:rPr>
        <w:br/>
      </w:r>
      <w:bookmarkStart w:id="0" w:name="_GoBack"/>
      <w:r>
        <w:rPr>
          <w:rFonts w:ascii="Calibri" w:eastAsia="Calibri" w:hAnsi="Calibri" w:cs="Calibri"/>
          <w:b/>
          <w:sz w:val="28"/>
          <w:szCs w:val="28"/>
        </w:rPr>
        <w:t>Nyolcadik alkalommal rajtol el a Tiszai PET Kupa</w:t>
      </w:r>
      <w:r>
        <w:rPr>
          <w:rFonts w:ascii="Calibri" w:eastAsia="Calibri" w:hAnsi="Calibri" w:cs="Calibri"/>
          <w:b/>
          <w:sz w:val="28"/>
          <w:szCs w:val="28"/>
        </w:rPr>
        <w:br/>
      </w:r>
      <w:bookmarkEnd w:id="0"/>
      <w:r>
        <w:rPr>
          <w:rFonts w:ascii="Calibri" w:eastAsia="Calibri" w:hAnsi="Calibri" w:cs="Calibri"/>
          <w:b/>
          <w:sz w:val="24"/>
          <w:szCs w:val="24"/>
        </w:rPr>
        <w:t xml:space="preserve">Idén 12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pethajóval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takarítják a Záhony és Tokaj közti folyószakaszt</w:t>
      </w:r>
    </w:p>
    <w:p w:rsidR="00852AC5" w:rsidRDefault="001D66A5">
      <w:pPr>
        <w:spacing w:before="240" w:after="240"/>
        <w:rPr>
          <w:rFonts w:ascii="Calibri" w:eastAsia="Calibri" w:hAnsi="Calibri" w:cs="Calibri"/>
          <w:b/>
          <w:i/>
          <w:sz w:val="24"/>
          <w:szCs w:val="24"/>
        </w:rPr>
      </w:pPr>
      <w:bookmarkStart w:id="1" w:name="_gjdgxs" w:colFirst="0" w:colLast="0"/>
      <w:bookmarkEnd w:id="1"/>
      <w:r>
        <w:rPr>
          <w:rFonts w:ascii="Calibri" w:eastAsia="Calibri" w:hAnsi="Calibri" w:cs="Calibri"/>
          <w:b/>
          <w:i/>
          <w:sz w:val="24"/>
          <w:szCs w:val="24"/>
        </w:rPr>
        <w:t xml:space="preserve">A hagyományos, Felső-Tisza-Vidéki evezős, hosszútávú folyami hajósverseny az idén sem marad el. A vírushelyzetre tekintettel korlátozott létszámban és rendkívüli óvintézkedések bevezetése mellett valósul meg a közösségi folyótakarítás. A PET Kupa résztvevői augusztus első hetében naponta várhatóan több tonna, főként műanyag hulladéktól fogják megtisztítani a folyó Záhony és Tokaj közötti szakaszát. A </w:t>
      </w:r>
      <w:proofErr w:type="spellStart"/>
      <w:r>
        <w:rPr>
          <w:rFonts w:ascii="Calibri" w:eastAsia="Calibri" w:hAnsi="Calibri" w:cs="Calibri"/>
          <w:b/>
          <w:i/>
          <w:sz w:val="24"/>
          <w:szCs w:val="24"/>
        </w:rPr>
        <w:t>petkalózok</w:t>
      </w:r>
      <w:proofErr w:type="spellEnd"/>
      <w:r>
        <w:rPr>
          <w:rFonts w:ascii="Calibri" w:eastAsia="Calibri" w:hAnsi="Calibri" w:cs="Calibri"/>
          <w:b/>
          <w:i/>
          <w:sz w:val="24"/>
          <w:szCs w:val="24"/>
        </w:rPr>
        <w:t xml:space="preserve"> munkáját magyar nyelvű hulladéktérképező mobil applikáció és online tiszai hulladéktérkép támogatja. A rendezvény Áder János köztársasági elnök fővédnökségével, az Innovációs és Technológiai Minisztérium támogatásával valósul meg.</w:t>
      </w:r>
    </w:p>
    <w:p w:rsidR="00852AC5" w:rsidRDefault="001D66A5">
      <w:pPr>
        <w:spacing w:before="240" w:after="240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noProof/>
          <w:sz w:val="24"/>
          <w:szCs w:val="24"/>
        </w:rPr>
        <w:drawing>
          <wp:inline distT="0" distB="0" distL="0" distR="0">
            <wp:extent cx="4490649" cy="2537252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649" cy="2537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Tavaly a szervezők büszkén tapasztalták, hogy a nyaranta megrendezett Felső-Tiszai PET Kupa versenyek kitartó munkája és az egyre több kiegészítő környezetvédelmi akció meghozza gyümölcsét. Bár a tavaszi, kora nyári árhullámok a felvízi országokból jócskán szállítják a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hulladék utánpótlást, a rendszeres folyótakarítási akcióknak köszönhetően - az évek során kitisztított ártéri területeken </w:t>
      </w:r>
      <w:proofErr w:type="gramStart"/>
      <w:r>
        <w:rPr>
          <w:rFonts w:ascii="Calibri" w:eastAsia="Calibri" w:hAnsi="Calibri" w:cs="Calibri"/>
          <w:sz w:val="24"/>
          <w:szCs w:val="24"/>
        </w:rPr>
        <w:t>- 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egyre kevesebb a szennyezés. Amíg azonban keleti </w:t>
      </w:r>
      <w:proofErr w:type="spellStart"/>
      <w:r>
        <w:rPr>
          <w:rFonts w:ascii="Calibri" w:eastAsia="Calibri" w:hAnsi="Calibri" w:cs="Calibri"/>
          <w:sz w:val="24"/>
          <w:szCs w:val="24"/>
        </w:rPr>
        <w:t>szomszédainknál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nem oldódik meg a hulladék megfelelő kezelése, a hasonló, több napos hulladékmentestő programok nélkülözhetetlenek.</w:t>
      </w:r>
    </w:p>
    <w:p w:rsidR="00852AC5" w:rsidRDefault="001D66A5">
      <w:pPr>
        <w:spacing w:before="240" w:after="240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5016509" cy="3288065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509" cy="3288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  <w:highlight w:val="yellow"/>
        </w:rPr>
      </w:pPr>
      <w:r>
        <w:rPr>
          <w:rFonts w:ascii="Calibri" w:eastAsia="Calibri" w:hAnsi="Calibri" w:cs="Calibri"/>
          <w:sz w:val="24"/>
          <w:szCs w:val="24"/>
        </w:rPr>
        <w:t>A Felső-Tiszai verseny a PET Kupa összes rendezvénye közül a leghosszabb. A több mint egy hetes rendezvény során vállalati és baráti csapatok, önkéntesek a szabadidejüket áldozzák az ügyért. Saját kezűleg építik meg PET-hajóikat, a nomád tábori körülmények és a sok szúnyog ellenére mindent megtesznek a tiszta Tiszáért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A tiszai kalandot felejthetetlenné teszi a nemes környezetvédelmi cél, a játékos, ismeretterjesztő vízi- és szárazföldi programok. A nyolcadik alkalommal megrendezésre kerülő folyótakarító akció Záhonyból, az újrahasznosított folyami hulladékból készült </w:t>
      </w:r>
      <w:hyperlink r:id="rId1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Lebegő Kikötőről</w:t>
        </w:r>
      </w:hyperlink>
      <w:r>
        <w:rPr>
          <w:rFonts w:ascii="Calibri" w:eastAsia="Calibri" w:hAnsi="Calibri" w:cs="Calibri"/>
          <w:sz w:val="24"/>
          <w:szCs w:val="24"/>
        </w:rPr>
        <w:t xml:space="preserve"> rajtol el. A mezőnyben több veterán, visszatérő csapat van, ezért izgalmas verseny várható. Ismét ott lesz az </w:t>
      </w:r>
      <w:proofErr w:type="spellStart"/>
      <w:r>
        <w:rPr>
          <w:rFonts w:ascii="Calibri" w:eastAsia="Calibri" w:hAnsi="Calibri" w:cs="Calibri"/>
          <w:sz w:val="24"/>
          <w:szCs w:val="24"/>
        </w:rPr>
        <w:t>Aztakeservit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kalózhajója, a SIEMENS önkéntes csapata (Evező-SÖK), a Hangák csapata, a gödöllői Nemzetközi Természetfilm Fesztivál hajója (</w:t>
      </w:r>
      <w:proofErr w:type="spellStart"/>
      <w:r>
        <w:rPr>
          <w:rFonts w:ascii="Calibri" w:eastAsia="Calibri" w:hAnsi="Calibri" w:cs="Calibri"/>
          <w:sz w:val="24"/>
          <w:szCs w:val="24"/>
        </w:rPr>
        <w:t>FesztPET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). Palkó István (Picibá) irányítása alatt ismét indul a PET Kupa alapító hajója, a Tisza2, és ringbe száll a 2019-es PET Kupa birtokosa, a TILOS kalózhajója is. Új hajóegységek is indulnak.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Ott lesz a vízen a FETIVIZIG és KÖTIVIZIG által kiemelt folyami hulladékból készített, és júliusban vízrebocsátott </w:t>
      </w:r>
      <w:hyperlink r:id="rId1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Plasztikladik</w:t>
        </w:r>
      </w:hyperlink>
      <w:r>
        <w:rPr>
          <w:rFonts w:ascii="Calibri" w:eastAsia="Calibri" w:hAnsi="Calibri" w:cs="Calibri"/>
          <w:sz w:val="24"/>
          <w:szCs w:val="24"/>
        </w:rPr>
        <w:t xml:space="preserve">. Vízre száll emellett egy új, </w:t>
      </w:r>
      <w:proofErr w:type="spellStart"/>
      <w:r>
        <w:rPr>
          <w:rFonts w:ascii="Calibri" w:eastAsia="Calibri" w:hAnsi="Calibri" w:cs="Calibri"/>
          <w:sz w:val="24"/>
          <w:szCs w:val="24"/>
        </w:rPr>
        <w:t>gyorsreagálású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hulladékgyűjtő hajó, amely </w:t>
      </w:r>
      <w:proofErr w:type="spellStart"/>
      <w:r w:rsidR="004B71E9">
        <w:rPr>
          <w:rFonts w:ascii="Calibri" w:eastAsia="Calibri" w:hAnsi="Calibri" w:cs="Calibri"/>
          <w:sz w:val="24"/>
          <w:szCs w:val="24"/>
        </w:rPr>
        <w:t>Kornai</w:t>
      </w:r>
      <w:proofErr w:type="spellEnd"/>
      <w:r w:rsidR="004B71E9"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 xml:space="preserve">Varga Dávid (Város és Folyó Egyesület) és a Storque.net tervei alapján, az ITM támogatásával készül. Feladata, hogy a felső-tiszai versenyen a </w:t>
      </w:r>
      <w:hyperlink r:id="rId13">
        <w:proofErr w:type="spell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PETényit</w:t>
        </w:r>
        <w:proofErr w:type="spellEnd"/>
      </w:hyperlink>
      <w:r>
        <w:rPr>
          <w:rFonts w:ascii="Calibri" w:eastAsia="Calibri" w:hAnsi="Calibri" w:cs="Calibri"/>
          <w:sz w:val="24"/>
          <w:szCs w:val="24"/>
        </w:rPr>
        <w:t xml:space="preserve"> helyettesítse, amely az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elkövetkező hónapokban a Közép-Tiszán teljesít szolgálatot. Az új hajó keresztelőjére a VIII. PET Kupa rajtjánál kerül sor. A </w:t>
      </w:r>
      <w:proofErr w:type="spellStart"/>
      <w:r>
        <w:rPr>
          <w:rFonts w:ascii="Calibri" w:eastAsia="Calibri" w:hAnsi="Calibri" w:cs="Calibri"/>
          <w:sz w:val="24"/>
          <w:szCs w:val="24"/>
        </w:rPr>
        <w:t>pethajók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flottájához csatlakozik még </w:t>
      </w:r>
      <w:proofErr w:type="spellStart"/>
      <w:r>
        <w:rPr>
          <w:rFonts w:ascii="Calibri" w:eastAsia="Calibri" w:hAnsi="Calibri" w:cs="Calibri"/>
          <w:sz w:val="24"/>
          <w:szCs w:val="24"/>
        </w:rPr>
        <w:t>Párdy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Bence és saját üzemeltetésű hulladékgyűjtő hajója is, amely az elmúlt hetekben a</w:t>
      </w:r>
      <w:r w:rsidR="004B71E9">
        <w:rPr>
          <w:rFonts w:ascii="Calibri" w:eastAsia="Calibri" w:hAnsi="Calibri" w:cs="Calibri"/>
          <w:sz w:val="24"/>
          <w:szCs w:val="24"/>
        </w:rPr>
        <w:t xml:space="preserve"> tiszafüredi önkormányzat segít</w:t>
      </w:r>
      <w:r>
        <w:rPr>
          <w:rFonts w:ascii="Calibri" w:eastAsia="Calibri" w:hAnsi="Calibri" w:cs="Calibri"/>
          <w:sz w:val="24"/>
          <w:szCs w:val="24"/>
        </w:rPr>
        <w:t xml:space="preserve">ségével folyamatosan tisztította a Bodrog árterét. </w:t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VIII. Tiszai PET Kupa az Innovációs és Technológiai Minisztérium támogatásával, a Felső-Tisza-Vidéki Vízügyi Igazgatóság, a VALYO Egyesület és az </w:t>
      </w:r>
      <w:proofErr w:type="spellStart"/>
      <w:r>
        <w:rPr>
          <w:rFonts w:ascii="Calibri" w:eastAsia="Calibri" w:hAnsi="Calibri" w:cs="Calibri"/>
          <w:sz w:val="24"/>
          <w:szCs w:val="24"/>
        </w:rPr>
        <w:t>Ökologistic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Alapítvány szakmai közreműködésével, a Felső-Tiszai Búvár és Vízimentő Egyesület biztosítása mellett, céges adományoknak, helyi településeknek és szakmai partnereknek köszönhetően valósul meg. A rendezvényt a Természetfilm.hu Egyesület stábja dokumentálja. A Henkel, a Siemens, a </w:t>
      </w:r>
      <w:proofErr w:type="spellStart"/>
      <w:r>
        <w:rPr>
          <w:rFonts w:ascii="Calibri" w:eastAsia="Calibri" w:hAnsi="Calibri" w:cs="Calibri"/>
          <w:sz w:val="24"/>
          <w:szCs w:val="24"/>
        </w:rPr>
        <w:t>Messer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Hungarogáz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évek óta partnerek a folyótisztításban, a DHL </w:t>
      </w:r>
      <w:proofErr w:type="spellStart"/>
      <w:r>
        <w:rPr>
          <w:rFonts w:ascii="Calibri" w:eastAsia="Calibri" w:hAnsi="Calibri" w:cs="Calibri"/>
          <w:sz w:val="24"/>
          <w:szCs w:val="24"/>
        </w:rPr>
        <w:t>Globál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Szállítmányozási Kft. logisztikai partnerként segít. A </w:t>
      </w:r>
      <w:proofErr w:type="spellStart"/>
      <w:r>
        <w:rPr>
          <w:rFonts w:ascii="Calibri" w:eastAsia="Calibri" w:hAnsi="Calibri" w:cs="Calibri"/>
          <w:sz w:val="24"/>
          <w:szCs w:val="24"/>
        </w:rPr>
        <w:t>Malagrow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és a FETIVIZIG hulladékprésekkel, a </w:t>
      </w:r>
      <w:proofErr w:type="spellStart"/>
      <w:r>
        <w:rPr>
          <w:rFonts w:ascii="Calibri" w:eastAsia="Calibri" w:hAnsi="Calibri" w:cs="Calibri"/>
          <w:sz w:val="24"/>
          <w:szCs w:val="24"/>
        </w:rPr>
        <w:t>Konasoft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hyperlink r:id="rId14" w:anchor="/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online hulladéktérkép</w:t>
        </w:r>
      </w:hyperlink>
      <w:r>
        <w:rPr>
          <w:rFonts w:ascii="Calibri" w:eastAsia="Calibri" w:hAnsi="Calibri" w:cs="Calibri"/>
          <w:sz w:val="24"/>
          <w:szCs w:val="24"/>
        </w:rPr>
        <w:t xml:space="preserve"> fejlesztésével, a DECK.hu hajózási felszerelésekkel, a Storque.net a plasztikladik és a </w:t>
      </w:r>
      <w:proofErr w:type="spellStart"/>
      <w:r>
        <w:rPr>
          <w:rFonts w:ascii="Calibri" w:eastAsia="Calibri" w:hAnsi="Calibri" w:cs="Calibri"/>
          <w:sz w:val="24"/>
          <w:szCs w:val="24"/>
        </w:rPr>
        <w:t>gyorsreagálású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hulladékgyűjtő hajó megépítésével támogatja a Tisza műanyagmentesítését. A folyótisztító akció által érintett települések kivétel nélkül támogatják a környezetvédelmi akciósorozatot. Cigánd éveken keresztül saját hajót indított, idén Záhonnyal együtt házigazdaként gondoskodik a megfáradt PET Kalózokról.  </w:t>
      </w:r>
    </w:p>
    <w:p w:rsidR="00852AC5" w:rsidRDefault="001D66A5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 hulladék gyűjtése és újrahasznosítása</w:t>
      </w:r>
      <w:r>
        <w:rPr>
          <w:rFonts w:ascii="Calibri" w:eastAsia="Calibri" w:hAnsi="Calibri" w:cs="Calibri"/>
          <w:b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 xml:space="preserve">A PET Kalózoknak a </w:t>
      </w:r>
      <w:hyperlink r:id="rId15">
        <w:proofErr w:type="spellStart"/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TrashOut</w:t>
        </w:r>
        <w:proofErr w:type="spellEnd"/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 xml:space="preserve"> hulladéktérképező mobil applikáció</w:t>
        </w:r>
      </w:hyperlink>
      <w:r>
        <w:rPr>
          <w:rFonts w:ascii="Calibri" w:eastAsia="Calibri" w:hAnsi="Calibri" w:cs="Calibri"/>
          <w:sz w:val="24"/>
          <w:szCs w:val="24"/>
        </w:rPr>
        <w:t xml:space="preserve"> mutatja a téli időszakban, az International </w:t>
      </w:r>
      <w:proofErr w:type="spellStart"/>
      <w:r>
        <w:rPr>
          <w:rFonts w:ascii="Calibri" w:eastAsia="Calibri" w:hAnsi="Calibri" w:cs="Calibri"/>
          <w:sz w:val="24"/>
          <w:szCs w:val="24"/>
        </w:rPr>
        <w:t>Investment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Bank támogatásával </w:t>
      </w:r>
      <w:hyperlink r:id="rId1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feltérképezett szemétszigeteket</w:t>
        </w:r>
      </w:hyperlink>
      <w:r>
        <w:rPr>
          <w:rFonts w:ascii="Calibri" w:eastAsia="Calibri" w:hAnsi="Calibri" w:cs="Calibri"/>
          <w:sz w:val="24"/>
          <w:szCs w:val="24"/>
        </w:rPr>
        <w:t xml:space="preserve">. Az alkalmazás idén májustól már magyar nyelven is elérhető. A korábban és a verseny során regisztrált, majd megtisztított hulladék lelőhelyeket - a </w:t>
      </w:r>
      <w:proofErr w:type="spellStart"/>
      <w:r>
        <w:rPr>
          <w:rFonts w:ascii="Calibri" w:eastAsia="Calibri" w:hAnsi="Calibri" w:cs="Calibri"/>
          <w:sz w:val="24"/>
          <w:szCs w:val="24"/>
        </w:rPr>
        <w:t>Trashoutba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felvitt adatok alapján, - a közelmúltban létrehozott, online </w:t>
      </w:r>
      <w:hyperlink r:id="rId17" w:anchor="/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Tiszta Tisza Térképen</w:t>
        </w:r>
      </w:hyperlink>
      <w:r>
        <w:rPr>
          <w:rFonts w:ascii="Calibri" w:eastAsia="Calibri" w:hAnsi="Calibri" w:cs="Calibri"/>
          <w:sz w:val="24"/>
          <w:szCs w:val="24"/>
        </w:rPr>
        <w:t xml:space="preserve"> lehet legjobban követni. </w:t>
      </w:r>
    </w:p>
    <w:p w:rsidR="00852AC5" w:rsidRDefault="001D66A5">
      <w:pPr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2716863" cy="183093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863" cy="1830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   </w:t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2845451" cy="1860133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451" cy="1860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Az összeszedett hulladékok körforgásban tartását az esemény szakmai partnere, a</w:t>
      </w:r>
      <w:hyperlink r:id="rId20">
        <w:r>
          <w:rPr>
            <w:rFonts w:ascii="Calibri" w:eastAsia="Calibri" w:hAnsi="Calibri" w:cs="Calibri"/>
            <w:sz w:val="24"/>
            <w:szCs w:val="24"/>
          </w:rPr>
          <w:t xml:space="preserve"> </w:t>
        </w:r>
      </w:hyperlink>
      <w:hyperlink r:id="rId2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Környezetvédelmi Szolgáltatók és Gyártók Szövetsége</w:t>
        </w:r>
      </w:hyperlink>
      <w:r>
        <w:rPr>
          <w:rFonts w:ascii="Calibri" w:eastAsia="Calibri" w:hAnsi="Calibri" w:cs="Calibri"/>
          <w:sz w:val="24"/>
          <w:szCs w:val="24"/>
        </w:rPr>
        <w:t xml:space="preserve"> koordinálja. A hulladékot a PET Kupa önkéntesei átválogatják és tömörítik, majd a még hasznosítható anyagok a helyi hulladékkezelő, az </w:t>
      </w:r>
      <w:hyperlink r:id="rId22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Észak-Alföldi Környezetgazdálkodási </w:t>
        </w:r>
        <w:proofErr w:type="spell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Nkft</w:t>
        </w:r>
        <w:proofErr w:type="spellEnd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.</w:t>
        </w:r>
      </w:hyperlink>
      <w:r>
        <w:rPr>
          <w:rFonts w:ascii="Calibri" w:eastAsia="Calibri" w:hAnsi="Calibri" w:cs="Calibri"/>
          <w:sz w:val="24"/>
          <w:szCs w:val="24"/>
        </w:rPr>
        <w:t xml:space="preserve"> segítségével a hulladékfeldolgozókhoz kerülnek.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lastRenderedPageBreak/>
        <w:t>A PET Kupa stábja és az őket segítő szakmai partnerek folyamatosan fejlesztik innovatív megoldásaikat, hogy az összegyűjtött hulladék jó példaként, a vízhez és a Tiszához köthető termékeken keresztül vigye üzenetét az értékteremtő hulladékgazdálkodásnak. A közelmúltban tiszai, újrahasznosított műanyag felhasználásával készült L</w:t>
      </w:r>
      <w:hyperlink r:id="rId23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ebegő Kikötőket adtak át</w:t>
        </w:r>
      </w:hyperlink>
      <w:r>
        <w:rPr>
          <w:rFonts w:ascii="Calibri" w:eastAsia="Calibri" w:hAnsi="Calibri" w:cs="Calibri"/>
          <w:sz w:val="24"/>
          <w:szCs w:val="24"/>
        </w:rPr>
        <w:t xml:space="preserve"> vízitúrázóknak a Felső-Tiszán és megépült az első, újrahasznosított műanyag deszkákból álló, </w:t>
      </w:r>
      <w:hyperlink r:id="rId24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 xml:space="preserve">hagyományos formájú, Tiszai Plasztik Ladik. 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852AC5" w:rsidRDefault="001D66A5">
      <w:pPr>
        <w:spacing w:before="240" w:after="24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3357563" cy="2253101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2253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Ismeretterjesztő és játékos programok szárazföldön és vízen</w:t>
      </w:r>
      <w:r>
        <w:rPr>
          <w:rFonts w:ascii="Calibri" w:eastAsia="Calibri" w:hAnsi="Calibri" w:cs="Calibri"/>
          <w:b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 xml:space="preserve"> A VIII. Tiszai PET Kupa augusztus 1-én az újrahasznosított anyagokból készülő hajók megépítésével kezdődik Tuzséron, a mezőny augusztus 3-án 11 órakor a Záhonyi híd mellől, a Lebegő Kikötőről rajtol. A napi 10-20 folyamkilométeres vízi távok megtétele után</w:t>
      </w:r>
      <w:hyperlink r:id="rId26">
        <w:r>
          <w:rPr>
            <w:rFonts w:ascii="Calibri" w:eastAsia="Calibri" w:hAnsi="Calibri" w:cs="Calibri"/>
            <w:sz w:val="24"/>
            <w:szCs w:val="24"/>
          </w:rPr>
          <w:t xml:space="preserve"> </w:t>
        </w:r>
      </w:hyperlink>
      <w:hyperlink r:id="rId27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más-más helyszíneken köt ki a flotta.</w:t>
        </w:r>
      </w:hyperlink>
      <w:r>
        <w:rPr>
          <w:rFonts w:ascii="Calibri" w:eastAsia="Calibri" w:hAnsi="Calibri" w:cs="Calibri"/>
          <w:sz w:val="24"/>
          <w:szCs w:val="24"/>
        </w:rPr>
        <w:t xml:space="preserve"> A szárazföldi</w:t>
      </w:r>
      <w:hyperlink r:id="rId28">
        <w:r>
          <w:rPr>
            <w:rFonts w:ascii="Calibri" w:eastAsia="Calibri" w:hAnsi="Calibri" w:cs="Calibri"/>
            <w:sz w:val="24"/>
            <w:szCs w:val="24"/>
          </w:rPr>
          <w:t xml:space="preserve"> </w:t>
        </w:r>
      </w:hyperlink>
      <w:hyperlink r:id="rId2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programok</w:t>
        </w:r>
      </w:hyperlink>
      <w:r>
        <w:rPr>
          <w:rFonts w:ascii="Calibri" w:eastAsia="Calibri" w:hAnsi="Calibri" w:cs="Calibri"/>
          <w:sz w:val="24"/>
          <w:szCs w:val="24"/>
        </w:rPr>
        <w:t xml:space="preserve"> során a Tisza kulturális kincseiről, természetrajzáról és a hulladék </w:t>
      </w:r>
      <w:proofErr w:type="spellStart"/>
      <w:r>
        <w:rPr>
          <w:rFonts w:ascii="Calibri" w:eastAsia="Calibri" w:hAnsi="Calibri" w:cs="Calibri"/>
          <w:sz w:val="24"/>
          <w:szCs w:val="24"/>
        </w:rPr>
        <w:t>újrahasznosításáról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tartanak előadásokat, ismeretterjesztő és szórakoztató vetélkedőket, amelyekre az érdeklődőket is várják. Az augusztus 5-i pihenőnapon Cigándra és a Bodrogközbe kirándul a csapat.  (</w:t>
      </w:r>
      <w:hyperlink r:id="rId3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Programok a Kupa honlapján</w:t>
        </w:r>
      </w:hyperlink>
      <w:r>
        <w:rPr>
          <w:rFonts w:ascii="Calibri" w:eastAsia="Calibri" w:hAnsi="Calibri" w:cs="Calibri"/>
          <w:sz w:val="24"/>
          <w:szCs w:val="24"/>
        </w:rPr>
        <w:t>). Az eredményhirdetésre</w:t>
      </w:r>
      <w:r w:rsidR="004B71E9">
        <w:rPr>
          <w:rFonts w:ascii="Calibri" w:eastAsia="Calibri" w:hAnsi="Calibri" w:cs="Calibri"/>
          <w:sz w:val="24"/>
          <w:szCs w:val="24"/>
        </w:rPr>
        <w:t xml:space="preserve"> és zárókoncertre</w:t>
      </w:r>
      <w:r>
        <w:rPr>
          <w:rFonts w:ascii="Calibri" w:eastAsia="Calibri" w:hAnsi="Calibri" w:cs="Calibri"/>
          <w:sz w:val="24"/>
          <w:szCs w:val="24"/>
        </w:rPr>
        <w:t xml:space="preserve"> augusztus 8. szombat este, a </w:t>
      </w:r>
      <w:proofErr w:type="spellStart"/>
      <w:r>
        <w:rPr>
          <w:rFonts w:ascii="Calibri" w:eastAsia="Calibri" w:hAnsi="Calibri" w:cs="Calibri"/>
          <w:sz w:val="24"/>
          <w:szCs w:val="24"/>
        </w:rPr>
        <w:t>rakamazi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Tisza Camping és Kalandparkban kerül sor</w:t>
      </w:r>
      <w:r w:rsidR="004B71E9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Az eseményre a szervezők minden érdeklődőt szeretettel várnak!</w:t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62625" cy="130492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2AC5" w:rsidRDefault="001D66A5">
      <w:pPr>
        <w:spacing w:before="240" w:after="240"/>
        <w:rPr>
          <w:rFonts w:ascii="Calibri" w:eastAsia="Calibri" w:hAnsi="Calibri" w:cs="Calibri"/>
          <w:color w:val="1155CC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hyperlink r:id="rId32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A verseny tervezett programja.</w:t>
        </w:r>
      </w:hyperlink>
      <w:hyperlink r:id="rId33">
        <w:r>
          <w:rPr>
            <w:rFonts w:ascii="Calibri" w:eastAsia="Calibri" w:hAnsi="Calibri" w:cs="Calibri"/>
            <w:color w:val="0000FF"/>
            <w:u w:val="single"/>
          </w:rPr>
          <w:br/>
        </w:r>
      </w:hyperlink>
      <w:hyperlink r:id="rId3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További részletek a 8. Tiszai PET Kupáról.</w:t>
        </w:r>
      </w:hyperlink>
    </w:p>
    <w:p w:rsidR="00852AC5" w:rsidRDefault="001D66A5">
      <w:pPr>
        <w:spacing w:before="240" w:after="2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Induló hajók, csapatok:</w:t>
      </w:r>
      <w:r>
        <w:rPr>
          <w:rFonts w:ascii="Calibri" w:eastAsia="Calibri" w:hAnsi="Calibri" w:cs="Calibri"/>
          <w:b/>
          <w:sz w:val="24"/>
          <w:szCs w:val="24"/>
        </w:rPr>
        <w:br/>
      </w:r>
      <w:proofErr w:type="spellStart"/>
      <w:r>
        <w:rPr>
          <w:rFonts w:ascii="Calibri" w:eastAsia="Calibri" w:hAnsi="Calibri" w:cs="Calibri"/>
          <w:sz w:val="24"/>
          <w:szCs w:val="24"/>
        </w:rPr>
        <w:t>Aztakeservit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Lukrécia,</w:t>
      </w:r>
      <w:r>
        <w:rPr>
          <w:rFonts w:ascii="Calibri" w:eastAsia="Calibri" w:hAnsi="Calibri" w:cs="Calibri"/>
          <w:sz w:val="24"/>
          <w:szCs w:val="24"/>
        </w:rPr>
        <w:br/>
        <w:t xml:space="preserve">Evező-SÖK, </w:t>
      </w:r>
      <w:r>
        <w:rPr>
          <w:rFonts w:ascii="Calibri" w:eastAsia="Calibri" w:hAnsi="Calibri" w:cs="Calibri"/>
          <w:sz w:val="24"/>
          <w:szCs w:val="24"/>
        </w:rPr>
        <w:br/>
      </w:r>
      <w:proofErr w:type="spellStart"/>
      <w:r>
        <w:rPr>
          <w:rFonts w:ascii="Calibri" w:eastAsia="Calibri" w:hAnsi="Calibri" w:cs="Calibri"/>
          <w:sz w:val="24"/>
          <w:szCs w:val="24"/>
        </w:rPr>
        <w:t>FesztPET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br/>
        <w:t>Flakon Falcon,</w:t>
      </w:r>
      <w:r>
        <w:rPr>
          <w:rFonts w:ascii="Calibri" w:eastAsia="Calibri" w:hAnsi="Calibri" w:cs="Calibri"/>
          <w:sz w:val="24"/>
          <w:szCs w:val="24"/>
        </w:rPr>
        <w:br/>
        <w:t>GWP,</w:t>
      </w:r>
      <w:r>
        <w:rPr>
          <w:rFonts w:ascii="Calibri" w:eastAsia="Calibri" w:hAnsi="Calibri" w:cs="Calibri"/>
          <w:sz w:val="24"/>
          <w:szCs w:val="24"/>
        </w:rPr>
        <w:br/>
        <w:t xml:space="preserve">Hangák, </w:t>
      </w:r>
      <w:r>
        <w:rPr>
          <w:rFonts w:ascii="Calibri" w:eastAsia="Calibri" w:hAnsi="Calibri" w:cs="Calibri"/>
          <w:sz w:val="24"/>
          <w:szCs w:val="24"/>
        </w:rPr>
        <w:br/>
        <w:t xml:space="preserve">Main </w:t>
      </w:r>
      <w:proofErr w:type="spellStart"/>
      <w:r>
        <w:rPr>
          <w:rFonts w:ascii="Calibri" w:eastAsia="Calibri" w:hAnsi="Calibri" w:cs="Calibri"/>
          <w:sz w:val="24"/>
          <w:szCs w:val="24"/>
        </w:rPr>
        <w:t>Stage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br/>
        <w:t>Petúnia,</w:t>
      </w:r>
      <w:r>
        <w:rPr>
          <w:rFonts w:ascii="Calibri" w:eastAsia="Calibri" w:hAnsi="Calibri" w:cs="Calibri"/>
          <w:sz w:val="24"/>
          <w:szCs w:val="24"/>
        </w:rPr>
        <w:br/>
        <w:t xml:space="preserve">Tilos, </w:t>
      </w:r>
      <w:r>
        <w:rPr>
          <w:rFonts w:ascii="Calibri" w:eastAsia="Calibri" w:hAnsi="Calibri" w:cs="Calibri"/>
          <w:sz w:val="24"/>
          <w:szCs w:val="24"/>
        </w:rPr>
        <w:br/>
        <w:t>Tisza 2</w:t>
      </w:r>
      <w:r>
        <w:rPr>
          <w:rFonts w:ascii="Calibri" w:eastAsia="Calibri" w:hAnsi="Calibri" w:cs="Calibri"/>
          <w:sz w:val="24"/>
          <w:szCs w:val="24"/>
        </w:rPr>
        <w:br/>
      </w:r>
      <w:proofErr w:type="spellStart"/>
      <w:r>
        <w:rPr>
          <w:rFonts w:ascii="Calibri" w:eastAsia="Calibri" w:hAnsi="Calibri" w:cs="Calibri"/>
          <w:sz w:val="24"/>
          <w:szCs w:val="24"/>
        </w:rPr>
        <w:t>Trash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Mental</w:t>
      </w:r>
      <w:proofErr w:type="spellEnd"/>
      <w:r>
        <w:rPr>
          <w:rFonts w:ascii="Calibri" w:eastAsia="Calibri" w:hAnsi="Calibri" w:cs="Calibri"/>
          <w:sz w:val="24"/>
          <w:szCs w:val="24"/>
        </w:rPr>
        <w:br/>
        <w:t xml:space="preserve">Anyahajó - </w:t>
      </w:r>
      <w:proofErr w:type="spellStart"/>
      <w:r>
        <w:rPr>
          <w:rFonts w:ascii="Calibri" w:eastAsia="Calibri" w:hAnsi="Calibri" w:cs="Calibri"/>
          <w:sz w:val="24"/>
          <w:szCs w:val="24"/>
        </w:rPr>
        <w:t>gyorsreagálású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hulladékgyűjtő hajó</w:t>
      </w:r>
      <w:r w:rsidR="004B71E9">
        <w:rPr>
          <w:rFonts w:ascii="Calibri" w:eastAsia="Calibri" w:hAnsi="Calibri" w:cs="Calibri"/>
          <w:sz w:val="24"/>
          <w:szCs w:val="24"/>
          <w:highlight w:val="yellow"/>
        </w:rPr>
        <w:br/>
      </w:r>
      <w:r>
        <w:rPr>
          <w:rFonts w:ascii="Calibri" w:eastAsia="Calibri" w:hAnsi="Calibri" w:cs="Calibri"/>
          <w:sz w:val="24"/>
          <w:szCs w:val="24"/>
        </w:rPr>
        <w:t>valamint a PET Kupa önkéntes csapata.</w:t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A PET Kupa eddigi eredményei:</w:t>
      </w:r>
      <w:r>
        <w:rPr>
          <w:rFonts w:ascii="Calibri" w:eastAsia="Calibri" w:hAnsi="Calibri" w:cs="Calibri"/>
          <w:sz w:val="24"/>
          <w:szCs w:val="24"/>
        </w:rPr>
        <w:t xml:space="preserve"> 100 hulladékhajó, több mint 1 millió palack összeszedése az </w:t>
      </w:r>
      <w:proofErr w:type="gramStart"/>
      <w:r>
        <w:rPr>
          <w:rFonts w:ascii="Calibri" w:eastAsia="Calibri" w:hAnsi="Calibri" w:cs="Calibri"/>
          <w:sz w:val="24"/>
          <w:szCs w:val="24"/>
        </w:rPr>
        <w:t>ártérből,  85</w:t>
      </w:r>
      <w:proofErr w:type="gramEnd"/>
      <w:r>
        <w:rPr>
          <w:rFonts w:ascii="Calibri" w:eastAsia="Calibri" w:hAnsi="Calibri" w:cs="Calibri"/>
          <w:sz w:val="24"/>
          <w:szCs w:val="24"/>
        </w:rPr>
        <w:t>,8 tonna hulladéktól mentesült a Tisza, csaknem 2000 szennyezett helyszín monitorozása</w:t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………………………………………………..</w:t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További Információ:</w:t>
      </w:r>
      <w:r>
        <w:rPr>
          <w:rFonts w:ascii="Calibri" w:eastAsia="Calibri" w:hAnsi="Calibri" w:cs="Calibri"/>
          <w:b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 xml:space="preserve">Dóra Szilvia, PET Kupa kommunikációs vezető, tel.: 06 20 9 454 808, </w:t>
      </w:r>
      <w:proofErr w:type="spellStart"/>
      <w:r>
        <w:rPr>
          <w:rFonts w:ascii="Calibri" w:eastAsia="Calibri" w:hAnsi="Calibri" w:cs="Calibri"/>
          <w:sz w:val="24"/>
          <w:szCs w:val="24"/>
        </w:rPr>
        <w:t>doraszilvia</w:t>
      </w:r>
      <w:proofErr w:type="spellEnd"/>
      <w:r>
        <w:rPr>
          <w:rFonts w:ascii="Calibri" w:eastAsia="Calibri" w:hAnsi="Calibri" w:cs="Calibri"/>
          <w:sz w:val="24"/>
          <w:szCs w:val="24"/>
        </w:rPr>
        <w:t>(kukac)gmail.com</w:t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……………………………………………….</w:t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Sajtónyilvános megnyitó, startol a mezőny:</w:t>
      </w:r>
      <w:r>
        <w:rPr>
          <w:rFonts w:ascii="Calibri" w:eastAsia="Calibri" w:hAnsi="Calibri" w:cs="Calibri"/>
          <w:b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>2020. augusztus 3.  10:00 óra: általános tájékoztató a csapatoknak, ünnepélyes megnyitó, majd</w:t>
      </w:r>
      <w:r w:rsidR="004B71E9">
        <w:rPr>
          <w:rFonts w:ascii="Calibri" w:eastAsia="Calibri" w:hAnsi="Calibri" w:cs="Calibri"/>
          <w:sz w:val="24"/>
          <w:szCs w:val="24"/>
        </w:rPr>
        <w:t xml:space="preserve"> 11 órakor</w:t>
      </w:r>
      <w:r>
        <w:rPr>
          <w:rFonts w:ascii="Calibri" w:eastAsia="Calibri" w:hAnsi="Calibri" w:cs="Calibri"/>
          <w:sz w:val="24"/>
          <w:szCs w:val="24"/>
        </w:rPr>
        <w:t xml:space="preserve"> rajtol a hajóflotta</w:t>
      </w:r>
      <w:r>
        <w:rPr>
          <w:rFonts w:ascii="Calibri" w:eastAsia="Calibri" w:hAnsi="Calibri" w:cs="Calibri"/>
          <w:sz w:val="24"/>
          <w:szCs w:val="24"/>
        </w:rPr>
        <w:br/>
        <w:t xml:space="preserve">Helyszín: Záhony, a Tisza két partját összekötő hídnál </w:t>
      </w:r>
    </w:p>
    <w:p w:rsidR="00852AC5" w:rsidRDefault="001D66A5">
      <w:pPr>
        <w:spacing w:before="240" w:after="240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Részvételi szándékát kérjük jelezze a </w:t>
      </w:r>
      <w:proofErr w:type="spellStart"/>
      <w:r>
        <w:rPr>
          <w:rFonts w:ascii="Calibri" w:eastAsia="Calibri" w:hAnsi="Calibri" w:cs="Calibri"/>
          <w:b/>
          <w:i/>
          <w:sz w:val="24"/>
          <w:szCs w:val="24"/>
        </w:rPr>
        <w:t>doraszilvia</w:t>
      </w:r>
      <w:proofErr w:type="spellEnd"/>
      <w:r>
        <w:rPr>
          <w:rFonts w:ascii="Calibri" w:eastAsia="Calibri" w:hAnsi="Calibri" w:cs="Calibri"/>
          <w:b/>
          <w:i/>
          <w:sz w:val="24"/>
          <w:szCs w:val="24"/>
        </w:rPr>
        <w:t>(kukac)gmail.com címen, vagy a fenti telefonszámon!</w:t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Fotók, illusztrációk: PET Kupa</w:t>
      </w:r>
      <w:r>
        <w:rPr>
          <w:rFonts w:ascii="Calibri" w:eastAsia="Calibri" w:hAnsi="Calibri" w:cs="Calibri"/>
          <w:sz w:val="24"/>
          <w:szCs w:val="24"/>
        </w:rPr>
        <w:br/>
      </w:r>
      <w:r w:rsidR="007B5BF9" w:rsidRPr="007B5BF9">
        <w:rPr>
          <w:rFonts w:ascii="Calibri" w:eastAsia="Calibri" w:hAnsi="Calibri" w:cs="Calibri"/>
          <w:sz w:val="24"/>
          <w:szCs w:val="24"/>
        </w:rPr>
        <w:t>https://drive.google.com/drive/folders/1cKzwnJFIUjq6tsKhg0aycX2EglqMjeuZ?usp=sharing</w:t>
      </w:r>
    </w:p>
    <w:p w:rsidR="00852AC5" w:rsidRDefault="001D66A5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8. Tiszai PET Kupa fővédnöke Áder János köztársasági elnök, fő támogatója az Innovációs és Technológiai Minisztérium.</w:t>
      </w:r>
    </w:p>
    <w:p w:rsidR="00852AC5" w:rsidRDefault="001D66A5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6092189" cy="3090099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2189" cy="3090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52AC5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AC5"/>
    <w:rsid w:val="001C5D67"/>
    <w:rsid w:val="001D66A5"/>
    <w:rsid w:val="004B71E9"/>
    <w:rsid w:val="005C530E"/>
    <w:rsid w:val="007B5BF9"/>
    <w:rsid w:val="0082090A"/>
    <w:rsid w:val="00852AC5"/>
    <w:rsid w:val="00886CF1"/>
    <w:rsid w:val="008F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3562E2-E72B-42F6-9A86-583EDE674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tkupa.hu/hu_HU/szemetevo-szemethajo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google.com/maps/d/viewer?mid=1ZAA2V2tA9JOF6mB-SOHSXA5kLN6zrMJe&amp;ll=48.24182548803572%2C22.344319200000086&amp;z=10" TargetMode="External"/><Relationship Id="rId21" Type="http://schemas.openxmlformats.org/officeDocument/2006/relationships/hyperlink" Target="https://kszgysz.hu/" TargetMode="External"/><Relationship Id="rId34" Type="http://schemas.openxmlformats.org/officeDocument/2006/relationships/hyperlink" Target="https://petkupa.hu/hu_HU/felso-tiszai-verseny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petkupa.hu/hu_HU/plasztik-ladik-avato" TargetMode="External"/><Relationship Id="rId17" Type="http://schemas.openxmlformats.org/officeDocument/2006/relationships/hyperlink" Target="http://tisztatiszaterkep.hu/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petkupa.hu/hu_HU/dokumentumok/PK_program_2020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etkupa.hu/hu_HU/boldogtisza" TargetMode="External"/><Relationship Id="rId20" Type="http://schemas.openxmlformats.org/officeDocument/2006/relationships/hyperlink" Target="https://kszgysz.hu/" TargetMode="External"/><Relationship Id="rId29" Type="http://schemas.openxmlformats.org/officeDocument/2006/relationships/hyperlink" Target="https://petkupa.hu/hu_HU/dokumentumok/PK_program_2020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petkupa.hu/hu_HU/lebegokikoto" TargetMode="External"/><Relationship Id="rId24" Type="http://schemas.openxmlformats.org/officeDocument/2006/relationships/hyperlink" Target="https://petkupa.hu/hu_HU/plasztik-ladik-avato" TargetMode="External"/><Relationship Id="rId32" Type="http://schemas.openxmlformats.org/officeDocument/2006/relationships/hyperlink" Target="https://petkupa.hu/hu_HU/dokumentumok/PK_program_2020.pdf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trashout.ngo/hu" TargetMode="External"/><Relationship Id="rId23" Type="http://schemas.openxmlformats.org/officeDocument/2006/relationships/hyperlink" Target="https://www.facebook.com/petkupa/videos/671767183418705/" TargetMode="External"/><Relationship Id="rId28" Type="http://schemas.openxmlformats.org/officeDocument/2006/relationships/hyperlink" Target="https://petkupa.hu/hu_HU/progra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9.png"/><Relationship Id="rId31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tisztatiszaterkep.hu/" TargetMode="External"/><Relationship Id="rId22" Type="http://schemas.openxmlformats.org/officeDocument/2006/relationships/hyperlink" Target="http://www.eakhulladek.hu/" TargetMode="External"/><Relationship Id="rId27" Type="http://schemas.openxmlformats.org/officeDocument/2006/relationships/hyperlink" Target="https://petkupa.hu/hu_HU/felso-tiszai-verseny" TargetMode="External"/><Relationship Id="rId30" Type="http://schemas.openxmlformats.org/officeDocument/2006/relationships/hyperlink" Target="https://petkupa.hu/hu_HU/dokumentumok/PK_program_2020.pdf" TargetMode="External"/><Relationship Id="rId35" Type="http://schemas.openxmlformats.org/officeDocument/2006/relationships/image" Target="media/image1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1152</Words>
  <Characters>7953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Szilvi</dc:creator>
  <cp:lastModifiedBy>Péter Sarkadi</cp:lastModifiedBy>
  <cp:revision>2</cp:revision>
  <dcterms:created xsi:type="dcterms:W3CDTF">2020-07-28T19:20:00Z</dcterms:created>
  <dcterms:modified xsi:type="dcterms:W3CDTF">2020-07-28T19:20:00Z</dcterms:modified>
</cp:coreProperties>
</file>