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D7DA" w14:textId="77777777" w:rsidR="00017947" w:rsidRDefault="00017947">
      <w:pPr>
        <w:pageBreakBefore/>
        <w:spacing w:after="0" w:line="240" w:lineRule="auto"/>
      </w:pPr>
    </w:p>
    <w:p w14:paraId="4A8F5857" w14:textId="77777777" w:rsidR="00336599" w:rsidRDefault="00336599" w:rsidP="00336599">
      <w:pPr>
        <w:spacing w:after="0" w:line="240" w:lineRule="auto"/>
        <w:jc w:val="center"/>
        <w:rPr>
          <w:rFonts w:eastAsia="Arial" w:cstheme="minorHAnsi"/>
          <w:b/>
          <w:color w:val="252525"/>
          <w:sz w:val="28"/>
          <w:szCs w:val="28"/>
        </w:rPr>
      </w:pPr>
      <w:bookmarkStart w:id="0" w:name="_Hlk124773323"/>
      <w:r>
        <w:rPr>
          <w:noProof/>
        </w:rPr>
        <w:drawing>
          <wp:inline distT="0" distB="0" distL="0" distR="0" wp14:anchorId="71D9E524" wp14:editId="4F3885D5">
            <wp:extent cx="1001395" cy="653415"/>
            <wp:effectExtent l="0" t="0" r="8255" b="13335"/>
            <wp:docPr id="498669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1BB7616" w14:textId="77777777" w:rsidR="00336599" w:rsidRDefault="00336599">
      <w:pPr>
        <w:spacing w:after="0" w:line="240" w:lineRule="auto"/>
        <w:rPr>
          <w:rFonts w:eastAsia="Arial" w:cstheme="minorHAnsi"/>
          <w:b/>
          <w:color w:val="252525"/>
          <w:sz w:val="28"/>
          <w:szCs w:val="28"/>
        </w:rPr>
      </w:pPr>
    </w:p>
    <w:p w14:paraId="56CAC174" w14:textId="783CDB71" w:rsidR="00017947" w:rsidRPr="00336599" w:rsidRDefault="00222991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36599">
        <w:rPr>
          <w:rFonts w:asciiTheme="majorHAnsi" w:eastAsia="Arial" w:hAnsiTheme="majorHAnsi" w:cstheme="majorHAnsi"/>
          <w:b/>
          <w:color w:val="252525"/>
          <w:sz w:val="28"/>
          <w:szCs w:val="28"/>
        </w:rPr>
        <w:t>ARCADE emploi : L'Intelligence Artificielle révolutionne votre recherche d'emploi !</w:t>
      </w:r>
    </w:p>
    <w:p w14:paraId="3B6C5143" w14:textId="77777777" w:rsidR="00017947" w:rsidRPr="00336599" w:rsidRDefault="00017947">
      <w:pPr>
        <w:spacing w:after="0" w:line="270" w:lineRule="auto"/>
        <w:rPr>
          <w:rFonts w:asciiTheme="majorHAnsi" w:hAnsiTheme="majorHAnsi" w:cstheme="majorHAnsi"/>
          <w:b/>
          <w:sz w:val="28"/>
          <w:szCs w:val="28"/>
        </w:rPr>
      </w:pPr>
    </w:p>
    <w:p w14:paraId="5E369081" w14:textId="3EA3B8AB" w:rsidR="00222991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ARCADE Emploi, votre partenaire emploi, innove en intégrant l’Intelligence Artificielle (IA) dans son accompagnement.</w:t>
      </w:r>
    </w:p>
    <w:p w14:paraId="4576542D" w14:textId="2C1DE414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Dans un marché du travail en constante évolution, l’IA n’est plus un gadget, c’est un levier stratégique pour retrouver un emploi rapidement et efficacement.</w:t>
      </w:r>
    </w:p>
    <w:p w14:paraId="27117790" w14:textId="77777777" w:rsidR="00222991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Ne subissez plus les transformations du monde professionnel !</w:t>
      </w:r>
    </w:p>
    <w:p w14:paraId="67881E35" w14:textId="16A4D0C7" w:rsidR="00017947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Grâce à l’IA, ARCADE emploi vous aide à reprendre le contrôle :</w:t>
      </w:r>
    </w:p>
    <w:p w14:paraId="6D6EE274" w14:textId="77777777" w:rsidR="00222991" w:rsidRPr="00336599" w:rsidRDefault="00222991" w:rsidP="00336599">
      <w:pPr>
        <w:spacing w:after="0" w:line="240" w:lineRule="auto"/>
        <w:rPr>
          <w:rFonts w:cstheme="minorHAnsi"/>
        </w:rPr>
      </w:pPr>
    </w:p>
    <w:p w14:paraId="6BFBCB9D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CV percutants et adaptés à chaque offre grâce à l’analyse automatique</w:t>
      </w:r>
    </w:p>
    <w:p w14:paraId="35BF499C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Lettres de motivation hyper-personnalisées selon l’entreprise ciblée</w:t>
      </w:r>
    </w:p>
    <w:p w14:paraId="0677BE04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Entraînements aux entretiens en conditions réelles</w:t>
      </w:r>
    </w:p>
    <w:p w14:paraId="3AC158D9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Décryptage intelligent des annonces pour cerner instantanément les attentes</w:t>
      </w:r>
    </w:p>
    <w:p w14:paraId="267A5BEB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Recommandations de formations sur-mesure selon vos objectifs</w:t>
      </w:r>
    </w:p>
    <w:p w14:paraId="3F250D1B" w14:textId="77777777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• Veille automatisée des tendances de votre secteur d’activité</w:t>
      </w:r>
    </w:p>
    <w:p w14:paraId="1BB44046" w14:textId="29F0545C" w:rsidR="00514BAB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Fini les candidatures impersonnelles !</w:t>
      </w:r>
    </w:p>
    <w:p w14:paraId="59827E91" w14:textId="288F476F" w:rsidR="001C6B4F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Gagnez du temps, évitez les erreurs et maximisez votre impact.</w:t>
      </w:r>
    </w:p>
    <w:p w14:paraId="5E8F28F3" w14:textId="7E3E6500" w:rsidR="00017947" w:rsidRPr="00336599" w:rsidRDefault="00222991" w:rsidP="00336599">
      <w:pPr>
        <w:spacing w:after="0" w:line="240" w:lineRule="auto"/>
        <w:rPr>
          <w:rFonts w:cstheme="minorHAnsi"/>
        </w:rPr>
      </w:pPr>
      <w:r w:rsidRPr="00336599">
        <w:rPr>
          <w:rFonts w:eastAsia="Arial" w:cstheme="minorHAnsi"/>
          <w:color w:val="252525"/>
        </w:rPr>
        <w:t>L’IA vous fournit un feedback objectif, vous aide à mieux vous positionner et valorise vos compétences réelles.</w:t>
      </w:r>
    </w:p>
    <w:p w14:paraId="5CA5595B" w14:textId="02A0389E" w:rsidR="004309AC" w:rsidRPr="00336599" w:rsidRDefault="00222991" w:rsidP="00383567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 xml:space="preserve">Chez ARCADE </w:t>
      </w:r>
      <w:r w:rsidR="001C6B4F" w:rsidRPr="00336599">
        <w:rPr>
          <w:rFonts w:eastAsia="Arial" w:cstheme="minorHAnsi"/>
          <w:color w:val="252525"/>
        </w:rPr>
        <w:t>e</w:t>
      </w:r>
      <w:r w:rsidRPr="00336599">
        <w:rPr>
          <w:rFonts w:eastAsia="Arial" w:cstheme="minorHAnsi"/>
          <w:color w:val="252525"/>
        </w:rPr>
        <w:t>mploi, cette puissance technologique s’allie à notre savoir-faire humain</w:t>
      </w:r>
      <w:r w:rsidR="00383567">
        <w:rPr>
          <w:rFonts w:eastAsia="Arial" w:cstheme="minorHAnsi"/>
          <w:color w:val="252525"/>
        </w:rPr>
        <w:t xml:space="preserve">, notre bienveillance et </w:t>
      </w:r>
    </w:p>
    <w:p w14:paraId="2316C56F" w14:textId="77777777" w:rsidR="004309AC" w:rsidRPr="00336599" w:rsidRDefault="004309AC" w:rsidP="00336599">
      <w:pPr>
        <w:spacing w:after="0" w:line="240" w:lineRule="auto"/>
        <w:rPr>
          <w:rFonts w:eastAsia="Arial" w:cstheme="minorHAnsi"/>
          <w:color w:val="252525"/>
        </w:rPr>
      </w:pPr>
    </w:p>
    <w:p w14:paraId="77F260E8" w14:textId="77777777" w:rsidR="00514BAB" w:rsidRPr="00336599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Prenez une longueur d’avance.</w:t>
      </w:r>
    </w:p>
    <w:p w14:paraId="1339C9DC" w14:textId="287C9CD8" w:rsidR="00017947" w:rsidRDefault="00222991" w:rsidP="00336599">
      <w:pPr>
        <w:spacing w:after="0" w:line="240" w:lineRule="auto"/>
        <w:rPr>
          <w:rFonts w:eastAsia="Arial" w:cstheme="minorHAnsi"/>
          <w:color w:val="252525"/>
        </w:rPr>
      </w:pPr>
      <w:r w:rsidRPr="00336599">
        <w:rPr>
          <w:rFonts w:eastAsia="Arial" w:cstheme="minorHAnsi"/>
          <w:color w:val="252525"/>
        </w:rPr>
        <w:t>Contactez-nous dès aujourd’hui pour découvrir comment l’IA peut accélérer votre retour à l’emploi !</w:t>
      </w:r>
    </w:p>
    <w:p w14:paraId="222D16FC" w14:textId="6164F20A" w:rsidR="00383567" w:rsidRDefault="00336599" w:rsidP="00336599">
      <w:r w:rsidRPr="00336599">
        <w:rPr>
          <w:rFonts w:asciiTheme="majorHAnsi" w:hAnsiTheme="majorHAnsi" w:cstheme="majorHAnsi"/>
        </w:rPr>
        <w:t xml:space="preserve">Par mail à </w:t>
      </w:r>
      <w:hyperlink r:id="rId6" w:history="1">
        <w:r w:rsidRPr="00336599">
          <w:rPr>
            <w:rStyle w:val="Lienhypertexte"/>
            <w:rFonts w:asciiTheme="majorHAnsi" w:hAnsiTheme="majorHAnsi" w:cstheme="majorHAnsi"/>
          </w:rPr>
          <w:t>arcade.emploi@gmail.com</w:t>
        </w:r>
      </w:hyperlink>
      <w:r w:rsidRPr="00336599">
        <w:rPr>
          <w:rFonts w:asciiTheme="majorHAnsi" w:hAnsiTheme="majorHAnsi" w:cstheme="majorHAnsi"/>
        </w:rPr>
        <w:t xml:space="preserve">, ou au 01 30 56 60 81, vous pouvez également visiter le site Internet </w:t>
      </w:r>
      <w:hyperlink r:id="rId7" w:history="1">
        <w:r w:rsidRPr="00336599">
          <w:rPr>
            <w:rStyle w:val="Lienhypertexte"/>
            <w:rFonts w:asciiTheme="majorHAnsi" w:hAnsiTheme="majorHAnsi" w:cstheme="majorHAnsi"/>
          </w:rPr>
          <w:t>www.arcade-emploi.fr</w:t>
        </w:r>
      </w:hyperlink>
      <w:r w:rsidR="00383567">
        <w:t xml:space="preserve"> ou retrouvez-nous dès le samedi 6 septembre au forum des Associations de Noisy/ Bailly.</w:t>
      </w:r>
    </w:p>
    <w:p w14:paraId="26CBB0F6" w14:textId="77777777" w:rsidR="00336599" w:rsidRDefault="00336599" w:rsidP="00336599">
      <w:pPr>
        <w:jc w:val="both"/>
      </w:pPr>
      <w:r>
        <w:rPr>
          <w:noProof/>
        </w:rPr>
        <w:drawing>
          <wp:inline distT="0" distB="0" distL="0" distR="0" wp14:anchorId="6F50A3C2" wp14:editId="03A733E1">
            <wp:extent cx="298450" cy="298450"/>
            <wp:effectExtent l="0" t="0" r="6350" b="6350"/>
            <wp:docPr id="208197049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7DEF84" wp14:editId="022FA06A">
            <wp:extent cx="381000" cy="381000"/>
            <wp:effectExtent l="0" t="0" r="0" b="0"/>
            <wp:docPr id="1847884234" name="Image 2" descr="Instagram Logo - Vecteurs et PSD gratuits à téléch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 Logo - Vecteurs et PSD gratuits à téléch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C70FE" wp14:editId="3E77A760">
            <wp:extent cx="298450" cy="298450"/>
            <wp:effectExtent l="0" t="0" r="6350" b="6350"/>
            <wp:docPr id="9530167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406B751" w14:textId="77777777" w:rsidR="00336599" w:rsidRPr="00336599" w:rsidRDefault="00336599" w:rsidP="00336599">
      <w:pPr>
        <w:spacing w:after="0" w:line="240" w:lineRule="auto"/>
        <w:rPr>
          <w:rFonts w:cstheme="minorHAnsi"/>
        </w:rPr>
      </w:pPr>
    </w:p>
    <w:sectPr w:rsidR="00336599" w:rsidRPr="00336599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47"/>
    <w:rsid w:val="00017947"/>
    <w:rsid w:val="000E2F4E"/>
    <w:rsid w:val="000E6174"/>
    <w:rsid w:val="001C6B4F"/>
    <w:rsid w:val="00222991"/>
    <w:rsid w:val="00336599"/>
    <w:rsid w:val="00383567"/>
    <w:rsid w:val="004309AC"/>
    <w:rsid w:val="0050200F"/>
    <w:rsid w:val="00514BAB"/>
    <w:rsid w:val="007A16B5"/>
    <w:rsid w:val="009F2BCA"/>
    <w:rsid w:val="00AE06E8"/>
    <w:rsid w:val="00C4626D"/>
    <w:rsid w:val="00DF1ABF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AFF0"/>
  <w15:docId w15:val="{584C5E4E-5DFC-458A-A82C-30B3327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6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arcade-emploi.f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ade.emplo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jpg@01D81E6C.8EAEA0E0" TargetMode="External"/><Relationship Id="rId10" Type="http://schemas.openxmlformats.org/officeDocument/2006/relationships/image" Target="media/image4.emf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Sandrine Huser</cp:lastModifiedBy>
  <cp:revision>2</cp:revision>
  <dcterms:created xsi:type="dcterms:W3CDTF">2025-11-24T10:37:00Z</dcterms:created>
  <dcterms:modified xsi:type="dcterms:W3CDTF">2025-11-24T10:37:00Z</dcterms:modified>
</cp:coreProperties>
</file>