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6C" w:rsidRPr="00F2080F" w:rsidRDefault="003A756C" w:rsidP="00824212">
      <w:pPr>
        <w:spacing w:after="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Пам’ятка про </w:t>
      </w:r>
      <w:r w:rsidR="00824212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засади духовної</w:t>
      </w: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24212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формації</w:t>
      </w:r>
    </w:p>
    <w:p w:rsidR="001F1ED3" w:rsidRPr="00F2080F" w:rsidRDefault="00824212" w:rsidP="0035683F">
      <w:pPr>
        <w:spacing w:after="4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 </w:t>
      </w:r>
      <w:r w:rsidR="005E33A4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Українсь</w:t>
      </w:r>
      <w:r w:rsidR="001F1ED3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A77719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</w:t>
      </w:r>
      <w:r w:rsidR="009716CB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</w:t>
      </w: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атолицькому</w:t>
      </w:r>
      <w:r w:rsidR="001F1ED3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9716CB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</w:t>
      </w: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ніверситеті</w:t>
      </w:r>
      <w:r w:rsidR="001F1ED3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</w:t>
      </w:r>
    </w:p>
    <w:p w:rsidR="005E33A4" w:rsidRPr="00F2080F" w:rsidRDefault="005E33A4" w:rsidP="0035683F">
      <w:pPr>
        <w:spacing w:after="4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загальні принципи</w:t>
      </w:r>
      <w:r w:rsidR="003A756C" w:rsidRPr="00F208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і норми</w:t>
      </w:r>
    </w:p>
    <w:p w:rsidR="00A77719" w:rsidRPr="00F2080F" w:rsidRDefault="00A77719" w:rsidP="00A7771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E33A4" w:rsidRPr="00F2080F" w:rsidRDefault="005E33A4" w:rsidP="00A77719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F208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Істина і любов до науки </w:t>
      </w:r>
      <w:proofErr w:type="spellStart"/>
      <w:r w:rsidRPr="00F208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собирає</w:t>
      </w:r>
      <w:proofErr w:type="spellEnd"/>
      <w:r w:rsidRPr="00F2080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в розсіянні сущих</w:t>
      </w:r>
    </w:p>
    <w:p w:rsidR="005E33A4" w:rsidRPr="00F2080F" w:rsidRDefault="005E33A4" w:rsidP="001F1ED3">
      <w:pPr>
        <w:spacing w:after="80"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proofErr w:type="spellStart"/>
      <w:r w:rsidRPr="00F208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Патріярх</w:t>
      </w:r>
      <w:proofErr w:type="spellEnd"/>
      <w:r w:rsidRPr="00F2080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Йосиф (Сліпий)</w:t>
      </w:r>
    </w:p>
    <w:p w:rsidR="005E33A4" w:rsidRPr="00F2080F" w:rsidRDefault="005E33A4" w:rsidP="001F1ED3">
      <w:pPr>
        <w:shd w:val="clear" w:color="auto" w:fill="FFFFFF"/>
        <w:spacing w:after="80" w:line="240" w:lineRule="auto"/>
        <w:ind w:left="13" w:firstLine="6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країнський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атолицький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ніверситет (УКУ) вінчав своїм заснуванням понад столітні прагнення Української Гр</w:t>
      </w:r>
      <w:r w:rsidR="00B6733A">
        <w:rPr>
          <w:rFonts w:ascii="Times New Roman" w:hAnsi="Times New Roman" w:cs="Times New Roman"/>
          <w:color w:val="000000" w:themeColor="text1"/>
          <w:sz w:val="24"/>
          <w:szCs w:val="24"/>
        </w:rPr>
        <w:t>еко-Католицької Церкви (УГКЦ) та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українського наукового середовища створити вищий навчальний заклад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збудований на ґрунті християнського вчення, духовності, культури та світогляду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який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освітнім 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науковим центром світового значення, а також місцем суспільних змін, екуменічного діалогу й порозуміння в Україні. У своїй діяльності УКУ опирається на академічну традицію і здобутки Греко-Католицької Богословської Академії, створеної у Львові Митрополитом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Андреєм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Шептицьким у 1928-1929 роках, та Українського Католицького Університету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ім. св. Климентія 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Папи, що його заснував у Римі в 1963 році Митрополит Йосиф Сліпий.</w:t>
      </w:r>
    </w:p>
    <w:p w:rsidR="005E33A4" w:rsidRPr="00F2080F" w:rsidRDefault="005E33A4" w:rsidP="00A22B35">
      <w:pPr>
        <w:spacing w:after="8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атолицький Університет в Україні належить до світової родини католицьких університетів, чия традиція сягає зародження освіти університетського рівня в Європі. Ця приналежність збагачує УКУ і є підґрунтям його особливої місії і призначення. У своїй діяльності Університет</w:t>
      </w:r>
      <w:r w:rsidR="0019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черпає натхнення з принципів та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рекомендацій, викладених у Апостольській конституції Папи Івана Павла ІІ про католицькі університети «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Corde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Ecclesiae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» й інших документах Римської Апостольської столиці і Синоду УГКЦ, які стосуються діяльності католицьких університетів</w:t>
      </w:r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22B35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D3461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ослань</w:t>
      </w:r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Блаженнішого</w:t>
      </w:r>
      <w:proofErr w:type="spellEnd"/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Святослава (Шевчука), Великого канцлера УКУ, </w:t>
      </w:r>
      <w:r w:rsidR="000D3461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про ідентичність та місію УКУ з нагоди 50-річчя заснування Українського католицького університету (</w:t>
      </w:r>
      <w:hyperlink r:id="rId6" w:history="1">
        <w:r w:rsidR="000D3461" w:rsidRPr="00F2080F">
          <w:rPr>
            <w:rStyle w:val="a8"/>
            <w:rFonts w:ascii="Times New Roman" w:hAnsi="Times New Roman" w:cs="Times New Roman"/>
            <w:sz w:val="24"/>
            <w:szCs w:val="24"/>
          </w:rPr>
          <w:t>http://ucu.edu.ua/news/10884/</w:t>
        </w:r>
      </w:hyperlink>
      <w:r w:rsidR="000D3461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та </w:t>
      </w:r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 нагоди </w:t>
      </w:r>
      <w:r w:rsidR="000D3461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Року митрополита </w:t>
      </w:r>
      <w:proofErr w:type="spellStart"/>
      <w:r w:rsidR="000D3461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Андрея</w:t>
      </w:r>
      <w:proofErr w:type="spellEnd"/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7" w:history="1">
        <w:r w:rsidR="002B6FC0" w:rsidRPr="00F2080F">
          <w:rPr>
            <w:rStyle w:val="a8"/>
            <w:rFonts w:ascii="Times New Roman" w:hAnsi="Times New Roman" w:cs="Times New Roman"/>
            <w:sz w:val="24"/>
            <w:szCs w:val="24"/>
          </w:rPr>
          <w:t>http://ucu.edu.ua/news/24780/</w:t>
        </w:r>
      </w:hyperlink>
      <w:r w:rsidR="00684F84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3A4" w:rsidRPr="00F2080F" w:rsidRDefault="005E33A4" w:rsidP="001F1ED3">
      <w:pPr>
        <w:spacing w:after="80" w:line="240" w:lineRule="auto"/>
        <w:ind w:left="1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кра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їнський католицький університет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органічно поєднує у власній ідентичності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засади католицького віровчення, </w:t>
      </w:r>
      <w:proofErr w:type="spellStart"/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еклезіальні</w:t>
      </w:r>
      <w:proofErr w:type="spellEnd"/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особливості, які випливають з помісного характеру УГКЦ, як Церкви Київської традиції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та національно-культурну самобутність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водночас залишаючись вільним і автономним центром освіти, що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покликаний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давати адекватні відповіді на виклики сучасності.</w:t>
      </w:r>
    </w:p>
    <w:p w:rsidR="005E33A4" w:rsidRPr="00F2080F" w:rsidRDefault="005E33A4" w:rsidP="001F1ED3">
      <w:pPr>
        <w:spacing w:after="80" w:line="240" w:lineRule="auto"/>
        <w:ind w:left="13"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дусі автентичного розуміння свободи, яка реалізується через прагнення правди, добра і краси, УКУ зберігає, досліджує і передає скарби християнської віри усім людям доброї волі. Саме у цьому сенсі наш Університет є </w:t>
      </w:r>
      <w:r w:rsidR="00B12009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відкритою академічною спільнотою, яка живе східнохристиянською традицією і виховує провідників суспільства, професіо</w:t>
      </w:r>
      <w:r w:rsidR="00B12009">
        <w:rPr>
          <w:rFonts w:ascii="Times New Roman" w:hAnsi="Times New Roman" w:cs="Times New Roman"/>
          <w:color w:val="000000" w:themeColor="text1"/>
          <w:sz w:val="24"/>
          <w:szCs w:val="24"/>
        </w:rPr>
        <w:t>налів, для служіння в Україні 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її межами – в ім’я слави Божої, спільного блага й людської гідності</w:t>
      </w:r>
      <w:r w:rsidR="00B1200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3A4" w:rsidRPr="00F2080F" w:rsidRDefault="005E33A4" w:rsidP="003A756C">
      <w:pPr>
        <w:pStyle w:val="a4"/>
        <w:spacing w:after="80"/>
        <w:ind w:left="13" w:firstLine="695"/>
        <w:rPr>
          <w:color w:val="000000" w:themeColor="text1"/>
          <w:sz w:val="24"/>
          <w:szCs w:val="24"/>
          <w:lang w:val="uk-UA"/>
        </w:rPr>
      </w:pPr>
      <w:r w:rsidRPr="00F2080F">
        <w:rPr>
          <w:color w:val="000000" w:themeColor="text1"/>
          <w:sz w:val="24"/>
          <w:szCs w:val="24"/>
          <w:lang w:val="uk-UA"/>
        </w:rPr>
        <w:t xml:space="preserve">Український католицький університет, черпаючи з глибоких джерел християнської традиції, науки й культури, покликаний критично осмислювати різнобічні аспекти людського життя, творче начало людини та її етичні імперативи, зв'язок і взаємодію людської істоти з Богом. </w:t>
      </w:r>
      <w:r w:rsidR="003A756C" w:rsidRPr="00F2080F">
        <w:rPr>
          <w:color w:val="000000" w:themeColor="text1"/>
          <w:sz w:val="24"/>
          <w:szCs w:val="24"/>
          <w:lang w:val="uk-UA"/>
        </w:rPr>
        <w:t xml:space="preserve">Поряд з </w:t>
      </w:r>
      <w:r w:rsidRPr="00F2080F">
        <w:rPr>
          <w:color w:val="000000" w:themeColor="text1"/>
          <w:sz w:val="24"/>
          <w:szCs w:val="24"/>
          <w:lang w:val="uk-UA"/>
        </w:rPr>
        <w:t>отриманням корисних знань, католицький університет вирізняється вільним пошуком усієї правди про світ, людину та Бога.</w:t>
      </w:r>
    </w:p>
    <w:p w:rsidR="005E33A4" w:rsidRPr="00F2080F" w:rsidRDefault="005E33A4" w:rsidP="00A7771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УКУ гостинно відкриває свої двері для студентів, викладачів і працівників різних віросповідань, а також для людей, які не сповідують чи не практикують жодної релігії. Наша місія – творити якісне освітнє і наукове середовище, а також – сприяти розвитку особи і суспільства в цілому. Водночас, християнська і католицька ідентичності УКУ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зобов’язує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всіх членів спільноти Університету 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розуміння її б</w:t>
      </w:r>
      <w:r w:rsidR="001F1ED3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азових принципів та поваги до них</w:t>
      </w:r>
      <w:r w:rsidR="00A7771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E33A4" w:rsidRPr="00F2080F" w:rsidRDefault="005415C1" w:rsidP="004C20B6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нтегральною частиною навчання і праці в УКУ є участь в літургійному, духовному та інтелектуальному житті, спрямованому на відкриття і пізнання скарбу Христової Благовісті. </w:t>
      </w:r>
      <w:r w:rsidR="004C20B6">
        <w:rPr>
          <w:rFonts w:ascii="Times New Roman" w:hAnsi="Times New Roman" w:cs="Times New Roman"/>
          <w:color w:val="000000" w:themeColor="text1"/>
          <w:sz w:val="24"/>
          <w:szCs w:val="24"/>
          <w:lang w:val="ru-RU" w:eastAsia="uk-UA"/>
        </w:rPr>
        <w:t>Ч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лени спільноти УКУ, які </w:t>
      </w:r>
      <w:r w:rsidR="004C20B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не вважають себе християнами чи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практикують жодної </w:t>
      </w:r>
      <w:proofErr w:type="gramStart"/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рел</w:t>
      </w:r>
      <w:proofErr w:type="gramEnd"/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ігії, запрошені в</w:t>
      </w:r>
      <w:r w:rsidR="004C20B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икористати час свого навчання й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праці в УКУ для поглибленого знайомства з християнством і його традицією у дусі відкритості і вільного діалогу. Усі члени спільноти 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>УКУ, незалежно від особистих релігійних поглядів</w:t>
      </w:r>
      <w:r w:rsidR="004C20B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переконань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4C20B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мають 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виявляти розуміння хр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истиянської ідентичності УКУ, 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повагу до неї та с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тилю життя, що із неї випливає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E33A4" w:rsidRPr="00F2080F" w:rsidRDefault="005E33A4" w:rsidP="005415C1">
      <w:pPr>
        <w:pStyle w:val="a4"/>
        <w:spacing w:after="80"/>
        <w:ind w:left="13" w:firstLine="695"/>
        <w:rPr>
          <w:color w:val="000000" w:themeColor="text1"/>
          <w:sz w:val="24"/>
          <w:szCs w:val="24"/>
          <w:lang w:val="uk-UA"/>
        </w:rPr>
      </w:pPr>
      <w:r w:rsidRPr="00F2080F">
        <w:rPr>
          <w:color w:val="000000" w:themeColor="text1"/>
          <w:sz w:val="24"/>
          <w:szCs w:val="24"/>
          <w:lang w:val="uk-UA"/>
        </w:rPr>
        <w:t xml:space="preserve">Завданням </w:t>
      </w:r>
      <w:r w:rsidR="005415C1" w:rsidRPr="00F2080F">
        <w:rPr>
          <w:color w:val="000000" w:themeColor="text1"/>
          <w:sz w:val="24"/>
          <w:szCs w:val="24"/>
          <w:lang w:val="uk-UA"/>
        </w:rPr>
        <w:t>католицького у</w:t>
      </w:r>
      <w:r w:rsidRPr="00F2080F">
        <w:rPr>
          <w:color w:val="000000" w:themeColor="text1"/>
          <w:sz w:val="24"/>
          <w:szCs w:val="24"/>
          <w:lang w:val="uk-UA"/>
        </w:rPr>
        <w:t xml:space="preserve">ніверситету є у постійному діалозі між вірою і розумом виховувати майбутніх провідників суспільства через духовну, моральну, інтелектуальну, професійну і громадянську формацію спрямовану на всебічний розвиток особистості у її зростанні до святості. Цей процес постійної формації викладачів, працівників та студентів УКУ не може бути абстрактним і </w:t>
      </w:r>
      <w:r w:rsidR="005415C1" w:rsidRPr="00F2080F">
        <w:rPr>
          <w:color w:val="000000" w:themeColor="text1"/>
          <w:sz w:val="24"/>
          <w:szCs w:val="24"/>
          <w:lang w:val="uk-UA"/>
        </w:rPr>
        <w:t>передбачає конкретні</w:t>
      </w:r>
      <w:r w:rsidRPr="00F2080F">
        <w:rPr>
          <w:color w:val="000000" w:themeColor="text1"/>
          <w:sz w:val="24"/>
          <w:szCs w:val="24"/>
          <w:lang w:val="uk-UA"/>
        </w:rPr>
        <w:t xml:space="preserve"> норм</w:t>
      </w:r>
      <w:r w:rsidR="005415C1" w:rsidRPr="00F2080F">
        <w:rPr>
          <w:color w:val="000000" w:themeColor="text1"/>
          <w:sz w:val="24"/>
          <w:szCs w:val="24"/>
          <w:lang w:val="uk-UA"/>
        </w:rPr>
        <w:t xml:space="preserve">и, </w:t>
      </w:r>
      <w:r w:rsidRPr="00F2080F">
        <w:rPr>
          <w:color w:val="000000" w:themeColor="text1"/>
          <w:sz w:val="24"/>
          <w:szCs w:val="24"/>
          <w:lang w:val="uk-UA"/>
        </w:rPr>
        <w:t>о</w:t>
      </w:r>
      <w:r w:rsidR="005415C1" w:rsidRPr="00F2080F">
        <w:rPr>
          <w:color w:val="000000" w:themeColor="text1"/>
          <w:sz w:val="24"/>
          <w:szCs w:val="24"/>
          <w:lang w:val="uk-UA"/>
        </w:rPr>
        <w:t>бов’язкові</w:t>
      </w:r>
      <w:r w:rsidRPr="00F2080F">
        <w:rPr>
          <w:color w:val="000000" w:themeColor="text1"/>
          <w:sz w:val="24"/>
          <w:szCs w:val="24"/>
          <w:lang w:val="uk-UA"/>
        </w:rPr>
        <w:t xml:space="preserve"> до виконання спільнотою нашого </w:t>
      </w:r>
      <w:r w:rsidR="005415C1" w:rsidRPr="00F2080F">
        <w:rPr>
          <w:color w:val="000000" w:themeColor="text1"/>
          <w:sz w:val="24"/>
          <w:szCs w:val="24"/>
          <w:lang w:val="uk-UA"/>
        </w:rPr>
        <w:t>У</w:t>
      </w:r>
      <w:r w:rsidRPr="00F2080F">
        <w:rPr>
          <w:color w:val="000000" w:themeColor="text1"/>
          <w:sz w:val="24"/>
          <w:szCs w:val="24"/>
          <w:lang w:val="uk-UA"/>
        </w:rPr>
        <w:t xml:space="preserve">ніверситету. </w:t>
      </w:r>
    </w:p>
    <w:p w:rsidR="005E33A4" w:rsidRPr="00F2080F" w:rsidRDefault="005E33A4" w:rsidP="003A756C">
      <w:pPr>
        <w:pStyle w:val="a4"/>
        <w:spacing w:after="80"/>
        <w:ind w:left="13" w:firstLine="695"/>
        <w:rPr>
          <w:color w:val="000000" w:themeColor="text1"/>
          <w:sz w:val="24"/>
          <w:szCs w:val="24"/>
          <w:lang w:val="uk-UA"/>
        </w:rPr>
      </w:pPr>
      <w:r w:rsidRPr="00F2080F">
        <w:rPr>
          <w:color w:val="000000" w:themeColor="text1"/>
          <w:sz w:val="24"/>
          <w:szCs w:val="24"/>
          <w:lang w:val="uk-UA"/>
        </w:rPr>
        <w:t xml:space="preserve">Ці норми покликані у конкретний спосіб вказати шлях до практичної реалізації ідентичності та місії УКУ, а також запросити усіх членів нашої академічної спільноти до активнішого свідчення християнських вартостей та засад, на яких збудовано наш навчальний заклад. </w:t>
      </w:r>
    </w:p>
    <w:p w:rsidR="005E33A4" w:rsidRPr="00F2080F" w:rsidRDefault="005E33A4" w:rsidP="00A77719">
      <w:pPr>
        <w:pStyle w:val="a4"/>
        <w:spacing w:after="80"/>
        <w:ind w:firstLine="0"/>
        <w:rPr>
          <w:color w:val="000000" w:themeColor="text1"/>
          <w:sz w:val="24"/>
          <w:szCs w:val="24"/>
          <w:lang w:val="uk-UA"/>
        </w:rPr>
      </w:pPr>
    </w:p>
    <w:p w:rsidR="005E33A4" w:rsidRPr="00F2080F" w:rsidRDefault="005E33A4" w:rsidP="001F1ED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1. Літургійне життя в УКУ</w:t>
      </w:r>
    </w:p>
    <w:p w:rsidR="005E33A4" w:rsidRPr="00F2080F" w:rsidRDefault="005415C1" w:rsidP="00C71B4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іра,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яка надихала засновників УКУ до творення Університету і допомагала вистояти його студентам і викладачам під час комуністичних переслідувань, знаходить своє органічне вираження у молитві. 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Божественна Літургія, як звершення </w:t>
      </w:r>
      <w:proofErr w:type="spellStart"/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євхаристійної</w:t>
      </w:r>
      <w:proofErr w:type="spellEnd"/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жертви Спасителя,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інші форми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богослуження</w:t>
      </w:r>
      <w:proofErr w:type="spellEnd"/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є невід’ємною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частиною життя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нашого Університету. Вони допомагають у практичний спосіб пережити дві фундаментальні зустрічі, до яких покликана кожна віруюча людина – встановлення живи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х і діяльних стосунків з Богом та</w:t>
      </w:r>
      <w:r w:rsidR="005E33A4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творення атмосфери духовної солідарно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сті зі своїми ближніми.</w:t>
      </w:r>
    </w:p>
    <w:p w:rsidR="005E33A4" w:rsidRPr="00F2080F" w:rsidRDefault="005E33A4" w:rsidP="00C71B4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1. Духовно-пасторальний відділ УКУ забезпечує можливість щоденної участі у Божественній Літургії та інших богослужіннях для тих членів університетської спільноти, які вважають себе практикуючими християнами</w:t>
      </w:r>
      <w:r w:rsidR="004717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 Керівники програм, відділів 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інших підрозділів УКУ не повинні перешкоджати своїм підлеглим брати участь у щоденній Літургії, а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разі потреби, </w:t>
      </w:r>
      <w:r w:rsidR="0047174D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мають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створювати нагоду для відпрацювання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час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використаного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молитву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під час робочого дня.</w:t>
      </w:r>
    </w:p>
    <w:p w:rsidR="005E33A4" w:rsidRPr="00F2080F" w:rsidRDefault="005E33A4" w:rsidP="00F348F8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Спільна прослава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Бога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 вияв солідарності з усіма членами нашої університетської спільноти долає межі віровизнань і конфесійних відмінностей. </w:t>
      </w:r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Оскільки 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щотижнева </w:t>
      </w:r>
      <w:proofErr w:type="spellStart"/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загальноуніверситетська</w:t>
      </w:r>
      <w:proofErr w:type="spellEnd"/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Літургія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F348F8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яка включає слухання та роздуми над євангельськими текстами,</w:t>
      </w:r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ознайомлення спільноти з головними новинами в УКУ, знайомство з відомими гостями Університету, привітання чле</w:t>
      </w:r>
      <w:bookmarkStart w:id="0" w:name="_GoBack"/>
      <w:bookmarkEnd w:id="0"/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нів громади з їхніми життєвими і професійними успіхами, тощо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– </w:t>
      </w:r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є центральною духовною подією у житті УКУ і невід’ємною складовою корпоративної культури нашої спільноти, присутність на ній слід вважати 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моральним обов’язком та</w:t>
      </w:r>
      <w:r w:rsidR="00F348F8" w:rsidRP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виявом солідарності всіх працівників, викладачів і студентів Університету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Для одних така молитовна зустріч буде можливістю участі в сакраментальному житті Церкви (Таїнствах Сповіді і Причастя). Для інших, включно з особами, які не виявляють жодної релігійної приналежності, – </w:t>
      </w:r>
      <w:r w:rsidR="00F348F8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вона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стане нагодою для зустрічі і пізнання духовних вартостей УКУ, які лежать в основі нашого </w:t>
      </w:r>
      <w:r w:rsidR="00F85491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навчального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закладу.</w:t>
      </w:r>
    </w:p>
    <w:p w:rsidR="005E33A4" w:rsidRPr="00F2080F" w:rsidRDefault="005E33A4" w:rsidP="00A7771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3. Особлива ві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дповідальність стосовно участі у щотижневій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загальноуніверситетській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Літургії лежить на членах Ректорату, керівниках програм, відділів та інших структурних підрозділів УКУ, а у випадку Філософсько-богословського факультету – на усіх працівниках деканату, кафедри богослов’я та студентах, оскільки ті члени нашого колективу, у чиї руки довірено провід УКУ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або ті, які безпосередньо викладають чи вивчають богословські науки – повинні подавати життєвий приклад іншим і запалювати їх до пізнання і прослави Бога.</w:t>
      </w:r>
    </w:p>
    <w:p w:rsidR="005E33A4" w:rsidRPr="00F2080F" w:rsidRDefault="005E33A4" w:rsidP="00C71B4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Під час щотижневої </w:t>
      </w:r>
      <w:proofErr w:type="spellStart"/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загальноуніверситетської</w:t>
      </w:r>
      <w:proofErr w:type="spellEnd"/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Літургії навчальні заняття, іспити та інші публічні заходи не проводяться, а такі відділи, як бібліотека, комп’ютерні класи тощо, призупиняють свою роботу з прийому відвідувачів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5E33A4" w:rsidRPr="00F2080F" w:rsidRDefault="005E33A4" w:rsidP="0035683F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5.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Навчальні заняття і головні заходи в УКУ розпочинаються з молитви. При цьому ті члени спільноти, які не практикують жодних релігійних обрядів, можуть провести час відведений на молитву у мовчанці, виявляючи пошану до реліг</w:t>
      </w:r>
      <w:r w:rsidR="0035683F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йних вартостей віруючої частини спільноти УКУ.</w:t>
      </w:r>
    </w:p>
    <w:p w:rsidR="005E33A4" w:rsidRPr="00F2080F" w:rsidRDefault="005E33A4" w:rsidP="00C71B4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6.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Віруючі студенти, викладачі, працівники вітаються християнським привітом «Слава Ісусу Христу!» (або іншими формами привітання відповідно до християнських свят, як-от: «Христос </w:t>
      </w:r>
      <w:proofErr w:type="spellStart"/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Рождається</w:t>
      </w:r>
      <w:proofErr w:type="spellEnd"/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!», «Христос Воскрес!»)</w:t>
      </w:r>
    </w:p>
    <w:p w:rsidR="000F1554" w:rsidRDefault="000F1554" w:rsidP="001F1ED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:rsidR="005E33A4" w:rsidRPr="00F2080F" w:rsidRDefault="005E33A4" w:rsidP="001F1ED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2. Навчально-виховний процес в УКУ</w:t>
      </w:r>
    </w:p>
    <w:p w:rsidR="005E33A4" w:rsidRPr="00F2080F" w:rsidRDefault="005E33A4" w:rsidP="006E210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Український </w:t>
      </w:r>
      <w:r w:rsidR="00C71B4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атолицький університет розглядає освіту як процес, який у світлі людського вищого призначення формує її цілісну особистість і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готує людину до її життя з іншими людьми і з Богом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ристиянська освіта є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спрямована не лише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професійний вишкіл особи, її успішність у сучасному світі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чи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підвищення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її благополуччя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атолицький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університет є школою життя, яка відповідає на запити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людської особи і людської спільнот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и щодо їх інтелектуального, морального і духовного розвитку.</w:t>
      </w:r>
    </w:p>
    <w:p w:rsidR="005E33A4" w:rsidRPr="00F2080F" w:rsidRDefault="005E33A4" w:rsidP="006E210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1.</w:t>
      </w: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Оскільки завданням католицького університету є </w:t>
      </w:r>
      <w:proofErr w:type="spellStart"/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благовіщення</w:t>
      </w:r>
      <w:proofErr w:type="spellEnd"/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доброї новини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Ісуса Христа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доступними йому методами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кожна навчальна програма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ніверситету містить у собі богословський компонент,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 якому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розкриваються основи християнського віровчення і моралі. Крім того,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студенти повинні мати нагоду переконатися, як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цінності пошуку правди, поваги до людської гідності і суспільної відповідальності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можуть бути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інтегровані в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усі інші навчальні дисципліни.</w:t>
      </w:r>
    </w:p>
    <w:p w:rsidR="005E33A4" w:rsidRPr="00F2080F" w:rsidRDefault="005E33A4" w:rsidP="006E2100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2. Особливу роль в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ніверситеті відіграє Філософсько-богословський факультет, який є місцем викладання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богословських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наук і підготовкою до вирішення відповідальних завдань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апостоляту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мирян. Тут навчаються як семінаристи, які готуються до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священичого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служіння, так і миряни, які покликані "досягати глибшого розуміння священного Одкровення, повніше відкривати передану нам предками християнську мудрість, підтримувати діалог з відділеними від нас братами і сестрами і нехристиянами, а також відповідати на питання, які постають з прогресом науки" (</w:t>
      </w:r>
      <w:proofErr w:type="spellStart"/>
      <w:r w:rsidRPr="00E20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Sapientia</w:t>
      </w:r>
      <w:proofErr w:type="spellEnd"/>
      <w:r w:rsidRPr="00E20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E2066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Christiana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III).</w:t>
      </w:r>
    </w:p>
    <w:p w:rsidR="005E33A4" w:rsidRPr="00F2080F" w:rsidRDefault="005E33A4" w:rsidP="0022586C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Важливу роль в УКУ відіграють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гуманітарні науки, які у гармонійному тандемі з філософією і богослов’ям, спонукають студентів піднімати 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вирішувати складні життєві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питання, допомагаючи їм розвивати вкрай корисні навички, такі як критичне мислення, писання і спілкування. Навіть для нерелігійних студентів звернення до 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вагомих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питань життя за допомогою розуму 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атолицькому університеті відкриє багато цікавих та важливих тем, 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>з якими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ймовірно, </w:t>
      </w:r>
      <w:r w:rsidR="0022586C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ці студенти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не зустріли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</w:t>
      </w:r>
      <w:r w:rsidR="0022586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світській школі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33A4" w:rsidRPr="00F2080F" w:rsidRDefault="005E33A4" w:rsidP="001C3342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Важливу роль у здійсненні виховного процесу в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ніверситеті здійснює Духовно-пасторальний відділ УКУ, який пропонує викладачам, працівникам і студентам участь у молитовному та сакраментальному житті Церкви, виїзні та невиїзні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реколекції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публічні бесіди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круглі столи та інші заходи,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де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знання </w:t>
      </w:r>
      <w:r w:rsidR="001C3342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поєднуються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формуванням </w:t>
      </w:r>
      <w:r w:rsidR="006E2100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інтегральної </w:t>
      </w:r>
      <w:r w:rsidR="001C3342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людської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особистості.</w:t>
      </w:r>
    </w:p>
    <w:p w:rsidR="005E33A4" w:rsidRPr="00F2080F" w:rsidRDefault="005E33A4" w:rsidP="001F1ED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E33A4" w:rsidRPr="00F2080F" w:rsidRDefault="005E33A4" w:rsidP="00EA513D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3. </w:t>
      </w:r>
      <w:r w:rsidR="00EA513D"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Підбір </w:t>
      </w: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та прийом на роботу нових викладачів та працівників</w:t>
      </w:r>
    </w:p>
    <w:p w:rsidR="001C3342" w:rsidRPr="00F2080F" w:rsidRDefault="001C3342" w:rsidP="001C3342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Н</w:t>
      </w:r>
      <w:r w:rsidR="005E33A4" w:rsidRPr="00F2080F">
        <w:rPr>
          <w:lang w:val="uk-UA"/>
        </w:rPr>
        <w:t xml:space="preserve">а адміністрації, викладачах та працівниках лежить головна відповідальність за створення християнського освітнього клімату в УКУ. Тому у процесі підбору і прийому на роботу нових працівників та науково-педагогічного персоналу адміністрація не обмежується </w:t>
      </w:r>
      <w:r w:rsidRPr="00F2080F">
        <w:rPr>
          <w:lang w:val="uk-UA"/>
        </w:rPr>
        <w:t xml:space="preserve">тільки </w:t>
      </w:r>
      <w:r w:rsidR="005E33A4" w:rsidRPr="00F2080F">
        <w:rPr>
          <w:lang w:val="uk-UA"/>
        </w:rPr>
        <w:t xml:space="preserve">критерієм професійності чи </w:t>
      </w:r>
      <w:r w:rsidRPr="00F2080F">
        <w:rPr>
          <w:lang w:val="uk-UA"/>
        </w:rPr>
        <w:t>академічних досягнень кандидата.</w:t>
      </w:r>
      <w:r w:rsidR="005E33A4" w:rsidRPr="00F2080F">
        <w:rPr>
          <w:lang w:val="uk-UA"/>
        </w:rPr>
        <w:t xml:space="preserve"> </w:t>
      </w:r>
      <w:r w:rsidRPr="00F2080F">
        <w:rPr>
          <w:lang w:val="uk-UA"/>
        </w:rPr>
        <w:t>Д</w:t>
      </w:r>
      <w:r w:rsidR="005E33A4" w:rsidRPr="00F2080F">
        <w:rPr>
          <w:lang w:val="uk-UA"/>
        </w:rPr>
        <w:t>ля реалізації місії УКУ не менш пріоритетним є готовність спільноти давати живе євангельське свідчення і демонструвати високі моральні вартості</w:t>
      </w:r>
      <w:r w:rsidRPr="00F2080F">
        <w:rPr>
          <w:lang w:val="uk-UA"/>
        </w:rPr>
        <w:t>.</w:t>
      </w:r>
    </w:p>
    <w:p w:rsidR="005E33A4" w:rsidRPr="00F2080F" w:rsidRDefault="005E33A4" w:rsidP="001C3342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 xml:space="preserve">У свою чергу, науково-педагогічний персонал УКУ повинен вбачати мету своєї праці </w:t>
      </w:r>
      <w:r w:rsidR="001C3342" w:rsidRPr="00F2080F">
        <w:rPr>
          <w:lang w:val="uk-UA"/>
        </w:rPr>
        <w:t>не тільки у</w:t>
      </w:r>
      <w:r w:rsidRPr="00F2080F">
        <w:rPr>
          <w:lang w:val="uk-UA"/>
        </w:rPr>
        <w:t xml:space="preserve"> “продукуванні спеціалістів” без врахування інших </w:t>
      </w:r>
      <w:r w:rsidR="001C3342" w:rsidRPr="00F2080F">
        <w:rPr>
          <w:lang w:val="uk-UA"/>
        </w:rPr>
        <w:t xml:space="preserve">істотних </w:t>
      </w:r>
      <w:r w:rsidRPr="00F2080F">
        <w:rPr>
          <w:lang w:val="uk-UA"/>
        </w:rPr>
        <w:t xml:space="preserve">аспектів вихованого та духовно-формаційного процесу. Педагог </w:t>
      </w:r>
      <w:r w:rsidR="001C3342" w:rsidRPr="00F2080F">
        <w:rPr>
          <w:lang w:val="uk-UA"/>
        </w:rPr>
        <w:t>к</w:t>
      </w:r>
      <w:r w:rsidRPr="00F2080F">
        <w:rPr>
          <w:lang w:val="uk-UA"/>
        </w:rPr>
        <w:t xml:space="preserve">атолицького університету є особою, що дає свідчення своїм життям, адже з прикладу своїх викладачів </w:t>
      </w:r>
      <w:r w:rsidR="001C3342" w:rsidRPr="00F2080F">
        <w:rPr>
          <w:lang w:val="uk-UA"/>
        </w:rPr>
        <w:t>студенти можуть почерпнути не менше</w:t>
      </w:r>
      <w:r w:rsidRPr="00F2080F">
        <w:rPr>
          <w:lang w:val="uk-UA"/>
        </w:rPr>
        <w:t xml:space="preserve">, аніж з майстерних педагогічних методів. Що педагоги роблять і як вони діють є </w:t>
      </w:r>
      <w:r w:rsidR="001C3342" w:rsidRPr="00F2080F">
        <w:rPr>
          <w:lang w:val="uk-UA"/>
        </w:rPr>
        <w:t>не менш значущ</w:t>
      </w:r>
      <w:r w:rsidRPr="00F2080F">
        <w:rPr>
          <w:lang w:val="uk-UA"/>
        </w:rPr>
        <w:t>им, ніж те, що вони говорять ус</w:t>
      </w:r>
      <w:r w:rsidR="001C3342" w:rsidRPr="00F2080F">
        <w:rPr>
          <w:lang w:val="uk-UA"/>
        </w:rPr>
        <w:t>ередині чи за межами аудиторії.</w:t>
      </w:r>
    </w:p>
    <w:p w:rsidR="005E33A4" w:rsidRPr="00F2080F" w:rsidRDefault="005E33A4" w:rsidP="001C3342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 xml:space="preserve">1. </w:t>
      </w:r>
      <w:r w:rsidR="001C3342" w:rsidRPr="00F2080F">
        <w:rPr>
          <w:lang w:val="uk-UA"/>
        </w:rPr>
        <w:t xml:space="preserve">Згідно з Апостольською Конституцією Папи Івана Павла II </w:t>
      </w:r>
      <w:proofErr w:type="spellStart"/>
      <w:r w:rsidR="001C3342" w:rsidRPr="00F2080F">
        <w:rPr>
          <w:i/>
          <w:lang w:val="uk-UA"/>
        </w:rPr>
        <w:t>Ex</w:t>
      </w:r>
      <w:proofErr w:type="spellEnd"/>
      <w:r w:rsidR="001C3342" w:rsidRPr="00F2080F">
        <w:rPr>
          <w:i/>
          <w:lang w:val="uk-UA"/>
        </w:rPr>
        <w:t xml:space="preserve"> </w:t>
      </w:r>
      <w:proofErr w:type="spellStart"/>
      <w:r w:rsidR="001C3342" w:rsidRPr="00F2080F">
        <w:rPr>
          <w:i/>
          <w:lang w:val="uk-UA"/>
        </w:rPr>
        <w:t>Corde</w:t>
      </w:r>
      <w:proofErr w:type="spellEnd"/>
      <w:r w:rsidR="001C3342" w:rsidRPr="00F2080F">
        <w:rPr>
          <w:i/>
          <w:lang w:val="uk-UA"/>
        </w:rPr>
        <w:t xml:space="preserve"> </w:t>
      </w:r>
      <w:proofErr w:type="spellStart"/>
      <w:r w:rsidR="001C3342" w:rsidRPr="00F2080F">
        <w:rPr>
          <w:i/>
          <w:lang w:val="uk-UA"/>
        </w:rPr>
        <w:t>Ecclesiae</w:t>
      </w:r>
      <w:proofErr w:type="spellEnd"/>
      <w:r w:rsidR="001C3342" w:rsidRPr="00F2080F">
        <w:rPr>
          <w:iCs/>
          <w:lang w:val="uk-UA"/>
        </w:rPr>
        <w:t>,</w:t>
      </w:r>
      <w:r w:rsidR="001C3342" w:rsidRPr="00F2080F">
        <w:rPr>
          <w:lang w:val="uk-UA"/>
        </w:rPr>
        <w:t xml:space="preserve"> більша частина </w:t>
      </w:r>
      <w:r w:rsidRPr="00F2080F">
        <w:rPr>
          <w:lang w:val="uk-UA"/>
        </w:rPr>
        <w:t>викладачі</w:t>
      </w:r>
      <w:r w:rsidR="001C3342" w:rsidRPr="00F2080F">
        <w:rPr>
          <w:lang w:val="uk-UA"/>
        </w:rPr>
        <w:t>в</w:t>
      </w:r>
      <w:r w:rsidRPr="00F2080F">
        <w:rPr>
          <w:lang w:val="uk-UA"/>
        </w:rPr>
        <w:t xml:space="preserve"> </w:t>
      </w:r>
      <w:r w:rsidR="001C3342" w:rsidRPr="00F2080F">
        <w:rPr>
          <w:lang w:val="uk-UA"/>
        </w:rPr>
        <w:t xml:space="preserve">католицького університету має </w:t>
      </w:r>
      <w:r w:rsidRPr="00F2080F">
        <w:rPr>
          <w:lang w:val="uk-UA"/>
        </w:rPr>
        <w:t>бути практикуючими християнами, які відда</w:t>
      </w:r>
      <w:r w:rsidR="001C3342" w:rsidRPr="00F2080F">
        <w:rPr>
          <w:lang w:val="uk-UA"/>
        </w:rPr>
        <w:t>ні Церкві</w:t>
      </w:r>
      <w:r w:rsidRPr="00F2080F">
        <w:rPr>
          <w:lang w:val="uk-UA"/>
        </w:rPr>
        <w:t xml:space="preserve"> і жи</w:t>
      </w:r>
      <w:r w:rsidR="001C3342" w:rsidRPr="00F2080F">
        <w:rPr>
          <w:lang w:val="uk-UA"/>
        </w:rPr>
        <w:t>вуть її сакраментальним життям.</w:t>
      </w:r>
    </w:p>
    <w:p w:rsidR="001C3342" w:rsidRPr="00F2080F" w:rsidRDefault="005E33A4" w:rsidP="001C3342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2. Всі викладачі т</w:t>
      </w:r>
      <w:r w:rsidR="001C3342" w:rsidRPr="00F2080F">
        <w:rPr>
          <w:lang w:val="uk-UA"/>
        </w:rPr>
        <w:t>а адміністратори під час їх</w:t>
      </w:r>
      <w:r w:rsidRPr="00F2080F">
        <w:rPr>
          <w:lang w:val="uk-UA"/>
        </w:rPr>
        <w:t xml:space="preserve"> прийому на роботу </w:t>
      </w:r>
      <w:r w:rsidR="001C3342" w:rsidRPr="00F2080F">
        <w:rPr>
          <w:lang w:val="uk-UA"/>
        </w:rPr>
        <w:t xml:space="preserve">мають </w:t>
      </w:r>
      <w:r w:rsidRPr="00F2080F">
        <w:rPr>
          <w:lang w:val="uk-UA"/>
        </w:rPr>
        <w:t xml:space="preserve">бути поінформовані про ідентичність та місію УКУ, а також про </w:t>
      </w:r>
      <w:r w:rsidR="001C3342" w:rsidRPr="00F2080F">
        <w:rPr>
          <w:lang w:val="uk-UA"/>
        </w:rPr>
        <w:t xml:space="preserve">їхній </w:t>
      </w:r>
      <w:r w:rsidRPr="00F2080F">
        <w:rPr>
          <w:lang w:val="uk-UA"/>
        </w:rPr>
        <w:t>обов’язок сприяти, чи</w:t>
      </w:r>
      <w:r w:rsidR="001C3342" w:rsidRPr="00F2080F">
        <w:rPr>
          <w:lang w:val="uk-UA"/>
        </w:rPr>
        <w:t>,</w:t>
      </w:r>
      <w:r w:rsidRPr="00F2080F">
        <w:rPr>
          <w:lang w:val="uk-UA"/>
        </w:rPr>
        <w:t xml:space="preserve"> щонайменше, поважати х</w:t>
      </w:r>
      <w:r w:rsidR="001C3342" w:rsidRPr="00F2080F">
        <w:rPr>
          <w:lang w:val="uk-UA"/>
        </w:rPr>
        <w:t>ристиянську тотожність закладу.</w:t>
      </w:r>
    </w:p>
    <w:p w:rsidR="005E33A4" w:rsidRPr="00F2080F" w:rsidRDefault="001C3342" w:rsidP="006E5199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 xml:space="preserve">3. </w:t>
      </w:r>
      <w:r w:rsidR="005E33A4" w:rsidRPr="00F2080F">
        <w:rPr>
          <w:lang w:val="uk-UA"/>
        </w:rPr>
        <w:t xml:space="preserve">Перед початком праці в УКУ нові викладачі і працівники </w:t>
      </w:r>
      <w:r w:rsidR="006E5199" w:rsidRPr="00F2080F">
        <w:rPr>
          <w:lang w:val="uk-UA"/>
        </w:rPr>
        <w:t>ознайомлюються з цією пам’яткою</w:t>
      </w:r>
      <w:r w:rsidR="005E33A4" w:rsidRPr="00F2080F">
        <w:rPr>
          <w:lang w:val="uk-UA"/>
        </w:rPr>
        <w:t xml:space="preserve"> і </w:t>
      </w:r>
      <w:r w:rsidR="006E5199" w:rsidRPr="00F2080F">
        <w:rPr>
          <w:lang w:val="uk-UA"/>
        </w:rPr>
        <w:t xml:space="preserve">засвідчують це своїм підписом. Вони також беруть </w:t>
      </w:r>
      <w:r w:rsidR="005E33A4" w:rsidRPr="00F2080F">
        <w:rPr>
          <w:lang w:val="uk-UA"/>
        </w:rPr>
        <w:t xml:space="preserve">участь </w:t>
      </w:r>
      <w:r w:rsidRPr="00F2080F">
        <w:rPr>
          <w:lang w:val="uk-UA"/>
        </w:rPr>
        <w:t xml:space="preserve">в </w:t>
      </w:r>
      <w:proofErr w:type="spellStart"/>
      <w:r w:rsidR="005E33A4" w:rsidRPr="00F2080F">
        <w:rPr>
          <w:lang w:val="uk-UA"/>
        </w:rPr>
        <w:t>орієнтаці</w:t>
      </w:r>
      <w:r w:rsidRPr="00F2080F">
        <w:rPr>
          <w:lang w:val="uk-UA"/>
        </w:rPr>
        <w:t>йно-інтеграційній</w:t>
      </w:r>
      <w:proofErr w:type="spellEnd"/>
      <w:r w:rsidR="005E33A4" w:rsidRPr="00F2080F">
        <w:rPr>
          <w:lang w:val="uk-UA"/>
        </w:rPr>
        <w:t xml:space="preserve"> сесії, яка допоможе їм краще зрозуміти пріоритети і специфіку праці в УКУ.</w:t>
      </w:r>
    </w:p>
    <w:p w:rsidR="005E33A4" w:rsidRPr="00F2080F" w:rsidRDefault="001C3342" w:rsidP="00C65F8B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4</w:t>
      </w:r>
      <w:r w:rsidR="005E33A4" w:rsidRPr="00F2080F">
        <w:rPr>
          <w:lang w:val="uk-UA"/>
        </w:rPr>
        <w:t xml:space="preserve">. Проводячи співбесіди з потенційними кандидатами на працю в УКУ, керівники відповідних підрозділів повинні </w:t>
      </w:r>
      <w:r w:rsidRPr="00F2080F">
        <w:rPr>
          <w:lang w:val="uk-UA"/>
        </w:rPr>
        <w:t xml:space="preserve">цікавитися </w:t>
      </w:r>
      <w:r w:rsidR="005E33A4" w:rsidRPr="00F2080F">
        <w:rPr>
          <w:lang w:val="uk-UA"/>
        </w:rPr>
        <w:t>ставлення</w:t>
      </w:r>
      <w:r w:rsidRPr="00F2080F">
        <w:rPr>
          <w:lang w:val="uk-UA"/>
        </w:rPr>
        <w:t>м кандидата</w:t>
      </w:r>
      <w:r w:rsidR="005E33A4" w:rsidRPr="00F2080F">
        <w:rPr>
          <w:lang w:val="uk-UA"/>
        </w:rPr>
        <w:t xml:space="preserve"> до релігії і Церкви, </w:t>
      </w:r>
      <w:r w:rsidR="00C65F8B" w:rsidRPr="00F2080F">
        <w:rPr>
          <w:lang w:val="uk-UA"/>
        </w:rPr>
        <w:t xml:space="preserve">а також висловлювати очікування Університету про </w:t>
      </w:r>
      <w:r w:rsidR="005E33A4" w:rsidRPr="00F2080F">
        <w:rPr>
          <w:lang w:val="uk-UA"/>
        </w:rPr>
        <w:t>підтрим</w:t>
      </w:r>
      <w:r w:rsidR="00C65F8B" w:rsidRPr="00F2080F">
        <w:rPr>
          <w:lang w:val="uk-UA"/>
        </w:rPr>
        <w:t>ку особою місії</w:t>
      </w:r>
      <w:r w:rsidR="005E33A4" w:rsidRPr="00F2080F">
        <w:rPr>
          <w:lang w:val="uk-UA"/>
        </w:rPr>
        <w:t xml:space="preserve"> УКУ і</w:t>
      </w:r>
      <w:r w:rsidR="00C65F8B" w:rsidRPr="00F2080F">
        <w:rPr>
          <w:lang w:val="uk-UA"/>
        </w:rPr>
        <w:t xml:space="preserve"> повагу</w:t>
      </w:r>
      <w:r w:rsidR="005E33A4" w:rsidRPr="00F2080F">
        <w:rPr>
          <w:lang w:val="uk-UA"/>
        </w:rPr>
        <w:t xml:space="preserve"> до вчення Церкви у сфері віри та моралі. </w:t>
      </w:r>
      <w:r w:rsidR="00C65F8B" w:rsidRPr="00F2080F">
        <w:rPr>
          <w:lang w:val="uk-UA"/>
        </w:rPr>
        <w:t>При бажанні керівника, участь у співбесідах можуть брати представники Духовно-пасторального відділу.</w:t>
      </w:r>
    </w:p>
    <w:p w:rsidR="005E33A4" w:rsidRPr="00F2080F" w:rsidRDefault="00C65F8B" w:rsidP="005A28EB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5</w:t>
      </w:r>
      <w:r w:rsidR="005E33A4" w:rsidRPr="00F2080F">
        <w:rPr>
          <w:lang w:val="uk-UA"/>
        </w:rPr>
        <w:t>. Кожен викладач чи працівник зобов’яз</w:t>
      </w:r>
      <w:r w:rsidRPr="00F2080F">
        <w:rPr>
          <w:lang w:val="uk-UA"/>
        </w:rPr>
        <w:t>аний (на свій вибір) бодай раз на</w:t>
      </w:r>
      <w:r w:rsidR="005E33A4" w:rsidRPr="00F2080F">
        <w:rPr>
          <w:lang w:val="uk-UA"/>
        </w:rPr>
        <w:t xml:space="preserve"> рік взяти участь у духовно-формаційній програмі УКУ: </w:t>
      </w:r>
      <w:proofErr w:type="spellStart"/>
      <w:r w:rsidR="005E33A4" w:rsidRPr="00F2080F">
        <w:rPr>
          <w:lang w:val="uk-UA"/>
        </w:rPr>
        <w:t>євангелізаційних</w:t>
      </w:r>
      <w:proofErr w:type="spellEnd"/>
      <w:r w:rsidR="005E33A4" w:rsidRPr="00F2080F">
        <w:rPr>
          <w:lang w:val="uk-UA"/>
        </w:rPr>
        <w:t xml:space="preserve"> зустрічах, </w:t>
      </w:r>
      <w:proofErr w:type="spellStart"/>
      <w:r w:rsidR="005E33A4" w:rsidRPr="00F2080F">
        <w:rPr>
          <w:lang w:val="uk-UA"/>
        </w:rPr>
        <w:t>реколекціях</w:t>
      </w:r>
      <w:proofErr w:type="spellEnd"/>
      <w:r w:rsidR="005E33A4" w:rsidRPr="00F2080F">
        <w:rPr>
          <w:lang w:val="uk-UA"/>
        </w:rPr>
        <w:t>, гум</w:t>
      </w:r>
      <w:r w:rsidR="005A28EB">
        <w:rPr>
          <w:lang w:val="uk-UA"/>
        </w:rPr>
        <w:t xml:space="preserve">анітарних бесідах, паломництві, </w:t>
      </w:r>
      <w:r w:rsidRPr="00F2080F">
        <w:rPr>
          <w:lang w:val="uk-UA"/>
        </w:rPr>
        <w:t>інтеграційних виїздах, тощо.</w:t>
      </w:r>
    </w:p>
    <w:p w:rsidR="005E33A4" w:rsidRPr="00F2080F" w:rsidRDefault="005E33A4" w:rsidP="00A77719">
      <w:pPr>
        <w:pStyle w:val="a4"/>
        <w:ind w:firstLine="0"/>
        <w:rPr>
          <w:color w:val="000000" w:themeColor="text1"/>
          <w:sz w:val="24"/>
          <w:szCs w:val="24"/>
          <w:lang w:val="uk-UA"/>
        </w:rPr>
      </w:pPr>
    </w:p>
    <w:p w:rsidR="005E33A4" w:rsidRPr="00F2080F" w:rsidRDefault="005E33A4" w:rsidP="00EA513D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4. </w:t>
      </w:r>
      <w:r w:rsidR="00EA513D"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</w:t>
      </w: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рийом на навчання нових студентів</w:t>
      </w:r>
    </w:p>
    <w:p w:rsidR="005E33A4" w:rsidRPr="00F2080F" w:rsidRDefault="005E33A4" w:rsidP="00574EA2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При поширенні інформації про УКУ, під час вступної кампанії і в процесі інтеграції нових студентів у спільноту УКУ слід звернути особливу увагу на місію і християнську ідентичність УКУ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а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кож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вимоги, які з них випливають. Слід наголо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шувати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що освітня філософія Університету базується на цілісному баченні людини і передбачає розвиток різних вимірів особи: духовного, морального, інтелекту</w:t>
      </w:r>
      <w:r w:rsidR="00574EA2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ального, суспільного, фізичного.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Тому навчання в УКУ передбачає не лише вивчення фахових дисциплін, але й різноплановий розвиток особистості через духовне і моральне формування, спілкування з різноманітними середовищами і людьми, суспільну активність, заняття спортом тощо.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Можна і потрібно заохочувати до вступу </w:t>
      </w:r>
      <w:r w:rsidR="00574EA2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74EA2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ніверситет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студентів усіх віросповідань та конфесій. Всі ті, що </w:t>
      </w:r>
      <w:r w:rsidR="00574EA2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навчаються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повинні відчувати атмосферу гостинності. Ця відкритість повністю відповідає автентичній християнській поставі Католицької Церкви, згідно 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з якою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її вірні завжди і скрізь повинні поважати представників інших конфесій та віросповідань і їхні вартості. Водночас, при вступі 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в 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ніверситет студенти 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зобов’язуються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вияв</w:t>
      </w:r>
      <w:r w:rsidR="00C65F8B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ля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 шанобливе ставлення до </w:t>
      </w:r>
      <w:r w:rsidRPr="007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католицької ідентичності </w:t>
      </w:r>
      <w:r w:rsidR="00574EA2" w:rsidRPr="00757FDF">
        <w:rPr>
          <w:rFonts w:ascii="Times New Roman" w:hAnsi="Times New Roman" w:cs="Times New Roman"/>
          <w:color w:val="000000" w:themeColor="text1"/>
          <w:sz w:val="24"/>
          <w:szCs w:val="24"/>
        </w:rPr>
        <w:t>та місії У</w:t>
      </w:r>
      <w:r w:rsidRPr="00757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ніверситету і </w:t>
      </w:r>
      <w:r w:rsidR="00C65F8B" w:rsidRPr="00757FDF">
        <w:rPr>
          <w:rFonts w:ascii="Times New Roman" w:hAnsi="Times New Roman" w:cs="Times New Roman"/>
          <w:color w:val="000000" w:themeColor="text1"/>
          <w:sz w:val="24"/>
          <w:szCs w:val="24"/>
        </w:rPr>
        <w:t>не займатися пропагандою проти них.</w:t>
      </w:r>
    </w:p>
    <w:p w:rsidR="005E33A4" w:rsidRPr="00F2080F" w:rsidRDefault="005E33A4" w:rsidP="00684F84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 xml:space="preserve">1. Студенти під час прийому на навчання повинні бути поінформовані про </w:t>
      </w:r>
      <w:r w:rsidR="00C65F8B" w:rsidRPr="00F2080F">
        <w:rPr>
          <w:lang w:val="uk-UA"/>
        </w:rPr>
        <w:t xml:space="preserve">цінності </w:t>
      </w:r>
      <w:r w:rsidRPr="00F2080F">
        <w:rPr>
          <w:lang w:val="uk-UA"/>
        </w:rPr>
        <w:t xml:space="preserve">та місію УКУ, а також обов’язок </w:t>
      </w:r>
      <w:r w:rsidR="00684F84" w:rsidRPr="00F2080F">
        <w:rPr>
          <w:lang w:val="uk-UA"/>
        </w:rPr>
        <w:t>плекати</w:t>
      </w:r>
      <w:r w:rsidRPr="00F2080F">
        <w:rPr>
          <w:lang w:val="uk-UA"/>
        </w:rPr>
        <w:t>, чи</w:t>
      </w:r>
      <w:r w:rsidR="00684F84" w:rsidRPr="00F2080F">
        <w:rPr>
          <w:lang w:val="uk-UA"/>
        </w:rPr>
        <w:t>,</w:t>
      </w:r>
      <w:r w:rsidRPr="00F2080F">
        <w:rPr>
          <w:lang w:val="uk-UA"/>
        </w:rPr>
        <w:t xml:space="preserve"> щонайменше, поважати християнську тотожність закладу. Перед початком навчання нові студенти </w:t>
      </w:r>
      <w:r w:rsidR="00684F84" w:rsidRPr="00F2080F">
        <w:rPr>
          <w:lang w:val="uk-UA"/>
        </w:rPr>
        <w:t>ознайомлюються з відповідною пам’яткою</w:t>
      </w:r>
      <w:r w:rsidRPr="00F2080F">
        <w:rPr>
          <w:lang w:val="uk-UA"/>
        </w:rPr>
        <w:t xml:space="preserve"> і </w:t>
      </w:r>
      <w:r w:rsidR="00684F84" w:rsidRPr="00F2080F">
        <w:rPr>
          <w:lang w:val="uk-UA"/>
        </w:rPr>
        <w:t xml:space="preserve">засвідчують це своїм підписом, а також беруть </w:t>
      </w:r>
      <w:r w:rsidR="00C65F8B" w:rsidRPr="00F2080F">
        <w:rPr>
          <w:lang w:val="uk-UA"/>
        </w:rPr>
        <w:t xml:space="preserve">участь в </w:t>
      </w:r>
      <w:proofErr w:type="spellStart"/>
      <w:r w:rsidRPr="00F2080F">
        <w:rPr>
          <w:lang w:val="uk-UA"/>
        </w:rPr>
        <w:t>орієнтаційній</w:t>
      </w:r>
      <w:proofErr w:type="spellEnd"/>
      <w:r w:rsidRPr="00F2080F">
        <w:rPr>
          <w:lang w:val="uk-UA"/>
        </w:rPr>
        <w:t xml:space="preserve"> сесії, яка допоможе їм краще зрозуміти пріоритети і специфіку навчання в УКУ.</w:t>
      </w:r>
    </w:p>
    <w:p w:rsidR="005E33A4" w:rsidRPr="00F2080F" w:rsidRDefault="00C65F8B" w:rsidP="00684F84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2</w:t>
      </w:r>
      <w:r w:rsidR="005E33A4" w:rsidRPr="00F2080F">
        <w:rPr>
          <w:lang w:val="uk-UA"/>
        </w:rPr>
        <w:t xml:space="preserve">. Практикуючі студенти-католики приходять до </w:t>
      </w:r>
      <w:r w:rsidRPr="00F2080F">
        <w:rPr>
          <w:lang w:val="uk-UA"/>
        </w:rPr>
        <w:t>У</w:t>
      </w:r>
      <w:r w:rsidR="005E33A4" w:rsidRPr="00F2080F">
        <w:rPr>
          <w:lang w:val="uk-UA"/>
        </w:rPr>
        <w:t>ніверситету з наді</w:t>
      </w:r>
      <w:r w:rsidR="00684F84" w:rsidRPr="00F2080F">
        <w:rPr>
          <w:lang w:val="uk-UA"/>
        </w:rPr>
        <w:t>єю зрости у мудрості і святості.</w:t>
      </w:r>
      <w:r w:rsidR="005E33A4" w:rsidRPr="00F2080F">
        <w:rPr>
          <w:lang w:val="uk-UA"/>
        </w:rPr>
        <w:t xml:space="preserve"> </w:t>
      </w:r>
      <w:r w:rsidR="00684F84" w:rsidRPr="00F2080F">
        <w:rPr>
          <w:lang w:val="uk-UA"/>
        </w:rPr>
        <w:t xml:space="preserve">Вони </w:t>
      </w:r>
      <w:r w:rsidR="005E33A4" w:rsidRPr="00F2080F">
        <w:rPr>
          <w:lang w:val="uk-UA"/>
        </w:rPr>
        <w:t>мають унікальну можливість поглибити розуміння християнської віри і того, як ця віра поєднується з ти</w:t>
      </w:r>
      <w:r w:rsidRPr="00F2080F">
        <w:rPr>
          <w:lang w:val="uk-UA"/>
        </w:rPr>
        <w:t>м, що відомо людському розуму.</w:t>
      </w:r>
      <w:r w:rsidR="005E33A4" w:rsidRPr="00F2080F">
        <w:rPr>
          <w:lang w:val="uk-UA"/>
        </w:rPr>
        <w:t xml:space="preserve"> Для них цілковито відкритий доступ до літургійного та сакраментального життя Церкви. Вони разом з іншими членами університетської спільноти можуть брати участь у </w:t>
      </w:r>
      <w:proofErr w:type="spellStart"/>
      <w:r w:rsidR="005E33A4" w:rsidRPr="00F2080F">
        <w:rPr>
          <w:lang w:val="uk-UA"/>
        </w:rPr>
        <w:t>реколекціях</w:t>
      </w:r>
      <w:proofErr w:type="spellEnd"/>
      <w:r w:rsidR="005E33A4" w:rsidRPr="00F2080F">
        <w:rPr>
          <w:lang w:val="uk-UA"/>
        </w:rPr>
        <w:t xml:space="preserve">, прощах, біблійних гуртках, різноманітних релігійних спільнотах, </w:t>
      </w:r>
      <w:proofErr w:type="spellStart"/>
      <w:r w:rsidR="005E33A4" w:rsidRPr="00F2080F">
        <w:rPr>
          <w:lang w:val="uk-UA"/>
        </w:rPr>
        <w:t>євангелізаційних</w:t>
      </w:r>
      <w:proofErr w:type="spellEnd"/>
      <w:r w:rsidR="005E33A4" w:rsidRPr="00F2080F">
        <w:rPr>
          <w:lang w:val="uk-UA"/>
        </w:rPr>
        <w:t xml:space="preserve"> зустрічах, духовних бесідах та інших заходах.</w:t>
      </w:r>
      <w:r w:rsidR="00684F84" w:rsidRPr="00F2080F">
        <w:rPr>
          <w:lang w:val="uk-UA"/>
        </w:rPr>
        <w:t xml:space="preserve"> Їхній приклад повинен служити найкращим свідченням і запрошенням до життя людини з Богом для </w:t>
      </w:r>
      <w:r w:rsidR="00574EA2" w:rsidRPr="00F2080F">
        <w:rPr>
          <w:lang w:val="uk-UA"/>
        </w:rPr>
        <w:t>невіруючих студентів.</w:t>
      </w:r>
    </w:p>
    <w:p w:rsidR="005E33A4" w:rsidRPr="00F2080F" w:rsidRDefault="00E818E9" w:rsidP="00E818E9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3</w:t>
      </w:r>
      <w:r w:rsidR="005E33A4" w:rsidRPr="00F2080F">
        <w:rPr>
          <w:lang w:val="uk-UA"/>
        </w:rPr>
        <w:t xml:space="preserve">. Віруючі студенти християни інших конфесій, що прагнуть жити морально і чесно, ймовірно відкриють для себе в УКУ сприятливішу атмосферу для досягнення цієї мети, ніж у </w:t>
      </w:r>
      <w:r w:rsidR="008D7D04">
        <w:rPr>
          <w:lang w:val="uk-UA"/>
        </w:rPr>
        <w:t xml:space="preserve">суто </w:t>
      </w:r>
      <w:r w:rsidRPr="00F2080F">
        <w:rPr>
          <w:lang w:val="uk-UA"/>
        </w:rPr>
        <w:t>світському університеті</w:t>
      </w:r>
      <w:r w:rsidR="005E33A4" w:rsidRPr="00F2080F">
        <w:rPr>
          <w:lang w:val="uk-UA"/>
        </w:rPr>
        <w:t>. Вивчаючи</w:t>
      </w:r>
      <w:r w:rsidRPr="00F2080F">
        <w:rPr>
          <w:lang w:val="uk-UA"/>
        </w:rPr>
        <w:t>,</w:t>
      </w:r>
      <w:r w:rsidR="005E33A4" w:rsidRPr="00F2080F">
        <w:rPr>
          <w:lang w:val="uk-UA"/>
        </w:rPr>
        <w:t xml:space="preserve"> як </w:t>
      </w:r>
      <w:r w:rsidRPr="00F2080F">
        <w:rPr>
          <w:lang w:val="uk-UA"/>
        </w:rPr>
        <w:t xml:space="preserve">можна </w:t>
      </w:r>
      <w:r w:rsidR="005E33A4" w:rsidRPr="00F2080F">
        <w:rPr>
          <w:lang w:val="uk-UA"/>
        </w:rPr>
        <w:t xml:space="preserve">інтегрувати віру і розум в </w:t>
      </w:r>
      <w:r w:rsidRPr="00F2080F">
        <w:rPr>
          <w:lang w:val="uk-UA"/>
        </w:rPr>
        <w:t>к</w:t>
      </w:r>
      <w:r w:rsidR="005E33A4" w:rsidRPr="00F2080F">
        <w:rPr>
          <w:lang w:val="uk-UA"/>
        </w:rPr>
        <w:t xml:space="preserve">атолицькій традиції, студенти інших конфесій стають ще більше спроможними продовжувати </w:t>
      </w:r>
      <w:r w:rsidRPr="00F2080F">
        <w:rPr>
          <w:lang w:val="uk-UA"/>
        </w:rPr>
        <w:t xml:space="preserve">це </w:t>
      </w:r>
      <w:r w:rsidR="005E33A4" w:rsidRPr="00F2080F">
        <w:rPr>
          <w:lang w:val="uk-UA"/>
        </w:rPr>
        <w:t xml:space="preserve">робити у своїй власній релігійній традиції. Адже </w:t>
      </w:r>
      <w:r w:rsidRPr="00F2080F">
        <w:rPr>
          <w:lang w:val="uk-UA"/>
        </w:rPr>
        <w:t>к</w:t>
      </w:r>
      <w:r w:rsidR="005E33A4" w:rsidRPr="00F2080F">
        <w:rPr>
          <w:lang w:val="uk-UA"/>
        </w:rPr>
        <w:t xml:space="preserve">атолицька і східно-католицька </w:t>
      </w:r>
      <w:r w:rsidRPr="00F2080F">
        <w:rPr>
          <w:lang w:val="uk-UA"/>
        </w:rPr>
        <w:t>традиції мають</w:t>
      </w:r>
      <w:r w:rsidR="005E33A4" w:rsidRPr="00F2080F">
        <w:rPr>
          <w:lang w:val="uk-UA"/>
        </w:rPr>
        <w:t xml:space="preserve"> багато спільного як з </w:t>
      </w:r>
      <w:r w:rsidRPr="00F2080F">
        <w:rPr>
          <w:lang w:val="uk-UA"/>
        </w:rPr>
        <w:t>п</w:t>
      </w:r>
      <w:r w:rsidR="005E33A4" w:rsidRPr="00F2080F">
        <w:rPr>
          <w:lang w:val="uk-UA"/>
        </w:rPr>
        <w:t>равославною</w:t>
      </w:r>
      <w:r w:rsidRPr="00F2080F">
        <w:rPr>
          <w:lang w:val="uk-UA"/>
        </w:rPr>
        <w:t>,</w:t>
      </w:r>
      <w:r w:rsidR="005E33A4" w:rsidRPr="00F2080F">
        <w:rPr>
          <w:lang w:val="uk-UA"/>
        </w:rPr>
        <w:t xml:space="preserve"> так і </w:t>
      </w:r>
      <w:r w:rsidRPr="00F2080F">
        <w:rPr>
          <w:lang w:val="uk-UA"/>
        </w:rPr>
        <w:t>п</w:t>
      </w:r>
      <w:r w:rsidR="005E33A4" w:rsidRPr="00F2080F">
        <w:rPr>
          <w:lang w:val="uk-UA"/>
        </w:rPr>
        <w:t>ротестантськими Церквами.</w:t>
      </w:r>
    </w:p>
    <w:p w:rsidR="005E33A4" w:rsidRPr="00F2080F" w:rsidRDefault="00E818E9" w:rsidP="009E28C0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4</w:t>
      </w:r>
      <w:r w:rsidR="005E33A4" w:rsidRPr="00F2080F">
        <w:rPr>
          <w:lang w:val="uk-UA"/>
        </w:rPr>
        <w:t>. УКУ відкриває двері перед студентами-представниками інших релігій</w:t>
      </w:r>
      <w:r w:rsidRPr="00F2080F">
        <w:rPr>
          <w:lang w:val="uk-UA"/>
        </w:rPr>
        <w:t>,</w:t>
      </w:r>
      <w:r w:rsidR="005E33A4" w:rsidRPr="00F2080F">
        <w:rPr>
          <w:lang w:val="uk-UA"/>
        </w:rPr>
        <w:t xml:space="preserve"> шануючи юдейські коріння </w:t>
      </w:r>
      <w:r w:rsidRPr="00F2080F">
        <w:rPr>
          <w:lang w:val="uk-UA"/>
        </w:rPr>
        <w:t>С</w:t>
      </w:r>
      <w:r w:rsidR="005E33A4" w:rsidRPr="00F2080F">
        <w:rPr>
          <w:lang w:val="uk-UA"/>
        </w:rPr>
        <w:t xml:space="preserve">вященного </w:t>
      </w:r>
      <w:r w:rsidRPr="00F2080F">
        <w:rPr>
          <w:lang w:val="uk-UA"/>
        </w:rPr>
        <w:t>П</w:t>
      </w:r>
      <w:r w:rsidR="005E33A4" w:rsidRPr="00F2080F">
        <w:rPr>
          <w:lang w:val="uk-UA"/>
        </w:rPr>
        <w:t>исання, спільність у вірі в єдиного Бога з мусульманами і не відкидаючи нічого, що є цінним і святим у інших, зокрема</w:t>
      </w:r>
      <w:r w:rsidR="009E28C0">
        <w:rPr>
          <w:lang w:val="uk-UA"/>
        </w:rPr>
        <w:t>,</w:t>
      </w:r>
      <w:r w:rsidR="005E33A4" w:rsidRPr="00F2080F">
        <w:rPr>
          <w:lang w:val="uk-UA"/>
        </w:rPr>
        <w:t xml:space="preserve"> східних релігія</w:t>
      </w:r>
      <w:r w:rsidRPr="00F2080F">
        <w:rPr>
          <w:lang w:val="uk-UA"/>
        </w:rPr>
        <w:t>х</w:t>
      </w:r>
      <w:r w:rsidR="005E33A4" w:rsidRPr="00F2080F">
        <w:rPr>
          <w:lang w:val="uk-UA"/>
        </w:rPr>
        <w:t xml:space="preserve"> (</w:t>
      </w:r>
      <w:proofErr w:type="spellStart"/>
      <w:r w:rsidR="005E33A4" w:rsidRPr="00F2080F">
        <w:rPr>
          <w:i/>
          <w:lang w:val="uk-UA"/>
        </w:rPr>
        <w:t>Nostra</w:t>
      </w:r>
      <w:proofErr w:type="spellEnd"/>
      <w:r w:rsidR="005E33A4" w:rsidRPr="00F2080F">
        <w:rPr>
          <w:i/>
          <w:lang w:val="uk-UA"/>
        </w:rPr>
        <w:t xml:space="preserve"> </w:t>
      </w:r>
      <w:proofErr w:type="spellStart"/>
      <w:r w:rsidR="005E33A4" w:rsidRPr="00F2080F">
        <w:rPr>
          <w:i/>
          <w:lang w:val="uk-UA"/>
        </w:rPr>
        <w:t>Aetate</w:t>
      </w:r>
      <w:proofErr w:type="spellEnd"/>
      <w:r w:rsidR="005E33A4" w:rsidRPr="00F2080F">
        <w:rPr>
          <w:lang w:val="uk-UA"/>
        </w:rPr>
        <w:t>, 2).</w:t>
      </w:r>
    </w:p>
    <w:p w:rsidR="005E33A4" w:rsidRPr="00F2080F" w:rsidRDefault="00E818E9" w:rsidP="009E28C0">
      <w:pPr>
        <w:pStyle w:val="a6"/>
        <w:spacing w:after="80"/>
        <w:ind w:firstLine="708"/>
        <w:jc w:val="both"/>
        <w:rPr>
          <w:lang w:val="uk-UA"/>
        </w:rPr>
      </w:pPr>
      <w:r w:rsidRPr="00F2080F">
        <w:rPr>
          <w:lang w:val="uk-UA"/>
        </w:rPr>
        <w:t>5</w:t>
      </w:r>
      <w:r w:rsidR="005E33A4" w:rsidRPr="00F2080F">
        <w:rPr>
          <w:lang w:val="uk-UA"/>
        </w:rPr>
        <w:t>. Студенти, які не ви</w:t>
      </w:r>
      <w:r w:rsidRPr="00F2080F">
        <w:rPr>
          <w:lang w:val="uk-UA"/>
        </w:rPr>
        <w:t xml:space="preserve">являють </w:t>
      </w:r>
      <w:r w:rsidR="005E33A4" w:rsidRPr="00F2080F">
        <w:rPr>
          <w:lang w:val="uk-UA"/>
        </w:rPr>
        <w:t>жодної релігійної приналежності</w:t>
      </w:r>
      <w:r w:rsidRPr="00F2080F">
        <w:rPr>
          <w:lang w:val="uk-UA"/>
        </w:rPr>
        <w:t>,</w:t>
      </w:r>
      <w:r w:rsidR="005E33A4" w:rsidRPr="00F2080F">
        <w:rPr>
          <w:lang w:val="uk-UA"/>
        </w:rPr>
        <w:t xml:space="preserve"> повинні поважати </w:t>
      </w:r>
      <w:r w:rsidR="00A77719" w:rsidRPr="00F2080F">
        <w:rPr>
          <w:lang w:val="uk-UA"/>
        </w:rPr>
        <w:t xml:space="preserve">християнську </w:t>
      </w:r>
      <w:r w:rsidR="005E33A4" w:rsidRPr="00F2080F">
        <w:rPr>
          <w:lang w:val="uk-UA"/>
        </w:rPr>
        <w:t xml:space="preserve">місію та ідентичність УКУ. Невіруючі студенти </w:t>
      </w:r>
      <w:r w:rsidR="009E28C0">
        <w:rPr>
          <w:lang w:val="uk-UA"/>
        </w:rPr>
        <w:t xml:space="preserve">мають </w:t>
      </w:r>
      <w:r w:rsidRPr="00F2080F">
        <w:rPr>
          <w:lang w:val="uk-UA"/>
        </w:rPr>
        <w:t xml:space="preserve">навчитися </w:t>
      </w:r>
      <w:r w:rsidR="005E33A4" w:rsidRPr="00F2080F">
        <w:rPr>
          <w:lang w:val="uk-UA"/>
        </w:rPr>
        <w:t xml:space="preserve">жити пліч-о-пліч у світі з віруючими, тож навчальна програма </w:t>
      </w:r>
      <w:r w:rsidR="009E28C0">
        <w:rPr>
          <w:lang w:val="uk-UA"/>
        </w:rPr>
        <w:t>У</w:t>
      </w:r>
      <w:r w:rsidR="005E33A4" w:rsidRPr="00F2080F">
        <w:rPr>
          <w:lang w:val="uk-UA"/>
        </w:rPr>
        <w:t xml:space="preserve">ніверситету повинна дозволити невіруючим зрозуміти більше про християн, їхнє вчення і те, що їх мотивує. У такий спосіб нерелігійні студенти, на свій подив, можуть виявити, що віруючі та їх переконання відрізняються від того, що вони </w:t>
      </w:r>
      <w:r w:rsidRPr="00F2080F">
        <w:rPr>
          <w:lang w:val="uk-UA"/>
        </w:rPr>
        <w:t>могли собі уявляти</w:t>
      </w:r>
      <w:r w:rsidR="005E33A4" w:rsidRPr="00F2080F">
        <w:rPr>
          <w:lang w:val="uk-UA"/>
        </w:rPr>
        <w:t xml:space="preserve">, </w:t>
      </w:r>
      <w:r w:rsidRPr="00F2080F">
        <w:rPr>
          <w:lang w:val="uk-UA"/>
        </w:rPr>
        <w:t>слідуючи культурним стереотипам чи невдалим життєвим прикладам віруючих</w:t>
      </w:r>
      <w:r w:rsidR="005E33A4" w:rsidRPr="00F2080F">
        <w:rPr>
          <w:lang w:val="uk-UA"/>
        </w:rPr>
        <w:t xml:space="preserve">, </w:t>
      </w:r>
      <w:r w:rsidRPr="00F2080F">
        <w:rPr>
          <w:lang w:val="uk-UA"/>
        </w:rPr>
        <w:t xml:space="preserve">які </w:t>
      </w:r>
      <w:r w:rsidR="005E33A4" w:rsidRPr="00F2080F">
        <w:rPr>
          <w:lang w:val="uk-UA"/>
        </w:rPr>
        <w:t>«</w:t>
      </w:r>
      <w:r w:rsidRPr="00F2080F">
        <w:rPr>
          <w:lang w:val="uk-UA"/>
        </w:rPr>
        <w:t xml:space="preserve">швидше </w:t>
      </w:r>
      <w:r w:rsidR="005E33A4" w:rsidRPr="00F2080F">
        <w:rPr>
          <w:lang w:val="uk-UA"/>
        </w:rPr>
        <w:t>приховую</w:t>
      </w:r>
      <w:r w:rsidRPr="00F2080F">
        <w:rPr>
          <w:lang w:val="uk-UA"/>
        </w:rPr>
        <w:t>ть</w:t>
      </w:r>
      <w:r w:rsidR="005E33A4" w:rsidRPr="00F2080F">
        <w:rPr>
          <w:lang w:val="uk-UA"/>
        </w:rPr>
        <w:t xml:space="preserve">, </w:t>
      </w:r>
      <w:r w:rsidRPr="00F2080F">
        <w:rPr>
          <w:lang w:val="uk-UA"/>
        </w:rPr>
        <w:t>ніж розкривають</w:t>
      </w:r>
      <w:r w:rsidR="005E33A4" w:rsidRPr="00F2080F">
        <w:rPr>
          <w:lang w:val="uk-UA"/>
        </w:rPr>
        <w:t xml:space="preserve"> справжнє обличчя Бога та релігії» (</w:t>
      </w:r>
      <w:proofErr w:type="spellStart"/>
      <w:r w:rsidR="005E33A4" w:rsidRPr="00F2080F">
        <w:rPr>
          <w:i/>
          <w:lang w:val="uk-UA"/>
        </w:rPr>
        <w:t>Gaudium</w:t>
      </w:r>
      <w:proofErr w:type="spellEnd"/>
      <w:r w:rsidR="005E33A4" w:rsidRPr="00F2080F">
        <w:rPr>
          <w:i/>
          <w:lang w:val="uk-UA"/>
        </w:rPr>
        <w:t xml:space="preserve"> </w:t>
      </w:r>
      <w:proofErr w:type="spellStart"/>
      <w:r w:rsidR="005E33A4" w:rsidRPr="00F2080F">
        <w:rPr>
          <w:i/>
          <w:lang w:val="uk-UA"/>
        </w:rPr>
        <w:t>et</w:t>
      </w:r>
      <w:proofErr w:type="spellEnd"/>
      <w:r w:rsidR="005E33A4" w:rsidRPr="00F2080F">
        <w:rPr>
          <w:i/>
          <w:lang w:val="uk-UA"/>
        </w:rPr>
        <w:t xml:space="preserve"> </w:t>
      </w:r>
      <w:proofErr w:type="spellStart"/>
      <w:r w:rsidR="005E33A4" w:rsidRPr="00F2080F">
        <w:rPr>
          <w:i/>
          <w:lang w:val="uk-UA"/>
        </w:rPr>
        <w:t>Spes</w:t>
      </w:r>
      <w:proofErr w:type="spellEnd"/>
      <w:r w:rsidR="005E33A4" w:rsidRPr="00F2080F">
        <w:rPr>
          <w:lang w:val="uk-UA"/>
        </w:rPr>
        <w:t>, 19). Таким чином</w:t>
      </w:r>
      <w:r w:rsidRPr="00F2080F">
        <w:rPr>
          <w:lang w:val="uk-UA"/>
        </w:rPr>
        <w:t>,</w:t>
      </w:r>
      <w:r w:rsidR="005E33A4" w:rsidRPr="00F2080F">
        <w:rPr>
          <w:lang w:val="uk-UA"/>
        </w:rPr>
        <w:t xml:space="preserve"> деякі нерелігійні студенти можуть з’ясувати для себе, що у відкиненні релігії вони відкидають радше карикатуру християнства, яка насправді мало схожа на реальність. Такі студенти можуть переоцінити релігійні погляди і віднайти прихильніше розуміння Церкви і </w:t>
      </w:r>
      <w:r w:rsidRPr="00F2080F">
        <w:rPr>
          <w:lang w:val="uk-UA"/>
        </w:rPr>
        <w:t>віри.</w:t>
      </w:r>
    </w:p>
    <w:p w:rsidR="005E33A4" w:rsidRPr="00F2080F" w:rsidRDefault="005E33A4" w:rsidP="00A777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:rsidR="005E33A4" w:rsidRPr="00F2080F" w:rsidRDefault="005E33A4" w:rsidP="001F1ED3">
      <w:pPr>
        <w:shd w:val="clear" w:color="auto" w:fill="FFFFFF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5. Свобода висловлювань і відповідальність</w:t>
      </w:r>
    </w:p>
    <w:p w:rsidR="005E33A4" w:rsidRPr="00F2080F" w:rsidRDefault="005E33A4" w:rsidP="00A7771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Академічна свобода є великим благом, яке треба плекати і шанувати у ко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жній університетській спільноті.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середовищі УКУ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свобода здійснюється в контексті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пошуку правди і спільного блага.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Кожен працівник, викладач і студент УКУ наділений природнім правом вільно обирати свою духовну, громадянську </w:t>
      </w:r>
      <w:r w:rsidR="00A7771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наукову позицію. Університет зробить все можливе, щоб забезпечити свободу висловлення та створити атмосферу взаємоповаги між суб'єктами діалогу в середовищі Університету. Але це не означає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 усі без винятку погляди будуть толеруватися у нашій спільноті (ди</w:t>
      </w:r>
      <w:r w:rsidR="00A7771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в. </w:t>
      </w:r>
      <w:r w:rsidR="00A77719" w:rsidRPr="00355DB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uk-UA"/>
        </w:rPr>
        <w:t>Положення про свободу в УКУ</w:t>
      </w:r>
      <w:r w:rsidR="00A7771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).</w:t>
      </w:r>
    </w:p>
    <w:p w:rsidR="005E33A4" w:rsidRPr="00F2080F" w:rsidRDefault="005E33A4" w:rsidP="00E818E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1. Лише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резидент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ектор Університету можуть виступати особисто або через </w:t>
      </w:r>
      <w:r w:rsidR="00355DB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своїх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представників з офіційними заявами від імені Університету. У питаннях офіційної позиції Університету ніхто не може робити усних або письмових заяв без попередньої консультації з вищеназваними особами. Голови підрозділів Університету несуть відповідальність за рівень узгодження позиції працівників з місією та інформаційною політикою Університету.</w:t>
      </w:r>
    </w:p>
    <w:p w:rsidR="005E33A4" w:rsidRPr="00F2080F" w:rsidRDefault="005E33A4" w:rsidP="00E818E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2. У питаннях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що не переходять рамок власних професійних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компетенцій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члени спільноти можуть висловлювати власну думку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вказуючи на приналежність до УКУ.</w:t>
      </w:r>
    </w:p>
    <w:p w:rsidR="005E33A4" w:rsidRPr="00F2080F" w:rsidRDefault="005E33A4" w:rsidP="00E818E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3. Будь-який член університетської спільноти може висловлювати свої думки та позицію як приватний громадянин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не підкреслюючи свою приналежність до УКУ. Проте в цих випадках особливу увагу слід приділяти офіційній позиції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ніверситету, його місії, правилам реалізації його ідентичності, його репутації та інтересам.</w:t>
      </w:r>
    </w:p>
    <w:p w:rsidR="00813A95" w:rsidRPr="00F2080F" w:rsidRDefault="005E33A4" w:rsidP="009B0E32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4. Провід УКУ залишає за собою право пересвідчуватися, що позиція членів спільноти не суперечить ідентичності, місії та базовим цінностям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ніверситету та дистанціюватися від них аж до звільнення особи (чи виключення з числа студентів), якщо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дії 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даної особи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шкодя</w:t>
      </w:r>
      <w:r w:rsidR="007C2DF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ть репутації та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інтересам </w:t>
      </w:r>
      <w:r w:rsidR="00E818E9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ніверситету. </w:t>
      </w:r>
      <w:r w:rsidR="009B0E32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Члени спільноти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УКУ </w:t>
      </w:r>
      <w:r w:rsidR="009B0E32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>зобов’язуються виявляти шанобливе ставленн</w:t>
      </w:r>
      <w:r w:rsidR="007C2DFF">
        <w:rPr>
          <w:rFonts w:ascii="Times New Roman" w:hAnsi="Times New Roman" w:cs="Times New Roman"/>
          <w:color w:val="000000" w:themeColor="text1"/>
          <w:sz w:val="24"/>
          <w:szCs w:val="24"/>
        </w:rPr>
        <w:t>я до католицької ідентичності та місії Університету і</w:t>
      </w:r>
      <w:r w:rsidR="009B0E32" w:rsidRPr="00F208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займатися </w:t>
      </w:r>
      <w:r w:rsidR="009B0E32" w:rsidRPr="00757FDF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пропагандою проти них</w:t>
      </w:r>
      <w:r w:rsidR="00A77719" w:rsidRPr="00757FD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A77719" w:rsidRPr="00F2080F" w:rsidRDefault="00A77719" w:rsidP="00EA513D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5. </w:t>
      </w:r>
      <w:r w:rsidR="00132DEC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Одним з визначальних мірил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свободи людини є її Богом дане сумління, яким вона керується у своїх світоглядних пошуках</w:t>
      </w:r>
      <w:r w:rsidR="00132DEC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яке спонукає її шукати Істину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З одного боку, це забезпечує їй право на сумнів і помилку, й УКУ є місцем доброзичливого діалогу, який може привести до </w:t>
      </w:r>
      <w:r w:rsidR="00EA513D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порозуміння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дозволити учасникам залишитися на своїх позиц</w:t>
      </w:r>
      <w:r w:rsidR="00132DEC"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іях чи виправити чиїсь помилки.</w:t>
      </w:r>
      <w:r w:rsidR="007C2DF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7C2DFF" w:rsidRPr="007C2DF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 іншого боку, це означає, що людина готова нести відповідальність за свої дії і висловлювання.</w:t>
      </w:r>
    </w:p>
    <w:p w:rsidR="00A77719" w:rsidRPr="00F2080F" w:rsidRDefault="00A77719" w:rsidP="00A77719">
      <w:pPr>
        <w:shd w:val="clear" w:color="auto" w:fill="FFFFFF"/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Християнська ідентичність є серцем Українського католицького університету і саме завдяки їй УКУ постав, сформувався і набув тих прикмет, які сьогодні роблять його передовим, шанованим і привабливим закладом. Справжній розвиток УКУ невіддільний від зростання спільноти У</w:t>
      </w:r>
      <w:r w:rsidR="007C2DF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ніверситету на шляху пізнання та</w:t>
      </w:r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поцінування християнського світогляду. Ми запрошуємо всіх людей доброї волі </w:t>
      </w:r>
      <w:proofErr w:type="spellStart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пошанувати</w:t>
      </w:r>
      <w:proofErr w:type="spellEnd"/>
      <w:r w:rsidRPr="00F2080F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релігійну ідентичність УКУ і збагатити її своїми духовними дарами.</w:t>
      </w:r>
    </w:p>
    <w:sectPr w:rsidR="00A77719" w:rsidRPr="00F2080F" w:rsidSect="00EB5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0ABD"/>
    <w:multiLevelType w:val="hybridMultilevel"/>
    <w:tmpl w:val="34C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22"/>
    <w:rsid w:val="000C078D"/>
    <w:rsid w:val="000C50A4"/>
    <w:rsid w:val="000D2297"/>
    <w:rsid w:val="000D3461"/>
    <w:rsid w:val="000F0C69"/>
    <w:rsid w:val="000F1554"/>
    <w:rsid w:val="00127335"/>
    <w:rsid w:val="00132DEC"/>
    <w:rsid w:val="0014187C"/>
    <w:rsid w:val="0019636A"/>
    <w:rsid w:val="001B7F6E"/>
    <w:rsid w:val="001C3342"/>
    <w:rsid w:val="001F1ED3"/>
    <w:rsid w:val="0022586C"/>
    <w:rsid w:val="00267E24"/>
    <w:rsid w:val="002806CE"/>
    <w:rsid w:val="002B6FC0"/>
    <w:rsid w:val="00327650"/>
    <w:rsid w:val="00343C7C"/>
    <w:rsid w:val="00355DB3"/>
    <w:rsid w:val="0035683F"/>
    <w:rsid w:val="00386967"/>
    <w:rsid w:val="003A6717"/>
    <w:rsid w:val="003A756C"/>
    <w:rsid w:val="003B2D9B"/>
    <w:rsid w:val="003E7272"/>
    <w:rsid w:val="004377B3"/>
    <w:rsid w:val="0047174D"/>
    <w:rsid w:val="00497D9F"/>
    <w:rsid w:val="004C20B6"/>
    <w:rsid w:val="004E3930"/>
    <w:rsid w:val="0051751B"/>
    <w:rsid w:val="00520D2D"/>
    <w:rsid w:val="005415C1"/>
    <w:rsid w:val="005437CE"/>
    <w:rsid w:val="00574EA2"/>
    <w:rsid w:val="005A28EB"/>
    <w:rsid w:val="005B6989"/>
    <w:rsid w:val="005C3322"/>
    <w:rsid w:val="005E33A4"/>
    <w:rsid w:val="006013FB"/>
    <w:rsid w:val="00606053"/>
    <w:rsid w:val="00684F84"/>
    <w:rsid w:val="006B3488"/>
    <w:rsid w:val="006E2100"/>
    <w:rsid w:val="006E2FC2"/>
    <w:rsid w:val="006E5199"/>
    <w:rsid w:val="00757FDF"/>
    <w:rsid w:val="007A7DB1"/>
    <w:rsid w:val="007C2DFF"/>
    <w:rsid w:val="00804C77"/>
    <w:rsid w:val="00813A95"/>
    <w:rsid w:val="00824212"/>
    <w:rsid w:val="008C196F"/>
    <w:rsid w:val="008D7D04"/>
    <w:rsid w:val="0095351F"/>
    <w:rsid w:val="009716CB"/>
    <w:rsid w:val="009B0E32"/>
    <w:rsid w:val="009C3F65"/>
    <w:rsid w:val="009D4161"/>
    <w:rsid w:val="009E28C0"/>
    <w:rsid w:val="00A13DB9"/>
    <w:rsid w:val="00A14DF2"/>
    <w:rsid w:val="00A22B35"/>
    <w:rsid w:val="00A62741"/>
    <w:rsid w:val="00A7476B"/>
    <w:rsid w:val="00A77719"/>
    <w:rsid w:val="00AA21C6"/>
    <w:rsid w:val="00AC06E2"/>
    <w:rsid w:val="00AC4356"/>
    <w:rsid w:val="00AC4989"/>
    <w:rsid w:val="00AC5A48"/>
    <w:rsid w:val="00AD01E4"/>
    <w:rsid w:val="00B104DA"/>
    <w:rsid w:val="00B12009"/>
    <w:rsid w:val="00B6733A"/>
    <w:rsid w:val="00BA3D3D"/>
    <w:rsid w:val="00BE5AD0"/>
    <w:rsid w:val="00C60124"/>
    <w:rsid w:val="00C65F8B"/>
    <w:rsid w:val="00C71B40"/>
    <w:rsid w:val="00CD12C2"/>
    <w:rsid w:val="00CE11D6"/>
    <w:rsid w:val="00D64CC3"/>
    <w:rsid w:val="00DF30C3"/>
    <w:rsid w:val="00E20661"/>
    <w:rsid w:val="00E818E9"/>
    <w:rsid w:val="00EA513D"/>
    <w:rsid w:val="00EB4D1D"/>
    <w:rsid w:val="00EB5B96"/>
    <w:rsid w:val="00F2080F"/>
    <w:rsid w:val="00F27C7E"/>
    <w:rsid w:val="00F348F8"/>
    <w:rsid w:val="00F85491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876785479msonormal">
    <w:name w:val="yiv9876785479msonormal"/>
    <w:basedOn w:val="a"/>
    <w:uiPriority w:val="99"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iv9876785479">
    <w:name w:val="yiv9876785479"/>
    <w:basedOn w:val="a"/>
    <w:uiPriority w:val="99"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yiv98767854791">
    <w:name w:val="yiv98767854791"/>
    <w:basedOn w:val="a0"/>
    <w:uiPriority w:val="99"/>
    <w:rsid w:val="00343C7C"/>
  </w:style>
  <w:style w:type="paragraph" w:styleId="a4">
    <w:name w:val="Body Text Indent"/>
    <w:basedOn w:val="a"/>
    <w:link w:val="a5"/>
    <w:uiPriority w:val="99"/>
    <w:semiHidden/>
    <w:rsid w:val="00343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sid w:val="00343C7C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99"/>
    <w:qFormat/>
    <w:rsid w:val="00804C77"/>
    <w:rPr>
      <w:rFonts w:ascii="Times New Roman" w:hAnsi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804C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2B6FC0"/>
    <w:rPr>
      <w:color w:val="0000FF" w:themeColor="hyperlink"/>
      <w:u w:val="single"/>
    </w:rPr>
  </w:style>
  <w:style w:type="paragraph" w:customStyle="1" w:styleId="CharChar1">
    <w:name w:val=" Char Char1"/>
    <w:basedOn w:val="a"/>
    <w:autoRedefine/>
    <w:rsid w:val="00F348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9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9876785479msonormal">
    <w:name w:val="yiv9876785479msonormal"/>
    <w:basedOn w:val="a"/>
    <w:uiPriority w:val="99"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iv9876785479">
    <w:name w:val="yiv9876785479"/>
    <w:basedOn w:val="a"/>
    <w:uiPriority w:val="99"/>
    <w:rsid w:val="0034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yiv98767854791">
    <w:name w:val="yiv98767854791"/>
    <w:basedOn w:val="a0"/>
    <w:uiPriority w:val="99"/>
    <w:rsid w:val="00343C7C"/>
  </w:style>
  <w:style w:type="paragraph" w:styleId="a4">
    <w:name w:val="Body Text Indent"/>
    <w:basedOn w:val="a"/>
    <w:link w:val="a5"/>
    <w:uiPriority w:val="99"/>
    <w:semiHidden/>
    <w:rsid w:val="00343C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sid w:val="00343C7C"/>
    <w:rPr>
      <w:rFonts w:ascii="Times New Roman" w:hAnsi="Times New Roman" w:cs="Times New Roman"/>
      <w:sz w:val="20"/>
      <w:szCs w:val="20"/>
      <w:lang w:val="en-US" w:eastAsia="ru-RU"/>
    </w:rPr>
  </w:style>
  <w:style w:type="paragraph" w:styleId="a6">
    <w:name w:val="No Spacing"/>
    <w:uiPriority w:val="99"/>
    <w:qFormat/>
    <w:rsid w:val="00804C77"/>
    <w:rPr>
      <w:rFonts w:ascii="Times New Roman" w:hAnsi="Times New Roman"/>
      <w:sz w:val="24"/>
      <w:szCs w:val="24"/>
      <w:lang w:val="en-US" w:eastAsia="en-US"/>
    </w:rPr>
  </w:style>
  <w:style w:type="paragraph" w:styleId="a7">
    <w:name w:val="List Paragraph"/>
    <w:basedOn w:val="a"/>
    <w:uiPriority w:val="99"/>
    <w:qFormat/>
    <w:rsid w:val="00804C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2B6FC0"/>
    <w:rPr>
      <w:color w:val="0000FF" w:themeColor="hyperlink"/>
      <w:u w:val="single"/>
    </w:rPr>
  </w:style>
  <w:style w:type="paragraph" w:customStyle="1" w:styleId="CharChar1">
    <w:name w:val=" Char Char1"/>
    <w:basedOn w:val="a"/>
    <w:autoRedefine/>
    <w:rsid w:val="00F348F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cu.edu.ua/news/247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u.edu.ua/news/108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5</Pages>
  <Words>12529</Words>
  <Characters>7142</Characters>
  <Application>Microsoft Office Word</Application>
  <DocSecurity>0</DocSecurity>
  <Lines>59</Lines>
  <Paragraphs>39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>Норми і правила реалізації ідентичності та місії УКУ</vt:lpstr>
      <vt:lpstr>Пам’ятка про духовні цінності та ідентичність</vt:lpstr>
      <vt:lpstr>Українського католицького університету:</vt:lpstr>
      <vt:lpstr>загальні принципи і норми</vt:lpstr>
      <vt:lpstr>Норми і правила реалізації ідентичності та місії УКУ</vt:lpstr>
    </vt:vector>
  </TitlesOfParts>
  <Company>ucu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Норми і правила реалізації ідентичності та місії УКУ</dc:title>
  <dc:creator>Admin</dc:creator>
  <cp:lastModifiedBy>Taras Dobko</cp:lastModifiedBy>
  <cp:revision>33</cp:revision>
  <cp:lastPrinted>2015-05-28T09:08:00Z</cp:lastPrinted>
  <dcterms:created xsi:type="dcterms:W3CDTF">2015-09-02T08:53:00Z</dcterms:created>
  <dcterms:modified xsi:type="dcterms:W3CDTF">2015-10-07T16:42:00Z</dcterms:modified>
</cp:coreProperties>
</file>