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3B7" w:rsidRPr="007B63B7" w:rsidRDefault="007B63B7" w:rsidP="007B63B7">
      <w:pPr>
        <w:widowControl w:val="0"/>
        <w:ind w:left="5103" w:right="358" w:firstLine="13"/>
        <w:jc w:val="center"/>
        <w:rPr>
          <w:sz w:val="28"/>
          <w:szCs w:val="28"/>
          <w:lang w:val="kk-KZ"/>
        </w:rPr>
      </w:pPr>
      <w:r w:rsidRPr="007B63B7">
        <w:rPr>
          <w:sz w:val="28"/>
          <w:szCs w:val="28"/>
          <w:lang w:val="kk-KZ"/>
        </w:rPr>
        <w:t>Утверждено</w:t>
      </w:r>
    </w:p>
    <w:p w:rsidR="007B63B7" w:rsidRPr="007B63B7" w:rsidRDefault="007B63B7" w:rsidP="007B63B7">
      <w:pPr>
        <w:widowControl w:val="0"/>
        <w:ind w:left="5103" w:right="-6" w:firstLine="13"/>
        <w:jc w:val="center"/>
        <w:rPr>
          <w:sz w:val="28"/>
          <w:szCs w:val="28"/>
          <w:lang w:val="kk-KZ"/>
        </w:rPr>
      </w:pPr>
      <w:r w:rsidRPr="007B63B7">
        <w:rPr>
          <w:sz w:val="28"/>
          <w:szCs w:val="28"/>
          <w:lang w:val="kk-KZ"/>
        </w:rPr>
        <w:t xml:space="preserve">решением Единственного акционера АО «Казгеология» </w:t>
      </w:r>
    </w:p>
    <w:p w:rsidR="004F4E68" w:rsidRPr="007B63B7" w:rsidRDefault="007B63B7" w:rsidP="007B63B7">
      <w:pPr>
        <w:ind w:left="5103" w:firstLine="13"/>
      </w:pPr>
      <w:r w:rsidRPr="007B63B7">
        <w:rPr>
          <w:sz w:val="28"/>
          <w:szCs w:val="28"/>
          <w:lang w:val="kk-KZ"/>
        </w:rPr>
        <w:t>от</w:t>
      </w:r>
      <w:r w:rsidRPr="007B63B7">
        <w:rPr>
          <w:sz w:val="28"/>
          <w:szCs w:val="28"/>
        </w:rPr>
        <w:t xml:space="preserve"> «</w:t>
      </w:r>
      <w:r>
        <w:rPr>
          <w:sz w:val="28"/>
          <w:szCs w:val="28"/>
        </w:rPr>
        <w:t>5</w:t>
      </w:r>
      <w:r w:rsidRPr="007B63B7">
        <w:rPr>
          <w:sz w:val="28"/>
          <w:szCs w:val="28"/>
        </w:rPr>
        <w:t xml:space="preserve">» </w:t>
      </w:r>
      <w:r>
        <w:rPr>
          <w:sz w:val="28"/>
          <w:szCs w:val="28"/>
        </w:rPr>
        <w:t>мая</w:t>
      </w:r>
      <w:bookmarkStart w:id="0" w:name="_GoBack"/>
      <w:bookmarkEnd w:id="0"/>
      <w:r w:rsidRPr="007B63B7">
        <w:rPr>
          <w:sz w:val="28"/>
          <w:szCs w:val="28"/>
          <w:lang w:val="kk-KZ"/>
        </w:rPr>
        <w:t xml:space="preserve"> 201</w:t>
      </w:r>
      <w:r>
        <w:rPr>
          <w:sz w:val="28"/>
          <w:szCs w:val="28"/>
          <w:lang w:val="kk-KZ"/>
        </w:rPr>
        <w:t>7</w:t>
      </w:r>
      <w:r w:rsidRPr="007B63B7">
        <w:rPr>
          <w:sz w:val="28"/>
          <w:szCs w:val="28"/>
          <w:lang w:val="kk-KZ"/>
        </w:rPr>
        <w:t xml:space="preserve"> года № </w:t>
      </w:r>
      <w:r>
        <w:rPr>
          <w:sz w:val="28"/>
          <w:szCs w:val="28"/>
          <w:lang w:val="kk-KZ"/>
        </w:rPr>
        <w:t>42-ОД</w:t>
      </w:r>
    </w:p>
    <w:p w:rsidR="004F4E68" w:rsidRPr="007B63B7" w:rsidRDefault="004F4E68" w:rsidP="007B63B7">
      <w:pPr>
        <w:ind w:left="5103" w:firstLine="13"/>
      </w:pPr>
    </w:p>
    <w:p w:rsidR="004F4E68" w:rsidRDefault="004F4E68"/>
    <w:p w:rsidR="004F4E68" w:rsidRDefault="004F4E68"/>
    <w:p w:rsidR="004F4E68" w:rsidRDefault="004F4E68"/>
    <w:p w:rsidR="004F4E68" w:rsidRDefault="004F4E68"/>
    <w:p w:rsidR="004F4E68" w:rsidRDefault="004F4E68"/>
    <w:p w:rsidR="004F4E68" w:rsidRDefault="004F4E68"/>
    <w:p w:rsidR="004F4E68" w:rsidRDefault="004F4E68"/>
    <w:tbl>
      <w:tblPr>
        <w:tblW w:w="9648" w:type="dxa"/>
        <w:jc w:val="center"/>
        <w:tblLook w:val="01E0" w:firstRow="1" w:lastRow="1" w:firstColumn="1" w:lastColumn="1" w:noHBand="0" w:noVBand="0"/>
      </w:tblPr>
      <w:tblGrid>
        <w:gridCol w:w="4788"/>
        <w:gridCol w:w="4860"/>
      </w:tblGrid>
      <w:tr w:rsidR="008C2481" w:rsidRPr="008A696E" w:rsidTr="003C7CDE">
        <w:trPr>
          <w:jc w:val="center"/>
        </w:trPr>
        <w:tc>
          <w:tcPr>
            <w:tcW w:w="4788" w:type="dxa"/>
          </w:tcPr>
          <w:p w:rsidR="008C2481" w:rsidRPr="005138D5" w:rsidRDefault="008C2481" w:rsidP="003C7CDE">
            <w:pPr>
              <w:widowControl w:val="0"/>
              <w:ind w:right="-6"/>
              <w:jc w:val="center"/>
              <w:rPr>
                <w:b/>
                <w:sz w:val="28"/>
                <w:szCs w:val="28"/>
              </w:rPr>
            </w:pPr>
          </w:p>
        </w:tc>
        <w:tc>
          <w:tcPr>
            <w:tcW w:w="4860" w:type="dxa"/>
          </w:tcPr>
          <w:p w:rsidR="008C2481" w:rsidRPr="005138D5" w:rsidRDefault="008C2481" w:rsidP="00804F94">
            <w:pPr>
              <w:widowControl w:val="0"/>
              <w:ind w:left="174" w:right="-6"/>
              <w:jc w:val="center"/>
              <w:rPr>
                <w:b/>
                <w:sz w:val="28"/>
                <w:szCs w:val="28"/>
              </w:rPr>
            </w:pPr>
          </w:p>
        </w:tc>
      </w:tr>
      <w:tr w:rsidR="008C2481" w:rsidRPr="008A696E" w:rsidTr="003C7CDE">
        <w:trPr>
          <w:jc w:val="center"/>
        </w:trPr>
        <w:tc>
          <w:tcPr>
            <w:tcW w:w="4788" w:type="dxa"/>
          </w:tcPr>
          <w:p w:rsidR="008C2481" w:rsidRPr="005138D5" w:rsidRDefault="008C2481" w:rsidP="003C7CDE">
            <w:pPr>
              <w:widowControl w:val="0"/>
              <w:spacing w:line="300" w:lineRule="auto"/>
              <w:ind w:right="-6"/>
              <w:jc w:val="center"/>
              <w:rPr>
                <w:b/>
                <w:sz w:val="28"/>
                <w:szCs w:val="28"/>
                <w:lang w:val="kk-KZ"/>
              </w:rPr>
            </w:pPr>
          </w:p>
        </w:tc>
        <w:tc>
          <w:tcPr>
            <w:tcW w:w="4860" w:type="dxa"/>
          </w:tcPr>
          <w:p w:rsidR="008C2481" w:rsidRPr="005138D5" w:rsidRDefault="008C2481" w:rsidP="00E139FB">
            <w:pPr>
              <w:widowControl w:val="0"/>
              <w:spacing w:line="300" w:lineRule="auto"/>
              <w:ind w:right="-6"/>
              <w:jc w:val="both"/>
              <w:rPr>
                <w:b/>
                <w:sz w:val="28"/>
                <w:szCs w:val="28"/>
                <w:lang w:val="kk-KZ"/>
              </w:rPr>
            </w:pPr>
          </w:p>
        </w:tc>
      </w:tr>
    </w:tbl>
    <w:p w:rsidR="005A7B59" w:rsidRPr="00504DCA" w:rsidRDefault="005A7B59" w:rsidP="005A7B59">
      <w:pPr>
        <w:ind w:left="4956" w:right="-5"/>
        <w:rPr>
          <w:sz w:val="28"/>
          <w:szCs w:val="28"/>
          <w:lang w:val="kk-KZ"/>
        </w:rPr>
      </w:pPr>
    </w:p>
    <w:p w:rsidR="009B70A9" w:rsidRPr="00997FB5" w:rsidRDefault="009B70A9" w:rsidP="00560D07">
      <w:pPr>
        <w:ind w:right="-5"/>
        <w:rPr>
          <w:sz w:val="28"/>
          <w:szCs w:val="28"/>
        </w:rPr>
      </w:pPr>
    </w:p>
    <w:p w:rsidR="00294CA6" w:rsidRPr="00504DCA" w:rsidRDefault="00294CA6" w:rsidP="004F1683">
      <w:pPr>
        <w:ind w:right="-5"/>
        <w:jc w:val="both"/>
        <w:rPr>
          <w:sz w:val="28"/>
          <w:szCs w:val="28"/>
        </w:rPr>
      </w:pPr>
    </w:p>
    <w:p w:rsidR="00294CA6" w:rsidRPr="00504DCA" w:rsidRDefault="00294CA6" w:rsidP="004F1683">
      <w:pPr>
        <w:ind w:right="-5"/>
        <w:jc w:val="both"/>
        <w:rPr>
          <w:sz w:val="28"/>
          <w:szCs w:val="28"/>
        </w:rPr>
      </w:pPr>
    </w:p>
    <w:p w:rsidR="00294CA6" w:rsidRPr="00504DCA" w:rsidRDefault="00294CA6" w:rsidP="004F1683">
      <w:pPr>
        <w:ind w:right="-5"/>
        <w:jc w:val="both"/>
        <w:rPr>
          <w:sz w:val="28"/>
          <w:szCs w:val="28"/>
        </w:rPr>
      </w:pPr>
    </w:p>
    <w:p w:rsidR="00294CA6" w:rsidRPr="00504DCA" w:rsidRDefault="00294CA6" w:rsidP="004F1683">
      <w:pPr>
        <w:ind w:right="-5"/>
        <w:jc w:val="both"/>
        <w:rPr>
          <w:sz w:val="28"/>
          <w:szCs w:val="28"/>
        </w:rPr>
      </w:pPr>
    </w:p>
    <w:p w:rsidR="00294CA6" w:rsidRPr="00504DCA" w:rsidRDefault="00294CA6" w:rsidP="004F1683">
      <w:pPr>
        <w:ind w:right="-5"/>
        <w:jc w:val="both"/>
        <w:rPr>
          <w:sz w:val="28"/>
          <w:szCs w:val="28"/>
        </w:rPr>
      </w:pPr>
    </w:p>
    <w:p w:rsidR="00294CA6" w:rsidRPr="00504DCA" w:rsidRDefault="00294CA6" w:rsidP="004F1683">
      <w:pPr>
        <w:ind w:right="-5"/>
        <w:jc w:val="both"/>
        <w:rPr>
          <w:sz w:val="28"/>
          <w:szCs w:val="28"/>
        </w:rPr>
      </w:pPr>
    </w:p>
    <w:p w:rsidR="00294CA6" w:rsidRPr="000C4323" w:rsidRDefault="00294CA6" w:rsidP="004F1683">
      <w:pPr>
        <w:ind w:right="-5"/>
        <w:jc w:val="center"/>
        <w:rPr>
          <w:b/>
          <w:sz w:val="28"/>
          <w:szCs w:val="28"/>
        </w:rPr>
      </w:pPr>
      <w:r w:rsidRPr="000C4323">
        <w:rPr>
          <w:b/>
          <w:sz w:val="28"/>
          <w:szCs w:val="28"/>
        </w:rPr>
        <w:t>КОДЕКС КОРПОРАТИВНОГО УПРАВЛЕНИЯ</w:t>
      </w:r>
    </w:p>
    <w:p w:rsidR="00F44ABC" w:rsidRPr="000C4323" w:rsidRDefault="00294CA6" w:rsidP="004F1683">
      <w:pPr>
        <w:ind w:right="-5"/>
        <w:jc w:val="center"/>
        <w:rPr>
          <w:b/>
          <w:sz w:val="28"/>
          <w:szCs w:val="28"/>
        </w:rPr>
      </w:pPr>
      <w:r w:rsidRPr="000C4323">
        <w:rPr>
          <w:b/>
          <w:sz w:val="28"/>
          <w:szCs w:val="28"/>
        </w:rPr>
        <w:t>АКЦИОНЕРН</w:t>
      </w:r>
      <w:r w:rsidR="006E2FC4" w:rsidRPr="000C4323">
        <w:rPr>
          <w:b/>
          <w:sz w:val="28"/>
          <w:szCs w:val="28"/>
        </w:rPr>
        <w:t>ОГО</w:t>
      </w:r>
      <w:r w:rsidR="00F44ABC" w:rsidRPr="000C4323">
        <w:rPr>
          <w:b/>
          <w:sz w:val="28"/>
          <w:szCs w:val="28"/>
        </w:rPr>
        <w:t xml:space="preserve"> </w:t>
      </w:r>
      <w:r w:rsidRPr="000C4323">
        <w:rPr>
          <w:b/>
          <w:sz w:val="28"/>
          <w:szCs w:val="28"/>
        </w:rPr>
        <w:t>ОБЩЕСТВ</w:t>
      </w:r>
      <w:r w:rsidR="006E2FC4" w:rsidRPr="000C4323">
        <w:rPr>
          <w:b/>
          <w:sz w:val="28"/>
          <w:szCs w:val="28"/>
        </w:rPr>
        <w:t>А</w:t>
      </w:r>
      <w:r w:rsidR="00B727CC" w:rsidRPr="000C4323">
        <w:rPr>
          <w:b/>
          <w:sz w:val="28"/>
          <w:szCs w:val="28"/>
        </w:rPr>
        <w:t xml:space="preserve"> </w:t>
      </w:r>
    </w:p>
    <w:p w:rsidR="006A508D" w:rsidRPr="000C4323" w:rsidRDefault="00B727CC" w:rsidP="006A508D">
      <w:pPr>
        <w:pStyle w:val="4"/>
        <w:outlineLvl w:val="3"/>
        <w:rPr>
          <w:rFonts w:ascii="Times New Roman" w:hAnsi="Times New Roman"/>
          <w:b/>
          <w:szCs w:val="28"/>
        </w:rPr>
      </w:pPr>
      <w:r w:rsidRPr="000C4323">
        <w:rPr>
          <w:b/>
          <w:szCs w:val="28"/>
        </w:rPr>
        <w:t xml:space="preserve"> </w:t>
      </w:r>
      <w:r w:rsidR="006A508D" w:rsidRPr="000C4323">
        <w:rPr>
          <w:rFonts w:ascii="Times New Roman" w:hAnsi="Times New Roman"/>
          <w:b/>
          <w:szCs w:val="28"/>
        </w:rPr>
        <w:t>«НАЦИОНАЛЬНАЯ ГЕОЛОГОРАЗВЕДОЧНАЯ КОМПАНИЯ «КАЗГЕОЛОГИЯ»</w:t>
      </w:r>
    </w:p>
    <w:p w:rsidR="00294CA6" w:rsidRPr="000C4323" w:rsidRDefault="00294CA6" w:rsidP="004F1683">
      <w:pPr>
        <w:ind w:right="-5"/>
        <w:jc w:val="both"/>
        <w:rPr>
          <w:sz w:val="28"/>
          <w:szCs w:val="28"/>
        </w:rPr>
      </w:pPr>
    </w:p>
    <w:p w:rsidR="00541533" w:rsidRPr="000C4323" w:rsidRDefault="00541533" w:rsidP="004F1683">
      <w:pPr>
        <w:ind w:right="-5"/>
        <w:jc w:val="both"/>
        <w:rPr>
          <w:sz w:val="28"/>
          <w:szCs w:val="28"/>
        </w:rPr>
      </w:pPr>
    </w:p>
    <w:p w:rsidR="00541533" w:rsidRPr="000C4323" w:rsidRDefault="00541533" w:rsidP="004F1683">
      <w:pPr>
        <w:ind w:right="-5"/>
        <w:jc w:val="both"/>
        <w:rPr>
          <w:sz w:val="28"/>
          <w:szCs w:val="28"/>
        </w:rPr>
      </w:pPr>
    </w:p>
    <w:p w:rsidR="00294CA6" w:rsidRPr="000C4323" w:rsidRDefault="00294CA6" w:rsidP="004F1683">
      <w:pPr>
        <w:ind w:right="-5"/>
        <w:jc w:val="both"/>
        <w:rPr>
          <w:sz w:val="28"/>
          <w:szCs w:val="28"/>
        </w:rPr>
      </w:pPr>
    </w:p>
    <w:p w:rsidR="00294CA6" w:rsidRPr="000C4323" w:rsidRDefault="00294CA6" w:rsidP="004F1683">
      <w:pPr>
        <w:ind w:right="-5"/>
        <w:jc w:val="both"/>
        <w:rPr>
          <w:sz w:val="28"/>
          <w:szCs w:val="28"/>
        </w:rPr>
      </w:pPr>
    </w:p>
    <w:p w:rsidR="00294CA6" w:rsidRPr="000C4323" w:rsidRDefault="00294CA6" w:rsidP="004F1683">
      <w:pPr>
        <w:ind w:right="-5"/>
        <w:jc w:val="both"/>
        <w:rPr>
          <w:sz w:val="28"/>
          <w:szCs w:val="28"/>
        </w:rPr>
      </w:pPr>
    </w:p>
    <w:p w:rsidR="00294CA6" w:rsidRPr="000C4323" w:rsidRDefault="00294CA6" w:rsidP="004F1683">
      <w:pPr>
        <w:ind w:right="-5"/>
        <w:jc w:val="both"/>
        <w:rPr>
          <w:sz w:val="28"/>
          <w:szCs w:val="28"/>
        </w:rPr>
      </w:pPr>
    </w:p>
    <w:p w:rsidR="00294CA6" w:rsidRPr="000C4323" w:rsidRDefault="00294CA6" w:rsidP="004F1683">
      <w:pPr>
        <w:ind w:right="-5"/>
        <w:jc w:val="both"/>
        <w:rPr>
          <w:sz w:val="28"/>
          <w:szCs w:val="28"/>
        </w:rPr>
      </w:pPr>
    </w:p>
    <w:p w:rsidR="00294CA6" w:rsidRPr="000C4323" w:rsidRDefault="00294CA6" w:rsidP="004F1683">
      <w:pPr>
        <w:ind w:right="-5"/>
        <w:jc w:val="both"/>
        <w:rPr>
          <w:sz w:val="28"/>
          <w:szCs w:val="28"/>
        </w:rPr>
      </w:pPr>
    </w:p>
    <w:p w:rsidR="00294CA6" w:rsidRPr="000C4323" w:rsidRDefault="00294CA6" w:rsidP="004F1683">
      <w:pPr>
        <w:ind w:right="-5"/>
        <w:jc w:val="both"/>
        <w:rPr>
          <w:sz w:val="28"/>
          <w:szCs w:val="28"/>
        </w:rPr>
      </w:pPr>
    </w:p>
    <w:p w:rsidR="00294CA6" w:rsidRPr="000C4323" w:rsidRDefault="00294CA6" w:rsidP="004F1683">
      <w:pPr>
        <w:ind w:right="-5"/>
        <w:jc w:val="both"/>
        <w:rPr>
          <w:sz w:val="28"/>
          <w:szCs w:val="28"/>
        </w:rPr>
      </w:pPr>
    </w:p>
    <w:p w:rsidR="00294CA6" w:rsidRPr="000C4323" w:rsidRDefault="00294CA6" w:rsidP="004F1683">
      <w:pPr>
        <w:ind w:right="-5"/>
        <w:jc w:val="both"/>
        <w:rPr>
          <w:sz w:val="28"/>
          <w:szCs w:val="28"/>
        </w:rPr>
      </w:pPr>
    </w:p>
    <w:p w:rsidR="00294CA6" w:rsidRPr="000C4323" w:rsidRDefault="00294CA6" w:rsidP="004F1683">
      <w:pPr>
        <w:ind w:right="-5"/>
        <w:jc w:val="both"/>
        <w:rPr>
          <w:sz w:val="28"/>
          <w:szCs w:val="28"/>
        </w:rPr>
      </w:pPr>
    </w:p>
    <w:p w:rsidR="00294CA6" w:rsidRPr="000C4323" w:rsidRDefault="00294CA6" w:rsidP="004F1683">
      <w:pPr>
        <w:ind w:right="-5"/>
        <w:jc w:val="both"/>
        <w:rPr>
          <w:sz w:val="28"/>
          <w:szCs w:val="28"/>
        </w:rPr>
      </w:pPr>
    </w:p>
    <w:p w:rsidR="00044435" w:rsidRPr="000C4323" w:rsidRDefault="00044435" w:rsidP="004F1683">
      <w:pPr>
        <w:ind w:right="-5"/>
        <w:jc w:val="both"/>
        <w:rPr>
          <w:sz w:val="28"/>
          <w:szCs w:val="28"/>
        </w:rPr>
      </w:pPr>
    </w:p>
    <w:p w:rsidR="00044435" w:rsidRPr="000C4323" w:rsidRDefault="00044435" w:rsidP="004F1683">
      <w:pPr>
        <w:ind w:right="-5"/>
        <w:jc w:val="both"/>
        <w:rPr>
          <w:sz w:val="28"/>
          <w:szCs w:val="28"/>
        </w:rPr>
      </w:pPr>
    </w:p>
    <w:p w:rsidR="001163FC" w:rsidRDefault="001163FC" w:rsidP="004F1683">
      <w:pPr>
        <w:ind w:right="-5"/>
        <w:jc w:val="both"/>
        <w:rPr>
          <w:sz w:val="28"/>
          <w:szCs w:val="28"/>
        </w:rPr>
      </w:pPr>
    </w:p>
    <w:p w:rsidR="009E4706" w:rsidRPr="000C4323" w:rsidRDefault="009E4706" w:rsidP="004F1683">
      <w:pPr>
        <w:ind w:right="-5"/>
        <w:jc w:val="both"/>
        <w:rPr>
          <w:sz w:val="28"/>
          <w:szCs w:val="28"/>
        </w:rPr>
      </w:pPr>
    </w:p>
    <w:p w:rsidR="001163FC" w:rsidRPr="000C4323" w:rsidRDefault="001163FC" w:rsidP="004F1683">
      <w:pPr>
        <w:ind w:right="-5"/>
        <w:jc w:val="both"/>
        <w:rPr>
          <w:sz w:val="28"/>
          <w:szCs w:val="28"/>
        </w:rPr>
      </w:pPr>
    </w:p>
    <w:p w:rsidR="00294CA6" w:rsidRPr="000C4323" w:rsidRDefault="00684DA1" w:rsidP="004F1683">
      <w:pPr>
        <w:ind w:right="-5"/>
        <w:jc w:val="center"/>
        <w:rPr>
          <w:b/>
          <w:sz w:val="28"/>
          <w:szCs w:val="28"/>
        </w:rPr>
      </w:pPr>
      <w:r w:rsidRPr="000C4323">
        <w:rPr>
          <w:b/>
          <w:sz w:val="28"/>
          <w:szCs w:val="28"/>
        </w:rPr>
        <w:t>г. Астана</w:t>
      </w:r>
    </w:p>
    <w:p w:rsidR="00697ABA" w:rsidRPr="000C4323" w:rsidRDefault="00697ABA" w:rsidP="004517D5">
      <w:pPr>
        <w:jc w:val="center"/>
        <w:rPr>
          <w:b/>
          <w:sz w:val="28"/>
          <w:szCs w:val="28"/>
        </w:rPr>
      </w:pPr>
      <w:r w:rsidRPr="000C4323">
        <w:rPr>
          <w:b/>
          <w:sz w:val="28"/>
          <w:szCs w:val="28"/>
        </w:rPr>
        <w:lastRenderedPageBreak/>
        <w:t>С</w:t>
      </w:r>
      <w:r w:rsidR="00541533" w:rsidRPr="000C4323">
        <w:rPr>
          <w:b/>
          <w:sz w:val="28"/>
          <w:szCs w:val="28"/>
        </w:rPr>
        <w:t>одержание</w:t>
      </w:r>
      <w:r w:rsidRPr="000C4323">
        <w:rPr>
          <w:b/>
          <w:sz w:val="28"/>
          <w:szCs w:val="28"/>
        </w:rPr>
        <w:t>:</w:t>
      </w:r>
    </w:p>
    <w:sdt>
      <w:sdtPr>
        <w:rPr>
          <w:rFonts w:ascii="Times New Roman" w:eastAsia="Times New Roman" w:hAnsi="Times New Roman" w:cs="Times New Roman"/>
          <w:b w:val="0"/>
          <w:bCs w:val="0"/>
          <w:color w:val="auto"/>
          <w:sz w:val="24"/>
          <w:szCs w:val="24"/>
        </w:rPr>
        <w:id w:val="-1066031819"/>
        <w:docPartObj>
          <w:docPartGallery w:val="Table of Contents"/>
          <w:docPartUnique/>
        </w:docPartObj>
      </w:sdtPr>
      <w:sdtEndPr>
        <w:rPr>
          <w:sz w:val="28"/>
          <w:szCs w:val="28"/>
        </w:rPr>
      </w:sdtEndPr>
      <w:sdtContent>
        <w:p w:rsidR="00130E3B" w:rsidRPr="000C4323" w:rsidRDefault="0077475A" w:rsidP="00130E3B">
          <w:pPr>
            <w:pStyle w:val="af2"/>
            <w:spacing w:before="0" w:line="240" w:lineRule="auto"/>
          </w:pPr>
          <w:r w:rsidRPr="000C4323">
            <w:rPr>
              <w:rFonts w:ascii="Times New Roman" w:eastAsia="Times New Roman" w:hAnsi="Times New Roman" w:cs="Times New Roman"/>
              <w:b w:val="0"/>
              <w:bCs w:val="0"/>
              <w:color w:val="auto"/>
              <w:sz w:val="24"/>
              <w:szCs w:val="24"/>
            </w:rPr>
            <w:t xml:space="preserve">Введение </w:t>
          </w:r>
        </w:p>
        <w:p w:rsidR="0077475A" w:rsidRPr="000C4323" w:rsidRDefault="00130E3B">
          <w:pPr>
            <w:pStyle w:val="10"/>
            <w:rPr>
              <w:rFonts w:asciiTheme="minorHAnsi" w:eastAsiaTheme="minorEastAsia" w:hAnsiTheme="minorHAnsi" w:cstheme="minorBidi"/>
              <w:b w:val="0"/>
              <w:bCs w:val="0"/>
              <w:caps w:val="0"/>
              <w:noProof/>
              <w:sz w:val="22"/>
              <w:szCs w:val="22"/>
              <w:lang w:val="ru-RU" w:eastAsia="ru-RU"/>
            </w:rPr>
          </w:pPr>
          <w:r w:rsidRPr="000C4323">
            <w:rPr>
              <w:sz w:val="28"/>
              <w:szCs w:val="28"/>
            </w:rPr>
            <w:fldChar w:fldCharType="begin"/>
          </w:r>
          <w:r w:rsidRPr="000C4323">
            <w:rPr>
              <w:sz w:val="28"/>
              <w:szCs w:val="28"/>
            </w:rPr>
            <w:instrText xml:space="preserve"> TOC \o "1-3" \h \z \u </w:instrText>
          </w:r>
          <w:r w:rsidRPr="000C4323">
            <w:rPr>
              <w:sz w:val="28"/>
              <w:szCs w:val="28"/>
            </w:rPr>
            <w:fldChar w:fldCharType="separate"/>
          </w:r>
          <w:hyperlink w:anchor="_Toc471719242" w:history="1">
            <w:r w:rsidR="0077475A" w:rsidRPr="000C4323">
              <w:rPr>
                <w:rStyle w:val="af"/>
                <w:noProof/>
              </w:rPr>
              <w:t>Информация об Обществе</w:t>
            </w:r>
            <w:r w:rsidR="0077475A" w:rsidRPr="000C4323">
              <w:rPr>
                <w:noProof/>
                <w:webHidden/>
              </w:rPr>
              <w:tab/>
            </w:r>
            <w:r w:rsidR="0077475A" w:rsidRPr="00424524">
              <w:rPr>
                <w:noProof/>
                <w:webHidden/>
                <w:sz w:val="28"/>
                <w:szCs w:val="28"/>
              </w:rPr>
              <w:fldChar w:fldCharType="begin"/>
            </w:r>
            <w:r w:rsidR="0077475A" w:rsidRPr="00424524">
              <w:rPr>
                <w:noProof/>
                <w:webHidden/>
                <w:sz w:val="28"/>
                <w:szCs w:val="28"/>
              </w:rPr>
              <w:instrText xml:space="preserve"> PAGEREF _Toc471719242 \h </w:instrText>
            </w:r>
            <w:r w:rsidR="0077475A" w:rsidRPr="00424524">
              <w:rPr>
                <w:noProof/>
                <w:webHidden/>
                <w:sz w:val="28"/>
                <w:szCs w:val="28"/>
              </w:rPr>
            </w:r>
            <w:r w:rsidR="0077475A" w:rsidRPr="00424524">
              <w:rPr>
                <w:noProof/>
                <w:webHidden/>
                <w:sz w:val="28"/>
                <w:szCs w:val="28"/>
              </w:rPr>
              <w:fldChar w:fldCharType="separate"/>
            </w:r>
            <w:r w:rsidR="00F52680">
              <w:rPr>
                <w:noProof/>
                <w:webHidden/>
                <w:sz w:val="28"/>
                <w:szCs w:val="28"/>
              </w:rPr>
              <w:t>8</w:t>
            </w:r>
            <w:r w:rsidR="0077475A" w:rsidRPr="00424524">
              <w:rPr>
                <w:noProof/>
                <w:webHidden/>
                <w:sz w:val="28"/>
                <w:szCs w:val="28"/>
              </w:rPr>
              <w:fldChar w:fldCharType="end"/>
            </w:r>
          </w:hyperlink>
        </w:p>
        <w:p w:rsidR="0077475A" w:rsidRPr="000C4323" w:rsidRDefault="00D215BD">
          <w:pPr>
            <w:pStyle w:val="10"/>
            <w:rPr>
              <w:rFonts w:asciiTheme="minorHAnsi" w:eastAsiaTheme="minorEastAsia" w:hAnsiTheme="minorHAnsi" w:cstheme="minorBidi"/>
              <w:b w:val="0"/>
              <w:bCs w:val="0"/>
              <w:caps w:val="0"/>
              <w:noProof/>
              <w:sz w:val="22"/>
              <w:szCs w:val="22"/>
              <w:lang w:val="ru-RU" w:eastAsia="ru-RU"/>
            </w:rPr>
          </w:pPr>
          <w:hyperlink w:anchor="_Toc471719243" w:history="1">
            <w:r w:rsidR="0077475A" w:rsidRPr="000C4323">
              <w:rPr>
                <w:rStyle w:val="af"/>
                <w:noProof/>
              </w:rPr>
              <w:t>Глава 1. Принципы корпоративного управления</w:t>
            </w:r>
            <w:r w:rsidR="0077475A" w:rsidRPr="000C4323">
              <w:rPr>
                <w:noProof/>
                <w:webHidden/>
              </w:rPr>
              <w:tab/>
            </w:r>
            <w:r w:rsidR="0077475A" w:rsidRPr="00424524">
              <w:rPr>
                <w:noProof/>
                <w:webHidden/>
                <w:sz w:val="28"/>
                <w:szCs w:val="28"/>
              </w:rPr>
              <w:fldChar w:fldCharType="begin"/>
            </w:r>
            <w:r w:rsidR="0077475A" w:rsidRPr="00424524">
              <w:rPr>
                <w:noProof/>
                <w:webHidden/>
                <w:sz w:val="28"/>
                <w:szCs w:val="28"/>
              </w:rPr>
              <w:instrText xml:space="preserve"> PAGEREF _Toc471719243 \h </w:instrText>
            </w:r>
            <w:r w:rsidR="0077475A" w:rsidRPr="00424524">
              <w:rPr>
                <w:noProof/>
                <w:webHidden/>
                <w:sz w:val="28"/>
                <w:szCs w:val="28"/>
              </w:rPr>
            </w:r>
            <w:r w:rsidR="0077475A" w:rsidRPr="00424524">
              <w:rPr>
                <w:noProof/>
                <w:webHidden/>
                <w:sz w:val="28"/>
                <w:szCs w:val="28"/>
              </w:rPr>
              <w:fldChar w:fldCharType="separate"/>
            </w:r>
            <w:r w:rsidR="00F52680">
              <w:rPr>
                <w:noProof/>
                <w:webHidden/>
                <w:sz w:val="28"/>
                <w:szCs w:val="28"/>
              </w:rPr>
              <w:t>8</w:t>
            </w:r>
            <w:r w:rsidR="0077475A" w:rsidRPr="00424524">
              <w:rPr>
                <w:noProof/>
                <w:webHidden/>
                <w:sz w:val="28"/>
                <w:szCs w:val="28"/>
              </w:rPr>
              <w:fldChar w:fldCharType="end"/>
            </w:r>
          </w:hyperlink>
        </w:p>
        <w:p w:rsidR="0077475A" w:rsidRPr="000C4323" w:rsidRDefault="00D215BD">
          <w:pPr>
            <w:pStyle w:val="21"/>
            <w:rPr>
              <w:rFonts w:asciiTheme="minorHAnsi" w:eastAsiaTheme="minorEastAsia" w:hAnsiTheme="minorHAnsi" w:cstheme="minorBidi"/>
              <w:sz w:val="22"/>
              <w:szCs w:val="22"/>
            </w:rPr>
          </w:pPr>
          <w:hyperlink w:anchor="_Toc471719244" w:history="1">
            <w:r w:rsidR="0077475A" w:rsidRPr="000C4323">
              <w:rPr>
                <w:rStyle w:val="af"/>
              </w:rPr>
              <w:t>1. Определение и принципы</w:t>
            </w:r>
            <w:r w:rsidR="0077475A" w:rsidRPr="000C4323">
              <w:rPr>
                <w:webHidden/>
              </w:rPr>
              <w:tab/>
            </w:r>
            <w:r w:rsidR="0077475A" w:rsidRPr="000C4323">
              <w:rPr>
                <w:webHidden/>
              </w:rPr>
              <w:fldChar w:fldCharType="begin"/>
            </w:r>
            <w:r w:rsidR="0077475A" w:rsidRPr="000C4323">
              <w:rPr>
                <w:webHidden/>
              </w:rPr>
              <w:instrText xml:space="preserve"> PAGEREF _Toc471719244 \h </w:instrText>
            </w:r>
            <w:r w:rsidR="0077475A" w:rsidRPr="000C4323">
              <w:rPr>
                <w:webHidden/>
              </w:rPr>
            </w:r>
            <w:r w:rsidR="0077475A" w:rsidRPr="000C4323">
              <w:rPr>
                <w:webHidden/>
              </w:rPr>
              <w:fldChar w:fldCharType="separate"/>
            </w:r>
            <w:r w:rsidR="00F52680">
              <w:rPr>
                <w:webHidden/>
              </w:rPr>
              <w:t>8</w:t>
            </w:r>
            <w:r w:rsidR="0077475A" w:rsidRPr="000C4323">
              <w:rPr>
                <w:webHidden/>
              </w:rPr>
              <w:fldChar w:fldCharType="end"/>
            </w:r>
          </w:hyperlink>
        </w:p>
        <w:p w:rsidR="0077475A" w:rsidRPr="000C4323" w:rsidRDefault="00D215BD">
          <w:pPr>
            <w:pStyle w:val="21"/>
            <w:rPr>
              <w:rFonts w:asciiTheme="minorHAnsi" w:eastAsiaTheme="minorEastAsia" w:hAnsiTheme="minorHAnsi" w:cstheme="minorBidi"/>
              <w:sz w:val="22"/>
              <w:szCs w:val="22"/>
            </w:rPr>
          </w:pPr>
          <w:hyperlink w:anchor="_Toc471719245" w:history="1">
            <w:r w:rsidR="0077475A" w:rsidRPr="000C4323">
              <w:rPr>
                <w:rStyle w:val="af"/>
              </w:rPr>
              <w:t>2. Внутренние документы Общества</w:t>
            </w:r>
            <w:r w:rsidR="0077475A" w:rsidRPr="000C4323">
              <w:rPr>
                <w:webHidden/>
              </w:rPr>
              <w:tab/>
            </w:r>
            <w:r w:rsidR="0077475A" w:rsidRPr="000C4323">
              <w:rPr>
                <w:webHidden/>
              </w:rPr>
              <w:fldChar w:fldCharType="begin"/>
            </w:r>
            <w:r w:rsidR="0077475A" w:rsidRPr="000C4323">
              <w:rPr>
                <w:webHidden/>
              </w:rPr>
              <w:instrText xml:space="preserve"> PAGEREF _Toc471719245 \h </w:instrText>
            </w:r>
            <w:r w:rsidR="0077475A" w:rsidRPr="000C4323">
              <w:rPr>
                <w:webHidden/>
              </w:rPr>
            </w:r>
            <w:r w:rsidR="0077475A" w:rsidRPr="000C4323">
              <w:rPr>
                <w:webHidden/>
              </w:rPr>
              <w:fldChar w:fldCharType="separate"/>
            </w:r>
            <w:r w:rsidR="00F52680">
              <w:rPr>
                <w:webHidden/>
              </w:rPr>
              <w:t>29</w:t>
            </w:r>
            <w:r w:rsidR="0077475A" w:rsidRPr="000C4323">
              <w:rPr>
                <w:webHidden/>
              </w:rPr>
              <w:fldChar w:fldCharType="end"/>
            </w:r>
          </w:hyperlink>
        </w:p>
        <w:p w:rsidR="0077475A" w:rsidRPr="000C4323" w:rsidRDefault="00D215BD">
          <w:pPr>
            <w:pStyle w:val="21"/>
            <w:rPr>
              <w:rFonts w:asciiTheme="minorHAnsi" w:eastAsiaTheme="minorEastAsia" w:hAnsiTheme="minorHAnsi" w:cstheme="minorBidi"/>
              <w:sz w:val="22"/>
              <w:szCs w:val="22"/>
            </w:rPr>
          </w:pPr>
          <w:hyperlink w:anchor="_Toc471719246" w:history="1">
            <w:r w:rsidR="0077475A" w:rsidRPr="000C4323">
              <w:rPr>
                <w:rStyle w:val="af"/>
              </w:rPr>
              <w:t>3. Общая структура корпоративного управления</w:t>
            </w:r>
            <w:r w:rsidR="0077475A" w:rsidRPr="000C4323">
              <w:rPr>
                <w:webHidden/>
              </w:rPr>
              <w:tab/>
            </w:r>
            <w:r w:rsidR="0077475A" w:rsidRPr="000C4323">
              <w:rPr>
                <w:webHidden/>
              </w:rPr>
              <w:fldChar w:fldCharType="begin"/>
            </w:r>
            <w:r w:rsidR="0077475A" w:rsidRPr="000C4323">
              <w:rPr>
                <w:webHidden/>
              </w:rPr>
              <w:instrText xml:space="preserve"> PAGEREF _Toc471719246 \h </w:instrText>
            </w:r>
            <w:r w:rsidR="0077475A" w:rsidRPr="000C4323">
              <w:rPr>
                <w:webHidden/>
              </w:rPr>
            </w:r>
            <w:r w:rsidR="0077475A" w:rsidRPr="000C4323">
              <w:rPr>
                <w:webHidden/>
              </w:rPr>
              <w:fldChar w:fldCharType="separate"/>
            </w:r>
            <w:r w:rsidR="00F52680">
              <w:rPr>
                <w:webHidden/>
              </w:rPr>
              <w:t>29</w:t>
            </w:r>
            <w:r w:rsidR="0077475A" w:rsidRPr="000C4323">
              <w:rPr>
                <w:webHidden/>
              </w:rPr>
              <w:fldChar w:fldCharType="end"/>
            </w:r>
          </w:hyperlink>
        </w:p>
        <w:p w:rsidR="0077475A" w:rsidRPr="000C4323" w:rsidRDefault="00D215BD">
          <w:pPr>
            <w:pStyle w:val="10"/>
            <w:rPr>
              <w:rFonts w:asciiTheme="minorHAnsi" w:eastAsiaTheme="minorEastAsia" w:hAnsiTheme="minorHAnsi" w:cstheme="minorBidi"/>
              <w:b w:val="0"/>
              <w:bCs w:val="0"/>
              <w:caps w:val="0"/>
              <w:noProof/>
              <w:sz w:val="22"/>
              <w:szCs w:val="22"/>
              <w:lang w:val="ru-RU" w:eastAsia="ru-RU"/>
            </w:rPr>
          </w:pPr>
          <w:hyperlink w:anchor="_Toc471719247" w:history="1">
            <w:r w:rsidR="0077475A" w:rsidRPr="000C4323">
              <w:rPr>
                <w:rStyle w:val="af"/>
                <w:noProof/>
              </w:rPr>
              <w:t>Глава 2. Надлежащая практика работы Совета директоров и Правления</w:t>
            </w:r>
            <w:r w:rsidR="0077475A" w:rsidRPr="000C4323">
              <w:rPr>
                <w:noProof/>
                <w:webHidden/>
              </w:rPr>
              <w:tab/>
            </w:r>
            <w:r w:rsidR="0077475A" w:rsidRPr="00424524">
              <w:rPr>
                <w:noProof/>
                <w:webHidden/>
                <w:sz w:val="28"/>
                <w:szCs w:val="28"/>
              </w:rPr>
              <w:fldChar w:fldCharType="begin"/>
            </w:r>
            <w:r w:rsidR="0077475A" w:rsidRPr="00424524">
              <w:rPr>
                <w:noProof/>
                <w:webHidden/>
                <w:sz w:val="28"/>
                <w:szCs w:val="28"/>
              </w:rPr>
              <w:instrText xml:space="preserve"> PAGEREF _Toc471719247 \h </w:instrText>
            </w:r>
            <w:r w:rsidR="0077475A" w:rsidRPr="00424524">
              <w:rPr>
                <w:noProof/>
                <w:webHidden/>
                <w:sz w:val="28"/>
                <w:szCs w:val="28"/>
              </w:rPr>
            </w:r>
            <w:r w:rsidR="0077475A" w:rsidRPr="00424524">
              <w:rPr>
                <w:noProof/>
                <w:webHidden/>
                <w:sz w:val="28"/>
                <w:szCs w:val="28"/>
              </w:rPr>
              <w:fldChar w:fldCharType="separate"/>
            </w:r>
            <w:r w:rsidR="00F52680">
              <w:rPr>
                <w:noProof/>
                <w:webHidden/>
                <w:sz w:val="28"/>
                <w:szCs w:val="28"/>
              </w:rPr>
              <w:t>30</w:t>
            </w:r>
            <w:r w:rsidR="0077475A" w:rsidRPr="00424524">
              <w:rPr>
                <w:noProof/>
                <w:webHidden/>
                <w:sz w:val="28"/>
                <w:szCs w:val="28"/>
              </w:rPr>
              <w:fldChar w:fldCharType="end"/>
            </w:r>
          </w:hyperlink>
        </w:p>
        <w:p w:rsidR="0077475A" w:rsidRPr="000C4323" w:rsidRDefault="00D215BD">
          <w:pPr>
            <w:pStyle w:val="21"/>
            <w:rPr>
              <w:rFonts w:asciiTheme="minorHAnsi" w:eastAsiaTheme="minorEastAsia" w:hAnsiTheme="minorHAnsi" w:cstheme="minorBidi"/>
              <w:sz w:val="22"/>
              <w:szCs w:val="22"/>
            </w:rPr>
          </w:pPr>
          <w:hyperlink w:anchor="_Toc471719248" w:history="1">
            <w:r w:rsidR="0077475A" w:rsidRPr="000C4323">
              <w:rPr>
                <w:rStyle w:val="af"/>
              </w:rPr>
              <w:t>1. Совет директоров</w:t>
            </w:r>
            <w:r w:rsidR="0077475A" w:rsidRPr="000C4323">
              <w:rPr>
                <w:webHidden/>
              </w:rPr>
              <w:tab/>
            </w:r>
            <w:r w:rsidR="0077475A" w:rsidRPr="000C4323">
              <w:rPr>
                <w:webHidden/>
              </w:rPr>
              <w:fldChar w:fldCharType="begin"/>
            </w:r>
            <w:r w:rsidR="0077475A" w:rsidRPr="000C4323">
              <w:rPr>
                <w:webHidden/>
              </w:rPr>
              <w:instrText xml:space="preserve"> PAGEREF _Toc471719248 \h </w:instrText>
            </w:r>
            <w:r w:rsidR="0077475A" w:rsidRPr="000C4323">
              <w:rPr>
                <w:webHidden/>
              </w:rPr>
            </w:r>
            <w:r w:rsidR="0077475A" w:rsidRPr="000C4323">
              <w:rPr>
                <w:webHidden/>
              </w:rPr>
              <w:fldChar w:fldCharType="separate"/>
            </w:r>
            <w:r w:rsidR="00F52680">
              <w:rPr>
                <w:webHidden/>
              </w:rPr>
              <w:t>30</w:t>
            </w:r>
            <w:r w:rsidR="0077475A" w:rsidRPr="000C4323">
              <w:rPr>
                <w:webHidden/>
              </w:rPr>
              <w:fldChar w:fldCharType="end"/>
            </w:r>
          </w:hyperlink>
        </w:p>
        <w:p w:rsidR="0077475A" w:rsidRPr="000C4323" w:rsidRDefault="00D215BD">
          <w:pPr>
            <w:pStyle w:val="21"/>
            <w:rPr>
              <w:rFonts w:asciiTheme="minorHAnsi" w:eastAsiaTheme="minorEastAsia" w:hAnsiTheme="minorHAnsi" w:cstheme="minorBidi"/>
              <w:sz w:val="22"/>
              <w:szCs w:val="22"/>
            </w:rPr>
          </w:pPr>
          <w:hyperlink w:anchor="_Toc471719249" w:history="1">
            <w:r w:rsidR="0077475A" w:rsidRPr="000C4323">
              <w:rPr>
                <w:rStyle w:val="af"/>
              </w:rPr>
              <w:t>2. Правление</w:t>
            </w:r>
            <w:r w:rsidR="0077475A" w:rsidRPr="000C4323">
              <w:rPr>
                <w:webHidden/>
              </w:rPr>
              <w:tab/>
            </w:r>
            <w:r w:rsidR="0077475A" w:rsidRPr="000C4323">
              <w:rPr>
                <w:webHidden/>
              </w:rPr>
              <w:fldChar w:fldCharType="begin"/>
            </w:r>
            <w:r w:rsidR="0077475A" w:rsidRPr="000C4323">
              <w:rPr>
                <w:webHidden/>
              </w:rPr>
              <w:instrText xml:space="preserve"> PAGEREF _Toc471719249 \h </w:instrText>
            </w:r>
            <w:r w:rsidR="0077475A" w:rsidRPr="000C4323">
              <w:rPr>
                <w:webHidden/>
              </w:rPr>
            </w:r>
            <w:r w:rsidR="0077475A" w:rsidRPr="000C4323">
              <w:rPr>
                <w:webHidden/>
              </w:rPr>
              <w:fldChar w:fldCharType="separate"/>
            </w:r>
            <w:r w:rsidR="00F52680">
              <w:rPr>
                <w:webHidden/>
              </w:rPr>
              <w:t>39</w:t>
            </w:r>
            <w:r w:rsidR="0077475A" w:rsidRPr="000C4323">
              <w:rPr>
                <w:webHidden/>
              </w:rPr>
              <w:fldChar w:fldCharType="end"/>
            </w:r>
          </w:hyperlink>
        </w:p>
        <w:p w:rsidR="0077475A" w:rsidRPr="000C4323" w:rsidRDefault="00D215BD">
          <w:pPr>
            <w:pStyle w:val="21"/>
            <w:rPr>
              <w:rFonts w:asciiTheme="minorHAnsi" w:eastAsiaTheme="minorEastAsia" w:hAnsiTheme="minorHAnsi" w:cstheme="minorBidi"/>
              <w:sz w:val="22"/>
              <w:szCs w:val="22"/>
            </w:rPr>
          </w:pPr>
          <w:hyperlink w:anchor="_Toc471719250" w:history="1">
            <w:r w:rsidR="0077475A" w:rsidRPr="000C4323">
              <w:rPr>
                <w:rStyle w:val="af"/>
              </w:rPr>
              <w:t>3. Корпоративный секретарь</w:t>
            </w:r>
            <w:r w:rsidR="0077475A" w:rsidRPr="000C4323">
              <w:rPr>
                <w:webHidden/>
              </w:rPr>
              <w:tab/>
            </w:r>
            <w:r w:rsidR="0077475A" w:rsidRPr="000C4323">
              <w:rPr>
                <w:webHidden/>
              </w:rPr>
              <w:fldChar w:fldCharType="begin"/>
            </w:r>
            <w:r w:rsidR="0077475A" w:rsidRPr="000C4323">
              <w:rPr>
                <w:webHidden/>
              </w:rPr>
              <w:instrText xml:space="preserve"> PAGEREF _Toc471719250 \h </w:instrText>
            </w:r>
            <w:r w:rsidR="0077475A" w:rsidRPr="000C4323">
              <w:rPr>
                <w:webHidden/>
              </w:rPr>
            </w:r>
            <w:r w:rsidR="0077475A" w:rsidRPr="000C4323">
              <w:rPr>
                <w:webHidden/>
              </w:rPr>
              <w:fldChar w:fldCharType="separate"/>
            </w:r>
            <w:r w:rsidR="00F52680">
              <w:rPr>
                <w:webHidden/>
              </w:rPr>
              <w:t>41</w:t>
            </w:r>
            <w:r w:rsidR="0077475A" w:rsidRPr="000C4323">
              <w:rPr>
                <w:webHidden/>
              </w:rPr>
              <w:fldChar w:fldCharType="end"/>
            </w:r>
          </w:hyperlink>
        </w:p>
        <w:p w:rsidR="0077475A" w:rsidRPr="000C4323" w:rsidRDefault="00D215BD">
          <w:pPr>
            <w:pStyle w:val="21"/>
            <w:rPr>
              <w:rFonts w:asciiTheme="minorHAnsi" w:eastAsiaTheme="minorEastAsia" w:hAnsiTheme="minorHAnsi" w:cstheme="minorBidi"/>
              <w:sz w:val="22"/>
              <w:szCs w:val="22"/>
            </w:rPr>
          </w:pPr>
          <w:hyperlink w:anchor="_Toc471719251" w:history="1">
            <w:r w:rsidR="0077475A" w:rsidRPr="000C4323">
              <w:rPr>
                <w:rStyle w:val="af"/>
              </w:rPr>
              <w:t>4. Омбудсмен Общества</w:t>
            </w:r>
            <w:r w:rsidR="0077475A" w:rsidRPr="000C4323">
              <w:rPr>
                <w:webHidden/>
              </w:rPr>
              <w:tab/>
            </w:r>
            <w:r w:rsidR="0077475A" w:rsidRPr="000C4323">
              <w:rPr>
                <w:webHidden/>
              </w:rPr>
              <w:fldChar w:fldCharType="begin"/>
            </w:r>
            <w:r w:rsidR="0077475A" w:rsidRPr="000C4323">
              <w:rPr>
                <w:webHidden/>
              </w:rPr>
              <w:instrText xml:space="preserve"> PAGEREF _Toc471719251 \h </w:instrText>
            </w:r>
            <w:r w:rsidR="0077475A" w:rsidRPr="000C4323">
              <w:rPr>
                <w:webHidden/>
              </w:rPr>
            </w:r>
            <w:r w:rsidR="0077475A" w:rsidRPr="000C4323">
              <w:rPr>
                <w:webHidden/>
              </w:rPr>
              <w:fldChar w:fldCharType="separate"/>
            </w:r>
            <w:r w:rsidR="00F52680">
              <w:rPr>
                <w:webHidden/>
              </w:rPr>
              <w:t>44</w:t>
            </w:r>
            <w:r w:rsidR="0077475A" w:rsidRPr="000C4323">
              <w:rPr>
                <w:webHidden/>
              </w:rPr>
              <w:fldChar w:fldCharType="end"/>
            </w:r>
          </w:hyperlink>
        </w:p>
        <w:p w:rsidR="0077475A" w:rsidRPr="000C4323" w:rsidRDefault="00D215BD">
          <w:pPr>
            <w:pStyle w:val="10"/>
            <w:rPr>
              <w:rFonts w:asciiTheme="minorHAnsi" w:eastAsiaTheme="minorEastAsia" w:hAnsiTheme="minorHAnsi" w:cstheme="minorBidi"/>
              <w:b w:val="0"/>
              <w:bCs w:val="0"/>
              <w:caps w:val="0"/>
              <w:noProof/>
              <w:sz w:val="22"/>
              <w:szCs w:val="22"/>
              <w:lang w:val="ru-RU" w:eastAsia="ru-RU"/>
            </w:rPr>
          </w:pPr>
          <w:hyperlink w:anchor="_Toc471719252" w:history="1">
            <w:r w:rsidR="0077475A" w:rsidRPr="000C4323">
              <w:rPr>
                <w:rStyle w:val="af"/>
                <w:noProof/>
              </w:rPr>
              <w:t>Глава 3. Взаимодействие с Единственным акционером</w:t>
            </w:r>
            <w:r w:rsidR="0077475A" w:rsidRPr="000C4323">
              <w:rPr>
                <w:noProof/>
                <w:webHidden/>
              </w:rPr>
              <w:tab/>
            </w:r>
            <w:r w:rsidR="0077475A" w:rsidRPr="00424524">
              <w:rPr>
                <w:noProof/>
                <w:webHidden/>
                <w:sz w:val="28"/>
                <w:szCs w:val="28"/>
              </w:rPr>
              <w:fldChar w:fldCharType="begin"/>
            </w:r>
            <w:r w:rsidR="0077475A" w:rsidRPr="00424524">
              <w:rPr>
                <w:noProof/>
                <w:webHidden/>
                <w:sz w:val="28"/>
                <w:szCs w:val="28"/>
              </w:rPr>
              <w:instrText xml:space="preserve"> PAGEREF _Toc471719252 \h </w:instrText>
            </w:r>
            <w:r w:rsidR="0077475A" w:rsidRPr="00424524">
              <w:rPr>
                <w:noProof/>
                <w:webHidden/>
                <w:sz w:val="28"/>
                <w:szCs w:val="28"/>
              </w:rPr>
            </w:r>
            <w:r w:rsidR="0077475A" w:rsidRPr="00424524">
              <w:rPr>
                <w:noProof/>
                <w:webHidden/>
                <w:sz w:val="28"/>
                <w:szCs w:val="28"/>
              </w:rPr>
              <w:fldChar w:fldCharType="separate"/>
            </w:r>
            <w:r w:rsidR="00F52680">
              <w:rPr>
                <w:noProof/>
                <w:webHidden/>
                <w:sz w:val="28"/>
                <w:szCs w:val="28"/>
              </w:rPr>
              <w:t>44</w:t>
            </w:r>
            <w:r w:rsidR="0077475A" w:rsidRPr="00424524">
              <w:rPr>
                <w:noProof/>
                <w:webHidden/>
                <w:sz w:val="28"/>
                <w:szCs w:val="28"/>
              </w:rPr>
              <w:fldChar w:fldCharType="end"/>
            </w:r>
          </w:hyperlink>
        </w:p>
        <w:p w:rsidR="0077475A" w:rsidRPr="000C4323" w:rsidRDefault="00D215BD">
          <w:pPr>
            <w:pStyle w:val="21"/>
            <w:rPr>
              <w:rFonts w:asciiTheme="minorHAnsi" w:eastAsiaTheme="minorEastAsia" w:hAnsiTheme="minorHAnsi" w:cstheme="minorBidi"/>
              <w:sz w:val="22"/>
              <w:szCs w:val="22"/>
            </w:rPr>
          </w:pPr>
          <w:hyperlink w:anchor="_Toc471719253" w:history="1">
            <w:r w:rsidR="0077475A" w:rsidRPr="000C4323">
              <w:rPr>
                <w:rStyle w:val="af"/>
              </w:rPr>
              <w:t>1. Обеспечение прав Единственного акционера</w:t>
            </w:r>
            <w:r w:rsidR="0077475A" w:rsidRPr="000C4323">
              <w:rPr>
                <w:webHidden/>
              </w:rPr>
              <w:tab/>
            </w:r>
            <w:r w:rsidR="0077475A" w:rsidRPr="000C4323">
              <w:rPr>
                <w:webHidden/>
              </w:rPr>
              <w:fldChar w:fldCharType="begin"/>
            </w:r>
            <w:r w:rsidR="0077475A" w:rsidRPr="000C4323">
              <w:rPr>
                <w:webHidden/>
              </w:rPr>
              <w:instrText xml:space="preserve"> PAGEREF _Toc471719253 \h </w:instrText>
            </w:r>
            <w:r w:rsidR="0077475A" w:rsidRPr="000C4323">
              <w:rPr>
                <w:webHidden/>
              </w:rPr>
            </w:r>
            <w:r w:rsidR="0077475A" w:rsidRPr="000C4323">
              <w:rPr>
                <w:webHidden/>
              </w:rPr>
              <w:fldChar w:fldCharType="separate"/>
            </w:r>
            <w:r w:rsidR="00F52680">
              <w:rPr>
                <w:webHidden/>
              </w:rPr>
              <w:t>44</w:t>
            </w:r>
            <w:r w:rsidR="0077475A" w:rsidRPr="000C4323">
              <w:rPr>
                <w:webHidden/>
              </w:rPr>
              <w:fldChar w:fldCharType="end"/>
            </w:r>
          </w:hyperlink>
        </w:p>
        <w:p w:rsidR="0077475A" w:rsidRPr="000C4323" w:rsidRDefault="00D215BD">
          <w:pPr>
            <w:pStyle w:val="21"/>
            <w:rPr>
              <w:rFonts w:asciiTheme="minorHAnsi" w:eastAsiaTheme="minorEastAsia" w:hAnsiTheme="minorHAnsi" w:cstheme="minorBidi"/>
              <w:sz w:val="22"/>
              <w:szCs w:val="22"/>
            </w:rPr>
          </w:pPr>
          <w:hyperlink w:anchor="_Toc471719254" w:history="1">
            <w:r w:rsidR="0077475A" w:rsidRPr="000C4323">
              <w:rPr>
                <w:rStyle w:val="af"/>
              </w:rPr>
              <w:t>2. Дивидендная политика</w:t>
            </w:r>
            <w:r w:rsidR="0077475A" w:rsidRPr="000C4323">
              <w:rPr>
                <w:webHidden/>
              </w:rPr>
              <w:tab/>
            </w:r>
            <w:r w:rsidR="0077475A" w:rsidRPr="000C4323">
              <w:rPr>
                <w:webHidden/>
              </w:rPr>
              <w:fldChar w:fldCharType="begin"/>
            </w:r>
            <w:r w:rsidR="0077475A" w:rsidRPr="000C4323">
              <w:rPr>
                <w:webHidden/>
              </w:rPr>
              <w:instrText xml:space="preserve"> PAGEREF _Toc471719254 \h </w:instrText>
            </w:r>
            <w:r w:rsidR="0077475A" w:rsidRPr="000C4323">
              <w:rPr>
                <w:webHidden/>
              </w:rPr>
            </w:r>
            <w:r w:rsidR="0077475A" w:rsidRPr="000C4323">
              <w:rPr>
                <w:webHidden/>
              </w:rPr>
              <w:fldChar w:fldCharType="separate"/>
            </w:r>
            <w:r w:rsidR="00F52680">
              <w:rPr>
                <w:webHidden/>
              </w:rPr>
              <w:t>46</w:t>
            </w:r>
            <w:r w:rsidR="0077475A" w:rsidRPr="000C4323">
              <w:rPr>
                <w:webHidden/>
              </w:rPr>
              <w:fldChar w:fldCharType="end"/>
            </w:r>
          </w:hyperlink>
        </w:p>
        <w:p w:rsidR="0077475A" w:rsidRPr="000C4323" w:rsidRDefault="00D215BD">
          <w:pPr>
            <w:pStyle w:val="21"/>
            <w:rPr>
              <w:rFonts w:asciiTheme="minorHAnsi" w:eastAsiaTheme="minorEastAsia" w:hAnsiTheme="minorHAnsi" w:cstheme="minorBidi"/>
              <w:sz w:val="22"/>
              <w:szCs w:val="22"/>
            </w:rPr>
          </w:pPr>
          <w:hyperlink w:anchor="_Toc471719255" w:history="1">
            <w:r w:rsidR="0077475A" w:rsidRPr="000C4323">
              <w:rPr>
                <w:rStyle w:val="af"/>
              </w:rPr>
              <w:t>3. Сделки, в совершении которых имеется заинтересованность</w:t>
            </w:r>
            <w:r w:rsidR="0077475A" w:rsidRPr="000C4323">
              <w:rPr>
                <w:webHidden/>
              </w:rPr>
              <w:tab/>
            </w:r>
            <w:r w:rsidR="0077475A" w:rsidRPr="000C4323">
              <w:rPr>
                <w:webHidden/>
              </w:rPr>
              <w:fldChar w:fldCharType="begin"/>
            </w:r>
            <w:r w:rsidR="0077475A" w:rsidRPr="000C4323">
              <w:rPr>
                <w:webHidden/>
              </w:rPr>
              <w:instrText xml:space="preserve"> PAGEREF _Toc471719255 \h </w:instrText>
            </w:r>
            <w:r w:rsidR="0077475A" w:rsidRPr="000C4323">
              <w:rPr>
                <w:webHidden/>
              </w:rPr>
            </w:r>
            <w:r w:rsidR="0077475A" w:rsidRPr="000C4323">
              <w:rPr>
                <w:webHidden/>
              </w:rPr>
              <w:fldChar w:fldCharType="separate"/>
            </w:r>
            <w:r w:rsidR="00F52680">
              <w:rPr>
                <w:webHidden/>
              </w:rPr>
              <w:t>47</w:t>
            </w:r>
            <w:r w:rsidR="0077475A" w:rsidRPr="000C4323">
              <w:rPr>
                <w:webHidden/>
              </w:rPr>
              <w:fldChar w:fldCharType="end"/>
            </w:r>
          </w:hyperlink>
        </w:p>
        <w:p w:rsidR="0077475A" w:rsidRPr="000C4323" w:rsidRDefault="00D215BD">
          <w:pPr>
            <w:pStyle w:val="21"/>
            <w:rPr>
              <w:rFonts w:asciiTheme="minorHAnsi" w:eastAsiaTheme="minorEastAsia" w:hAnsiTheme="minorHAnsi" w:cstheme="minorBidi"/>
              <w:sz w:val="22"/>
              <w:szCs w:val="22"/>
            </w:rPr>
          </w:pPr>
          <w:hyperlink w:anchor="_Toc471719256" w:history="1">
            <w:r w:rsidR="0077475A" w:rsidRPr="000C4323">
              <w:rPr>
                <w:rStyle w:val="af"/>
              </w:rPr>
              <w:t>4. Существенные корпоративные события</w:t>
            </w:r>
            <w:r w:rsidR="0077475A" w:rsidRPr="000C4323">
              <w:rPr>
                <w:webHidden/>
              </w:rPr>
              <w:tab/>
            </w:r>
            <w:r w:rsidR="0077475A" w:rsidRPr="000C4323">
              <w:rPr>
                <w:webHidden/>
              </w:rPr>
              <w:fldChar w:fldCharType="begin"/>
            </w:r>
            <w:r w:rsidR="0077475A" w:rsidRPr="000C4323">
              <w:rPr>
                <w:webHidden/>
              </w:rPr>
              <w:instrText xml:space="preserve"> PAGEREF _Toc471719256 \h </w:instrText>
            </w:r>
            <w:r w:rsidR="0077475A" w:rsidRPr="000C4323">
              <w:rPr>
                <w:webHidden/>
              </w:rPr>
            </w:r>
            <w:r w:rsidR="0077475A" w:rsidRPr="000C4323">
              <w:rPr>
                <w:webHidden/>
              </w:rPr>
              <w:fldChar w:fldCharType="separate"/>
            </w:r>
            <w:r w:rsidR="00F52680">
              <w:rPr>
                <w:webHidden/>
              </w:rPr>
              <w:t>47</w:t>
            </w:r>
            <w:r w:rsidR="0077475A" w:rsidRPr="000C4323">
              <w:rPr>
                <w:webHidden/>
              </w:rPr>
              <w:fldChar w:fldCharType="end"/>
            </w:r>
          </w:hyperlink>
        </w:p>
        <w:p w:rsidR="0077475A" w:rsidRPr="000C4323" w:rsidRDefault="00D215BD">
          <w:pPr>
            <w:pStyle w:val="21"/>
            <w:rPr>
              <w:rFonts w:asciiTheme="minorHAnsi" w:eastAsiaTheme="minorEastAsia" w:hAnsiTheme="minorHAnsi" w:cstheme="minorBidi"/>
              <w:sz w:val="22"/>
              <w:szCs w:val="22"/>
            </w:rPr>
          </w:pPr>
          <w:hyperlink w:anchor="_Toc471719257" w:history="1">
            <w:r w:rsidR="0077475A" w:rsidRPr="000C4323">
              <w:rPr>
                <w:rStyle w:val="af"/>
              </w:rPr>
              <w:t>5. Ликвидация и реорганизация Общества</w:t>
            </w:r>
            <w:r w:rsidR="0077475A" w:rsidRPr="000C4323">
              <w:rPr>
                <w:webHidden/>
              </w:rPr>
              <w:tab/>
            </w:r>
            <w:r w:rsidR="0077475A" w:rsidRPr="000C4323">
              <w:rPr>
                <w:webHidden/>
              </w:rPr>
              <w:fldChar w:fldCharType="begin"/>
            </w:r>
            <w:r w:rsidR="0077475A" w:rsidRPr="000C4323">
              <w:rPr>
                <w:webHidden/>
              </w:rPr>
              <w:instrText xml:space="preserve"> PAGEREF _Toc471719257 \h </w:instrText>
            </w:r>
            <w:r w:rsidR="0077475A" w:rsidRPr="000C4323">
              <w:rPr>
                <w:webHidden/>
              </w:rPr>
            </w:r>
            <w:r w:rsidR="0077475A" w:rsidRPr="000C4323">
              <w:rPr>
                <w:webHidden/>
              </w:rPr>
              <w:fldChar w:fldCharType="separate"/>
            </w:r>
            <w:r w:rsidR="00F52680">
              <w:rPr>
                <w:webHidden/>
              </w:rPr>
              <w:t>48</w:t>
            </w:r>
            <w:r w:rsidR="0077475A" w:rsidRPr="000C4323">
              <w:rPr>
                <w:webHidden/>
              </w:rPr>
              <w:fldChar w:fldCharType="end"/>
            </w:r>
          </w:hyperlink>
        </w:p>
        <w:p w:rsidR="0077475A" w:rsidRPr="000C4323" w:rsidRDefault="00D215BD">
          <w:pPr>
            <w:pStyle w:val="10"/>
            <w:rPr>
              <w:rFonts w:asciiTheme="minorHAnsi" w:eastAsiaTheme="minorEastAsia" w:hAnsiTheme="minorHAnsi" w:cstheme="minorBidi"/>
              <w:b w:val="0"/>
              <w:bCs w:val="0"/>
              <w:caps w:val="0"/>
              <w:noProof/>
              <w:sz w:val="22"/>
              <w:szCs w:val="22"/>
              <w:lang w:val="ru-RU" w:eastAsia="ru-RU"/>
            </w:rPr>
          </w:pPr>
          <w:hyperlink w:anchor="_Toc471719258" w:history="1">
            <w:r w:rsidR="0077475A" w:rsidRPr="000C4323">
              <w:rPr>
                <w:rStyle w:val="af"/>
                <w:noProof/>
              </w:rPr>
              <w:t>Глава 4. Раскрытие информации и прозрачность</w:t>
            </w:r>
            <w:r w:rsidR="0077475A" w:rsidRPr="000C4323">
              <w:rPr>
                <w:noProof/>
                <w:webHidden/>
              </w:rPr>
              <w:tab/>
            </w:r>
            <w:r w:rsidR="0077475A" w:rsidRPr="00424524">
              <w:rPr>
                <w:noProof/>
                <w:webHidden/>
                <w:sz w:val="28"/>
                <w:szCs w:val="28"/>
              </w:rPr>
              <w:fldChar w:fldCharType="begin"/>
            </w:r>
            <w:r w:rsidR="0077475A" w:rsidRPr="00424524">
              <w:rPr>
                <w:noProof/>
                <w:webHidden/>
                <w:sz w:val="28"/>
                <w:szCs w:val="28"/>
              </w:rPr>
              <w:instrText xml:space="preserve"> PAGEREF _Toc471719258 \h </w:instrText>
            </w:r>
            <w:r w:rsidR="0077475A" w:rsidRPr="00424524">
              <w:rPr>
                <w:noProof/>
                <w:webHidden/>
                <w:sz w:val="28"/>
                <w:szCs w:val="28"/>
              </w:rPr>
            </w:r>
            <w:r w:rsidR="0077475A" w:rsidRPr="00424524">
              <w:rPr>
                <w:noProof/>
                <w:webHidden/>
                <w:sz w:val="28"/>
                <w:szCs w:val="28"/>
              </w:rPr>
              <w:fldChar w:fldCharType="separate"/>
            </w:r>
            <w:r w:rsidR="00F52680">
              <w:rPr>
                <w:noProof/>
                <w:webHidden/>
                <w:sz w:val="28"/>
                <w:szCs w:val="28"/>
              </w:rPr>
              <w:t>48</w:t>
            </w:r>
            <w:r w:rsidR="0077475A" w:rsidRPr="00424524">
              <w:rPr>
                <w:noProof/>
                <w:webHidden/>
                <w:sz w:val="28"/>
                <w:szCs w:val="28"/>
              </w:rPr>
              <w:fldChar w:fldCharType="end"/>
            </w:r>
          </w:hyperlink>
        </w:p>
        <w:p w:rsidR="0077475A" w:rsidRPr="000C4323" w:rsidRDefault="00D215BD">
          <w:pPr>
            <w:pStyle w:val="21"/>
            <w:rPr>
              <w:rFonts w:asciiTheme="minorHAnsi" w:eastAsiaTheme="minorEastAsia" w:hAnsiTheme="minorHAnsi" w:cstheme="minorBidi"/>
              <w:sz w:val="22"/>
              <w:szCs w:val="22"/>
            </w:rPr>
          </w:pPr>
          <w:hyperlink w:anchor="_Toc471719259" w:history="1">
            <w:r w:rsidR="0077475A" w:rsidRPr="000C4323">
              <w:rPr>
                <w:rStyle w:val="af"/>
              </w:rPr>
              <w:t>1. Политика и практика раскрытия информации</w:t>
            </w:r>
            <w:r w:rsidR="0077475A" w:rsidRPr="000C4323">
              <w:rPr>
                <w:webHidden/>
              </w:rPr>
              <w:tab/>
            </w:r>
            <w:r w:rsidR="0077475A" w:rsidRPr="000C4323">
              <w:rPr>
                <w:webHidden/>
              </w:rPr>
              <w:fldChar w:fldCharType="begin"/>
            </w:r>
            <w:r w:rsidR="0077475A" w:rsidRPr="000C4323">
              <w:rPr>
                <w:webHidden/>
              </w:rPr>
              <w:instrText xml:space="preserve"> PAGEREF _Toc471719259 \h </w:instrText>
            </w:r>
            <w:r w:rsidR="0077475A" w:rsidRPr="000C4323">
              <w:rPr>
                <w:webHidden/>
              </w:rPr>
            </w:r>
            <w:r w:rsidR="0077475A" w:rsidRPr="000C4323">
              <w:rPr>
                <w:webHidden/>
              </w:rPr>
              <w:fldChar w:fldCharType="separate"/>
            </w:r>
            <w:r w:rsidR="00F52680">
              <w:rPr>
                <w:webHidden/>
              </w:rPr>
              <w:t>48</w:t>
            </w:r>
            <w:r w:rsidR="0077475A" w:rsidRPr="000C4323">
              <w:rPr>
                <w:webHidden/>
              </w:rPr>
              <w:fldChar w:fldCharType="end"/>
            </w:r>
          </w:hyperlink>
        </w:p>
        <w:p w:rsidR="0077475A" w:rsidRPr="000C4323" w:rsidRDefault="00D215BD">
          <w:pPr>
            <w:pStyle w:val="21"/>
            <w:rPr>
              <w:rFonts w:asciiTheme="minorHAnsi" w:eastAsiaTheme="minorEastAsia" w:hAnsiTheme="minorHAnsi" w:cstheme="minorBidi"/>
              <w:sz w:val="22"/>
              <w:szCs w:val="22"/>
            </w:rPr>
          </w:pPr>
          <w:hyperlink w:anchor="_Toc471719260" w:history="1">
            <w:r w:rsidR="0077475A" w:rsidRPr="000C4323">
              <w:rPr>
                <w:rStyle w:val="af"/>
              </w:rPr>
              <w:t>2. Защита внутренней информации</w:t>
            </w:r>
            <w:r w:rsidR="0077475A" w:rsidRPr="000C4323">
              <w:rPr>
                <w:webHidden/>
              </w:rPr>
              <w:tab/>
            </w:r>
            <w:r w:rsidR="0077475A" w:rsidRPr="000C4323">
              <w:rPr>
                <w:webHidden/>
              </w:rPr>
              <w:fldChar w:fldCharType="begin"/>
            </w:r>
            <w:r w:rsidR="0077475A" w:rsidRPr="000C4323">
              <w:rPr>
                <w:webHidden/>
              </w:rPr>
              <w:instrText xml:space="preserve"> PAGEREF _Toc471719260 \h </w:instrText>
            </w:r>
            <w:r w:rsidR="0077475A" w:rsidRPr="000C4323">
              <w:rPr>
                <w:webHidden/>
              </w:rPr>
            </w:r>
            <w:r w:rsidR="0077475A" w:rsidRPr="000C4323">
              <w:rPr>
                <w:webHidden/>
              </w:rPr>
              <w:fldChar w:fldCharType="separate"/>
            </w:r>
            <w:r w:rsidR="00F52680">
              <w:rPr>
                <w:webHidden/>
              </w:rPr>
              <w:t>48</w:t>
            </w:r>
            <w:r w:rsidR="0077475A" w:rsidRPr="000C4323">
              <w:rPr>
                <w:webHidden/>
              </w:rPr>
              <w:fldChar w:fldCharType="end"/>
            </w:r>
          </w:hyperlink>
        </w:p>
        <w:p w:rsidR="0077475A" w:rsidRPr="000C4323" w:rsidRDefault="00D215BD">
          <w:pPr>
            <w:pStyle w:val="21"/>
            <w:rPr>
              <w:rFonts w:asciiTheme="minorHAnsi" w:eastAsiaTheme="minorEastAsia" w:hAnsiTheme="minorHAnsi" w:cstheme="minorBidi"/>
              <w:sz w:val="22"/>
              <w:szCs w:val="22"/>
            </w:rPr>
          </w:pPr>
          <w:hyperlink w:anchor="_Toc471719261" w:history="1">
            <w:r w:rsidR="0077475A" w:rsidRPr="000C4323">
              <w:rPr>
                <w:rStyle w:val="af"/>
              </w:rPr>
              <w:t>3. Финансовая отчетность. Система контроля финансово-хозяйственной деятельности Общества</w:t>
            </w:r>
            <w:r w:rsidR="0077475A" w:rsidRPr="000C4323">
              <w:rPr>
                <w:webHidden/>
              </w:rPr>
              <w:tab/>
            </w:r>
            <w:r w:rsidR="0077475A" w:rsidRPr="000C4323">
              <w:rPr>
                <w:webHidden/>
              </w:rPr>
              <w:fldChar w:fldCharType="begin"/>
            </w:r>
            <w:r w:rsidR="0077475A" w:rsidRPr="000C4323">
              <w:rPr>
                <w:webHidden/>
              </w:rPr>
              <w:instrText xml:space="preserve"> PAGEREF _Toc471719261 \h </w:instrText>
            </w:r>
            <w:r w:rsidR="0077475A" w:rsidRPr="000C4323">
              <w:rPr>
                <w:webHidden/>
              </w:rPr>
            </w:r>
            <w:r w:rsidR="0077475A" w:rsidRPr="000C4323">
              <w:rPr>
                <w:webHidden/>
              </w:rPr>
              <w:fldChar w:fldCharType="separate"/>
            </w:r>
            <w:r w:rsidR="00F52680">
              <w:rPr>
                <w:webHidden/>
              </w:rPr>
              <w:t>49</w:t>
            </w:r>
            <w:r w:rsidR="0077475A" w:rsidRPr="000C4323">
              <w:rPr>
                <w:webHidden/>
              </w:rPr>
              <w:fldChar w:fldCharType="end"/>
            </w:r>
          </w:hyperlink>
        </w:p>
        <w:p w:rsidR="0077475A" w:rsidRPr="000C4323" w:rsidRDefault="00D215BD">
          <w:pPr>
            <w:pStyle w:val="10"/>
            <w:rPr>
              <w:rFonts w:asciiTheme="minorHAnsi" w:eastAsiaTheme="minorEastAsia" w:hAnsiTheme="minorHAnsi" w:cstheme="minorBidi"/>
              <w:b w:val="0"/>
              <w:bCs w:val="0"/>
              <w:caps w:val="0"/>
              <w:noProof/>
              <w:sz w:val="22"/>
              <w:szCs w:val="22"/>
              <w:lang w:val="ru-RU" w:eastAsia="ru-RU"/>
            </w:rPr>
          </w:pPr>
          <w:hyperlink w:anchor="_Toc471719262" w:history="1">
            <w:r w:rsidR="0077475A" w:rsidRPr="000C4323">
              <w:rPr>
                <w:rStyle w:val="af"/>
                <w:noProof/>
              </w:rPr>
              <w:t>Глава 5. Заключение</w:t>
            </w:r>
            <w:r w:rsidR="0077475A" w:rsidRPr="000C4323">
              <w:rPr>
                <w:noProof/>
                <w:webHidden/>
              </w:rPr>
              <w:tab/>
            </w:r>
            <w:r w:rsidR="0077475A" w:rsidRPr="00424524">
              <w:rPr>
                <w:noProof/>
                <w:webHidden/>
                <w:sz w:val="28"/>
                <w:szCs w:val="28"/>
              </w:rPr>
              <w:fldChar w:fldCharType="begin"/>
            </w:r>
            <w:r w:rsidR="0077475A" w:rsidRPr="00424524">
              <w:rPr>
                <w:noProof/>
                <w:webHidden/>
                <w:sz w:val="28"/>
                <w:szCs w:val="28"/>
              </w:rPr>
              <w:instrText xml:space="preserve"> PAGEREF _Toc471719262 \h </w:instrText>
            </w:r>
            <w:r w:rsidR="0077475A" w:rsidRPr="00424524">
              <w:rPr>
                <w:noProof/>
                <w:webHidden/>
                <w:sz w:val="28"/>
                <w:szCs w:val="28"/>
              </w:rPr>
            </w:r>
            <w:r w:rsidR="0077475A" w:rsidRPr="00424524">
              <w:rPr>
                <w:noProof/>
                <w:webHidden/>
                <w:sz w:val="28"/>
                <w:szCs w:val="28"/>
              </w:rPr>
              <w:fldChar w:fldCharType="separate"/>
            </w:r>
            <w:r w:rsidR="00F52680">
              <w:rPr>
                <w:noProof/>
                <w:webHidden/>
                <w:sz w:val="28"/>
                <w:szCs w:val="28"/>
              </w:rPr>
              <w:t>50</w:t>
            </w:r>
            <w:r w:rsidR="0077475A" w:rsidRPr="00424524">
              <w:rPr>
                <w:noProof/>
                <w:webHidden/>
                <w:sz w:val="28"/>
                <w:szCs w:val="28"/>
              </w:rPr>
              <w:fldChar w:fldCharType="end"/>
            </w:r>
          </w:hyperlink>
        </w:p>
        <w:p w:rsidR="00130E3B" w:rsidRPr="000C4323" w:rsidRDefault="00130E3B">
          <w:pPr>
            <w:rPr>
              <w:sz w:val="28"/>
              <w:szCs w:val="28"/>
            </w:rPr>
          </w:pPr>
          <w:r w:rsidRPr="000C4323">
            <w:rPr>
              <w:b/>
              <w:bCs/>
              <w:sz w:val="28"/>
              <w:szCs w:val="28"/>
            </w:rPr>
            <w:fldChar w:fldCharType="end"/>
          </w:r>
        </w:p>
      </w:sdtContent>
    </w:sdt>
    <w:p w:rsidR="00DD7E17" w:rsidRPr="000C4323" w:rsidRDefault="00DD7E17" w:rsidP="00697ABA">
      <w:pPr>
        <w:spacing w:before="120"/>
        <w:jc w:val="both"/>
        <w:rPr>
          <w:rFonts w:eastAsia="MS Mincho"/>
          <w:bCs/>
          <w:caps/>
          <w:sz w:val="28"/>
          <w:szCs w:val="28"/>
          <w:lang w:eastAsia="ja-JP"/>
        </w:rPr>
      </w:pPr>
    </w:p>
    <w:p w:rsidR="00DD7E17" w:rsidRPr="000C4323" w:rsidRDefault="00DD7E17" w:rsidP="00697ABA">
      <w:pPr>
        <w:spacing w:before="120"/>
        <w:jc w:val="both"/>
        <w:rPr>
          <w:rFonts w:eastAsia="MS Mincho"/>
          <w:bCs/>
          <w:caps/>
          <w:sz w:val="28"/>
          <w:szCs w:val="28"/>
          <w:lang w:eastAsia="ja-JP"/>
        </w:rPr>
      </w:pPr>
    </w:p>
    <w:p w:rsidR="00DD7E17" w:rsidRPr="000C4323" w:rsidRDefault="00DD7E17" w:rsidP="00697ABA">
      <w:pPr>
        <w:spacing w:before="120"/>
        <w:jc w:val="both"/>
        <w:rPr>
          <w:rFonts w:eastAsia="MS Mincho"/>
          <w:bCs/>
          <w:caps/>
          <w:sz w:val="28"/>
          <w:szCs w:val="28"/>
          <w:lang w:eastAsia="ja-JP"/>
        </w:rPr>
      </w:pPr>
    </w:p>
    <w:p w:rsidR="00294CA6" w:rsidRPr="000C4323" w:rsidRDefault="00602311" w:rsidP="00E44D42">
      <w:pPr>
        <w:jc w:val="center"/>
        <w:rPr>
          <w:b/>
          <w:sz w:val="28"/>
          <w:szCs w:val="28"/>
        </w:rPr>
      </w:pPr>
      <w:bookmarkStart w:id="1" w:name="_Toc171159529"/>
      <w:bookmarkStart w:id="2" w:name="_Toc171159998"/>
      <w:bookmarkStart w:id="3" w:name="_Toc171160325"/>
      <w:bookmarkStart w:id="4" w:name="_Toc327270395"/>
      <w:r w:rsidRPr="000C4323">
        <w:rPr>
          <w:color w:val="000000"/>
          <w:sz w:val="28"/>
          <w:szCs w:val="28"/>
        </w:rPr>
        <w:br w:type="page"/>
      </w:r>
      <w:bookmarkStart w:id="5" w:name="_DV_M23"/>
      <w:bookmarkStart w:id="6" w:name="_DV_M24"/>
      <w:bookmarkStart w:id="7" w:name="_Toc121804325"/>
      <w:bookmarkEnd w:id="1"/>
      <w:bookmarkEnd w:id="2"/>
      <w:bookmarkEnd w:id="3"/>
      <w:bookmarkEnd w:id="4"/>
      <w:bookmarkEnd w:id="5"/>
      <w:bookmarkEnd w:id="6"/>
      <w:bookmarkEnd w:id="7"/>
      <w:r w:rsidR="00B738DA" w:rsidRPr="000C4323">
        <w:rPr>
          <w:b/>
          <w:sz w:val="28"/>
          <w:szCs w:val="28"/>
        </w:rPr>
        <w:lastRenderedPageBreak/>
        <w:t>Введение</w:t>
      </w:r>
    </w:p>
    <w:p w:rsidR="00E44D42" w:rsidRPr="000C4323" w:rsidRDefault="00E44D42" w:rsidP="00E44D42">
      <w:pPr>
        <w:jc w:val="center"/>
        <w:rPr>
          <w:b/>
          <w:sz w:val="28"/>
          <w:szCs w:val="28"/>
        </w:rPr>
      </w:pPr>
    </w:p>
    <w:p w:rsidR="00294CA6" w:rsidRPr="000C4323" w:rsidRDefault="00294CA6" w:rsidP="00761934">
      <w:pPr>
        <w:widowControl w:val="0"/>
        <w:ind w:firstLine="709"/>
        <w:jc w:val="both"/>
        <w:rPr>
          <w:color w:val="000000"/>
          <w:sz w:val="28"/>
          <w:szCs w:val="28"/>
          <w:lang w:val="kk-KZ"/>
        </w:rPr>
      </w:pPr>
      <w:r w:rsidRPr="000C4323">
        <w:rPr>
          <w:color w:val="000000"/>
          <w:sz w:val="28"/>
          <w:szCs w:val="28"/>
        </w:rPr>
        <w:t xml:space="preserve">1. В настоящем документе изложен Кодекс </w:t>
      </w:r>
      <w:r w:rsidR="00FB4DF1" w:rsidRPr="000C4323">
        <w:rPr>
          <w:color w:val="000000"/>
          <w:sz w:val="28"/>
          <w:szCs w:val="28"/>
        </w:rPr>
        <w:t>к</w:t>
      </w:r>
      <w:r w:rsidRPr="000C4323">
        <w:rPr>
          <w:color w:val="000000"/>
          <w:sz w:val="28"/>
          <w:szCs w:val="28"/>
        </w:rPr>
        <w:t xml:space="preserve">орпоративного </w:t>
      </w:r>
      <w:r w:rsidR="00FB4DF1" w:rsidRPr="000C4323">
        <w:rPr>
          <w:color w:val="000000"/>
          <w:sz w:val="28"/>
          <w:szCs w:val="28"/>
        </w:rPr>
        <w:t>у</w:t>
      </w:r>
      <w:r w:rsidRPr="000C4323">
        <w:rPr>
          <w:color w:val="000000"/>
          <w:sz w:val="28"/>
          <w:szCs w:val="28"/>
        </w:rPr>
        <w:t>правления</w:t>
      </w:r>
      <w:r w:rsidR="00CE5820" w:rsidRPr="000C4323">
        <w:rPr>
          <w:color w:val="000000"/>
          <w:sz w:val="28"/>
          <w:szCs w:val="28"/>
        </w:rPr>
        <w:t xml:space="preserve"> </w:t>
      </w:r>
      <w:r w:rsidRPr="000C4323">
        <w:rPr>
          <w:color w:val="000000"/>
          <w:sz w:val="28"/>
          <w:szCs w:val="28"/>
        </w:rPr>
        <w:t xml:space="preserve">акционерного общества </w:t>
      </w:r>
      <w:r w:rsidR="003D1C61" w:rsidRPr="000C4323">
        <w:rPr>
          <w:sz w:val="28"/>
          <w:szCs w:val="28"/>
        </w:rPr>
        <w:t>«Национальная геологоразведочная компания «Казгеология»</w:t>
      </w:r>
      <w:r w:rsidR="003D1C61" w:rsidRPr="000C4323">
        <w:rPr>
          <w:color w:val="000000"/>
          <w:sz w:val="28"/>
          <w:szCs w:val="28"/>
        </w:rPr>
        <w:t xml:space="preserve"> </w:t>
      </w:r>
      <w:r w:rsidR="00FB4DF1" w:rsidRPr="000C4323">
        <w:rPr>
          <w:color w:val="000000"/>
          <w:sz w:val="28"/>
          <w:szCs w:val="28"/>
        </w:rPr>
        <w:t>(далее - Кодекс).</w:t>
      </w:r>
      <w:r w:rsidR="00CE5820" w:rsidRPr="000C4323">
        <w:rPr>
          <w:color w:val="000000"/>
          <w:sz w:val="28"/>
          <w:szCs w:val="28"/>
        </w:rPr>
        <w:t xml:space="preserve"> </w:t>
      </w:r>
    </w:p>
    <w:p w:rsidR="00294CA6" w:rsidRPr="000C4323" w:rsidRDefault="00294CA6" w:rsidP="00761934">
      <w:pPr>
        <w:widowControl w:val="0"/>
        <w:ind w:firstLine="709"/>
        <w:jc w:val="both"/>
        <w:rPr>
          <w:color w:val="000000"/>
          <w:sz w:val="28"/>
          <w:szCs w:val="28"/>
          <w:lang w:val="kk-KZ"/>
        </w:rPr>
      </w:pPr>
      <w:r w:rsidRPr="000C4323">
        <w:rPr>
          <w:color w:val="000000"/>
          <w:sz w:val="28"/>
          <w:szCs w:val="28"/>
          <w:lang w:val="kk-KZ"/>
        </w:rPr>
        <w:t>2. Целями</w:t>
      </w:r>
      <w:r w:rsidR="00CE5820" w:rsidRPr="000C4323">
        <w:rPr>
          <w:color w:val="000000"/>
          <w:sz w:val="28"/>
          <w:szCs w:val="28"/>
          <w:lang w:val="kk-KZ"/>
        </w:rPr>
        <w:t xml:space="preserve"> </w:t>
      </w:r>
      <w:r w:rsidRPr="000C4323">
        <w:rPr>
          <w:color w:val="000000"/>
          <w:sz w:val="28"/>
          <w:szCs w:val="28"/>
          <w:lang w:val="kk-KZ"/>
        </w:rPr>
        <w:t>Кодекса являются совершенствование и си</w:t>
      </w:r>
      <w:r w:rsidR="002A738D" w:rsidRPr="000C4323">
        <w:rPr>
          <w:color w:val="000000"/>
          <w:sz w:val="28"/>
          <w:szCs w:val="28"/>
          <w:lang w:val="kk-KZ"/>
        </w:rPr>
        <w:t>с</w:t>
      </w:r>
      <w:r w:rsidRPr="000C4323">
        <w:rPr>
          <w:color w:val="000000"/>
          <w:sz w:val="28"/>
          <w:szCs w:val="28"/>
          <w:lang w:val="kk-KZ"/>
        </w:rPr>
        <w:t>тематизация корпоративного управления</w:t>
      </w:r>
      <w:r w:rsidR="00CE5820" w:rsidRPr="000C4323">
        <w:rPr>
          <w:color w:val="000000"/>
          <w:sz w:val="28"/>
          <w:szCs w:val="28"/>
          <w:lang w:val="kk-KZ"/>
        </w:rPr>
        <w:t xml:space="preserve"> </w:t>
      </w:r>
      <w:r w:rsidR="00FB4DF1" w:rsidRPr="000C4323">
        <w:rPr>
          <w:color w:val="000000"/>
          <w:sz w:val="28"/>
          <w:szCs w:val="28"/>
        </w:rPr>
        <w:t xml:space="preserve">АО </w:t>
      </w:r>
      <w:r w:rsidR="009D6AFF" w:rsidRPr="000C4323">
        <w:rPr>
          <w:sz w:val="28"/>
          <w:szCs w:val="28"/>
        </w:rPr>
        <w:t>«Национальная геологоразведочная компания «Казгеология»</w:t>
      </w:r>
      <w:r w:rsidR="004436BF" w:rsidRPr="000C4323">
        <w:rPr>
          <w:color w:val="000000"/>
          <w:sz w:val="28"/>
          <w:szCs w:val="28"/>
        </w:rPr>
        <w:t xml:space="preserve"> (далее </w:t>
      </w:r>
      <w:r w:rsidR="00F14696" w:rsidRPr="000C4323">
        <w:rPr>
          <w:color w:val="000000"/>
          <w:sz w:val="28"/>
          <w:szCs w:val="28"/>
        </w:rPr>
        <w:t>–</w:t>
      </w:r>
      <w:r w:rsidR="004436BF" w:rsidRPr="000C4323">
        <w:rPr>
          <w:color w:val="000000"/>
          <w:sz w:val="28"/>
          <w:szCs w:val="28"/>
        </w:rPr>
        <w:t xml:space="preserve"> Общество)</w:t>
      </w:r>
      <w:r w:rsidRPr="000C4323">
        <w:rPr>
          <w:color w:val="000000"/>
          <w:sz w:val="28"/>
          <w:szCs w:val="28"/>
        </w:rPr>
        <w:t>,</w:t>
      </w:r>
      <w:r w:rsidRPr="000C4323">
        <w:rPr>
          <w:color w:val="000000"/>
          <w:sz w:val="28"/>
          <w:szCs w:val="28"/>
          <w:lang w:val="kk-KZ"/>
        </w:rPr>
        <w:t xml:space="preserve"> обеспечение большей прозрачности управления </w:t>
      </w:r>
      <w:r w:rsidR="00997EE8" w:rsidRPr="000C4323">
        <w:rPr>
          <w:color w:val="000000"/>
          <w:sz w:val="28"/>
          <w:szCs w:val="28"/>
          <w:lang w:val="kk-KZ"/>
        </w:rPr>
        <w:t>Общество</w:t>
      </w:r>
      <w:r w:rsidRPr="000C4323">
        <w:rPr>
          <w:color w:val="000000"/>
          <w:sz w:val="28"/>
          <w:szCs w:val="28"/>
          <w:lang w:val="kk-KZ"/>
        </w:rPr>
        <w:t>м и подтверждение неизменной</w:t>
      </w:r>
      <w:r w:rsidRPr="000C4323">
        <w:rPr>
          <w:color w:val="000000"/>
          <w:sz w:val="28"/>
          <w:szCs w:val="28"/>
        </w:rPr>
        <w:t xml:space="preserve"> </w:t>
      </w:r>
      <w:r w:rsidRPr="000C4323">
        <w:rPr>
          <w:color w:val="000000"/>
          <w:sz w:val="28"/>
          <w:szCs w:val="28"/>
          <w:lang w:val="kk-KZ"/>
        </w:rPr>
        <w:t xml:space="preserve">готовности </w:t>
      </w:r>
      <w:r w:rsidR="001E6A4B" w:rsidRPr="000C4323">
        <w:rPr>
          <w:color w:val="000000"/>
          <w:sz w:val="28"/>
          <w:szCs w:val="28"/>
          <w:lang w:val="kk-KZ"/>
        </w:rPr>
        <w:t>Общества</w:t>
      </w:r>
      <w:r w:rsidRPr="000C4323">
        <w:rPr>
          <w:color w:val="000000"/>
          <w:sz w:val="28"/>
          <w:szCs w:val="28"/>
          <w:lang w:val="kk-KZ"/>
        </w:rPr>
        <w:t xml:space="preserve"> следовать стандартам надлежащего корпоративного управления. В частности:</w:t>
      </w:r>
    </w:p>
    <w:p w:rsidR="00294CA6" w:rsidRPr="000C4323" w:rsidRDefault="00551FFB" w:rsidP="00761934">
      <w:pPr>
        <w:widowControl w:val="0"/>
        <w:autoSpaceDE w:val="0"/>
        <w:autoSpaceDN w:val="0"/>
        <w:adjustRightInd w:val="0"/>
        <w:ind w:firstLine="709"/>
        <w:jc w:val="both"/>
        <w:rPr>
          <w:color w:val="000000"/>
          <w:sz w:val="28"/>
          <w:szCs w:val="28"/>
          <w:lang w:val="kk-KZ"/>
        </w:rPr>
      </w:pPr>
      <w:r w:rsidRPr="000C4323">
        <w:rPr>
          <w:color w:val="000000"/>
          <w:sz w:val="28"/>
          <w:szCs w:val="28"/>
          <w:lang w:val="kk-KZ"/>
        </w:rPr>
        <w:t xml:space="preserve">1) </w:t>
      </w:r>
      <w:r w:rsidR="00294CA6" w:rsidRPr="000C4323">
        <w:rPr>
          <w:color w:val="000000"/>
          <w:sz w:val="28"/>
          <w:szCs w:val="28"/>
          <w:lang w:val="kk-KZ"/>
        </w:rPr>
        <w:t xml:space="preserve">управление </w:t>
      </w:r>
      <w:r w:rsidR="00997EE8" w:rsidRPr="000C4323">
        <w:rPr>
          <w:color w:val="000000"/>
          <w:sz w:val="28"/>
          <w:szCs w:val="28"/>
          <w:lang w:val="kk-KZ"/>
        </w:rPr>
        <w:t>Общество</w:t>
      </w:r>
      <w:r w:rsidR="00294CA6" w:rsidRPr="000C4323">
        <w:rPr>
          <w:color w:val="000000"/>
          <w:sz w:val="28"/>
          <w:szCs w:val="28"/>
          <w:lang w:val="kk-KZ"/>
        </w:rPr>
        <w:t xml:space="preserve">м должно осуществляться с надлежащим уровнем ответственности, подотчетности и эффективности, чтобы максимизировать ценность </w:t>
      </w:r>
      <w:r w:rsidR="001E6A4B" w:rsidRPr="000C4323">
        <w:rPr>
          <w:color w:val="000000"/>
          <w:sz w:val="28"/>
          <w:szCs w:val="28"/>
          <w:lang w:val="kk-KZ"/>
        </w:rPr>
        <w:t>Общества</w:t>
      </w:r>
      <w:r w:rsidR="00294CA6" w:rsidRPr="000C4323">
        <w:rPr>
          <w:color w:val="000000"/>
          <w:sz w:val="28"/>
          <w:szCs w:val="28"/>
          <w:lang w:val="kk-KZ"/>
        </w:rPr>
        <w:t xml:space="preserve"> и другие выгоды для </w:t>
      </w:r>
      <w:r w:rsidR="00836E1F" w:rsidRPr="000C4323">
        <w:rPr>
          <w:color w:val="000000"/>
          <w:sz w:val="28"/>
          <w:szCs w:val="28"/>
          <w:lang w:val="kk-KZ"/>
        </w:rPr>
        <w:t>Е</w:t>
      </w:r>
      <w:r w:rsidR="004517D5" w:rsidRPr="000C4323">
        <w:rPr>
          <w:color w:val="000000"/>
          <w:sz w:val="28"/>
          <w:szCs w:val="28"/>
          <w:lang w:val="kk-KZ"/>
        </w:rPr>
        <w:t xml:space="preserve">динственного </w:t>
      </w:r>
      <w:r w:rsidR="00A13D31" w:rsidRPr="000C4323">
        <w:rPr>
          <w:color w:val="000000"/>
          <w:sz w:val="28"/>
          <w:szCs w:val="28"/>
          <w:lang w:val="kk-KZ"/>
        </w:rPr>
        <w:t>а</w:t>
      </w:r>
      <w:r w:rsidR="000A4A04" w:rsidRPr="000C4323">
        <w:rPr>
          <w:color w:val="000000"/>
          <w:sz w:val="28"/>
          <w:szCs w:val="28"/>
          <w:lang w:val="kk-KZ"/>
        </w:rPr>
        <w:t>кционер</w:t>
      </w:r>
      <w:r w:rsidR="004517D5" w:rsidRPr="000C4323">
        <w:rPr>
          <w:color w:val="000000"/>
          <w:sz w:val="28"/>
          <w:szCs w:val="28"/>
          <w:lang w:val="kk-KZ"/>
        </w:rPr>
        <w:t>а</w:t>
      </w:r>
      <w:r w:rsidR="00294CA6" w:rsidRPr="000C4323">
        <w:rPr>
          <w:color w:val="000000"/>
          <w:sz w:val="28"/>
          <w:szCs w:val="28"/>
          <w:lang w:val="kk-KZ"/>
        </w:rPr>
        <w:t>;</w:t>
      </w:r>
    </w:p>
    <w:p w:rsidR="00294CA6" w:rsidRPr="000C4323" w:rsidRDefault="00551FFB" w:rsidP="00761934">
      <w:pPr>
        <w:widowControl w:val="0"/>
        <w:tabs>
          <w:tab w:val="num" w:pos="1440"/>
        </w:tabs>
        <w:autoSpaceDE w:val="0"/>
        <w:autoSpaceDN w:val="0"/>
        <w:adjustRightInd w:val="0"/>
        <w:ind w:firstLine="709"/>
        <w:jc w:val="both"/>
        <w:rPr>
          <w:color w:val="000000"/>
          <w:sz w:val="28"/>
          <w:szCs w:val="28"/>
          <w:lang w:val="kk-KZ"/>
        </w:rPr>
      </w:pPr>
      <w:r w:rsidRPr="000C4323">
        <w:rPr>
          <w:color w:val="000000"/>
          <w:sz w:val="28"/>
          <w:szCs w:val="28"/>
          <w:lang w:val="kk-KZ"/>
        </w:rPr>
        <w:t xml:space="preserve">2)  </w:t>
      </w:r>
      <w:r w:rsidR="00294CA6" w:rsidRPr="000C4323">
        <w:rPr>
          <w:color w:val="000000"/>
          <w:sz w:val="28"/>
          <w:szCs w:val="28"/>
          <w:lang w:val="kk-KZ"/>
        </w:rPr>
        <w:t>раскрытие информации, прозрачность, а также эффективная работа систем управления рисками и внутреннего контроля должны обеспечиваться надлежащим образом.</w:t>
      </w:r>
    </w:p>
    <w:p w:rsidR="007D79AB" w:rsidRPr="000C4323" w:rsidRDefault="007D79AB" w:rsidP="00761934">
      <w:pPr>
        <w:widowControl w:val="0"/>
        <w:tabs>
          <w:tab w:val="num" w:pos="1440"/>
        </w:tabs>
        <w:autoSpaceDE w:val="0"/>
        <w:autoSpaceDN w:val="0"/>
        <w:adjustRightInd w:val="0"/>
        <w:ind w:firstLine="709"/>
        <w:jc w:val="both"/>
        <w:rPr>
          <w:color w:val="000000"/>
          <w:sz w:val="28"/>
          <w:szCs w:val="28"/>
          <w:lang w:val="kk-KZ"/>
        </w:rPr>
      </w:pPr>
      <w:r w:rsidRPr="000C4323">
        <w:rPr>
          <w:color w:val="000000"/>
          <w:sz w:val="28"/>
          <w:szCs w:val="28"/>
        </w:rPr>
        <w:t>3) исключение конфликта интересов, который может привести к решениям, отличным от решений, основанных в наилучших интересах Общества и широкой общественности.</w:t>
      </w:r>
    </w:p>
    <w:p w:rsidR="00294CA6" w:rsidRPr="000C4323" w:rsidRDefault="00294CA6" w:rsidP="00761934">
      <w:pPr>
        <w:widowControl w:val="0"/>
        <w:ind w:firstLine="709"/>
        <w:jc w:val="both"/>
        <w:rPr>
          <w:color w:val="000000"/>
          <w:sz w:val="28"/>
          <w:szCs w:val="28"/>
        </w:rPr>
      </w:pPr>
      <w:r w:rsidRPr="000C4323">
        <w:rPr>
          <w:color w:val="000000"/>
          <w:sz w:val="28"/>
          <w:szCs w:val="28"/>
        </w:rPr>
        <w:t xml:space="preserve">3. Кодекс является сводом правил и рекомендаций, которым </w:t>
      </w:r>
      <w:r w:rsidR="00997EE8" w:rsidRPr="000C4323">
        <w:rPr>
          <w:color w:val="000000"/>
          <w:sz w:val="28"/>
          <w:szCs w:val="28"/>
        </w:rPr>
        <w:t>Общество</w:t>
      </w:r>
      <w:r w:rsidRPr="000C4323">
        <w:rPr>
          <w:color w:val="000000"/>
          <w:sz w:val="28"/>
          <w:szCs w:val="28"/>
        </w:rPr>
        <w:t xml:space="preserve"> следует в процессе своей деятельности для обеспечения высокого уровня деловой этики в отношениях внутри </w:t>
      </w:r>
      <w:r w:rsidR="001E6A4B" w:rsidRPr="000C4323">
        <w:rPr>
          <w:color w:val="000000"/>
          <w:sz w:val="28"/>
          <w:szCs w:val="28"/>
        </w:rPr>
        <w:t>Общества</w:t>
      </w:r>
      <w:r w:rsidRPr="000C4323">
        <w:rPr>
          <w:color w:val="000000"/>
          <w:sz w:val="28"/>
          <w:szCs w:val="28"/>
        </w:rPr>
        <w:t xml:space="preserve"> и с другими участниками рынка. </w:t>
      </w:r>
      <w:bookmarkStart w:id="8" w:name="_DV_M27"/>
      <w:bookmarkEnd w:id="8"/>
    </w:p>
    <w:p w:rsidR="00294CA6" w:rsidRPr="000C4323" w:rsidRDefault="00294CA6" w:rsidP="00E24A43">
      <w:pPr>
        <w:widowControl w:val="0"/>
        <w:ind w:firstLine="709"/>
        <w:jc w:val="both"/>
        <w:rPr>
          <w:color w:val="000000"/>
          <w:sz w:val="28"/>
          <w:szCs w:val="28"/>
        </w:rPr>
      </w:pPr>
      <w:r w:rsidRPr="000C4323">
        <w:rPr>
          <w:color w:val="000000"/>
          <w:sz w:val="28"/>
          <w:szCs w:val="28"/>
        </w:rPr>
        <w:t>4. Кодекс разработан в соответствии с</w:t>
      </w:r>
      <w:r w:rsidR="00CE5820" w:rsidRPr="000C4323">
        <w:rPr>
          <w:color w:val="000000"/>
          <w:sz w:val="28"/>
          <w:szCs w:val="28"/>
        </w:rPr>
        <w:t xml:space="preserve"> </w:t>
      </w:r>
      <w:r w:rsidRPr="000C4323">
        <w:rPr>
          <w:color w:val="000000"/>
          <w:sz w:val="28"/>
          <w:szCs w:val="28"/>
        </w:rPr>
        <w:t>законодательств</w:t>
      </w:r>
      <w:r w:rsidR="004436BF" w:rsidRPr="000C4323">
        <w:rPr>
          <w:color w:val="000000"/>
          <w:sz w:val="28"/>
          <w:szCs w:val="28"/>
        </w:rPr>
        <w:t>ом</w:t>
      </w:r>
      <w:r w:rsidRPr="000C4323">
        <w:rPr>
          <w:color w:val="000000"/>
          <w:sz w:val="28"/>
          <w:szCs w:val="28"/>
        </w:rPr>
        <w:t xml:space="preserve"> Республики Казахстан, а также с учетом развивающейся в Казахстане практики корпоративного поведения, этических норм, потребностей и условий деятельности компаний на рынке капиталов на текущем этапе их развития, и признанных в международной практике принципов корпоративного управления.</w:t>
      </w:r>
    </w:p>
    <w:p w:rsidR="00294CA6" w:rsidRPr="000C4323" w:rsidRDefault="00551FFB" w:rsidP="00761934">
      <w:pPr>
        <w:ind w:firstLine="709"/>
        <w:jc w:val="both"/>
        <w:rPr>
          <w:color w:val="000000"/>
          <w:sz w:val="28"/>
          <w:szCs w:val="28"/>
        </w:rPr>
      </w:pPr>
      <w:bookmarkStart w:id="9" w:name="_DV_M30"/>
      <w:bookmarkEnd w:id="9"/>
      <w:r w:rsidRPr="000C4323">
        <w:rPr>
          <w:color w:val="000000"/>
          <w:sz w:val="28"/>
          <w:szCs w:val="28"/>
        </w:rPr>
        <w:t>5</w:t>
      </w:r>
      <w:r w:rsidR="00294CA6" w:rsidRPr="000C4323">
        <w:rPr>
          <w:color w:val="000000"/>
          <w:sz w:val="28"/>
          <w:szCs w:val="28"/>
        </w:rPr>
        <w:t xml:space="preserve">. </w:t>
      </w:r>
      <w:r w:rsidR="00997EE8" w:rsidRPr="000C4323">
        <w:rPr>
          <w:color w:val="000000"/>
          <w:sz w:val="28"/>
          <w:szCs w:val="28"/>
        </w:rPr>
        <w:t>Общество</w:t>
      </w:r>
      <w:r w:rsidR="00294CA6" w:rsidRPr="000C4323">
        <w:rPr>
          <w:color w:val="000000"/>
          <w:sz w:val="28"/>
          <w:szCs w:val="28"/>
        </w:rPr>
        <w:t xml:space="preserve"> подтверждает, что практика корпоративного управления не носит статический характер. Совет директоров будет периодически пересматривать услови</w:t>
      </w:r>
      <w:r w:rsidR="004517D5" w:rsidRPr="000C4323">
        <w:rPr>
          <w:color w:val="000000"/>
          <w:sz w:val="28"/>
          <w:szCs w:val="28"/>
        </w:rPr>
        <w:t>я Кодекса в свете з</w:t>
      </w:r>
      <w:r w:rsidR="00294CA6" w:rsidRPr="000C4323">
        <w:rPr>
          <w:color w:val="000000"/>
          <w:sz w:val="28"/>
          <w:szCs w:val="28"/>
        </w:rPr>
        <w:t>аконодательства</w:t>
      </w:r>
      <w:r w:rsidR="000A0A3F" w:rsidRPr="000C4323">
        <w:rPr>
          <w:color w:val="000000"/>
          <w:sz w:val="28"/>
          <w:szCs w:val="28"/>
        </w:rPr>
        <w:t xml:space="preserve"> Республики Казахстан</w:t>
      </w:r>
      <w:r w:rsidR="00294CA6" w:rsidRPr="000C4323">
        <w:rPr>
          <w:color w:val="000000"/>
          <w:sz w:val="28"/>
          <w:szCs w:val="28"/>
        </w:rPr>
        <w:t xml:space="preserve">, рекомендаций и лучшей практики, применимой к корпоративному управлению в отношении казахстанских и международных компаний, с внесением, при необходимости, соответствующих предложений на рассмотрение </w:t>
      </w:r>
      <w:r w:rsidR="00591ABE" w:rsidRPr="000C4323">
        <w:rPr>
          <w:color w:val="000000"/>
          <w:sz w:val="28"/>
          <w:szCs w:val="28"/>
        </w:rPr>
        <w:t>Единственного а</w:t>
      </w:r>
      <w:r w:rsidR="00ED2CD6" w:rsidRPr="000C4323">
        <w:rPr>
          <w:color w:val="000000"/>
          <w:sz w:val="28"/>
          <w:szCs w:val="28"/>
        </w:rPr>
        <w:t>кционер</w:t>
      </w:r>
      <w:r w:rsidR="004517D5" w:rsidRPr="000C4323">
        <w:rPr>
          <w:color w:val="000000"/>
          <w:sz w:val="28"/>
          <w:szCs w:val="28"/>
        </w:rPr>
        <w:t>а</w:t>
      </w:r>
      <w:r w:rsidR="00294CA6" w:rsidRPr="000C4323">
        <w:rPr>
          <w:color w:val="000000"/>
          <w:sz w:val="28"/>
          <w:szCs w:val="28"/>
        </w:rPr>
        <w:t xml:space="preserve">. </w:t>
      </w:r>
    </w:p>
    <w:p w:rsidR="00294CA6" w:rsidRPr="000C4323" w:rsidRDefault="00551FFB" w:rsidP="00761934">
      <w:pPr>
        <w:ind w:firstLine="709"/>
        <w:jc w:val="both"/>
        <w:rPr>
          <w:color w:val="000000"/>
          <w:sz w:val="28"/>
          <w:szCs w:val="28"/>
        </w:rPr>
      </w:pPr>
      <w:r w:rsidRPr="000C4323">
        <w:rPr>
          <w:color w:val="000000"/>
          <w:sz w:val="28"/>
          <w:szCs w:val="28"/>
        </w:rPr>
        <w:t>6</w:t>
      </w:r>
      <w:r w:rsidR="00294CA6" w:rsidRPr="000C4323">
        <w:rPr>
          <w:color w:val="000000"/>
          <w:sz w:val="28"/>
          <w:szCs w:val="28"/>
        </w:rPr>
        <w:t xml:space="preserve">. </w:t>
      </w:r>
      <w:r w:rsidR="005D0737" w:rsidRPr="000C4323">
        <w:rPr>
          <w:color w:val="000000"/>
          <w:sz w:val="28"/>
          <w:szCs w:val="28"/>
        </w:rPr>
        <w:t xml:space="preserve">Должностные лица и работники </w:t>
      </w:r>
      <w:r w:rsidR="001E6A4B" w:rsidRPr="000C4323">
        <w:rPr>
          <w:color w:val="000000"/>
          <w:sz w:val="28"/>
          <w:szCs w:val="28"/>
        </w:rPr>
        <w:t>Общества</w:t>
      </w:r>
      <w:r w:rsidR="005D0737" w:rsidRPr="000C4323">
        <w:rPr>
          <w:color w:val="000000"/>
          <w:sz w:val="28"/>
          <w:szCs w:val="28"/>
        </w:rPr>
        <w:t xml:space="preserve"> </w:t>
      </w:r>
      <w:r w:rsidR="005D50DF" w:rsidRPr="000C4323">
        <w:rPr>
          <w:color w:val="000000"/>
          <w:sz w:val="28"/>
          <w:szCs w:val="28"/>
        </w:rPr>
        <w:t xml:space="preserve">на основании соответствующих договоров с </w:t>
      </w:r>
      <w:r w:rsidR="00997EE8" w:rsidRPr="000C4323">
        <w:rPr>
          <w:color w:val="000000"/>
          <w:sz w:val="28"/>
          <w:szCs w:val="28"/>
        </w:rPr>
        <w:t>Общество</w:t>
      </w:r>
      <w:r w:rsidR="005D50DF" w:rsidRPr="000C4323">
        <w:rPr>
          <w:color w:val="000000"/>
          <w:sz w:val="28"/>
          <w:szCs w:val="28"/>
        </w:rPr>
        <w:t xml:space="preserve">м </w:t>
      </w:r>
      <w:r w:rsidR="00294CA6" w:rsidRPr="000C4323">
        <w:rPr>
          <w:color w:val="000000"/>
          <w:sz w:val="28"/>
          <w:szCs w:val="28"/>
        </w:rPr>
        <w:t xml:space="preserve">принимают на себя обязательства, предусмотренные настоящим Кодексом, и обязуются соблюдать его положения в </w:t>
      </w:r>
      <w:r w:rsidR="001E6A4B" w:rsidRPr="000C4323">
        <w:rPr>
          <w:color w:val="000000"/>
          <w:sz w:val="28"/>
          <w:szCs w:val="28"/>
        </w:rPr>
        <w:t>Обществе</w:t>
      </w:r>
      <w:r w:rsidR="00294CA6" w:rsidRPr="000C4323">
        <w:rPr>
          <w:color w:val="000000"/>
          <w:sz w:val="28"/>
          <w:szCs w:val="28"/>
        </w:rPr>
        <w:t xml:space="preserve"> и во взаимоотношениях с его дочерними и зависимыми о</w:t>
      </w:r>
      <w:r w:rsidR="00216E90" w:rsidRPr="000C4323">
        <w:rPr>
          <w:color w:val="000000"/>
          <w:sz w:val="28"/>
          <w:szCs w:val="28"/>
        </w:rPr>
        <w:t>бществами</w:t>
      </w:r>
      <w:r w:rsidR="00294CA6" w:rsidRPr="000C4323">
        <w:rPr>
          <w:color w:val="000000"/>
          <w:sz w:val="28"/>
          <w:szCs w:val="28"/>
        </w:rPr>
        <w:t xml:space="preserve">. </w:t>
      </w:r>
    </w:p>
    <w:p w:rsidR="00CE412C" w:rsidRPr="000C4323" w:rsidRDefault="00EE59B2" w:rsidP="00CE412C">
      <w:pPr>
        <w:tabs>
          <w:tab w:val="left" w:pos="1276"/>
        </w:tabs>
        <w:ind w:firstLine="709"/>
        <w:jc w:val="both"/>
        <w:rPr>
          <w:sz w:val="28"/>
          <w:szCs w:val="28"/>
        </w:rPr>
      </w:pPr>
      <w:r w:rsidRPr="000C4323">
        <w:rPr>
          <w:color w:val="000000"/>
          <w:sz w:val="28"/>
          <w:szCs w:val="28"/>
        </w:rPr>
        <w:t xml:space="preserve">7. </w:t>
      </w:r>
      <w:r w:rsidR="00CE412C" w:rsidRPr="000C4323">
        <w:rPr>
          <w:color w:val="000000"/>
          <w:sz w:val="28"/>
          <w:szCs w:val="28"/>
        </w:rPr>
        <w:t xml:space="preserve">Контроль за исполнением Обществом настоящего Кодекса возлагается на Совет директоров. Корпоративный секретарь ведет </w:t>
      </w:r>
      <w:r w:rsidR="00CE412C" w:rsidRPr="000C4323">
        <w:rPr>
          <w:color w:val="000000"/>
          <w:sz w:val="28"/>
          <w:szCs w:val="28"/>
        </w:rPr>
        <w:lastRenderedPageBreak/>
        <w:t xml:space="preserve">мониторинг и консультируют Совет директоров и </w:t>
      </w:r>
      <w:r w:rsidR="004508E1" w:rsidRPr="000C4323">
        <w:rPr>
          <w:color w:val="000000"/>
          <w:sz w:val="28"/>
          <w:szCs w:val="28"/>
        </w:rPr>
        <w:t xml:space="preserve">Правление </w:t>
      </w:r>
      <w:r w:rsidR="00CE412C" w:rsidRPr="000C4323">
        <w:rPr>
          <w:color w:val="000000"/>
          <w:sz w:val="28"/>
          <w:szCs w:val="28"/>
        </w:rPr>
        <w:t>Общества по вопросам надлежащего соблюдения настоящего Кодекса, а также на ежегодной основе готовит отчет о соблюдении/несоблюдении его принципов и положений. В последующем данный отчет выносится на рассмотрение соответствующих Комитетов Совета директоров, утверждается Советом директоров и включается в состав годового отчета Общества.</w:t>
      </w:r>
    </w:p>
    <w:p w:rsidR="00CE412C" w:rsidRPr="000C4323" w:rsidRDefault="00EE59B2" w:rsidP="00CE412C">
      <w:pPr>
        <w:tabs>
          <w:tab w:val="left" w:pos="1276"/>
        </w:tabs>
        <w:ind w:firstLine="709"/>
        <w:jc w:val="both"/>
        <w:rPr>
          <w:sz w:val="28"/>
          <w:szCs w:val="28"/>
        </w:rPr>
      </w:pPr>
      <w:r w:rsidRPr="000C4323">
        <w:rPr>
          <w:color w:val="000000"/>
          <w:sz w:val="28"/>
          <w:szCs w:val="28"/>
        </w:rPr>
        <w:t>8</w:t>
      </w:r>
      <w:r w:rsidR="00CE412C" w:rsidRPr="000C4323">
        <w:rPr>
          <w:color w:val="000000"/>
          <w:sz w:val="28"/>
          <w:szCs w:val="28"/>
        </w:rPr>
        <w:t>.</w:t>
      </w:r>
      <w:r w:rsidR="00CE412C" w:rsidRPr="000C4323">
        <w:rPr>
          <w:color w:val="000000"/>
          <w:sz w:val="28"/>
          <w:szCs w:val="28"/>
        </w:rPr>
        <w:tab/>
        <w:t>Случаи несоблюдения положений настоящего Кодекса тщательно рассматриваются на заседаниях соответствующих комитетов и Совета директоров с принятием соответствующих решений, направленных на дальнейшее совершенствование корпоративного управления в Обществе.</w:t>
      </w:r>
    </w:p>
    <w:p w:rsidR="00CE412C" w:rsidRPr="000C4323" w:rsidRDefault="00CE412C" w:rsidP="00761934">
      <w:pPr>
        <w:ind w:firstLine="709"/>
        <w:jc w:val="both"/>
        <w:rPr>
          <w:color w:val="000000"/>
          <w:sz w:val="28"/>
          <w:szCs w:val="28"/>
        </w:rPr>
      </w:pPr>
    </w:p>
    <w:p w:rsidR="00294CA6" w:rsidRPr="000C4323" w:rsidRDefault="00EE59B2" w:rsidP="00761934">
      <w:pPr>
        <w:ind w:firstLine="709"/>
        <w:rPr>
          <w:bCs/>
          <w:color w:val="000000"/>
          <w:sz w:val="28"/>
          <w:szCs w:val="28"/>
        </w:rPr>
      </w:pPr>
      <w:r w:rsidRPr="000C4323">
        <w:rPr>
          <w:bCs/>
          <w:color w:val="000000"/>
          <w:sz w:val="28"/>
          <w:szCs w:val="28"/>
        </w:rPr>
        <w:t>9</w:t>
      </w:r>
      <w:r w:rsidR="00294CA6" w:rsidRPr="000C4323">
        <w:rPr>
          <w:bCs/>
          <w:color w:val="000000"/>
          <w:sz w:val="28"/>
          <w:szCs w:val="28"/>
        </w:rPr>
        <w:t>. В Кодексе используются следующие термины и определения:</w:t>
      </w:r>
    </w:p>
    <w:p w:rsidR="00C00780" w:rsidRPr="000C4323" w:rsidRDefault="00C00780" w:rsidP="00761934">
      <w:pPr>
        <w:ind w:firstLine="709"/>
        <w:rPr>
          <w:bCs/>
          <w:color w:val="000000"/>
          <w:sz w:val="28"/>
          <w:szCs w:val="28"/>
        </w:rPr>
      </w:pPr>
    </w:p>
    <w:tbl>
      <w:tblPr>
        <w:tblW w:w="9471"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2"/>
        <w:gridCol w:w="5529"/>
      </w:tblGrid>
      <w:tr w:rsidR="00C00780" w:rsidRPr="000C4323" w:rsidTr="00FE33AB">
        <w:trPr>
          <w:trHeight w:val="175"/>
        </w:trPr>
        <w:tc>
          <w:tcPr>
            <w:tcW w:w="3942" w:type="dxa"/>
            <w:tcBorders>
              <w:top w:val="nil"/>
              <w:left w:val="nil"/>
              <w:bottom w:val="nil"/>
              <w:right w:val="nil"/>
            </w:tcBorders>
          </w:tcPr>
          <w:p w:rsidR="00C00780" w:rsidRPr="000C4323" w:rsidRDefault="00C00780" w:rsidP="0048009A">
            <w:pPr>
              <w:tabs>
                <w:tab w:val="left" w:pos="1276"/>
              </w:tabs>
              <w:jc w:val="both"/>
              <w:rPr>
                <w:b/>
                <w:color w:val="000000"/>
                <w:sz w:val="28"/>
                <w:szCs w:val="28"/>
              </w:rPr>
            </w:pPr>
            <w:r w:rsidRPr="000C4323">
              <w:rPr>
                <w:b/>
                <w:color w:val="000000"/>
                <w:sz w:val="28"/>
                <w:szCs w:val="28"/>
              </w:rPr>
              <w:t>Государственный орган как акционер</w:t>
            </w:r>
          </w:p>
        </w:tc>
        <w:tc>
          <w:tcPr>
            <w:tcW w:w="5529" w:type="dxa"/>
            <w:tcBorders>
              <w:top w:val="nil"/>
              <w:left w:val="nil"/>
              <w:bottom w:val="nil"/>
              <w:right w:val="nil"/>
            </w:tcBorders>
          </w:tcPr>
          <w:p w:rsidR="00C00780" w:rsidRPr="006C4CFF" w:rsidRDefault="00580774" w:rsidP="00C00780">
            <w:pPr>
              <w:tabs>
                <w:tab w:val="left" w:pos="1276"/>
              </w:tabs>
              <w:jc w:val="both"/>
              <w:rPr>
                <w:sz w:val="28"/>
                <w:szCs w:val="28"/>
              </w:rPr>
            </w:pPr>
            <w:r>
              <w:rPr>
                <w:color w:val="000000"/>
                <w:sz w:val="28"/>
                <w:szCs w:val="28"/>
              </w:rPr>
              <w:t>Ц</w:t>
            </w:r>
            <w:r w:rsidR="00C00780" w:rsidRPr="000C4323">
              <w:rPr>
                <w:color w:val="000000"/>
                <w:sz w:val="28"/>
                <w:szCs w:val="28"/>
              </w:rPr>
              <w:t xml:space="preserve">ентральный исполнительный орган </w:t>
            </w:r>
            <w:r w:rsidR="00FF5EA2" w:rsidRPr="00BB5525">
              <w:rPr>
                <w:color w:val="000000"/>
                <w:sz w:val="28"/>
                <w:szCs w:val="28"/>
              </w:rPr>
              <w:t>или их ведомства</w:t>
            </w:r>
            <w:r w:rsidR="00FF5EA2">
              <w:rPr>
                <w:color w:val="000000"/>
                <w:sz w:val="28"/>
                <w:szCs w:val="28"/>
              </w:rPr>
              <w:t>,</w:t>
            </w:r>
            <w:r w:rsidR="00C00780" w:rsidRPr="000C4323">
              <w:rPr>
                <w:color w:val="000000"/>
                <w:sz w:val="28"/>
                <w:szCs w:val="28"/>
              </w:rPr>
              <w:t xml:space="preserve"> которому переданы права владения и/или пользования государственными пакетами акций Общества</w:t>
            </w:r>
            <w:r w:rsidR="00941420" w:rsidRPr="00941420">
              <w:rPr>
                <w:color w:val="000000"/>
                <w:sz w:val="28"/>
                <w:szCs w:val="28"/>
              </w:rPr>
              <w:t>,</w:t>
            </w:r>
            <w:r w:rsidR="00941420" w:rsidRPr="00941420">
              <w:rPr>
                <w:color w:val="FF0000"/>
                <w:sz w:val="28"/>
                <w:szCs w:val="28"/>
              </w:rPr>
              <w:t xml:space="preserve"> </w:t>
            </w:r>
            <w:r w:rsidR="00941420" w:rsidRPr="006C4CFF">
              <w:rPr>
                <w:sz w:val="28"/>
                <w:szCs w:val="28"/>
              </w:rPr>
              <w:t>а также Комитет государственного имущества и приватизации или его ведомство осуществляющие функции акционера по отношению к нему в соответствии с Законом Республики Казахстан «О государственном имуществе»</w:t>
            </w:r>
            <w:r w:rsidR="00C00780" w:rsidRPr="006C4CFF">
              <w:rPr>
                <w:sz w:val="28"/>
                <w:szCs w:val="28"/>
              </w:rPr>
              <w:t>;</w:t>
            </w:r>
          </w:p>
          <w:p w:rsidR="00C00780" w:rsidRPr="000C4323" w:rsidRDefault="00C00780" w:rsidP="0048009A">
            <w:pPr>
              <w:tabs>
                <w:tab w:val="left" w:pos="1276"/>
              </w:tabs>
              <w:jc w:val="both"/>
              <w:rPr>
                <w:color w:val="000000"/>
                <w:sz w:val="28"/>
                <w:szCs w:val="28"/>
              </w:rPr>
            </w:pPr>
          </w:p>
        </w:tc>
      </w:tr>
      <w:tr w:rsidR="00C00780" w:rsidRPr="000C4323" w:rsidTr="00FE33AB">
        <w:trPr>
          <w:trHeight w:val="175"/>
        </w:trPr>
        <w:tc>
          <w:tcPr>
            <w:tcW w:w="3942" w:type="dxa"/>
            <w:tcBorders>
              <w:top w:val="nil"/>
              <w:left w:val="nil"/>
              <w:bottom w:val="nil"/>
              <w:right w:val="nil"/>
            </w:tcBorders>
          </w:tcPr>
          <w:p w:rsidR="00C00780" w:rsidRPr="000C4323" w:rsidRDefault="00C00780" w:rsidP="0048009A">
            <w:pPr>
              <w:tabs>
                <w:tab w:val="left" w:pos="1276"/>
              </w:tabs>
              <w:jc w:val="both"/>
              <w:rPr>
                <w:color w:val="000000"/>
                <w:sz w:val="28"/>
                <w:szCs w:val="28"/>
              </w:rPr>
            </w:pPr>
            <w:r w:rsidRPr="000C4323">
              <w:rPr>
                <w:b/>
                <w:bCs/>
                <w:color w:val="000000"/>
                <w:sz w:val="28"/>
                <w:szCs w:val="28"/>
              </w:rPr>
              <w:t>Директор/а</w:t>
            </w:r>
          </w:p>
        </w:tc>
        <w:tc>
          <w:tcPr>
            <w:tcW w:w="5529" w:type="dxa"/>
            <w:tcBorders>
              <w:top w:val="nil"/>
              <w:left w:val="nil"/>
              <w:bottom w:val="nil"/>
              <w:right w:val="nil"/>
            </w:tcBorders>
          </w:tcPr>
          <w:p w:rsidR="00C00780" w:rsidRPr="000C4323" w:rsidRDefault="00C00780" w:rsidP="00C00780">
            <w:pPr>
              <w:tabs>
                <w:tab w:val="left" w:pos="1276"/>
              </w:tabs>
              <w:jc w:val="both"/>
              <w:rPr>
                <w:color w:val="000000"/>
                <w:sz w:val="28"/>
                <w:szCs w:val="28"/>
                <w:lang w:val="kk-KZ"/>
              </w:rPr>
            </w:pPr>
            <w:r w:rsidRPr="000C4323">
              <w:rPr>
                <w:color w:val="000000"/>
                <w:sz w:val="28"/>
                <w:szCs w:val="28"/>
              </w:rPr>
              <w:t>Член/ы Совета</w:t>
            </w:r>
            <w:bookmarkStart w:id="10" w:name="_DV_C13"/>
            <w:r w:rsidRPr="000C4323">
              <w:rPr>
                <w:color w:val="000000"/>
                <w:sz w:val="28"/>
                <w:szCs w:val="28"/>
                <w:lang w:val="kk-KZ"/>
              </w:rPr>
              <w:t xml:space="preserve"> директоров</w:t>
            </w:r>
            <w:bookmarkEnd w:id="10"/>
            <w:r w:rsidRPr="000C4323">
              <w:rPr>
                <w:color w:val="000000"/>
                <w:sz w:val="28"/>
                <w:szCs w:val="28"/>
                <w:lang w:val="kk-KZ"/>
              </w:rPr>
              <w:t xml:space="preserve"> Общества</w:t>
            </w:r>
            <w:r w:rsidR="00105E31">
              <w:rPr>
                <w:color w:val="000000"/>
                <w:sz w:val="28"/>
                <w:szCs w:val="28"/>
                <w:lang w:val="kk-KZ"/>
              </w:rPr>
              <w:t>;</w:t>
            </w:r>
          </w:p>
          <w:p w:rsidR="007A0B55" w:rsidRPr="000C4323" w:rsidRDefault="007A0B55" w:rsidP="00C00780">
            <w:pPr>
              <w:tabs>
                <w:tab w:val="left" w:pos="1276"/>
              </w:tabs>
              <w:jc w:val="both"/>
              <w:rPr>
                <w:color w:val="000000"/>
                <w:sz w:val="28"/>
                <w:szCs w:val="28"/>
              </w:rPr>
            </w:pPr>
          </w:p>
        </w:tc>
      </w:tr>
      <w:tr w:rsidR="00C00780" w:rsidRPr="000C4323" w:rsidTr="00FE33AB">
        <w:trPr>
          <w:trHeight w:val="175"/>
        </w:trPr>
        <w:tc>
          <w:tcPr>
            <w:tcW w:w="3942" w:type="dxa"/>
            <w:tcBorders>
              <w:top w:val="nil"/>
              <w:left w:val="nil"/>
              <w:bottom w:val="nil"/>
              <w:right w:val="nil"/>
            </w:tcBorders>
          </w:tcPr>
          <w:p w:rsidR="00C00780" w:rsidRPr="000C4323" w:rsidRDefault="00C00780" w:rsidP="0048009A">
            <w:pPr>
              <w:tabs>
                <w:tab w:val="left" w:pos="1276"/>
              </w:tabs>
              <w:jc w:val="both"/>
              <w:rPr>
                <w:b/>
                <w:bCs/>
                <w:color w:val="000000"/>
                <w:sz w:val="28"/>
                <w:szCs w:val="28"/>
              </w:rPr>
            </w:pPr>
            <w:r w:rsidRPr="000C4323">
              <w:rPr>
                <w:b/>
                <w:bCs/>
                <w:color w:val="000000"/>
                <w:sz w:val="28"/>
                <w:szCs w:val="28"/>
              </w:rPr>
              <w:t>Должностное лицо</w:t>
            </w:r>
          </w:p>
        </w:tc>
        <w:tc>
          <w:tcPr>
            <w:tcW w:w="5529" w:type="dxa"/>
            <w:tcBorders>
              <w:top w:val="nil"/>
              <w:left w:val="nil"/>
              <w:bottom w:val="nil"/>
              <w:right w:val="nil"/>
            </w:tcBorders>
          </w:tcPr>
          <w:p w:rsidR="00C00780" w:rsidRPr="000C4323" w:rsidRDefault="00C00780" w:rsidP="00C00780">
            <w:pPr>
              <w:tabs>
                <w:tab w:val="left" w:pos="1276"/>
              </w:tabs>
              <w:jc w:val="both"/>
              <w:rPr>
                <w:bCs/>
                <w:color w:val="000000"/>
                <w:sz w:val="28"/>
                <w:szCs w:val="28"/>
              </w:rPr>
            </w:pPr>
            <w:r w:rsidRPr="000C4323">
              <w:rPr>
                <w:bCs/>
                <w:color w:val="000000"/>
                <w:sz w:val="28"/>
                <w:szCs w:val="28"/>
              </w:rPr>
              <w:t>Член Совета директоров или Правления Общества</w:t>
            </w:r>
            <w:r w:rsidR="00105E31">
              <w:rPr>
                <w:bCs/>
                <w:color w:val="000000"/>
                <w:sz w:val="28"/>
                <w:szCs w:val="28"/>
              </w:rPr>
              <w:t>;</w:t>
            </w:r>
          </w:p>
          <w:p w:rsidR="007A0B55" w:rsidRPr="000C4323" w:rsidRDefault="007A0B55" w:rsidP="00C00780">
            <w:pPr>
              <w:tabs>
                <w:tab w:val="left" w:pos="1276"/>
              </w:tabs>
              <w:jc w:val="both"/>
              <w:rPr>
                <w:color w:val="000000"/>
                <w:sz w:val="28"/>
                <w:szCs w:val="28"/>
              </w:rPr>
            </w:pPr>
          </w:p>
        </w:tc>
      </w:tr>
      <w:tr w:rsidR="00C00780" w:rsidRPr="000C4323" w:rsidTr="00FE33AB">
        <w:trPr>
          <w:trHeight w:val="175"/>
        </w:trPr>
        <w:tc>
          <w:tcPr>
            <w:tcW w:w="3942" w:type="dxa"/>
            <w:tcBorders>
              <w:top w:val="nil"/>
              <w:left w:val="nil"/>
              <w:bottom w:val="nil"/>
              <w:right w:val="nil"/>
            </w:tcBorders>
          </w:tcPr>
          <w:p w:rsidR="00C00780" w:rsidRPr="000C4323" w:rsidRDefault="00C00780" w:rsidP="0048009A">
            <w:pPr>
              <w:tabs>
                <w:tab w:val="left" w:pos="1276"/>
              </w:tabs>
              <w:jc w:val="both"/>
              <w:rPr>
                <w:b/>
                <w:bCs/>
                <w:color w:val="000000"/>
                <w:sz w:val="28"/>
                <w:szCs w:val="28"/>
              </w:rPr>
            </w:pPr>
            <w:r w:rsidRPr="000C4323">
              <w:rPr>
                <w:b/>
                <w:bCs/>
                <w:sz w:val="28"/>
                <w:szCs w:val="28"/>
              </w:rPr>
              <w:t>Единственный акционер</w:t>
            </w:r>
          </w:p>
        </w:tc>
        <w:tc>
          <w:tcPr>
            <w:tcW w:w="5529" w:type="dxa"/>
            <w:tcBorders>
              <w:top w:val="nil"/>
              <w:left w:val="nil"/>
              <w:bottom w:val="nil"/>
              <w:right w:val="nil"/>
            </w:tcBorders>
          </w:tcPr>
          <w:p w:rsidR="007A0B55" w:rsidRPr="006C4CFF" w:rsidRDefault="003678FF" w:rsidP="00C00780">
            <w:pPr>
              <w:tabs>
                <w:tab w:val="left" w:pos="1276"/>
              </w:tabs>
              <w:jc w:val="both"/>
              <w:rPr>
                <w:bCs/>
                <w:sz w:val="28"/>
                <w:szCs w:val="28"/>
              </w:rPr>
            </w:pPr>
            <w:r w:rsidRPr="006C4CFF">
              <w:rPr>
                <w:sz w:val="28"/>
                <w:szCs w:val="28"/>
              </w:rPr>
              <w:t>Уполномоченный орган соответствующей отрасли, которому решением Правительства Республики Казахстан переданы права владения и пользования государственным пакетом акций</w:t>
            </w:r>
            <w:r w:rsidR="00105E31" w:rsidRPr="006C4CFF">
              <w:rPr>
                <w:sz w:val="28"/>
                <w:szCs w:val="28"/>
              </w:rPr>
              <w:t>;</w:t>
            </w:r>
            <w:r w:rsidRPr="006C4CFF">
              <w:rPr>
                <w:bCs/>
                <w:sz w:val="28"/>
                <w:szCs w:val="28"/>
              </w:rPr>
              <w:t xml:space="preserve"> </w:t>
            </w:r>
          </w:p>
          <w:p w:rsidR="003678FF" w:rsidRPr="000C4323" w:rsidRDefault="003678FF" w:rsidP="00C00780">
            <w:pPr>
              <w:tabs>
                <w:tab w:val="left" w:pos="1276"/>
              </w:tabs>
              <w:jc w:val="both"/>
              <w:rPr>
                <w:bCs/>
                <w:color w:val="000000"/>
                <w:sz w:val="28"/>
                <w:szCs w:val="28"/>
              </w:rPr>
            </w:pPr>
          </w:p>
        </w:tc>
      </w:tr>
      <w:tr w:rsidR="007A0B55" w:rsidRPr="000C4323" w:rsidTr="00FE33AB">
        <w:trPr>
          <w:trHeight w:val="175"/>
        </w:trPr>
        <w:tc>
          <w:tcPr>
            <w:tcW w:w="3942" w:type="dxa"/>
            <w:tcBorders>
              <w:top w:val="nil"/>
              <w:left w:val="nil"/>
              <w:bottom w:val="nil"/>
              <w:right w:val="nil"/>
            </w:tcBorders>
          </w:tcPr>
          <w:p w:rsidR="007A0B55" w:rsidRPr="000C4323" w:rsidRDefault="007A0B55" w:rsidP="00580774">
            <w:pPr>
              <w:tabs>
                <w:tab w:val="left" w:pos="1276"/>
              </w:tabs>
              <w:jc w:val="both"/>
              <w:rPr>
                <w:b/>
                <w:bCs/>
                <w:sz w:val="28"/>
                <w:szCs w:val="28"/>
              </w:rPr>
            </w:pPr>
            <w:r w:rsidRPr="000C4323">
              <w:rPr>
                <w:b/>
                <w:sz w:val="28"/>
                <w:szCs w:val="28"/>
              </w:rPr>
              <w:t xml:space="preserve">Зависимая организация                              </w:t>
            </w:r>
          </w:p>
        </w:tc>
        <w:tc>
          <w:tcPr>
            <w:tcW w:w="5529" w:type="dxa"/>
            <w:tcBorders>
              <w:top w:val="nil"/>
              <w:left w:val="nil"/>
              <w:bottom w:val="nil"/>
              <w:right w:val="nil"/>
            </w:tcBorders>
          </w:tcPr>
          <w:p w:rsidR="007A0B55" w:rsidRPr="000C4323" w:rsidRDefault="00580774" w:rsidP="00C00780">
            <w:pPr>
              <w:tabs>
                <w:tab w:val="left" w:pos="1276"/>
              </w:tabs>
              <w:jc w:val="both"/>
              <w:rPr>
                <w:sz w:val="28"/>
                <w:szCs w:val="28"/>
              </w:rPr>
            </w:pPr>
            <w:r>
              <w:rPr>
                <w:bCs/>
                <w:sz w:val="28"/>
                <w:szCs w:val="28"/>
              </w:rPr>
              <w:t>Ю</w:t>
            </w:r>
            <w:r w:rsidR="007A0B55" w:rsidRPr="000C4323">
              <w:rPr>
                <w:bCs/>
                <w:sz w:val="28"/>
                <w:szCs w:val="28"/>
              </w:rPr>
              <w:t>ридическое лицо признается зависимым, если другое (</w:t>
            </w:r>
            <w:r w:rsidR="007A0B55" w:rsidRPr="000C4323">
              <w:rPr>
                <w:sz w:val="28"/>
                <w:szCs w:val="28"/>
              </w:rPr>
              <w:t>участвующее, преобладающее) юридическое лицо имеет более двадцати процентов его голосующих акций (долей участия);</w:t>
            </w:r>
          </w:p>
          <w:p w:rsidR="007A0B55" w:rsidRPr="000C4323" w:rsidRDefault="007A0B55" w:rsidP="00C00780">
            <w:pPr>
              <w:tabs>
                <w:tab w:val="left" w:pos="1276"/>
              </w:tabs>
              <w:jc w:val="both"/>
              <w:rPr>
                <w:bCs/>
                <w:sz w:val="28"/>
                <w:szCs w:val="28"/>
              </w:rPr>
            </w:pPr>
          </w:p>
        </w:tc>
      </w:tr>
      <w:tr w:rsidR="007A0B55" w:rsidRPr="000C4323" w:rsidTr="00FE33AB">
        <w:trPr>
          <w:trHeight w:val="3894"/>
        </w:trPr>
        <w:tc>
          <w:tcPr>
            <w:tcW w:w="3942" w:type="dxa"/>
            <w:tcBorders>
              <w:top w:val="nil"/>
              <w:left w:val="nil"/>
              <w:bottom w:val="nil"/>
              <w:right w:val="nil"/>
            </w:tcBorders>
          </w:tcPr>
          <w:p w:rsidR="007A0B55" w:rsidRPr="000C4323" w:rsidRDefault="007A0B55" w:rsidP="0048009A">
            <w:pPr>
              <w:tabs>
                <w:tab w:val="left" w:pos="1276"/>
              </w:tabs>
              <w:jc w:val="both"/>
              <w:rPr>
                <w:b/>
                <w:sz w:val="28"/>
                <w:szCs w:val="28"/>
              </w:rPr>
            </w:pPr>
            <w:r w:rsidRPr="000C4323">
              <w:rPr>
                <w:b/>
                <w:color w:val="000000"/>
                <w:sz w:val="28"/>
                <w:szCs w:val="28"/>
              </w:rPr>
              <w:lastRenderedPageBreak/>
              <w:t xml:space="preserve">Заинтересованные стороны       </w:t>
            </w:r>
          </w:p>
        </w:tc>
        <w:tc>
          <w:tcPr>
            <w:tcW w:w="5529" w:type="dxa"/>
            <w:tcBorders>
              <w:top w:val="nil"/>
              <w:left w:val="nil"/>
              <w:bottom w:val="nil"/>
              <w:right w:val="nil"/>
            </w:tcBorders>
          </w:tcPr>
          <w:p w:rsidR="00622D21" w:rsidRPr="000C4323" w:rsidRDefault="00580774" w:rsidP="00580774">
            <w:pPr>
              <w:tabs>
                <w:tab w:val="left" w:pos="1276"/>
              </w:tabs>
              <w:jc w:val="both"/>
              <w:rPr>
                <w:sz w:val="28"/>
                <w:szCs w:val="28"/>
              </w:rPr>
            </w:pPr>
            <w:r>
              <w:rPr>
                <w:color w:val="000000"/>
                <w:sz w:val="28"/>
                <w:szCs w:val="28"/>
              </w:rPr>
              <w:t>Ф</w:t>
            </w:r>
            <w:r w:rsidR="007A0B55" w:rsidRPr="000C4323">
              <w:rPr>
                <w:color w:val="000000"/>
                <w:sz w:val="28"/>
                <w:szCs w:val="28"/>
              </w:rPr>
              <w:t>изические лица, юридические лица,                                                                    группы физических или юридических                                                                 лиц, которые оказывают влияние или                                                                 могут испытывать влияние                                                                 деятельности Общества, их услуг и                                                                 связанных с этим действий                                                                 в силу норм законодательства,                                                                заключенных договоров                                                                 (контрактов) или косвенно                                                                 (опосредованно); основными                                                                 представителями заинтересованных                                                                  сторон являются акционеры,</w:t>
            </w:r>
          </w:p>
        </w:tc>
      </w:tr>
      <w:tr w:rsidR="00014076" w:rsidRPr="000C4323" w:rsidTr="00FE33AB">
        <w:trPr>
          <w:trHeight w:val="2248"/>
        </w:trPr>
        <w:tc>
          <w:tcPr>
            <w:tcW w:w="3942" w:type="dxa"/>
            <w:tcBorders>
              <w:top w:val="nil"/>
              <w:left w:val="nil"/>
              <w:bottom w:val="nil"/>
              <w:right w:val="nil"/>
            </w:tcBorders>
          </w:tcPr>
          <w:p w:rsidR="00014076" w:rsidRPr="000C4323" w:rsidRDefault="00014076" w:rsidP="0048009A">
            <w:pPr>
              <w:tabs>
                <w:tab w:val="left" w:pos="1276"/>
              </w:tabs>
              <w:jc w:val="both"/>
              <w:rPr>
                <w:b/>
                <w:color w:val="000000"/>
                <w:sz w:val="28"/>
                <w:szCs w:val="28"/>
              </w:rPr>
            </w:pPr>
            <w:r w:rsidRPr="000C4323">
              <w:rPr>
                <w:b/>
                <w:color w:val="000000"/>
                <w:sz w:val="28"/>
                <w:szCs w:val="28"/>
              </w:rPr>
              <w:t xml:space="preserve">               </w:t>
            </w:r>
          </w:p>
        </w:tc>
        <w:tc>
          <w:tcPr>
            <w:tcW w:w="5529" w:type="dxa"/>
            <w:tcBorders>
              <w:top w:val="nil"/>
              <w:left w:val="nil"/>
              <w:bottom w:val="nil"/>
              <w:right w:val="nil"/>
            </w:tcBorders>
          </w:tcPr>
          <w:p w:rsidR="00014076" w:rsidRPr="000C4323" w:rsidRDefault="00580774" w:rsidP="005124F3">
            <w:pPr>
              <w:tabs>
                <w:tab w:val="left" w:pos="1276"/>
              </w:tabs>
              <w:jc w:val="both"/>
              <w:rPr>
                <w:color w:val="000000"/>
                <w:sz w:val="28"/>
                <w:szCs w:val="28"/>
              </w:rPr>
            </w:pPr>
            <w:r>
              <w:rPr>
                <w:color w:val="000000"/>
                <w:sz w:val="28"/>
                <w:szCs w:val="28"/>
              </w:rPr>
              <w:t>р</w:t>
            </w:r>
            <w:r w:rsidR="00014076" w:rsidRPr="000C4323">
              <w:rPr>
                <w:color w:val="000000"/>
                <w:sz w:val="28"/>
                <w:szCs w:val="28"/>
              </w:rPr>
              <w:t>аботники, клиенты, поставщики,                                                                государственные органы,                                                                зависимые организации, кредиторы,                                                                инвесторы, организации, население                                                                 регионов, в которых осуществляется                                                                 деятельность Общества;</w:t>
            </w:r>
            <w:bookmarkStart w:id="11" w:name="_DV_M34"/>
            <w:bookmarkEnd w:id="11"/>
          </w:p>
          <w:p w:rsidR="00014076" w:rsidRPr="000C4323" w:rsidRDefault="00014076" w:rsidP="005124F3">
            <w:pPr>
              <w:tabs>
                <w:tab w:val="left" w:pos="1276"/>
              </w:tabs>
              <w:jc w:val="both"/>
              <w:rPr>
                <w:color w:val="000000"/>
                <w:sz w:val="28"/>
                <w:szCs w:val="28"/>
              </w:rPr>
            </w:pPr>
          </w:p>
        </w:tc>
      </w:tr>
      <w:tr w:rsidR="007A0B55" w:rsidRPr="000C4323" w:rsidTr="00FE33AB">
        <w:trPr>
          <w:trHeight w:val="175"/>
        </w:trPr>
        <w:tc>
          <w:tcPr>
            <w:tcW w:w="3942" w:type="dxa"/>
            <w:tcBorders>
              <w:top w:val="nil"/>
              <w:left w:val="nil"/>
              <w:bottom w:val="nil"/>
              <w:right w:val="nil"/>
            </w:tcBorders>
          </w:tcPr>
          <w:p w:rsidR="007A0B55" w:rsidRPr="000C4323" w:rsidRDefault="007A0B55" w:rsidP="0048009A">
            <w:pPr>
              <w:tabs>
                <w:tab w:val="left" w:pos="1276"/>
              </w:tabs>
              <w:jc w:val="both"/>
              <w:rPr>
                <w:color w:val="000000"/>
                <w:sz w:val="28"/>
                <w:szCs w:val="28"/>
              </w:rPr>
            </w:pPr>
            <w:r w:rsidRPr="000C4323">
              <w:rPr>
                <w:b/>
                <w:bCs/>
                <w:sz w:val="28"/>
                <w:szCs w:val="28"/>
              </w:rPr>
              <w:t>Заинтересованное лицо</w:t>
            </w:r>
          </w:p>
        </w:tc>
        <w:tc>
          <w:tcPr>
            <w:tcW w:w="5529" w:type="dxa"/>
            <w:tcBorders>
              <w:top w:val="nil"/>
              <w:left w:val="nil"/>
              <w:bottom w:val="nil"/>
              <w:right w:val="nil"/>
            </w:tcBorders>
          </w:tcPr>
          <w:p w:rsidR="007A0B55" w:rsidRPr="000C4323" w:rsidRDefault="007A0B55" w:rsidP="00C00780">
            <w:pPr>
              <w:shd w:val="clear" w:color="auto" w:fill="FFFFFF"/>
              <w:ind w:left="-35" w:firstLine="35"/>
              <w:jc w:val="both"/>
              <w:rPr>
                <w:bCs/>
                <w:sz w:val="28"/>
                <w:szCs w:val="28"/>
              </w:rPr>
            </w:pPr>
            <w:r w:rsidRPr="000C4323">
              <w:rPr>
                <w:bCs/>
                <w:sz w:val="28"/>
                <w:szCs w:val="28"/>
              </w:rPr>
              <w:t>Лицо, реализация прав которого, предусмотренных законодательством Республики Казахстан и Уставом Общества, связана с деятельностью Общества, в том числе инвесторы (лица, владеющие ценными бумагами отличными от акций);</w:t>
            </w:r>
          </w:p>
          <w:p w:rsidR="007A0B55" w:rsidRPr="000C4323" w:rsidRDefault="007A0B55" w:rsidP="00C00780">
            <w:pPr>
              <w:tabs>
                <w:tab w:val="left" w:pos="1276"/>
              </w:tabs>
              <w:jc w:val="both"/>
              <w:rPr>
                <w:color w:val="000000"/>
                <w:sz w:val="28"/>
                <w:szCs w:val="28"/>
              </w:rPr>
            </w:pPr>
          </w:p>
        </w:tc>
      </w:tr>
      <w:tr w:rsidR="007A0B55" w:rsidRPr="000C4323" w:rsidTr="00FE33AB">
        <w:trPr>
          <w:trHeight w:val="175"/>
        </w:trPr>
        <w:tc>
          <w:tcPr>
            <w:tcW w:w="3942" w:type="dxa"/>
            <w:tcBorders>
              <w:top w:val="nil"/>
              <w:left w:val="nil"/>
              <w:bottom w:val="nil"/>
              <w:right w:val="nil"/>
            </w:tcBorders>
          </w:tcPr>
          <w:p w:rsidR="007A0B55" w:rsidRPr="000C4323" w:rsidRDefault="007A0B55" w:rsidP="0048009A">
            <w:pPr>
              <w:tabs>
                <w:tab w:val="left" w:pos="1276"/>
              </w:tabs>
              <w:jc w:val="both"/>
              <w:rPr>
                <w:b/>
                <w:bCs/>
                <w:sz w:val="28"/>
                <w:szCs w:val="28"/>
              </w:rPr>
            </w:pPr>
            <w:r w:rsidRPr="000C4323">
              <w:rPr>
                <w:b/>
                <w:bCs/>
                <w:color w:val="000000"/>
                <w:sz w:val="28"/>
                <w:szCs w:val="28"/>
              </w:rPr>
              <w:t>Законодательство</w:t>
            </w:r>
          </w:p>
        </w:tc>
        <w:tc>
          <w:tcPr>
            <w:tcW w:w="5529" w:type="dxa"/>
            <w:tcBorders>
              <w:top w:val="nil"/>
              <w:left w:val="nil"/>
              <w:bottom w:val="nil"/>
              <w:right w:val="nil"/>
            </w:tcBorders>
          </w:tcPr>
          <w:p w:rsidR="007A0B55" w:rsidRPr="000C4323" w:rsidRDefault="007A0B55" w:rsidP="00C00780">
            <w:pPr>
              <w:shd w:val="clear" w:color="auto" w:fill="FFFFFF"/>
              <w:ind w:left="-35"/>
              <w:jc w:val="both"/>
              <w:rPr>
                <w:rStyle w:val="s0"/>
                <w:sz w:val="28"/>
                <w:szCs w:val="28"/>
              </w:rPr>
            </w:pPr>
            <w:r w:rsidRPr="000C4323">
              <w:rPr>
                <w:bCs/>
                <w:color w:val="000000"/>
                <w:sz w:val="28"/>
                <w:szCs w:val="28"/>
              </w:rPr>
              <w:t>С</w:t>
            </w:r>
            <w:r w:rsidRPr="000C4323">
              <w:rPr>
                <w:rStyle w:val="s0"/>
                <w:sz w:val="28"/>
                <w:szCs w:val="28"/>
              </w:rPr>
              <w:t>овокупность нормативных правовых актов Республики Казахстан, принятых в установленном порядке</w:t>
            </w:r>
            <w:r w:rsidR="00105E31">
              <w:rPr>
                <w:rStyle w:val="s0"/>
                <w:sz w:val="28"/>
                <w:szCs w:val="28"/>
              </w:rPr>
              <w:t>;</w:t>
            </w:r>
          </w:p>
          <w:p w:rsidR="00622D21" w:rsidRPr="000C4323" w:rsidRDefault="00622D21" w:rsidP="00C00780">
            <w:pPr>
              <w:shd w:val="clear" w:color="auto" w:fill="FFFFFF"/>
              <w:ind w:left="-35"/>
              <w:jc w:val="both"/>
              <w:rPr>
                <w:bCs/>
                <w:sz w:val="28"/>
                <w:szCs w:val="28"/>
              </w:rPr>
            </w:pPr>
          </w:p>
        </w:tc>
      </w:tr>
      <w:tr w:rsidR="007A0B55" w:rsidRPr="000C4323" w:rsidTr="00FE33AB">
        <w:trPr>
          <w:trHeight w:val="175"/>
        </w:trPr>
        <w:tc>
          <w:tcPr>
            <w:tcW w:w="3942" w:type="dxa"/>
            <w:tcBorders>
              <w:top w:val="nil"/>
              <w:left w:val="nil"/>
              <w:bottom w:val="nil"/>
              <w:right w:val="nil"/>
            </w:tcBorders>
          </w:tcPr>
          <w:p w:rsidR="007A0B55" w:rsidRPr="000C4323" w:rsidRDefault="007A0B55" w:rsidP="0048009A">
            <w:pPr>
              <w:tabs>
                <w:tab w:val="left" w:pos="1276"/>
              </w:tabs>
              <w:jc w:val="both"/>
              <w:rPr>
                <w:b/>
                <w:bCs/>
                <w:color w:val="000000"/>
                <w:sz w:val="28"/>
                <w:szCs w:val="28"/>
              </w:rPr>
            </w:pPr>
            <w:r w:rsidRPr="000C4323">
              <w:rPr>
                <w:b/>
                <w:bCs/>
                <w:color w:val="000000"/>
                <w:sz w:val="28"/>
                <w:szCs w:val="28"/>
              </w:rPr>
              <w:t>Закон</w:t>
            </w:r>
          </w:p>
        </w:tc>
        <w:tc>
          <w:tcPr>
            <w:tcW w:w="5529" w:type="dxa"/>
            <w:tcBorders>
              <w:top w:val="nil"/>
              <w:left w:val="nil"/>
              <w:bottom w:val="nil"/>
              <w:right w:val="nil"/>
            </w:tcBorders>
          </w:tcPr>
          <w:p w:rsidR="007A0B55" w:rsidRPr="000C4323" w:rsidRDefault="007A0B55" w:rsidP="00C00780">
            <w:pPr>
              <w:shd w:val="clear" w:color="auto" w:fill="FFFFFF"/>
              <w:ind w:left="-35"/>
              <w:jc w:val="both"/>
              <w:rPr>
                <w:bCs/>
                <w:color w:val="000000"/>
                <w:sz w:val="28"/>
                <w:szCs w:val="28"/>
              </w:rPr>
            </w:pPr>
            <w:r w:rsidRPr="000C4323">
              <w:rPr>
                <w:bCs/>
                <w:color w:val="000000"/>
                <w:sz w:val="28"/>
                <w:szCs w:val="28"/>
              </w:rPr>
              <w:t>Закон Республики Казахстан «Об акционерных обществах»</w:t>
            </w:r>
            <w:r w:rsidR="00105E31">
              <w:rPr>
                <w:bCs/>
                <w:color w:val="000000"/>
                <w:sz w:val="28"/>
                <w:szCs w:val="28"/>
              </w:rPr>
              <w:t>;</w:t>
            </w:r>
          </w:p>
          <w:p w:rsidR="00622D21" w:rsidRPr="000C4323" w:rsidRDefault="00622D21" w:rsidP="00C00780">
            <w:pPr>
              <w:shd w:val="clear" w:color="auto" w:fill="FFFFFF"/>
              <w:ind w:left="-35"/>
              <w:jc w:val="both"/>
              <w:rPr>
                <w:bCs/>
                <w:color w:val="000000"/>
                <w:sz w:val="28"/>
                <w:szCs w:val="28"/>
              </w:rPr>
            </w:pPr>
          </w:p>
        </w:tc>
      </w:tr>
      <w:tr w:rsidR="007A0B55" w:rsidRPr="000C4323" w:rsidTr="00FE33AB">
        <w:trPr>
          <w:trHeight w:val="175"/>
        </w:trPr>
        <w:tc>
          <w:tcPr>
            <w:tcW w:w="3942" w:type="dxa"/>
            <w:tcBorders>
              <w:top w:val="nil"/>
              <w:left w:val="nil"/>
              <w:bottom w:val="nil"/>
              <w:right w:val="nil"/>
            </w:tcBorders>
          </w:tcPr>
          <w:p w:rsidR="007A0B55" w:rsidRPr="000C4323" w:rsidRDefault="007A0B55" w:rsidP="0048009A">
            <w:pPr>
              <w:tabs>
                <w:tab w:val="left" w:pos="1276"/>
              </w:tabs>
              <w:jc w:val="both"/>
              <w:rPr>
                <w:b/>
                <w:bCs/>
                <w:color w:val="000000"/>
                <w:sz w:val="28"/>
                <w:szCs w:val="28"/>
              </w:rPr>
            </w:pPr>
            <w:r w:rsidRPr="000C4323">
              <w:rPr>
                <w:b/>
                <w:bCs/>
                <w:color w:val="000000"/>
                <w:sz w:val="28"/>
                <w:szCs w:val="28"/>
              </w:rPr>
              <w:t>Кодекс</w:t>
            </w:r>
          </w:p>
        </w:tc>
        <w:tc>
          <w:tcPr>
            <w:tcW w:w="5529" w:type="dxa"/>
            <w:tcBorders>
              <w:top w:val="nil"/>
              <w:left w:val="nil"/>
              <w:bottom w:val="nil"/>
              <w:right w:val="nil"/>
            </w:tcBorders>
          </w:tcPr>
          <w:p w:rsidR="007A0B55" w:rsidRPr="000C4323" w:rsidRDefault="007A0B55" w:rsidP="00C00780">
            <w:pPr>
              <w:shd w:val="clear" w:color="auto" w:fill="FFFFFF"/>
              <w:ind w:left="-35"/>
              <w:jc w:val="both"/>
              <w:rPr>
                <w:bCs/>
                <w:color w:val="000000"/>
                <w:sz w:val="28"/>
                <w:szCs w:val="28"/>
              </w:rPr>
            </w:pPr>
            <w:r w:rsidRPr="000C4323">
              <w:rPr>
                <w:bCs/>
                <w:color w:val="000000"/>
                <w:sz w:val="28"/>
                <w:szCs w:val="28"/>
              </w:rPr>
              <w:t>Кодекс корпоративного управления Общества</w:t>
            </w:r>
            <w:r w:rsidR="00105E31">
              <w:rPr>
                <w:bCs/>
                <w:color w:val="000000"/>
                <w:sz w:val="28"/>
                <w:szCs w:val="28"/>
              </w:rPr>
              <w:t>;</w:t>
            </w:r>
          </w:p>
          <w:p w:rsidR="00622D21" w:rsidRPr="000C4323" w:rsidRDefault="00622D21" w:rsidP="00C00780">
            <w:pPr>
              <w:shd w:val="clear" w:color="auto" w:fill="FFFFFF"/>
              <w:ind w:left="-35"/>
              <w:jc w:val="both"/>
              <w:rPr>
                <w:bCs/>
                <w:color w:val="000000"/>
                <w:sz w:val="28"/>
                <w:szCs w:val="28"/>
              </w:rPr>
            </w:pPr>
          </w:p>
        </w:tc>
      </w:tr>
      <w:tr w:rsidR="007A0B55" w:rsidRPr="000C4323" w:rsidTr="00FE33AB">
        <w:trPr>
          <w:trHeight w:val="175"/>
        </w:trPr>
        <w:tc>
          <w:tcPr>
            <w:tcW w:w="3942" w:type="dxa"/>
            <w:tcBorders>
              <w:top w:val="nil"/>
              <w:left w:val="nil"/>
              <w:bottom w:val="nil"/>
              <w:right w:val="nil"/>
            </w:tcBorders>
          </w:tcPr>
          <w:p w:rsidR="007A0B55" w:rsidRPr="000C4323" w:rsidRDefault="007A0B55" w:rsidP="0048009A">
            <w:pPr>
              <w:tabs>
                <w:tab w:val="left" w:pos="1276"/>
              </w:tabs>
              <w:jc w:val="both"/>
              <w:rPr>
                <w:b/>
                <w:bCs/>
                <w:color w:val="000000"/>
                <w:sz w:val="28"/>
                <w:szCs w:val="28"/>
              </w:rPr>
            </w:pPr>
            <w:r w:rsidRPr="000C4323">
              <w:rPr>
                <w:b/>
                <w:bCs/>
                <w:color w:val="000000"/>
                <w:sz w:val="28"/>
                <w:szCs w:val="28"/>
              </w:rPr>
              <w:t>Комитет/ы</w:t>
            </w:r>
          </w:p>
        </w:tc>
        <w:tc>
          <w:tcPr>
            <w:tcW w:w="5529" w:type="dxa"/>
            <w:tcBorders>
              <w:top w:val="nil"/>
              <w:left w:val="nil"/>
              <w:bottom w:val="nil"/>
              <w:right w:val="nil"/>
            </w:tcBorders>
          </w:tcPr>
          <w:p w:rsidR="007A0B55" w:rsidRPr="000C4323" w:rsidRDefault="007A0B55" w:rsidP="00C00780">
            <w:pPr>
              <w:shd w:val="clear" w:color="auto" w:fill="FFFFFF"/>
              <w:ind w:left="-35"/>
              <w:jc w:val="both"/>
              <w:rPr>
                <w:bCs/>
                <w:color w:val="000000"/>
                <w:sz w:val="28"/>
                <w:szCs w:val="28"/>
              </w:rPr>
            </w:pPr>
            <w:r w:rsidRPr="000C4323">
              <w:rPr>
                <w:bCs/>
                <w:color w:val="000000"/>
                <w:sz w:val="28"/>
                <w:szCs w:val="28"/>
              </w:rPr>
              <w:t>Комитет/ы Совета директоров</w:t>
            </w:r>
            <w:r w:rsidR="00105E31">
              <w:rPr>
                <w:bCs/>
                <w:color w:val="000000"/>
                <w:sz w:val="28"/>
                <w:szCs w:val="28"/>
              </w:rPr>
              <w:t>;</w:t>
            </w:r>
          </w:p>
          <w:p w:rsidR="00622D21" w:rsidRPr="000C4323" w:rsidRDefault="00622D21" w:rsidP="00C00780">
            <w:pPr>
              <w:shd w:val="clear" w:color="auto" w:fill="FFFFFF"/>
              <w:ind w:left="-35"/>
              <w:jc w:val="both"/>
              <w:rPr>
                <w:bCs/>
                <w:color w:val="000000"/>
                <w:sz w:val="28"/>
                <w:szCs w:val="28"/>
              </w:rPr>
            </w:pPr>
          </w:p>
        </w:tc>
      </w:tr>
      <w:tr w:rsidR="007A0B55" w:rsidRPr="000C4323" w:rsidTr="00FE33AB">
        <w:trPr>
          <w:trHeight w:val="175"/>
        </w:trPr>
        <w:tc>
          <w:tcPr>
            <w:tcW w:w="3942" w:type="dxa"/>
            <w:tcBorders>
              <w:top w:val="nil"/>
              <w:left w:val="nil"/>
              <w:bottom w:val="nil"/>
              <w:right w:val="nil"/>
            </w:tcBorders>
          </w:tcPr>
          <w:p w:rsidR="007A0B55" w:rsidRDefault="007A0B55" w:rsidP="0048009A">
            <w:pPr>
              <w:tabs>
                <w:tab w:val="left" w:pos="1276"/>
              </w:tabs>
              <w:jc w:val="both"/>
              <w:rPr>
                <w:b/>
                <w:bCs/>
                <w:color w:val="000000"/>
                <w:sz w:val="28"/>
                <w:szCs w:val="28"/>
              </w:rPr>
            </w:pPr>
            <w:r w:rsidRPr="000C4323">
              <w:rPr>
                <w:b/>
                <w:bCs/>
                <w:color w:val="000000"/>
                <w:sz w:val="28"/>
                <w:szCs w:val="28"/>
              </w:rPr>
              <w:t>Комитет по аудиту</w:t>
            </w:r>
          </w:p>
          <w:p w:rsidR="009E4706" w:rsidRDefault="009E4706" w:rsidP="0048009A">
            <w:pPr>
              <w:tabs>
                <w:tab w:val="left" w:pos="1276"/>
              </w:tabs>
              <w:jc w:val="both"/>
              <w:rPr>
                <w:b/>
                <w:bCs/>
                <w:color w:val="000000"/>
                <w:sz w:val="28"/>
                <w:szCs w:val="28"/>
              </w:rPr>
            </w:pPr>
          </w:p>
          <w:p w:rsidR="009E4706" w:rsidRDefault="009E4706" w:rsidP="0048009A">
            <w:pPr>
              <w:tabs>
                <w:tab w:val="left" w:pos="1276"/>
              </w:tabs>
              <w:jc w:val="both"/>
              <w:rPr>
                <w:b/>
                <w:bCs/>
                <w:color w:val="000000"/>
                <w:sz w:val="28"/>
                <w:szCs w:val="28"/>
              </w:rPr>
            </w:pPr>
            <w:r>
              <w:rPr>
                <w:b/>
                <w:bCs/>
                <w:color w:val="000000"/>
                <w:sz w:val="28"/>
                <w:szCs w:val="28"/>
              </w:rPr>
              <w:t>Комитет по социальным вопросам</w:t>
            </w:r>
          </w:p>
          <w:p w:rsidR="009E4706" w:rsidRPr="000C4323" w:rsidRDefault="009E4706" w:rsidP="0048009A">
            <w:pPr>
              <w:tabs>
                <w:tab w:val="left" w:pos="1276"/>
              </w:tabs>
              <w:jc w:val="both"/>
              <w:rPr>
                <w:b/>
                <w:bCs/>
                <w:color w:val="000000"/>
                <w:sz w:val="28"/>
                <w:szCs w:val="28"/>
              </w:rPr>
            </w:pPr>
          </w:p>
        </w:tc>
        <w:tc>
          <w:tcPr>
            <w:tcW w:w="5529" w:type="dxa"/>
            <w:tcBorders>
              <w:top w:val="nil"/>
              <w:left w:val="nil"/>
              <w:bottom w:val="nil"/>
              <w:right w:val="nil"/>
            </w:tcBorders>
          </w:tcPr>
          <w:p w:rsidR="007A0B55" w:rsidRPr="000C4323" w:rsidRDefault="007A0B55" w:rsidP="00C00780">
            <w:pPr>
              <w:shd w:val="clear" w:color="auto" w:fill="FFFFFF"/>
              <w:ind w:left="-35"/>
              <w:jc w:val="both"/>
              <w:rPr>
                <w:color w:val="000000"/>
                <w:sz w:val="28"/>
                <w:szCs w:val="28"/>
                <w:lang w:val="kk-KZ"/>
              </w:rPr>
            </w:pPr>
            <w:r w:rsidRPr="000C4323">
              <w:rPr>
                <w:color w:val="000000"/>
                <w:sz w:val="28"/>
                <w:szCs w:val="28"/>
              </w:rPr>
              <w:t>Комитет по аудиту Совета</w:t>
            </w:r>
            <w:r w:rsidRPr="000C4323">
              <w:rPr>
                <w:color w:val="000000"/>
                <w:sz w:val="28"/>
                <w:szCs w:val="28"/>
                <w:lang w:val="kk-KZ"/>
              </w:rPr>
              <w:t xml:space="preserve"> директоров</w:t>
            </w:r>
            <w:r w:rsidR="00105E31">
              <w:rPr>
                <w:color w:val="000000"/>
                <w:sz w:val="28"/>
                <w:szCs w:val="28"/>
                <w:lang w:val="kk-KZ"/>
              </w:rPr>
              <w:t>;</w:t>
            </w:r>
          </w:p>
          <w:p w:rsidR="00622D21" w:rsidRDefault="00622D21" w:rsidP="00C00780">
            <w:pPr>
              <w:shd w:val="clear" w:color="auto" w:fill="FFFFFF"/>
              <w:ind w:left="-35"/>
              <w:jc w:val="both"/>
              <w:rPr>
                <w:bCs/>
                <w:color w:val="000000"/>
                <w:sz w:val="28"/>
                <w:szCs w:val="28"/>
                <w:lang w:val="kk-KZ"/>
              </w:rPr>
            </w:pPr>
          </w:p>
          <w:p w:rsidR="009E4706" w:rsidRPr="009E4706" w:rsidRDefault="009E4706" w:rsidP="00C00780">
            <w:pPr>
              <w:shd w:val="clear" w:color="auto" w:fill="FFFFFF"/>
              <w:ind w:left="-35"/>
              <w:jc w:val="both"/>
              <w:rPr>
                <w:bCs/>
                <w:color w:val="000000"/>
                <w:sz w:val="28"/>
                <w:szCs w:val="28"/>
                <w:lang w:val="kk-KZ"/>
              </w:rPr>
            </w:pPr>
            <w:r>
              <w:rPr>
                <w:bCs/>
                <w:color w:val="000000"/>
                <w:sz w:val="28"/>
                <w:szCs w:val="28"/>
                <w:lang w:val="kk-KZ"/>
              </w:rPr>
              <w:t>Комитет по социальным вопросам Совета директоров;</w:t>
            </w:r>
          </w:p>
        </w:tc>
      </w:tr>
      <w:tr w:rsidR="007A0B55" w:rsidRPr="000C4323" w:rsidTr="00FE33AB">
        <w:trPr>
          <w:trHeight w:val="175"/>
        </w:trPr>
        <w:tc>
          <w:tcPr>
            <w:tcW w:w="3942" w:type="dxa"/>
            <w:tcBorders>
              <w:top w:val="nil"/>
              <w:left w:val="nil"/>
              <w:bottom w:val="nil"/>
              <w:right w:val="nil"/>
            </w:tcBorders>
          </w:tcPr>
          <w:p w:rsidR="007A0B55" w:rsidRPr="000C4323" w:rsidRDefault="007A0B55" w:rsidP="0048009A">
            <w:pPr>
              <w:tabs>
                <w:tab w:val="left" w:pos="1276"/>
              </w:tabs>
              <w:jc w:val="both"/>
              <w:rPr>
                <w:b/>
                <w:bCs/>
                <w:color w:val="000000"/>
                <w:sz w:val="28"/>
                <w:szCs w:val="28"/>
              </w:rPr>
            </w:pPr>
            <w:r w:rsidRPr="000C4323">
              <w:rPr>
                <w:b/>
                <w:bCs/>
                <w:color w:val="000000"/>
                <w:sz w:val="28"/>
                <w:szCs w:val="28"/>
              </w:rPr>
              <w:t>Комитет по назначениям и вознаграждениям</w:t>
            </w:r>
          </w:p>
        </w:tc>
        <w:tc>
          <w:tcPr>
            <w:tcW w:w="5529" w:type="dxa"/>
            <w:tcBorders>
              <w:top w:val="nil"/>
              <w:left w:val="nil"/>
              <w:bottom w:val="nil"/>
              <w:right w:val="nil"/>
            </w:tcBorders>
          </w:tcPr>
          <w:p w:rsidR="007A0B55" w:rsidRPr="000C4323" w:rsidRDefault="007A0B55" w:rsidP="00C00780">
            <w:pPr>
              <w:ind w:right="-6"/>
              <w:rPr>
                <w:color w:val="000000"/>
                <w:sz w:val="28"/>
                <w:szCs w:val="28"/>
              </w:rPr>
            </w:pPr>
            <w:r w:rsidRPr="000C4323">
              <w:rPr>
                <w:color w:val="000000"/>
                <w:sz w:val="28"/>
                <w:szCs w:val="28"/>
              </w:rPr>
              <w:t>Комитет по назначениям и вознаграждениям Совета директоров</w:t>
            </w:r>
            <w:r w:rsidR="00105E31">
              <w:rPr>
                <w:color w:val="000000"/>
                <w:sz w:val="28"/>
                <w:szCs w:val="28"/>
              </w:rPr>
              <w:t>;</w:t>
            </w:r>
          </w:p>
          <w:p w:rsidR="007A0B55" w:rsidRPr="000C4323" w:rsidRDefault="007A0B55" w:rsidP="00C00780">
            <w:pPr>
              <w:shd w:val="clear" w:color="auto" w:fill="FFFFFF"/>
              <w:ind w:left="-35"/>
              <w:jc w:val="both"/>
              <w:rPr>
                <w:color w:val="000000"/>
                <w:sz w:val="28"/>
                <w:szCs w:val="28"/>
              </w:rPr>
            </w:pPr>
          </w:p>
        </w:tc>
      </w:tr>
      <w:tr w:rsidR="007A0B55" w:rsidRPr="000C4323" w:rsidTr="00FE33AB">
        <w:trPr>
          <w:trHeight w:val="175"/>
        </w:trPr>
        <w:tc>
          <w:tcPr>
            <w:tcW w:w="3942" w:type="dxa"/>
            <w:tcBorders>
              <w:top w:val="nil"/>
              <w:left w:val="nil"/>
              <w:bottom w:val="nil"/>
              <w:right w:val="nil"/>
            </w:tcBorders>
          </w:tcPr>
          <w:p w:rsidR="007A0B55" w:rsidRPr="000C4323" w:rsidRDefault="007A0B55" w:rsidP="0048009A">
            <w:pPr>
              <w:tabs>
                <w:tab w:val="left" w:pos="1276"/>
              </w:tabs>
              <w:jc w:val="both"/>
              <w:rPr>
                <w:b/>
                <w:bCs/>
                <w:color w:val="000000"/>
                <w:sz w:val="28"/>
                <w:szCs w:val="28"/>
              </w:rPr>
            </w:pPr>
            <w:r w:rsidRPr="000C4323">
              <w:rPr>
                <w:b/>
                <w:sz w:val="28"/>
                <w:szCs w:val="28"/>
              </w:rPr>
              <w:lastRenderedPageBreak/>
              <w:t>Комитет по стратегическому планированию</w:t>
            </w:r>
          </w:p>
        </w:tc>
        <w:tc>
          <w:tcPr>
            <w:tcW w:w="5529" w:type="dxa"/>
            <w:tcBorders>
              <w:top w:val="nil"/>
              <w:left w:val="nil"/>
              <w:bottom w:val="nil"/>
              <w:right w:val="nil"/>
            </w:tcBorders>
          </w:tcPr>
          <w:p w:rsidR="007A0B55" w:rsidRPr="000C4323" w:rsidRDefault="007A0B55" w:rsidP="00C00780">
            <w:pPr>
              <w:ind w:left="4962" w:right="-6" w:hanging="4962"/>
              <w:rPr>
                <w:sz w:val="28"/>
                <w:szCs w:val="28"/>
              </w:rPr>
            </w:pPr>
            <w:r w:rsidRPr="000C4323">
              <w:rPr>
                <w:sz w:val="28"/>
                <w:szCs w:val="28"/>
              </w:rPr>
              <w:t>Комитет по стратегическому</w:t>
            </w:r>
          </w:p>
          <w:p w:rsidR="007A0B55" w:rsidRPr="000C4323" w:rsidRDefault="007A0B55" w:rsidP="00C00780">
            <w:pPr>
              <w:ind w:left="11" w:right="-6" w:hanging="11"/>
              <w:rPr>
                <w:sz w:val="28"/>
                <w:szCs w:val="28"/>
              </w:rPr>
            </w:pPr>
            <w:r w:rsidRPr="000C4323">
              <w:rPr>
                <w:sz w:val="28"/>
                <w:szCs w:val="28"/>
              </w:rPr>
              <w:tab/>
              <w:t>планированию Совета директоров</w:t>
            </w:r>
            <w:r w:rsidR="00105E31">
              <w:rPr>
                <w:sz w:val="28"/>
                <w:szCs w:val="28"/>
              </w:rPr>
              <w:t>;</w:t>
            </w:r>
          </w:p>
          <w:p w:rsidR="007A0B55" w:rsidRPr="000C4323" w:rsidRDefault="007A0B55" w:rsidP="00C00780">
            <w:pPr>
              <w:ind w:right="-6"/>
              <w:rPr>
                <w:color w:val="000000"/>
                <w:sz w:val="28"/>
                <w:szCs w:val="28"/>
              </w:rPr>
            </w:pPr>
          </w:p>
        </w:tc>
      </w:tr>
      <w:tr w:rsidR="007A0B55" w:rsidRPr="000C4323" w:rsidTr="00FE33AB">
        <w:trPr>
          <w:trHeight w:val="2930"/>
        </w:trPr>
        <w:tc>
          <w:tcPr>
            <w:tcW w:w="3942" w:type="dxa"/>
            <w:tcBorders>
              <w:top w:val="nil"/>
              <w:left w:val="nil"/>
              <w:bottom w:val="nil"/>
              <w:right w:val="nil"/>
            </w:tcBorders>
          </w:tcPr>
          <w:p w:rsidR="007A0B55" w:rsidRPr="000C4323" w:rsidRDefault="007A0B55" w:rsidP="00863450">
            <w:pPr>
              <w:tabs>
                <w:tab w:val="left" w:pos="1276"/>
              </w:tabs>
              <w:jc w:val="both"/>
              <w:rPr>
                <w:b/>
                <w:sz w:val="28"/>
                <w:szCs w:val="28"/>
              </w:rPr>
            </w:pPr>
            <w:r w:rsidRPr="000C4323">
              <w:rPr>
                <w:b/>
                <w:color w:val="000000"/>
                <w:sz w:val="28"/>
                <w:szCs w:val="28"/>
              </w:rPr>
              <w:t>Корпоративные события</w:t>
            </w:r>
          </w:p>
        </w:tc>
        <w:tc>
          <w:tcPr>
            <w:tcW w:w="5529" w:type="dxa"/>
            <w:tcBorders>
              <w:top w:val="nil"/>
              <w:left w:val="nil"/>
              <w:bottom w:val="nil"/>
              <w:right w:val="nil"/>
            </w:tcBorders>
          </w:tcPr>
          <w:p w:rsidR="007A0B55" w:rsidRPr="000C4323" w:rsidRDefault="00580774" w:rsidP="00580774">
            <w:pPr>
              <w:ind w:right="-6" w:hanging="35"/>
              <w:rPr>
                <w:sz w:val="28"/>
                <w:szCs w:val="28"/>
              </w:rPr>
            </w:pPr>
            <w:r>
              <w:rPr>
                <w:color w:val="000000"/>
                <w:sz w:val="28"/>
                <w:szCs w:val="28"/>
              </w:rPr>
              <w:t>С</w:t>
            </w:r>
            <w:r w:rsidR="007A0B55" w:rsidRPr="000C4323">
              <w:rPr>
                <w:color w:val="000000"/>
                <w:sz w:val="28"/>
                <w:szCs w:val="28"/>
              </w:rPr>
              <w:t>обытия, оказывающие существенное влияние на деятельность Общества, затрагивающие интересы Единственного акционера и инвесторов Общества, определенные законами Республики Казахстан «Об акционерных обществах», «О бухгалтерском учете и финансовой отчетности» и «О рынке ценных бумаг», а также уставом Общества</w:t>
            </w:r>
            <w:r w:rsidR="00105E31">
              <w:rPr>
                <w:color w:val="000000"/>
                <w:sz w:val="28"/>
                <w:szCs w:val="28"/>
              </w:rPr>
              <w:t>;</w:t>
            </w:r>
          </w:p>
        </w:tc>
      </w:tr>
      <w:tr w:rsidR="00014076" w:rsidRPr="000C4323" w:rsidTr="00FE33AB">
        <w:tc>
          <w:tcPr>
            <w:tcW w:w="3942" w:type="dxa"/>
            <w:tcBorders>
              <w:top w:val="nil"/>
              <w:left w:val="nil"/>
              <w:bottom w:val="nil"/>
              <w:right w:val="nil"/>
            </w:tcBorders>
          </w:tcPr>
          <w:p w:rsidR="00014076" w:rsidRPr="000C4323" w:rsidRDefault="00014076" w:rsidP="00863450">
            <w:pPr>
              <w:tabs>
                <w:tab w:val="left" w:pos="1276"/>
              </w:tabs>
              <w:jc w:val="both"/>
              <w:rPr>
                <w:b/>
                <w:color w:val="000000"/>
                <w:sz w:val="28"/>
                <w:szCs w:val="28"/>
              </w:rPr>
            </w:pPr>
          </w:p>
        </w:tc>
        <w:tc>
          <w:tcPr>
            <w:tcW w:w="5529" w:type="dxa"/>
            <w:tcBorders>
              <w:top w:val="nil"/>
              <w:left w:val="nil"/>
              <w:bottom w:val="nil"/>
              <w:right w:val="nil"/>
            </w:tcBorders>
          </w:tcPr>
          <w:p w:rsidR="00014076" w:rsidRPr="000C4323" w:rsidRDefault="00014076" w:rsidP="00C00780">
            <w:pPr>
              <w:ind w:right="-6" w:hanging="35"/>
              <w:rPr>
                <w:color w:val="000000"/>
                <w:sz w:val="28"/>
                <w:szCs w:val="28"/>
              </w:rPr>
            </w:pPr>
          </w:p>
        </w:tc>
      </w:tr>
      <w:tr w:rsidR="007A0B55" w:rsidRPr="000C4323" w:rsidTr="00FE33AB">
        <w:trPr>
          <w:trHeight w:val="175"/>
        </w:trPr>
        <w:tc>
          <w:tcPr>
            <w:tcW w:w="3942" w:type="dxa"/>
            <w:tcBorders>
              <w:top w:val="nil"/>
              <w:left w:val="nil"/>
              <w:bottom w:val="nil"/>
              <w:right w:val="nil"/>
            </w:tcBorders>
          </w:tcPr>
          <w:p w:rsidR="007A0B55" w:rsidRPr="000C4323" w:rsidRDefault="007A0B55" w:rsidP="0048009A">
            <w:pPr>
              <w:tabs>
                <w:tab w:val="left" w:pos="1276"/>
              </w:tabs>
              <w:jc w:val="both"/>
              <w:rPr>
                <w:color w:val="000000"/>
                <w:sz w:val="28"/>
                <w:szCs w:val="28"/>
              </w:rPr>
            </w:pPr>
            <w:r w:rsidRPr="000C4323">
              <w:rPr>
                <w:b/>
                <w:bCs/>
                <w:color w:val="000000"/>
                <w:sz w:val="28"/>
                <w:szCs w:val="28"/>
                <w:lang w:val="kk-KZ"/>
              </w:rPr>
              <w:t>Корпоративный конфликт</w:t>
            </w:r>
          </w:p>
        </w:tc>
        <w:tc>
          <w:tcPr>
            <w:tcW w:w="5529" w:type="dxa"/>
            <w:tcBorders>
              <w:top w:val="nil"/>
              <w:left w:val="nil"/>
              <w:bottom w:val="nil"/>
              <w:right w:val="nil"/>
            </w:tcBorders>
          </w:tcPr>
          <w:p w:rsidR="007A0B55" w:rsidRPr="000C4323" w:rsidRDefault="007A0B55" w:rsidP="008E5EE1">
            <w:pPr>
              <w:autoSpaceDE w:val="0"/>
              <w:autoSpaceDN w:val="0"/>
              <w:adjustRightInd w:val="0"/>
              <w:spacing w:line="240" w:lineRule="atLeast"/>
              <w:ind w:right="-5" w:hanging="35"/>
              <w:jc w:val="both"/>
              <w:rPr>
                <w:bCs/>
                <w:color w:val="000000"/>
                <w:sz w:val="28"/>
                <w:szCs w:val="28"/>
              </w:rPr>
            </w:pPr>
            <w:r w:rsidRPr="000C4323">
              <w:rPr>
                <w:bCs/>
                <w:color w:val="000000"/>
                <w:sz w:val="28"/>
                <w:szCs w:val="28"/>
              </w:rPr>
              <w:t xml:space="preserve">Разногласия или спор между: </w:t>
            </w:r>
          </w:p>
          <w:p w:rsidR="007A0B55" w:rsidRPr="000C4323" w:rsidRDefault="007A0B55" w:rsidP="008E5EE1">
            <w:pPr>
              <w:autoSpaceDE w:val="0"/>
              <w:autoSpaceDN w:val="0"/>
              <w:adjustRightInd w:val="0"/>
              <w:spacing w:line="240" w:lineRule="atLeast"/>
              <w:ind w:right="-5" w:hanging="35"/>
              <w:jc w:val="both"/>
              <w:rPr>
                <w:bCs/>
                <w:color w:val="000000"/>
                <w:sz w:val="28"/>
                <w:szCs w:val="28"/>
              </w:rPr>
            </w:pPr>
            <w:r w:rsidRPr="000C4323">
              <w:rPr>
                <w:bCs/>
                <w:color w:val="000000"/>
                <w:sz w:val="28"/>
                <w:szCs w:val="28"/>
              </w:rPr>
              <w:t>1) Единственным акционером и органами Общества; либо</w:t>
            </w:r>
          </w:p>
          <w:p w:rsidR="007A0B55" w:rsidRPr="000C4323" w:rsidRDefault="007A0B55" w:rsidP="008E5EE1">
            <w:pPr>
              <w:autoSpaceDE w:val="0"/>
              <w:autoSpaceDN w:val="0"/>
              <w:adjustRightInd w:val="0"/>
              <w:spacing w:line="240" w:lineRule="atLeast"/>
              <w:ind w:right="-5" w:hanging="35"/>
              <w:jc w:val="both"/>
              <w:rPr>
                <w:bCs/>
                <w:color w:val="000000"/>
                <w:sz w:val="28"/>
                <w:szCs w:val="28"/>
              </w:rPr>
            </w:pPr>
            <w:r w:rsidRPr="000C4323">
              <w:rPr>
                <w:bCs/>
                <w:color w:val="000000"/>
                <w:sz w:val="28"/>
                <w:szCs w:val="28"/>
              </w:rPr>
              <w:t>2) органами Общества или их р</w:t>
            </w:r>
            <w:r w:rsidRPr="000C4323">
              <w:rPr>
                <w:bCs/>
                <w:iCs/>
                <w:color w:val="000000"/>
                <w:sz w:val="28"/>
                <w:szCs w:val="28"/>
              </w:rPr>
              <w:t>аботниками</w:t>
            </w:r>
            <w:r w:rsidRPr="000C4323">
              <w:rPr>
                <w:bCs/>
                <w:color w:val="000000"/>
                <w:sz w:val="28"/>
                <w:szCs w:val="28"/>
              </w:rPr>
              <w:t>; либо</w:t>
            </w:r>
          </w:p>
          <w:p w:rsidR="007A0B55" w:rsidRPr="000C4323" w:rsidRDefault="007A0B55" w:rsidP="008E5EE1">
            <w:pPr>
              <w:autoSpaceDE w:val="0"/>
              <w:autoSpaceDN w:val="0"/>
              <w:adjustRightInd w:val="0"/>
              <w:spacing w:line="240" w:lineRule="atLeast"/>
              <w:ind w:right="-6" w:hanging="35"/>
              <w:jc w:val="both"/>
              <w:rPr>
                <w:bCs/>
                <w:color w:val="000000"/>
                <w:sz w:val="28"/>
                <w:szCs w:val="28"/>
              </w:rPr>
            </w:pPr>
            <w:r w:rsidRPr="000C4323">
              <w:rPr>
                <w:bCs/>
                <w:color w:val="000000"/>
                <w:sz w:val="28"/>
                <w:szCs w:val="28"/>
              </w:rPr>
              <w:t xml:space="preserve">3) органом Общества и заинтересованными лицами Общества по вопросам корпоративного управления Общества, которые </w:t>
            </w:r>
            <w:r w:rsidRPr="000C4323">
              <w:rPr>
                <w:bCs/>
                <w:iCs/>
                <w:color w:val="000000"/>
                <w:sz w:val="28"/>
                <w:szCs w:val="28"/>
              </w:rPr>
              <w:t>негативно</w:t>
            </w:r>
            <w:r w:rsidRPr="000C4323">
              <w:rPr>
                <w:bCs/>
                <w:color w:val="000000"/>
                <w:sz w:val="28"/>
                <w:szCs w:val="28"/>
              </w:rPr>
              <w:t xml:space="preserve"> влияют на интересы Единственного акционера и деятельность Общества</w:t>
            </w:r>
            <w:r w:rsidR="00105E31">
              <w:rPr>
                <w:bCs/>
                <w:color w:val="000000"/>
                <w:sz w:val="28"/>
                <w:szCs w:val="28"/>
              </w:rPr>
              <w:t>;</w:t>
            </w:r>
          </w:p>
          <w:p w:rsidR="007A0B55" w:rsidRPr="000C4323" w:rsidRDefault="007A0B55" w:rsidP="00C00780">
            <w:pPr>
              <w:ind w:right="-6" w:hanging="35"/>
              <w:rPr>
                <w:color w:val="000000"/>
                <w:sz w:val="28"/>
                <w:szCs w:val="28"/>
              </w:rPr>
            </w:pPr>
          </w:p>
        </w:tc>
      </w:tr>
      <w:tr w:rsidR="007A0B55" w:rsidRPr="000C4323" w:rsidTr="00FE33AB">
        <w:trPr>
          <w:trHeight w:val="175"/>
        </w:trPr>
        <w:tc>
          <w:tcPr>
            <w:tcW w:w="3942" w:type="dxa"/>
            <w:tcBorders>
              <w:top w:val="nil"/>
              <w:left w:val="nil"/>
              <w:bottom w:val="nil"/>
              <w:right w:val="nil"/>
            </w:tcBorders>
          </w:tcPr>
          <w:p w:rsidR="007A0B55" w:rsidRPr="000C4323" w:rsidRDefault="007A0B55" w:rsidP="008E5EE1">
            <w:pPr>
              <w:autoSpaceDE w:val="0"/>
              <w:autoSpaceDN w:val="0"/>
              <w:adjustRightInd w:val="0"/>
              <w:spacing w:line="240" w:lineRule="atLeast"/>
              <w:ind w:right="-6"/>
              <w:jc w:val="both"/>
              <w:rPr>
                <w:b/>
                <w:color w:val="000000"/>
                <w:sz w:val="28"/>
                <w:szCs w:val="28"/>
              </w:rPr>
            </w:pPr>
            <w:r w:rsidRPr="000C4323">
              <w:rPr>
                <w:b/>
                <w:color w:val="000000"/>
                <w:sz w:val="28"/>
                <w:szCs w:val="28"/>
              </w:rPr>
              <w:t xml:space="preserve">Ключевые показатели деятельности </w:t>
            </w:r>
          </w:p>
          <w:p w:rsidR="007A0B55" w:rsidRPr="000C4323" w:rsidRDefault="007A0B55" w:rsidP="008E5EE1">
            <w:pPr>
              <w:tabs>
                <w:tab w:val="left" w:pos="1276"/>
              </w:tabs>
              <w:jc w:val="both"/>
              <w:rPr>
                <w:b/>
                <w:bCs/>
                <w:color w:val="000000"/>
                <w:sz w:val="28"/>
                <w:szCs w:val="28"/>
                <w:lang w:val="kk-KZ"/>
              </w:rPr>
            </w:pPr>
            <w:r w:rsidRPr="000C4323">
              <w:rPr>
                <w:b/>
                <w:color w:val="000000"/>
                <w:sz w:val="28"/>
                <w:szCs w:val="28"/>
              </w:rPr>
              <w:t>(далее – КПД)</w:t>
            </w:r>
          </w:p>
        </w:tc>
        <w:tc>
          <w:tcPr>
            <w:tcW w:w="5529" w:type="dxa"/>
            <w:tcBorders>
              <w:top w:val="nil"/>
              <w:left w:val="nil"/>
              <w:bottom w:val="nil"/>
              <w:right w:val="nil"/>
            </w:tcBorders>
          </w:tcPr>
          <w:p w:rsidR="007A0B55" w:rsidRPr="000C4323" w:rsidRDefault="00580774" w:rsidP="008E5EE1">
            <w:pPr>
              <w:autoSpaceDE w:val="0"/>
              <w:autoSpaceDN w:val="0"/>
              <w:adjustRightInd w:val="0"/>
              <w:spacing w:line="240" w:lineRule="atLeast"/>
              <w:ind w:right="-6"/>
              <w:jc w:val="both"/>
              <w:rPr>
                <w:color w:val="000000"/>
                <w:sz w:val="28"/>
                <w:szCs w:val="28"/>
              </w:rPr>
            </w:pPr>
            <w:r>
              <w:rPr>
                <w:color w:val="000000"/>
                <w:sz w:val="28"/>
                <w:szCs w:val="28"/>
              </w:rPr>
              <w:t>П</w:t>
            </w:r>
            <w:r w:rsidR="007A0B55" w:rsidRPr="000C4323">
              <w:rPr>
                <w:color w:val="000000"/>
                <w:sz w:val="28"/>
                <w:szCs w:val="28"/>
              </w:rPr>
              <w:t>оказатели</w:t>
            </w:r>
            <w:r>
              <w:rPr>
                <w:color w:val="000000"/>
                <w:sz w:val="28"/>
                <w:szCs w:val="28"/>
              </w:rPr>
              <w:t>,</w:t>
            </w:r>
            <w:r w:rsidR="007A0B55" w:rsidRPr="000C4323">
              <w:rPr>
                <w:color w:val="000000"/>
                <w:sz w:val="28"/>
                <w:szCs w:val="28"/>
              </w:rPr>
              <w:t xml:space="preserve"> характеризующие уровень                                                               эффективности деятельности                                                                  Общества, должностных лиц Общества,                                                                работников Общества, которые позволяют оценить эффективность их деятельности. КПД имеют количественное значение, утверждаемое для Общества в составе стратегии развития и/или плана развития Общества, либо утверждаемое дифференцированно для каждого работника Общества и соответствующее результатам их деятельности за планируемые и отчетные периоды;</w:t>
            </w:r>
          </w:p>
          <w:p w:rsidR="007A0B55" w:rsidRPr="000C4323" w:rsidRDefault="007A0B55" w:rsidP="008E5EE1">
            <w:pPr>
              <w:autoSpaceDE w:val="0"/>
              <w:autoSpaceDN w:val="0"/>
              <w:adjustRightInd w:val="0"/>
              <w:spacing w:line="240" w:lineRule="atLeast"/>
              <w:ind w:right="-5" w:hanging="35"/>
              <w:jc w:val="both"/>
              <w:rPr>
                <w:bCs/>
                <w:color w:val="000000"/>
                <w:sz w:val="28"/>
                <w:szCs w:val="28"/>
              </w:rPr>
            </w:pPr>
          </w:p>
        </w:tc>
      </w:tr>
      <w:tr w:rsidR="007A0B55" w:rsidRPr="000C4323" w:rsidTr="00FE33AB">
        <w:trPr>
          <w:trHeight w:val="175"/>
        </w:trPr>
        <w:tc>
          <w:tcPr>
            <w:tcW w:w="3942" w:type="dxa"/>
            <w:tcBorders>
              <w:top w:val="nil"/>
              <w:left w:val="nil"/>
              <w:bottom w:val="nil"/>
              <w:right w:val="nil"/>
            </w:tcBorders>
          </w:tcPr>
          <w:p w:rsidR="007A0B55" w:rsidRPr="000C4323" w:rsidRDefault="007A0B55" w:rsidP="008E5EE1">
            <w:pPr>
              <w:autoSpaceDE w:val="0"/>
              <w:autoSpaceDN w:val="0"/>
              <w:adjustRightInd w:val="0"/>
              <w:spacing w:line="240" w:lineRule="atLeast"/>
              <w:ind w:right="-6"/>
              <w:jc w:val="both"/>
              <w:rPr>
                <w:color w:val="000000"/>
                <w:sz w:val="28"/>
                <w:szCs w:val="28"/>
              </w:rPr>
            </w:pPr>
            <w:r w:rsidRPr="000C4323">
              <w:rPr>
                <w:b/>
                <w:bCs/>
                <w:color w:val="000000"/>
                <w:sz w:val="28"/>
                <w:szCs w:val="28"/>
              </w:rPr>
              <w:t>Независимые директора</w:t>
            </w:r>
          </w:p>
        </w:tc>
        <w:tc>
          <w:tcPr>
            <w:tcW w:w="5529" w:type="dxa"/>
            <w:tcBorders>
              <w:top w:val="nil"/>
              <w:left w:val="nil"/>
              <w:bottom w:val="nil"/>
              <w:right w:val="nil"/>
            </w:tcBorders>
          </w:tcPr>
          <w:p w:rsidR="00FE33AB" w:rsidRPr="000C4323" w:rsidRDefault="007A0B55" w:rsidP="00FE33AB">
            <w:pPr>
              <w:autoSpaceDE w:val="0"/>
              <w:autoSpaceDN w:val="0"/>
              <w:adjustRightInd w:val="0"/>
              <w:spacing w:line="240" w:lineRule="atLeast"/>
              <w:ind w:right="-6"/>
              <w:jc w:val="both"/>
              <w:rPr>
                <w:color w:val="000000"/>
                <w:sz w:val="28"/>
                <w:szCs w:val="28"/>
              </w:rPr>
            </w:pPr>
            <w:bookmarkStart w:id="12" w:name="_DV_C16"/>
            <w:r w:rsidRPr="000C4323">
              <w:rPr>
                <w:color w:val="000000"/>
                <w:sz w:val="28"/>
                <w:szCs w:val="28"/>
              </w:rPr>
              <w:t>Директора, определяемые как независимые в соответствии с Законом Республики Казахстан «Об акционерных обществах» и Уставом</w:t>
            </w:r>
            <w:bookmarkStart w:id="13" w:name="_DV_M43"/>
            <w:bookmarkStart w:id="14" w:name="_DV_M44"/>
            <w:bookmarkEnd w:id="12"/>
            <w:bookmarkEnd w:id="13"/>
            <w:bookmarkEnd w:id="14"/>
            <w:r w:rsidRPr="000C4323">
              <w:rPr>
                <w:color w:val="000000"/>
                <w:sz w:val="28"/>
                <w:szCs w:val="28"/>
              </w:rPr>
              <w:t xml:space="preserve"> Общества</w:t>
            </w:r>
            <w:r w:rsidR="00105E31">
              <w:rPr>
                <w:color w:val="000000"/>
                <w:sz w:val="28"/>
                <w:szCs w:val="28"/>
              </w:rPr>
              <w:t>;</w:t>
            </w:r>
          </w:p>
        </w:tc>
      </w:tr>
      <w:tr w:rsidR="007A0B55" w:rsidRPr="000C4323" w:rsidTr="00FE33AB">
        <w:trPr>
          <w:trHeight w:val="175"/>
        </w:trPr>
        <w:tc>
          <w:tcPr>
            <w:tcW w:w="3942" w:type="dxa"/>
            <w:tcBorders>
              <w:top w:val="nil"/>
              <w:left w:val="nil"/>
              <w:bottom w:val="nil"/>
              <w:right w:val="nil"/>
            </w:tcBorders>
          </w:tcPr>
          <w:p w:rsidR="00FE33AB" w:rsidRDefault="00FE33AB" w:rsidP="008E5EE1">
            <w:pPr>
              <w:autoSpaceDE w:val="0"/>
              <w:autoSpaceDN w:val="0"/>
              <w:adjustRightInd w:val="0"/>
              <w:spacing w:line="240" w:lineRule="atLeast"/>
              <w:ind w:right="-6"/>
              <w:jc w:val="both"/>
              <w:rPr>
                <w:b/>
                <w:sz w:val="28"/>
                <w:szCs w:val="28"/>
              </w:rPr>
            </w:pPr>
          </w:p>
          <w:p w:rsidR="007A0B55" w:rsidRPr="000C4323" w:rsidRDefault="007A0B55" w:rsidP="008E5EE1">
            <w:pPr>
              <w:autoSpaceDE w:val="0"/>
              <w:autoSpaceDN w:val="0"/>
              <w:adjustRightInd w:val="0"/>
              <w:spacing w:line="240" w:lineRule="atLeast"/>
              <w:ind w:right="-6"/>
              <w:jc w:val="both"/>
              <w:rPr>
                <w:b/>
                <w:bCs/>
                <w:color w:val="000000"/>
                <w:sz w:val="28"/>
                <w:szCs w:val="28"/>
              </w:rPr>
            </w:pPr>
            <w:r w:rsidRPr="000C4323">
              <w:rPr>
                <w:b/>
                <w:sz w:val="28"/>
                <w:szCs w:val="28"/>
              </w:rPr>
              <w:lastRenderedPageBreak/>
              <w:t>Омбудсмен</w:t>
            </w:r>
          </w:p>
        </w:tc>
        <w:tc>
          <w:tcPr>
            <w:tcW w:w="5529" w:type="dxa"/>
            <w:tcBorders>
              <w:top w:val="nil"/>
              <w:left w:val="nil"/>
              <w:bottom w:val="nil"/>
              <w:right w:val="nil"/>
            </w:tcBorders>
          </w:tcPr>
          <w:p w:rsidR="00FE33AB" w:rsidRDefault="00FE33AB" w:rsidP="008E5EE1">
            <w:pPr>
              <w:autoSpaceDE w:val="0"/>
              <w:autoSpaceDN w:val="0"/>
              <w:adjustRightInd w:val="0"/>
              <w:spacing w:line="240" w:lineRule="atLeast"/>
              <w:ind w:right="-6"/>
              <w:jc w:val="both"/>
              <w:rPr>
                <w:color w:val="000000"/>
                <w:sz w:val="28"/>
                <w:szCs w:val="28"/>
              </w:rPr>
            </w:pPr>
          </w:p>
          <w:p w:rsidR="007A0B55" w:rsidRPr="000C4323" w:rsidRDefault="00580774" w:rsidP="008E5EE1">
            <w:pPr>
              <w:autoSpaceDE w:val="0"/>
              <w:autoSpaceDN w:val="0"/>
              <w:adjustRightInd w:val="0"/>
              <w:spacing w:line="240" w:lineRule="atLeast"/>
              <w:ind w:right="-6"/>
              <w:jc w:val="both"/>
              <w:rPr>
                <w:sz w:val="28"/>
                <w:szCs w:val="28"/>
              </w:rPr>
            </w:pPr>
            <w:r>
              <w:rPr>
                <w:color w:val="000000"/>
                <w:sz w:val="28"/>
                <w:szCs w:val="28"/>
              </w:rPr>
              <w:lastRenderedPageBreak/>
              <w:t>Л</w:t>
            </w:r>
            <w:r w:rsidR="00BE147B" w:rsidRPr="00BB5525">
              <w:rPr>
                <w:color w:val="000000"/>
                <w:sz w:val="28"/>
                <w:szCs w:val="28"/>
              </w:rPr>
              <w:t>ицо, назначаемое советом директоров Общества, роль которого заключается в консультировании обратившихся к нему работников Общества и оказании содействия в разрешении трудовых споров, конфликтов, проблемных вопросов социально-трудового характера, а также в соблюдении принципов деловой этики работниками Общества;</w:t>
            </w:r>
          </w:p>
          <w:p w:rsidR="00622D21" w:rsidRPr="000C4323" w:rsidRDefault="00622D21" w:rsidP="008E5EE1">
            <w:pPr>
              <w:autoSpaceDE w:val="0"/>
              <w:autoSpaceDN w:val="0"/>
              <w:adjustRightInd w:val="0"/>
              <w:spacing w:line="240" w:lineRule="atLeast"/>
              <w:ind w:right="-6"/>
              <w:jc w:val="both"/>
              <w:rPr>
                <w:color w:val="000000"/>
                <w:sz w:val="28"/>
                <w:szCs w:val="28"/>
              </w:rPr>
            </w:pPr>
          </w:p>
        </w:tc>
      </w:tr>
      <w:tr w:rsidR="007A0B55" w:rsidRPr="000C4323" w:rsidTr="00FE33AB">
        <w:trPr>
          <w:trHeight w:val="175"/>
        </w:trPr>
        <w:tc>
          <w:tcPr>
            <w:tcW w:w="3942" w:type="dxa"/>
            <w:tcBorders>
              <w:top w:val="nil"/>
              <w:left w:val="nil"/>
              <w:bottom w:val="nil"/>
              <w:right w:val="nil"/>
            </w:tcBorders>
          </w:tcPr>
          <w:p w:rsidR="007A0B55" w:rsidRPr="000C4323" w:rsidRDefault="007A0B55" w:rsidP="008E5EE1">
            <w:pPr>
              <w:autoSpaceDE w:val="0"/>
              <w:autoSpaceDN w:val="0"/>
              <w:adjustRightInd w:val="0"/>
              <w:spacing w:line="240" w:lineRule="atLeast"/>
              <w:ind w:right="-6"/>
              <w:jc w:val="both"/>
              <w:rPr>
                <w:b/>
                <w:sz w:val="28"/>
                <w:szCs w:val="28"/>
              </w:rPr>
            </w:pPr>
            <w:r w:rsidRPr="000C4323">
              <w:rPr>
                <w:b/>
                <w:color w:val="000000"/>
                <w:sz w:val="28"/>
                <w:szCs w:val="28"/>
              </w:rPr>
              <w:lastRenderedPageBreak/>
              <w:t xml:space="preserve">Партнеры </w:t>
            </w:r>
          </w:p>
        </w:tc>
        <w:tc>
          <w:tcPr>
            <w:tcW w:w="5529" w:type="dxa"/>
            <w:tcBorders>
              <w:top w:val="nil"/>
              <w:left w:val="nil"/>
              <w:bottom w:val="nil"/>
              <w:right w:val="nil"/>
            </w:tcBorders>
          </w:tcPr>
          <w:p w:rsidR="007A0B55" w:rsidRPr="000C4323" w:rsidRDefault="00580774" w:rsidP="008E5EE1">
            <w:pPr>
              <w:autoSpaceDE w:val="0"/>
              <w:autoSpaceDN w:val="0"/>
              <w:adjustRightInd w:val="0"/>
              <w:spacing w:line="240" w:lineRule="atLeast"/>
              <w:ind w:right="-6"/>
              <w:jc w:val="both"/>
              <w:rPr>
                <w:color w:val="000000"/>
                <w:sz w:val="28"/>
                <w:szCs w:val="28"/>
              </w:rPr>
            </w:pPr>
            <w:r>
              <w:rPr>
                <w:color w:val="000000"/>
                <w:sz w:val="28"/>
                <w:szCs w:val="28"/>
              </w:rPr>
              <w:t>П</w:t>
            </w:r>
            <w:r w:rsidR="007A0B55" w:rsidRPr="000C4323">
              <w:rPr>
                <w:color w:val="000000"/>
                <w:sz w:val="28"/>
                <w:szCs w:val="28"/>
              </w:rPr>
              <w:t>оставщики и подрядчики, партнеры в совместных проектах</w:t>
            </w:r>
            <w:r w:rsidR="00105E31">
              <w:rPr>
                <w:color w:val="000000"/>
                <w:sz w:val="28"/>
                <w:szCs w:val="28"/>
              </w:rPr>
              <w:t>;</w:t>
            </w:r>
          </w:p>
          <w:p w:rsidR="00622D21" w:rsidRPr="000C4323" w:rsidRDefault="00622D21" w:rsidP="008E5EE1">
            <w:pPr>
              <w:autoSpaceDE w:val="0"/>
              <w:autoSpaceDN w:val="0"/>
              <w:adjustRightInd w:val="0"/>
              <w:spacing w:line="240" w:lineRule="atLeast"/>
              <w:ind w:right="-6"/>
              <w:jc w:val="both"/>
              <w:rPr>
                <w:sz w:val="28"/>
                <w:szCs w:val="28"/>
              </w:rPr>
            </w:pPr>
          </w:p>
        </w:tc>
      </w:tr>
      <w:tr w:rsidR="007A0B55" w:rsidRPr="000C4323" w:rsidTr="00FE33AB">
        <w:trPr>
          <w:trHeight w:val="351"/>
        </w:trPr>
        <w:tc>
          <w:tcPr>
            <w:tcW w:w="3942" w:type="dxa"/>
            <w:tcBorders>
              <w:top w:val="nil"/>
              <w:left w:val="nil"/>
              <w:bottom w:val="nil"/>
              <w:right w:val="nil"/>
            </w:tcBorders>
          </w:tcPr>
          <w:p w:rsidR="007A0B55" w:rsidRPr="000C4323" w:rsidRDefault="007A0B55" w:rsidP="00863450">
            <w:pPr>
              <w:autoSpaceDE w:val="0"/>
              <w:autoSpaceDN w:val="0"/>
              <w:adjustRightInd w:val="0"/>
              <w:spacing w:line="240" w:lineRule="atLeast"/>
              <w:ind w:right="-6"/>
              <w:jc w:val="both"/>
              <w:rPr>
                <w:b/>
                <w:color w:val="000000"/>
                <w:sz w:val="28"/>
                <w:szCs w:val="28"/>
              </w:rPr>
            </w:pPr>
            <w:r w:rsidRPr="000C4323">
              <w:rPr>
                <w:b/>
                <w:color w:val="000000"/>
                <w:sz w:val="28"/>
                <w:szCs w:val="28"/>
              </w:rPr>
              <w:t>План развития</w:t>
            </w:r>
          </w:p>
        </w:tc>
        <w:tc>
          <w:tcPr>
            <w:tcW w:w="5529" w:type="dxa"/>
            <w:tcBorders>
              <w:top w:val="nil"/>
              <w:left w:val="nil"/>
              <w:bottom w:val="nil"/>
              <w:right w:val="nil"/>
            </w:tcBorders>
          </w:tcPr>
          <w:p w:rsidR="00622D21" w:rsidRPr="000C4323" w:rsidRDefault="00580774" w:rsidP="00580774">
            <w:pPr>
              <w:autoSpaceDE w:val="0"/>
              <w:autoSpaceDN w:val="0"/>
              <w:adjustRightInd w:val="0"/>
              <w:spacing w:line="240" w:lineRule="atLeast"/>
              <w:ind w:right="-6"/>
              <w:jc w:val="both"/>
              <w:rPr>
                <w:color w:val="000000"/>
                <w:sz w:val="28"/>
                <w:szCs w:val="28"/>
              </w:rPr>
            </w:pPr>
            <w:r>
              <w:rPr>
                <w:color w:val="000000"/>
                <w:sz w:val="28"/>
                <w:szCs w:val="28"/>
              </w:rPr>
              <w:t>Д</w:t>
            </w:r>
            <w:r w:rsidR="007A0B55" w:rsidRPr="000C4323">
              <w:rPr>
                <w:color w:val="000000"/>
                <w:sz w:val="28"/>
                <w:szCs w:val="28"/>
              </w:rPr>
              <w:t>окумент, определяющий основные</w:t>
            </w:r>
          </w:p>
        </w:tc>
      </w:tr>
      <w:tr w:rsidR="00014076" w:rsidRPr="000C4323" w:rsidTr="00FE33AB">
        <w:trPr>
          <w:trHeight w:val="1928"/>
        </w:trPr>
        <w:tc>
          <w:tcPr>
            <w:tcW w:w="3942" w:type="dxa"/>
            <w:tcBorders>
              <w:top w:val="nil"/>
              <w:left w:val="nil"/>
              <w:bottom w:val="nil"/>
              <w:right w:val="nil"/>
            </w:tcBorders>
          </w:tcPr>
          <w:p w:rsidR="00014076" w:rsidRPr="000C4323" w:rsidRDefault="00014076" w:rsidP="00863450">
            <w:pPr>
              <w:autoSpaceDE w:val="0"/>
              <w:autoSpaceDN w:val="0"/>
              <w:adjustRightInd w:val="0"/>
              <w:spacing w:line="240" w:lineRule="atLeast"/>
              <w:ind w:right="-6"/>
              <w:jc w:val="both"/>
              <w:rPr>
                <w:b/>
                <w:color w:val="000000"/>
                <w:sz w:val="28"/>
                <w:szCs w:val="28"/>
              </w:rPr>
            </w:pPr>
          </w:p>
        </w:tc>
        <w:tc>
          <w:tcPr>
            <w:tcW w:w="5529" w:type="dxa"/>
            <w:tcBorders>
              <w:top w:val="nil"/>
              <w:left w:val="nil"/>
              <w:bottom w:val="nil"/>
              <w:right w:val="nil"/>
            </w:tcBorders>
          </w:tcPr>
          <w:p w:rsidR="00014076" w:rsidRPr="000C4323" w:rsidRDefault="00014076" w:rsidP="008E5EE1">
            <w:pPr>
              <w:autoSpaceDE w:val="0"/>
              <w:autoSpaceDN w:val="0"/>
              <w:adjustRightInd w:val="0"/>
              <w:spacing w:line="240" w:lineRule="atLeast"/>
              <w:ind w:right="-6"/>
              <w:jc w:val="both"/>
              <w:rPr>
                <w:color w:val="000000"/>
                <w:sz w:val="28"/>
                <w:szCs w:val="28"/>
              </w:rPr>
            </w:pPr>
            <w:r w:rsidRPr="000C4323">
              <w:rPr>
                <w:color w:val="000000"/>
                <w:sz w:val="28"/>
                <w:szCs w:val="28"/>
              </w:rPr>
              <w:t xml:space="preserve"> направления деятельности, </w:t>
            </w:r>
            <w:r w:rsidRPr="000C4323">
              <w:rPr>
                <w:sz w:val="28"/>
                <w:szCs w:val="28"/>
              </w:rPr>
              <w:t>показатели финансово-хозяйственной деятельности</w:t>
            </w:r>
            <w:r w:rsidRPr="000C4323">
              <w:rPr>
                <w:color w:val="000000"/>
                <w:sz w:val="28"/>
                <w:szCs w:val="28"/>
              </w:rPr>
              <w:t xml:space="preserve"> и ключевые показатели деятельности Общества на пятилетний период, утверждаемый Советом директоров</w:t>
            </w:r>
            <w:r w:rsidR="00105E31">
              <w:rPr>
                <w:color w:val="000000"/>
                <w:sz w:val="28"/>
                <w:szCs w:val="28"/>
              </w:rPr>
              <w:t>;</w:t>
            </w:r>
          </w:p>
          <w:p w:rsidR="00014076" w:rsidRPr="000C4323" w:rsidRDefault="00014076" w:rsidP="008E5EE1">
            <w:pPr>
              <w:autoSpaceDE w:val="0"/>
              <w:autoSpaceDN w:val="0"/>
              <w:adjustRightInd w:val="0"/>
              <w:spacing w:line="240" w:lineRule="atLeast"/>
              <w:ind w:right="-6"/>
              <w:jc w:val="both"/>
              <w:rPr>
                <w:color w:val="000000"/>
                <w:sz w:val="28"/>
                <w:szCs w:val="28"/>
              </w:rPr>
            </w:pPr>
          </w:p>
        </w:tc>
      </w:tr>
      <w:tr w:rsidR="007A0B55" w:rsidRPr="000C4323" w:rsidTr="00FE33AB">
        <w:trPr>
          <w:trHeight w:val="175"/>
        </w:trPr>
        <w:tc>
          <w:tcPr>
            <w:tcW w:w="3942" w:type="dxa"/>
            <w:tcBorders>
              <w:top w:val="nil"/>
              <w:left w:val="nil"/>
              <w:bottom w:val="nil"/>
              <w:right w:val="nil"/>
            </w:tcBorders>
          </w:tcPr>
          <w:p w:rsidR="007A0B55" w:rsidRPr="000C4323" w:rsidRDefault="007A0B55" w:rsidP="008E5EE1">
            <w:pPr>
              <w:autoSpaceDE w:val="0"/>
              <w:autoSpaceDN w:val="0"/>
              <w:adjustRightInd w:val="0"/>
              <w:spacing w:line="240" w:lineRule="atLeast"/>
              <w:ind w:right="-6"/>
              <w:jc w:val="both"/>
              <w:rPr>
                <w:color w:val="000000"/>
                <w:sz w:val="28"/>
                <w:szCs w:val="28"/>
              </w:rPr>
            </w:pPr>
            <w:r w:rsidRPr="000C4323">
              <w:rPr>
                <w:b/>
                <w:bCs/>
                <w:color w:val="000000"/>
                <w:sz w:val="28"/>
                <w:szCs w:val="28"/>
              </w:rPr>
              <w:t>Правление</w:t>
            </w:r>
          </w:p>
        </w:tc>
        <w:tc>
          <w:tcPr>
            <w:tcW w:w="5529" w:type="dxa"/>
            <w:tcBorders>
              <w:top w:val="nil"/>
              <w:left w:val="nil"/>
              <w:bottom w:val="nil"/>
              <w:right w:val="nil"/>
            </w:tcBorders>
          </w:tcPr>
          <w:p w:rsidR="007A0B55" w:rsidRPr="000C4323" w:rsidRDefault="007A0B55" w:rsidP="008E5EE1">
            <w:pPr>
              <w:autoSpaceDE w:val="0"/>
              <w:autoSpaceDN w:val="0"/>
              <w:adjustRightInd w:val="0"/>
              <w:spacing w:line="240" w:lineRule="atLeast"/>
              <w:ind w:right="-6"/>
              <w:jc w:val="both"/>
              <w:rPr>
                <w:color w:val="000000"/>
                <w:sz w:val="28"/>
                <w:szCs w:val="28"/>
              </w:rPr>
            </w:pPr>
            <w:r w:rsidRPr="000C4323">
              <w:rPr>
                <w:color w:val="000000"/>
                <w:sz w:val="28"/>
                <w:szCs w:val="28"/>
              </w:rPr>
              <w:t>Исполнительный орган Общества</w:t>
            </w:r>
            <w:r w:rsidR="00105E31">
              <w:rPr>
                <w:color w:val="000000"/>
                <w:sz w:val="28"/>
                <w:szCs w:val="28"/>
              </w:rPr>
              <w:t>;</w:t>
            </w:r>
          </w:p>
          <w:p w:rsidR="00622D21" w:rsidRPr="000C4323" w:rsidRDefault="00622D21" w:rsidP="008E5EE1">
            <w:pPr>
              <w:autoSpaceDE w:val="0"/>
              <w:autoSpaceDN w:val="0"/>
              <w:adjustRightInd w:val="0"/>
              <w:spacing w:line="240" w:lineRule="atLeast"/>
              <w:ind w:right="-6"/>
              <w:jc w:val="both"/>
              <w:rPr>
                <w:color w:val="000000"/>
                <w:sz w:val="28"/>
                <w:szCs w:val="28"/>
              </w:rPr>
            </w:pPr>
          </w:p>
        </w:tc>
      </w:tr>
      <w:tr w:rsidR="007A0B55" w:rsidRPr="000C4323" w:rsidTr="00FE33AB">
        <w:trPr>
          <w:trHeight w:val="175"/>
        </w:trPr>
        <w:tc>
          <w:tcPr>
            <w:tcW w:w="3942" w:type="dxa"/>
            <w:tcBorders>
              <w:top w:val="nil"/>
              <w:left w:val="nil"/>
              <w:bottom w:val="nil"/>
              <w:right w:val="nil"/>
            </w:tcBorders>
          </w:tcPr>
          <w:p w:rsidR="007A0B55" w:rsidRPr="000C4323" w:rsidRDefault="007A0B55" w:rsidP="008E5EE1">
            <w:pPr>
              <w:autoSpaceDE w:val="0"/>
              <w:autoSpaceDN w:val="0"/>
              <w:adjustRightInd w:val="0"/>
              <w:spacing w:line="240" w:lineRule="atLeast"/>
              <w:ind w:right="-6"/>
              <w:jc w:val="both"/>
              <w:rPr>
                <w:b/>
                <w:bCs/>
                <w:color w:val="000000"/>
                <w:sz w:val="28"/>
                <w:szCs w:val="28"/>
              </w:rPr>
            </w:pPr>
            <w:r w:rsidRPr="000C4323">
              <w:rPr>
                <w:b/>
                <w:color w:val="000000"/>
                <w:sz w:val="28"/>
                <w:szCs w:val="28"/>
              </w:rPr>
              <w:t>Совет директоров</w:t>
            </w:r>
          </w:p>
        </w:tc>
        <w:tc>
          <w:tcPr>
            <w:tcW w:w="5529" w:type="dxa"/>
            <w:tcBorders>
              <w:top w:val="nil"/>
              <w:left w:val="nil"/>
              <w:bottom w:val="nil"/>
              <w:right w:val="nil"/>
            </w:tcBorders>
          </w:tcPr>
          <w:p w:rsidR="007A0B55" w:rsidRPr="000C4323" w:rsidRDefault="007A0B55" w:rsidP="008E5EE1">
            <w:pPr>
              <w:autoSpaceDE w:val="0"/>
              <w:autoSpaceDN w:val="0"/>
              <w:adjustRightInd w:val="0"/>
              <w:spacing w:line="240" w:lineRule="atLeast"/>
              <w:ind w:right="-6"/>
              <w:jc w:val="both"/>
              <w:rPr>
                <w:color w:val="000000"/>
                <w:sz w:val="28"/>
                <w:szCs w:val="28"/>
              </w:rPr>
            </w:pPr>
            <w:r w:rsidRPr="000C4323">
              <w:rPr>
                <w:color w:val="000000"/>
                <w:sz w:val="28"/>
                <w:szCs w:val="28"/>
              </w:rPr>
              <w:t>Орган управления</w:t>
            </w:r>
            <w:r w:rsidRPr="000C4323">
              <w:rPr>
                <w:b/>
                <w:color w:val="000000"/>
                <w:sz w:val="28"/>
                <w:szCs w:val="28"/>
              </w:rPr>
              <w:t xml:space="preserve"> </w:t>
            </w:r>
            <w:r w:rsidRPr="000C4323">
              <w:rPr>
                <w:color w:val="000000"/>
                <w:sz w:val="28"/>
                <w:szCs w:val="28"/>
              </w:rPr>
              <w:t>Общества</w:t>
            </w:r>
            <w:r w:rsidR="00105E31">
              <w:rPr>
                <w:color w:val="000000"/>
                <w:sz w:val="28"/>
                <w:szCs w:val="28"/>
              </w:rPr>
              <w:t>;</w:t>
            </w:r>
          </w:p>
          <w:p w:rsidR="00622D21" w:rsidRPr="000C4323" w:rsidRDefault="00622D21" w:rsidP="008E5EE1">
            <w:pPr>
              <w:autoSpaceDE w:val="0"/>
              <w:autoSpaceDN w:val="0"/>
              <w:adjustRightInd w:val="0"/>
              <w:spacing w:line="240" w:lineRule="atLeast"/>
              <w:ind w:right="-6"/>
              <w:jc w:val="both"/>
              <w:rPr>
                <w:color w:val="000000"/>
                <w:sz w:val="28"/>
                <w:szCs w:val="28"/>
              </w:rPr>
            </w:pPr>
          </w:p>
        </w:tc>
      </w:tr>
      <w:tr w:rsidR="007A0B55" w:rsidRPr="000C4323" w:rsidTr="00FE33AB">
        <w:trPr>
          <w:trHeight w:val="175"/>
        </w:trPr>
        <w:tc>
          <w:tcPr>
            <w:tcW w:w="3942" w:type="dxa"/>
            <w:tcBorders>
              <w:top w:val="nil"/>
              <w:left w:val="nil"/>
              <w:bottom w:val="nil"/>
              <w:right w:val="nil"/>
            </w:tcBorders>
          </w:tcPr>
          <w:p w:rsidR="007A0B55" w:rsidRPr="000C4323" w:rsidRDefault="007A0B55" w:rsidP="008E5EE1">
            <w:pPr>
              <w:autoSpaceDE w:val="0"/>
              <w:autoSpaceDN w:val="0"/>
              <w:adjustRightInd w:val="0"/>
              <w:spacing w:line="240" w:lineRule="atLeast"/>
              <w:ind w:right="-6"/>
              <w:jc w:val="both"/>
              <w:rPr>
                <w:b/>
                <w:color w:val="000000"/>
                <w:sz w:val="28"/>
                <w:szCs w:val="28"/>
              </w:rPr>
            </w:pPr>
            <w:r w:rsidRPr="000C4323">
              <w:rPr>
                <w:b/>
                <w:color w:val="000000"/>
                <w:sz w:val="28"/>
                <w:szCs w:val="28"/>
              </w:rPr>
              <w:t>Стратегия развития</w:t>
            </w:r>
          </w:p>
        </w:tc>
        <w:tc>
          <w:tcPr>
            <w:tcW w:w="5529" w:type="dxa"/>
            <w:tcBorders>
              <w:top w:val="nil"/>
              <w:left w:val="nil"/>
              <w:bottom w:val="nil"/>
              <w:right w:val="nil"/>
            </w:tcBorders>
          </w:tcPr>
          <w:p w:rsidR="007A0B55" w:rsidRPr="000C4323" w:rsidRDefault="00580774" w:rsidP="008E5EE1">
            <w:pPr>
              <w:autoSpaceDE w:val="0"/>
              <w:autoSpaceDN w:val="0"/>
              <w:adjustRightInd w:val="0"/>
              <w:spacing w:line="240" w:lineRule="atLeast"/>
              <w:ind w:right="-6"/>
              <w:jc w:val="both"/>
              <w:rPr>
                <w:color w:val="000000"/>
                <w:sz w:val="28"/>
                <w:szCs w:val="28"/>
              </w:rPr>
            </w:pPr>
            <w:r>
              <w:rPr>
                <w:color w:val="000000"/>
                <w:sz w:val="28"/>
                <w:szCs w:val="28"/>
              </w:rPr>
              <w:t>Д</w:t>
            </w:r>
            <w:r w:rsidR="007A0B55" w:rsidRPr="000C4323">
              <w:rPr>
                <w:color w:val="000000"/>
                <w:sz w:val="28"/>
                <w:szCs w:val="28"/>
              </w:rPr>
              <w:t>окумент,</w:t>
            </w:r>
            <w:r w:rsidR="007A0B55" w:rsidRPr="000C4323">
              <w:t xml:space="preserve"> </w:t>
            </w:r>
            <w:r w:rsidR="007A0B55" w:rsidRPr="000C4323">
              <w:rPr>
                <w:color w:val="000000"/>
                <w:sz w:val="28"/>
                <w:szCs w:val="28"/>
              </w:rPr>
              <w:t>определяющий и обосновывающий миссию, видение, стратегические цели, задачи и ключевые показатели деятельности Общества на десятилетний период, утверждаемый Правительством Республики Казахстан, в соответствии с Законом Республики Казахста</w:t>
            </w:r>
            <w:r w:rsidR="00622D21" w:rsidRPr="000C4323">
              <w:rPr>
                <w:color w:val="000000"/>
                <w:sz w:val="28"/>
                <w:szCs w:val="28"/>
              </w:rPr>
              <w:t>н «О государственном имуществе»</w:t>
            </w:r>
            <w:r w:rsidR="005243DC">
              <w:rPr>
                <w:color w:val="000000"/>
                <w:sz w:val="28"/>
                <w:szCs w:val="28"/>
              </w:rPr>
              <w:t>;</w:t>
            </w:r>
          </w:p>
          <w:p w:rsidR="00622D21" w:rsidRPr="000C4323" w:rsidRDefault="00622D21" w:rsidP="008E5EE1">
            <w:pPr>
              <w:autoSpaceDE w:val="0"/>
              <w:autoSpaceDN w:val="0"/>
              <w:adjustRightInd w:val="0"/>
              <w:spacing w:line="240" w:lineRule="atLeast"/>
              <w:ind w:right="-6"/>
              <w:jc w:val="both"/>
              <w:rPr>
                <w:color w:val="000000"/>
                <w:sz w:val="28"/>
                <w:szCs w:val="28"/>
              </w:rPr>
            </w:pPr>
          </w:p>
        </w:tc>
      </w:tr>
      <w:tr w:rsidR="007A0B55" w:rsidRPr="000C4323" w:rsidTr="00FE33AB">
        <w:trPr>
          <w:trHeight w:val="175"/>
        </w:trPr>
        <w:tc>
          <w:tcPr>
            <w:tcW w:w="3942" w:type="dxa"/>
            <w:tcBorders>
              <w:top w:val="nil"/>
              <w:left w:val="nil"/>
              <w:bottom w:val="nil"/>
              <w:right w:val="nil"/>
            </w:tcBorders>
          </w:tcPr>
          <w:p w:rsidR="007A0B55" w:rsidRPr="000C4323" w:rsidRDefault="007A0B55" w:rsidP="008E5EE1">
            <w:pPr>
              <w:autoSpaceDE w:val="0"/>
              <w:autoSpaceDN w:val="0"/>
              <w:adjustRightInd w:val="0"/>
              <w:spacing w:line="240" w:lineRule="atLeast"/>
              <w:ind w:right="-6"/>
              <w:jc w:val="both"/>
              <w:rPr>
                <w:color w:val="000000"/>
                <w:sz w:val="28"/>
                <w:szCs w:val="28"/>
              </w:rPr>
            </w:pPr>
            <w:r w:rsidRPr="000C4323">
              <w:rPr>
                <w:b/>
                <w:color w:val="000000"/>
                <w:sz w:val="28"/>
                <w:szCs w:val="28"/>
              </w:rPr>
              <w:t>Существенные корпоративные события</w:t>
            </w:r>
          </w:p>
        </w:tc>
        <w:tc>
          <w:tcPr>
            <w:tcW w:w="5529" w:type="dxa"/>
            <w:tcBorders>
              <w:top w:val="nil"/>
              <w:left w:val="nil"/>
              <w:bottom w:val="nil"/>
              <w:right w:val="nil"/>
            </w:tcBorders>
          </w:tcPr>
          <w:p w:rsidR="007A0B55" w:rsidRPr="000C4323" w:rsidRDefault="007A0B55" w:rsidP="00776C7B">
            <w:pPr>
              <w:ind w:right="-6"/>
              <w:rPr>
                <w:color w:val="000000"/>
                <w:sz w:val="28"/>
                <w:szCs w:val="28"/>
              </w:rPr>
            </w:pPr>
            <w:r w:rsidRPr="000C4323">
              <w:rPr>
                <w:color w:val="000000"/>
                <w:sz w:val="28"/>
                <w:szCs w:val="28"/>
              </w:rPr>
              <w:t>События и сделки, совершение которых Обществом может привести к изменениям в деятельности Общества</w:t>
            </w:r>
            <w:r w:rsidR="005243DC">
              <w:rPr>
                <w:color w:val="000000"/>
                <w:sz w:val="28"/>
                <w:szCs w:val="28"/>
              </w:rPr>
              <w:t>;</w:t>
            </w:r>
          </w:p>
          <w:p w:rsidR="007A0B55" w:rsidRPr="000C4323" w:rsidRDefault="007A0B55" w:rsidP="008E5EE1">
            <w:pPr>
              <w:autoSpaceDE w:val="0"/>
              <w:autoSpaceDN w:val="0"/>
              <w:adjustRightInd w:val="0"/>
              <w:spacing w:line="240" w:lineRule="atLeast"/>
              <w:ind w:right="-6"/>
              <w:jc w:val="both"/>
              <w:rPr>
                <w:color w:val="000000"/>
                <w:sz w:val="28"/>
                <w:szCs w:val="28"/>
              </w:rPr>
            </w:pPr>
          </w:p>
        </w:tc>
      </w:tr>
      <w:tr w:rsidR="007A0B55" w:rsidRPr="000C4323" w:rsidTr="00FE33AB">
        <w:trPr>
          <w:trHeight w:val="175"/>
        </w:trPr>
        <w:tc>
          <w:tcPr>
            <w:tcW w:w="3942" w:type="dxa"/>
            <w:tcBorders>
              <w:top w:val="nil"/>
              <w:left w:val="nil"/>
              <w:bottom w:val="nil"/>
              <w:right w:val="nil"/>
            </w:tcBorders>
          </w:tcPr>
          <w:p w:rsidR="007A0B55" w:rsidRPr="000C4323" w:rsidRDefault="007A0B55" w:rsidP="008E5EE1">
            <w:pPr>
              <w:autoSpaceDE w:val="0"/>
              <w:autoSpaceDN w:val="0"/>
              <w:adjustRightInd w:val="0"/>
              <w:spacing w:line="240" w:lineRule="atLeast"/>
              <w:ind w:right="-6"/>
              <w:jc w:val="both"/>
              <w:rPr>
                <w:b/>
                <w:color w:val="000000"/>
                <w:sz w:val="28"/>
                <w:szCs w:val="28"/>
              </w:rPr>
            </w:pPr>
            <w:r w:rsidRPr="000C4323">
              <w:rPr>
                <w:b/>
                <w:color w:val="000000"/>
                <w:sz w:val="28"/>
                <w:szCs w:val="28"/>
              </w:rPr>
              <w:t>Устойчивое развитие</w:t>
            </w:r>
          </w:p>
        </w:tc>
        <w:tc>
          <w:tcPr>
            <w:tcW w:w="5529" w:type="dxa"/>
            <w:tcBorders>
              <w:top w:val="nil"/>
              <w:left w:val="nil"/>
              <w:bottom w:val="nil"/>
              <w:right w:val="nil"/>
            </w:tcBorders>
          </w:tcPr>
          <w:p w:rsidR="00FE33AB" w:rsidRDefault="00580774" w:rsidP="00580774">
            <w:pPr>
              <w:ind w:right="-6"/>
              <w:rPr>
                <w:color w:val="000000"/>
                <w:sz w:val="28"/>
                <w:szCs w:val="28"/>
              </w:rPr>
            </w:pPr>
            <w:r>
              <w:rPr>
                <w:color w:val="000000"/>
                <w:sz w:val="28"/>
                <w:szCs w:val="28"/>
              </w:rPr>
              <w:t>Э</w:t>
            </w:r>
            <w:r w:rsidR="007A0B55" w:rsidRPr="000C4323">
              <w:rPr>
                <w:color w:val="000000"/>
                <w:sz w:val="28"/>
                <w:szCs w:val="28"/>
              </w:rPr>
              <w:t>то развитие, при котором Общество управляет влиянием своей деятельности на окружающую среду, экономику, общество и принимает решения с учетом соблюдения интересов заинтересованных сторон. Устойчивое</w:t>
            </w:r>
            <w:r w:rsidR="00FE33AB">
              <w:rPr>
                <w:color w:val="000000"/>
                <w:sz w:val="28"/>
                <w:szCs w:val="28"/>
              </w:rPr>
              <w:t xml:space="preserve"> </w:t>
            </w:r>
          </w:p>
          <w:p w:rsidR="007A0B55" w:rsidRPr="000C4323" w:rsidRDefault="007A0B55" w:rsidP="00580774">
            <w:pPr>
              <w:ind w:right="-6"/>
              <w:rPr>
                <w:color w:val="000000"/>
                <w:sz w:val="28"/>
                <w:szCs w:val="28"/>
              </w:rPr>
            </w:pPr>
            <w:r w:rsidRPr="000C4323">
              <w:rPr>
                <w:color w:val="000000"/>
                <w:sz w:val="28"/>
                <w:szCs w:val="28"/>
              </w:rPr>
              <w:t xml:space="preserve">развитие должно отвечать потребностям </w:t>
            </w:r>
            <w:r w:rsidRPr="000C4323">
              <w:rPr>
                <w:color w:val="000000"/>
                <w:sz w:val="28"/>
                <w:szCs w:val="28"/>
              </w:rPr>
              <w:lastRenderedPageBreak/>
              <w:t>нынешнего поколения, не лишая будущие поколения возможности удовлетворять свои потребности</w:t>
            </w:r>
            <w:r w:rsidR="005243DC">
              <w:rPr>
                <w:color w:val="000000"/>
                <w:sz w:val="28"/>
                <w:szCs w:val="28"/>
              </w:rPr>
              <w:t>.</w:t>
            </w:r>
          </w:p>
        </w:tc>
      </w:tr>
    </w:tbl>
    <w:p w:rsidR="003571E8" w:rsidRPr="000C4323" w:rsidRDefault="007C0EFE" w:rsidP="008E5EE1">
      <w:pPr>
        <w:autoSpaceDE w:val="0"/>
        <w:autoSpaceDN w:val="0"/>
        <w:adjustRightInd w:val="0"/>
        <w:spacing w:line="240" w:lineRule="atLeast"/>
        <w:ind w:right="-6"/>
        <w:jc w:val="both"/>
        <w:rPr>
          <w:color w:val="000000"/>
          <w:sz w:val="28"/>
          <w:szCs w:val="28"/>
        </w:rPr>
      </w:pPr>
      <w:bookmarkStart w:id="15" w:name="_DV_M35"/>
      <w:bookmarkStart w:id="16" w:name="_DV_M36"/>
      <w:bookmarkStart w:id="17" w:name="_DV_M37"/>
      <w:bookmarkStart w:id="18" w:name="_DV_M38"/>
      <w:bookmarkStart w:id="19" w:name="_DV_M39"/>
      <w:bookmarkEnd w:id="15"/>
      <w:bookmarkEnd w:id="16"/>
      <w:bookmarkEnd w:id="17"/>
      <w:bookmarkEnd w:id="18"/>
      <w:bookmarkEnd w:id="19"/>
      <w:r w:rsidRPr="000C4323">
        <w:rPr>
          <w:color w:val="000000"/>
          <w:sz w:val="28"/>
          <w:szCs w:val="28"/>
        </w:rPr>
        <w:lastRenderedPageBreak/>
        <w:t xml:space="preserve">                                   </w:t>
      </w:r>
      <w:r w:rsidR="003571E8" w:rsidRPr="000C4323">
        <w:rPr>
          <w:color w:val="000000"/>
          <w:sz w:val="28"/>
          <w:szCs w:val="28"/>
        </w:rPr>
        <w:t xml:space="preserve"> </w:t>
      </w:r>
      <w:r w:rsidRPr="000C4323">
        <w:rPr>
          <w:color w:val="000000"/>
          <w:sz w:val="28"/>
          <w:szCs w:val="28"/>
        </w:rPr>
        <w:t xml:space="preserve">       </w:t>
      </w:r>
    </w:p>
    <w:p w:rsidR="00294CA6" w:rsidRPr="000C4323" w:rsidRDefault="00EE59B2" w:rsidP="00761934">
      <w:pPr>
        <w:spacing w:before="240" w:after="240"/>
        <w:ind w:firstLine="709"/>
        <w:jc w:val="both"/>
        <w:rPr>
          <w:sz w:val="28"/>
          <w:szCs w:val="28"/>
        </w:rPr>
      </w:pPr>
      <w:bookmarkStart w:id="20" w:name="_DV_M40"/>
      <w:bookmarkStart w:id="21" w:name="_DV_M41"/>
      <w:bookmarkStart w:id="22" w:name="_DV_M42"/>
      <w:bookmarkEnd w:id="20"/>
      <w:bookmarkEnd w:id="21"/>
      <w:bookmarkEnd w:id="22"/>
      <w:r w:rsidRPr="000C4323">
        <w:rPr>
          <w:sz w:val="28"/>
          <w:szCs w:val="28"/>
        </w:rPr>
        <w:t>10</w:t>
      </w:r>
      <w:r w:rsidR="00294CA6" w:rsidRPr="000C4323">
        <w:rPr>
          <w:sz w:val="28"/>
          <w:szCs w:val="28"/>
        </w:rPr>
        <w:t>. Термины, применяемые, но не определенные в настоящем Кодексе, используются в том смысле, в котором они используются в Законодательстве</w:t>
      </w:r>
      <w:r w:rsidR="00585D86" w:rsidRPr="000C4323">
        <w:rPr>
          <w:sz w:val="28"/>
          <w:szCs w:val="28"/>
        </w:rPr>
        <w:t xml:space="preserve"> и</w:t>
      </w:r>
      <w:r w:rsidR="00294CA6" w:rsidRPr="000C4323">
        <w:rPr>
          <w:sz w:val="28"/>
          <w:szCs w:val="28"/>
        </w:rPr>
        <w:t xml:space="preserve"> Уставе.</w:t>
      </w:r>
    </w:p>
    <w:p w:rsidR="00EC1B61" w:rsidRPr="000C4323" w:rsidRDefault="00B738DA" w:rsidP="00EC1B61">
      <w:pPr>
        <w:pStyle w:val="1"/>
        <w:jc w:val="center"/>
        <w:rPr>
          <w:rStyle w:val="s1"/>
          <w:b/>
          <w:sz w:val="28"/>
          <w:szCs w:val="28"/>
        </w:rPr>
      </w:pPr>
      <w:bookmarkStart w:id="23" w:name="_Toc471719242"/>
      <w:r w:rsidRPr="000C4323">
        <w:rPr>
          <w:rStyle w:val="s1"/>
          <w:b/>
          <w:sz w:val="28"/>
          <w:szCs w:val="28"/>
        </w:rPr>
        <w:t>Информация об Обществе</w:t>
      </w:r>
      <w:bookmarkEnd w:id="23"/>
    </w:p>
    <w:p w:rsidR="00EC1B61" w:rsidRPr="000C4323" w:rsidRDefault="00EC1B61" w:rsidP="00EC1B61">
      <w:pPr>
        <w:jc w:val="center"/>
        <w:rPr>
          <w:sz w:val="27"/>
          <w:szCs w:val="27"/>
        </w:rPr>
      </w:pPr>
    </w:p>
    <w:p w:rsidR="00EC1B61" w:rsidRPr="000C4323" w:rsidRDefault="00EE59B2" w:rsidP="00EC1B61">
      <w:pPr>
        <w:ind w:firstLine="708"/>
        <w:jc w:val="both"/>
        <w:rPr>
          <w:sz w:val="28"/>
          <w:szCs w:val="28"/>
        </w:rPr>
      </w:pPr>
      <w:r w:rsidRPr="000C4323">
        <w:rPr>
          <w:sz w:val="28"/>
          <w:szCs w:val="28"/>
        </w:rPr>
        <w:t xml:space="preserve">11. </w:t>
      </w:r>
      <w:r w:rsidR="00EC1B61" w:rsidRPr="000C4323">
        <w:rPr>
          <w:sz w:val="28"/>
          <w:szCs w:val="28"/>
        </w:rPr>
        <w:t xml:space="preserve">Акционерное общество «Национальная геологоразведочная компания «Казгеология» создано в соответствии с постановлением Правительства Республики Казахстан от 21 июня 2011 г. №684 во исполнение поручения Главы государства на расширенном заседании Правительства Республики Казахстан от 17 апреля 2011 г. </w:t>
      </w:r>
    </w:p>
    <w:p w:rsidR="00EC1B61" w:rsidRPr="000C4323" w:rsidRDefault="00EC1B61" w:rsidP="00551FFB">
      <w:pPr>
        <w:ind w:firstLine="708"/>
        <w:jc w:val="both"/>
        <w:rPr>
          <w:sz w:val="28"/>
          <w:szCs w:val="28"/>
        </w:rPr>
      </w:pPr>
      <w:r w:rsidRPr="000C4323">
        <w:rPr>
          <w:sz w:val="28"/>
          <w:szCs w:val="28"/>
        </w:rPr>
        <w:t xml:space="preserve">Основной целью деятельности Общества </w:t>
      </w:r>
      <w:r w:rsidRPr="00BB5525">
        <w:rPr>
          <w:sz w:val="28"/>
          <w:szCs w:val="28"/>
        </w:rPr>
        <w:t xml:space="preserve">является </w:t>
      </w:r>
      <w:r w:rsidR="00E67508" w:rsidRPr="00BB5525">
        <w:rPr>
          <w:sz w:val="28"/>
          <w:szCs w:val="28"/>
        </w:rPr>
        <w:t>комплексное геологическое изучение недр и обеспечение воспроизводства минерально-сырьевой базы страны в области твердых полезных ископаемых и подземных вод</w:t>
      </w:r>
      <w:r w:rsidRPr="00BB5525">
        <w:rPr>
          <w:sz w:val="28"/>
          <w:szCs w:val="28"/>
        </w:rPr>
        <w:t>.</w:t>
      </w:r>
      <w:r w:rsidRPr="000C4323">
        <w:rPr>
          <w:sz w:val="28"/>
          <w:szCs w:val="28"/>
        </w:rPr>
        <w:t xml:space="preserve">   </w:t>
      </w:r>
    </w:p>
    <w:p w:rsidR="00294CA6" w:rsidRPr="000C4323" w:rsidRDefault="008B3850" w:rsidP="00602311">
      <w:pPr>
        <w:pStyle w:val="1"/>
        <w:spacing w:after="240"/>
        <w:jc w:val="center"/>
        <w:rPr>
          <w:rFonts w:ascii="Times New Roman" w:hAnsi="Times New Roman" w:cs="Times New Roman"/>
          <w:sz w:val="28"/>
          <w:szCs w:val="28"/>
        </w:rPr>
      </w:pPr>
      <w:bookmarkStart w:id="24" w:name="_DV_M48"/>
      <w:bookmarkStart w:id="25" w:name="_Toc171160000"/>
      <w:bookmarkStart w:id="26" w:name="_Toc171160327"/>
      <w:bookmarkStart w:id="27" w:name="_Toc327270396"/>
      <w:bookmarkStart w:id="28" w:name="_Toc471719243"/>
      <w:bookmarkEnd w:id="24"/>
      <w:r w:rsidRPr="000C4323">
        <w:rPr>
          <w:rFonts w:ascii="Times New Roman" w:hAnsi="Times New Roman" w:cs="Times New Roman"/>
          <w:sz w:val="28"/>
          <w:szCs w:val="28"/>
        </w:rPr>
        <w:t>Г</w:t>
      </w:r>
      <w:r w:rsidR="0033289E" w:rsidRPr="000C4323">
        <w:rPr>
          <w:rFonts w:ascii="Times New Roman" w:hAnsi="Times New Roman" w:cs="Times New Roman"/>
          <w:sz w:val="28"/>
          <w:szCs w:val="28"/>
        </w:rPr>
        <w:t>лава</w:t>
      </w:r>
      <w:r w:rsidRPr="000C4323">
        <w:rPr>
          <w:rFonts w:ascii="Times New Roman" w:hAnsi="Times New Roman" w:cs="Times New Roman"/>
          <w:sz w:val="28"/>
          <w:szCs w:val="28"/>
        </w:rPr>
        <w:t xml:space="preserve"> </w:t>
      </w:r>
      <w:r w:rsidR="00294CA6" w:rsidRPr="000C4323">
        <w:rPr>
          <w:rFonts w:ascii="Times New Roman" w:hAnsi="Times New Roman" w:cs="Times New Roman"/>
          <w:sz w:val="28"/>
          <w:szCs w:val="28"/>
        </w:rPr>
        <w:t xml:space="preserve">1. </w:t>
      </w:r>
      <w:bookmarkEnd w:id="25"/>
      <w:bookmarkEnd w:id="26"/>
      <w:bookmarkEnd w:id="27"/>
      <w:r w:rsidR="002A360F" w:rsidRPr="000C4323">
        <w:rPr>
          <w:rFonts w:ascii="Times New Roman" w:hAnsi="Times New Roman" w:cs="Times New Roman"/>
          <w:sz w:val="28"/>
          <w:szCs w:val="28"/>
        </w:rPr>
        <w:t>Принципы корпоративного управления</w:t>
      </w:r>
      <w:bookmarkEnd w:id="28"/>
    </w:p>
    <w:p w:rsidR="00294CA6" w:rsidRPr="000C4323" w:rsidRDefault="00E24A43" w:rsidP="00E24A43">
      <w:pPr>
        <w:pStyle w:val="2"/>
        <w:spacing w:after="240"/>
        <w:ind w:firstLine="709"/>
        <w:jc w:val="both"/>
        <w:rPr>
          <w:rFonts w:ascii="Times New Roman" w:hAnsi="Times New Roman" w:cs="Times New Roman"/>
          <w:i w:val="0"/>
        </w:rPr>
      </w:pPr>
      <w:bookmarkStart w:id="29" w:name="_Toc171160001"/>
      <w:bookmarkStart w:id="30" w:name="_Toc171160328"/>
      <w:bookmarkStart w:id="31" w:name="_Toc327270397"/>
      <w:bookmarkStart w:id="32" w:name="_Toc471719244"/>
      <w:r w:rsidRPr="000C4323">
        <w:rPr>
          <w:rFonts w:ascii="Times New Roman" w:hAnsi="Times New Roman" w:cs="Times New Roman"/>
          <w:i w:val="0"/>
        </w:rPr>
        <w:t xml:space="preserve">1. </w:t>
      </w:r>
      <w:bookmarkEnd w:id="29"/>
      <w:bookmarkEnd w:id="30"/>
      <w:bookmarkEnd w:id="31"/>
      <w:r w:rsidR="002A360F" w:rsidRPr="000C4323">
        <w:rPr>
          <w:rFonts w:ascii="Times New Roman" w:hAnsi="Times New Roman" w:cs="Times New Roman"/>
          <w:i w:val="0"/>
        </w:rPr>
        <w:t>Определение и принципы</w:t>
      </w:r>
      <w:bookmarkEnd w:id="32"/>
      <w:r w:rsidR="002A360F" w:rsidRPr="000C4323">
        <w:rPr>
          <w:rFonts w:ascii="Times New Roman" w:hAnsi="Times New Roman" w:cs="Times New Roman"/>
          <w:i w:val="0"/>
        </w:rPr>
        <w:t xml:space="preserve"> </w:t>
      </w:r>
    </w:p>
    <w:p w:rsidR="00294CA6" w:rsidRPr="000C4323" w:rsidRDefault="00EE59B2" w:rsidP="00761934">
      <w:pPr>
        <w:widowControl w:val="0"/>
        <w:ind w:firstLine="709"/>
        <w:jc w:val="both"/>
        <w:rPr>
          <w:color w:val="000000"/>
          <w:sz w:val="28"/>
          <w:szCs w:val="28"/>
        </w:rPr>
      </w:pPr>
      <w:r w:rsidRPr="000C4323">
        <w:rPr>
          <w:color w:val="000000"/>
          <w:sz w:val="28"/>
          <w:szCs w:val="28"/>
        </w:rPr>
        <w:t>12</w:t>
      </w:r>
      <w:r w:rsidR="00294CA6" w:rsidRPr="000C4323">
        <w:rPr>
          <w:color w:val="000000"/>
          <w:sz w:val="28"/>
          <w:szCs w:val="28"/>
        </w:rPr>
        <w:t xml:space="preserve">. Под корпоративным управлением понимается совокупность процессов, обеспечивающих управление и контроль </w:t>
      </w:r>
      <w:r w:rsidR="00AC1DB1" w:rsidRPr="000C4323">
        <w:rPr>
          <w:color w:val="000000"/>
          <w:sz w:val="28"/>
          <w:szCs w:val="28"/>
          <w:lang w:val="kk-KZ"/>
        </w:rPr>
        <w:t>над</w:t>
      </w:r>
      <w:r w:rsidR="00AC1DB1" w:rsidRPr="000C4323">
        <w:rPr>
          <w:color w:val="000000"/>
          <w:sz w:val="28"/>
          <w:szCs w:val="28"/>
        </w:rPr>
        <w:t xml:space="preserve"> </w:t>
      </w:r>
      <w:r w:rsidR="00294CA6" w:rsidRPr="000C4323">
        <w:rPr>
          <w:color w:val="000000"/>
          <w:sz w:val="28"/>
          <w:szCs w:val="28"/>
        </w:rPr>
        <w:t xml:space="preserve">деятельностью </w:t>
      </w:r>
      <w:r w:rsidR="001E6A4B" w:rsidRPr="000C4323">
        <w:rPr>
          <w:color w:val="000000"/>
          <w:sz w:val="28"/>
          <w:szCs w:val="28"/>
        </w:rPr>
        <w:t>Общества</w:t>
      </w:r>
      <w:r w:rsidR="00294CA6" w:rsidRPr="000C4323">
        <w:rPr>
          <w:color w:val="000000"/>
          <w:sz w:val="28"/>
          <w:szCs w:val="28"/>
        </w:rPr>
        <w:t xml:space="preserve"> и включающих отношения между </w:t>
      </w:r>
      <w:r w:rsidR="00591ABE" w:rsidRPr="000C4323">
        <w:rPr>
          <w:color w:val="000000"/>
          <w:sz w:val="28"/>
          <w:szCs w:val="28"/>
        </w:rPr>
        <w:t>Единственным а</w:t>
      </w:r>
      <w:r w:rsidR="008F19A4" w:rsidRPr="000C4323">
        <w:rPr>
          <w:color w:val="000000"/>
          <w:sz w:val="28"/>
          <w:szCs w:val="28"/>
        </w:rPr>
        <w:t>кционер</w:t>
      </w:r>
      <w:r w:rsidR="00005DA2" w:rsidRPr="000C4323">
        <w:rPr>
          <w:color w:val="000000"/>
          <w:sz w:val="28"/>
          <w:szCs w:val="28"/>
        </w:rPr>
        <w:t>ом</w:t>
      </w:r>
      <w:r w:rsidR="00294CA6" w:rsidRPr="000C4323">
        <w:rPr>
          <w:color w:val="000000"/>
          <w:sz w:val="28"/>
          <w:szCs w:val="28"/>
        </w:rPr>
        <w:t>, Советом директоров, Правлением,</w:t>
      </w:r>
      <w:r w:rsidR="00CE5820" w:rsidRPr="000C4323">
        <w:rPr>
          <w:color w:val="000000"/>
          <w:sz w:val="28"/>
          <w:szCs w:val="28"/>
        </w:rPr>
        <w:t xml:space="preserve"> </w:t>
      </w:r>
      <w:r w:rsidR="00294CA6" w:rsidRPr="000C4323">
        <w:rPr>
          <w:color w:val="000000"/>
          <w:sz w:val="28"/>
          <w:szCs w:val="28"/>
        </w:rPr>
        <w:t xml:space="preserve">иными органами </w:t>
      </w:r>
      <w:r w:rsidR="001E6A4B" w:rsidRPr="000C4323">
        <w:rPr>
          <w:color w:val="000000"/>
          <w:sz w:val="28"/>
          <w:szCs w:val="28"/>
        </w:rPr>
        <w:t>Общества</w:t>
      </w:r>
      <w:r w:rsidR="00294CA6" w:rsidRPr="000C4323">
        <w:rPr>
          <w:color w:val="000000"/>
          <w:sz w:val="28"/>
          <w:szCs w:val="28"/>
        </w:rPr>
        <w:t xml:space="preserve"> и </w:t>
      </w:r>
      <w:r w:rsidR="008F19A4" w:rsidRPr="000C4323">
        <w:rPr>
          <w:color w:val="000000"/>
          <w:sz w:val="28"/>
          <w:szCs w:val="28"/>
        </w:rPr>
        <w:t>З</w:t>
      </w:r>
      <w:r w:rsidR="00294CA6" w:rsidRPr="000C4323">
        <w:rPr>
          <w:color w:val="000000"/>
          <w:sz w:val="28"/>
          <w:szCs w:val="28"/>
        </w:rPr>
        <w:t xml:space="preserve">аинтересованными лицами в интересах </w:t>
      </w:r>
      <w:r w:rsidR="00591ABE" w:rsidRPr="000C4323">
        <w:rPr>
          <w:color w:val="000000"/>
          <w:sz w:val="28"/>
          <w:szCs w:val="28"/>
        </w:rPr>
        <w:t>Единственного а</w:t>
      </w:r>
      <w:r w:rsidR="000A4A04" w:rsidRPr="000C4323">
        <w:rPr>
          <w:color w:val="000000"/>
          <w:sz w:val="28"/>
          <w:szCs w:val="28"/>
        </w:rPr>
        <w:t>кционер</w:t>
      </w:r>
      <w:r w:rsidR="00005DA2" w:rsidRPr="000C4323">
        <w:rPr>
          <w:color w:val="000000"/>
          <w:sz w:val="28"/>
          <w:szCs w:val="28"/>
        </w:rPr>
        <w:t>а</w:t>
      </w:r>
      <w:r w:rsidR="00294CA6" w:rsidRPr="000C4323">
        <w:rPr>
          <w:color w:val="000000"/>
          <w:sz w:val="28"/>
          <w:szCs w:val="28"/>
        </w:rPr>
        <w:t>.</w:t>
      </w:r>
      <w:r w:rsidR="00F438FC" w:rsidRPr="000C4323">
        <w:rPr>
          <w:sz w:val="28"/>
          <w:szCs w:val="28"/>
        </w:rPr>
        <w:t xml:space="preserve"> Корпоративное управление также определяет структуру Общества, с помощью которой устанавливаются цели, способы достижения этих целей, а также мониторинг и оценка результатов деятельности.</w:t>
      </w:r>
      <w:r w:rsidR="00294CA6" w:rsidRPr="000C4323">
        <w:rPr>
          <w:color w:val="000000"/>
          <w:sz w:val="28"/>
          <w:szCs w:val="28"/>
        </w:rPr>
        <w:t xml:space="preserve"> </w:t>
      </w:r>
    </w:p>
    <w:p w:rsidR="00551FFB" w:rsidRPr="000C4323" w:rsidRDefault="00294CA6" w:rsidP="00761934">
      <w:pPr>
        <w:widowControl w:val="0"/>
        <w:ind w:firstLine="709"/>
        <w:jc w:val="both"/>
        <w:rPr>
          <w:color w:val="000000"/>
          <w:sz w:val="28"/>
          <w:szCs w:val="28"/>
        </w:rPr>
      </w:pPr>
      <w:r w:rsidRPr="000C4323">
        <w:rPr>
          <w:color w:val="000000"/>
          <w:sz w:val="28"/>
          <w:szCs w:val="28"/>
        </w:rPr>
        <w:t>1</w:t>
      </w:r>
      <w:r w:rsidR="00EE59B2" w:rsidRPr="000C4323">
        <w:rPr>
          <w:color w:val="000000"/>
          <w:sz w:val="28"/>
          <w:szCs w:val="28"/>
        </w:rPr>
        <w:t>3</w:t>
      </w:r>
      <w:r w:rsidRPr="000C4323">
        <w:rPr>
          <w:color w:val="000000"/>
          <w:sz w:val="28"/>
          <w:szCs w:val="28"/>
        </w:rPr>
        <w:t xml:space="preserve">. </w:t>
      </w:r>
      <w:r w:rsidR="00997EE8" w:rsidRPr="000C4323">
        <w:rPr>
          <w:color w:val="000000"/>
          <w:sz w:val="28"/>
          <w:szCs w:val="28"/>
        </w:rPr>
        <w:t>Общество</w:t>
      </w:r>
      <w:r w:rsidRPr="000C4323">
        <w:rPr>
          <w:color w:val="000000"/>
          <w:sz w:val="28"/>
          <w:szCs w:val="28"/>
        </w:rPr>
        <w:t xml:space="preserve"> рассматривает корпоративное управление как </w:t>
      </w:r>
      <w:r w:rsidR="00551FFB" w:rsidRPr="000C4323">
        <w:rPr>
          <w:color w:val="000000"/>
          <w:sz w:val="28"/>
          <w:szCs w:val="28"/>
        </w:rPr>
        <w:t xml:space="preserve">инструмент </w:t>
      </w:r>
      <w:r w:rsidRPr="000C4323">
        <w:rPr>
          <w:color w:val="000000"/>
          <w:sz w:val="28"/>
          <w:szCs w:val="28"/>
        </w:rPr>
        <w:t xml:space="preserve">повышения эффективности деятельности </w:t>
      </w:r>
      <w:r w:rsidR="001E6A4B" w:rsidRPr="000C4323">
        <w:rPr>
          <w:color w:val="000000"/>
          <w:sz w:val="28"/>
          <w:szCs w:val="28"/>
        </w:rPr>
        <w:t>Общества</w:t>
      </w:r>
      <w:r w:rsidRPr="000C4323">
        <w:rPr>
          <w:color w:val="000000"/>
          <w:sz w:val="28"/>
          <w:szCs w:val="28"/>
        </w:rPr>
        <w:t>, укрепления его репутации и снижения затрат на привлечен</w:t>
      </w:r>
      <w:r w:rsidR="00317E0E" w:rsidRPr="000C4323">
        <w:rPr>
          <w:color w:val="000000"/>
          <w:sz w:val="28"/>
          <w:szCs w:val="28"/>
        </w:rPr>
        <w:t xml:space="preserve">ный </w:t>
      </w:r>
      <w:r w:rsidRPr="000C4323">
        <w:rPr>
          <w:color w:val="000000"/>
          <w:sz w:val="28"/>
          <w:szCs w:val="28"/>
        </w:rPr>
        <w:t>капитал</w:t>
      </w:r>
      <w:r w:rsidR="00317E0E" w:rsidRPr="000C4323">
        <w:rPr>
          <w:color w:val="000000"/>
          <w:sz w:val="28"/>
          <w:szCs w:val="28"/>
        </w:rPr>
        <w:t>.</w:t>
      </w:r>
      <w:r w:rsidRPr="000C4323">
        <w:rPr>
          <w:color w:val="000000"/>
          <w:sz w:val="28"/>
          <w:szCs w:val="28"/>
        </w:rPr>
        <w:t xml:space="preserve"> </w:t>
      </w:r>
    </w:p>
    <w:p w:rsidR="00294CA6" w:rsidRPr="000C4323" w:rsidRDefault="00551FFB" w:rsidP="0013674A">
      <w:pPr>
        <w:widowControl w:val="0"/>
        <w:ind w:firstLine="709"/>
        <w:jc w:val="both"/>
        <w:rPr>
          <w:color w:val="000000"/>
          <w:sz w:val="28"/>
          <w:szCs w:val="28"/>
        </w:rPr>
      </w:pPr>
      <w:r w:rsidRPr="000C4323">
        <w:rPr>
          <w:color w:val="000000"/>
          <w:sz w:val="28"/>
          <w:szCs w:val="28"/>
        </w:rPr>
        <w:t>1</w:t>
      </w:r>
      <w:r w:rsidR="00EE59B2" w:rsidRPr="000C4323">
        <w:rPr>
          <w:color w:val="000000"/>
          <w:sz w:val="28"/>
          <w:szCs w:val="28"/>
        </w:rPr>
        <w:t>4</w:t>
      </w:r>
      <w:r w:rsidRPr="000C4323">
        <w:rPr>
          <w:color w:val="000000"/>
          <w:sz w:val="28"/>
          <w:szCs w:val="28"/>
        </w:rPr>
        <w:t xml:space="preserve">. </w:t>
      </w:r>
      <w:r w:rsidR="00997EE8" w:rsidRPr="000C4323">
        <w:rPr>
          <w:color w:val="000000"/>
          <w:sz w:val="28"/>
          <w:szCs w:val="28"/>
        </w:rPr>
        <w:t>Общество</w:t>
      </w:r>
      <w:r w:rsidR="00294CA6" w:rsidRPr="000C4323">
        <w:rPr>
          <w:color w:val="000000"/>
          <w:sz w:val="28"/>
          <w:szCs w:val="28"/>
        </w:rPr>
        <w:t xml:space="preserve"> рассматривает надлежащую систему корпоративного управления как </w:t>
      </w:r>
      <w:r w:rsidRPr="000C4323">
        <w:rPr>
          <w:color w:val="000000"/>
          <w:sz w:val="28"/>
          <w:szCs w:val="28"/>
        </w:rPr>
        <w:t xml:space="preserve">фактор, определяющий его место в современной экономике </w:t>
      </w:r>
      <w:r w:rsidR="00294CA6" w:rsidRPr="000C4323">
        <w:rPr>
          <w:color w:val="000000"/>
          <w:sz w:val="28"/>
          <w:szCs w:val="28"/>
        </w:rPr>
        <w:t xml:space="preserve"> и обществе в целом. </w:t>
      </w:r>
      <w:r w:rsidRPr="000C4323">
        <w:rPr>
          <w:color w:val="000000"/>
          <w:sz w:val="28"/>
          <w:szCs w:val="28"/>
        </w:rPr>
        <w:t>В основе корпоративного управления лежит принцип верховенства закона.</w:t>
      </w:r>
      <w:r w:rsidR="00294CA6" w:rsidRPr="000C4323">
        <w:rPr>
          <w:color w:val="000000"/>
          <w:sz w:val="28"/>
          <w:szCs w:val="28"/>
        </w:rPr>
        <w:t xml:space="preserve"> Корпоративное управление </w:t>
      </w:r>
      <w:r w:rsidR="001E6A4B" w:rsidRPr="000C4323">
        <w:rPr>
          <w:color w:val="000000"/>
          <w:sz w:val="28"/>
          <w:szCs w:val="28"/>
        </w:rPr>
        <w:t>Общества</w:t>
      </w:r>
      <w:r w:rsidR="00294CA6" w:rsidRPr="000C4323">
        <w:rPr>
          <w:color w:val="000000"/>
          <w:sz w:val="28"/>
          <w:szCs w:val="28"/>
        </w:rPr>
        <w:t xml:space="preserve"> строится на основах справедливости, честности, ответственности, прозрачности, профессионализма и компетентности. Эффективная структура корпоративного управления предполагает уважение прав и интересов всех заинтересованных в деятельности </w:t>
      </w:r>
      <w:r w:rsidR="001E6A4B" w:rsidRPr="000C4323">
        <w:rPr>
          <w:color w:val="000000"/>
          <w:sz w:val="28"/>
          <w:szCs w:val="28"/>
        </w:rPr>
        <w:t>Общества</w:t>
      </w:r>
      <w:r w:rsidR="00294CA6" w:rsidRPr="000C4323">
        <w:rPr>
          <w:color w:val="000000"/>
          <w:sz w:val="28"/>
          <w:szCs w:val="28"/>
        </w:rPr>
        <w:t xml:space="preserve"> лиц и способствует успешной деятельности </w:t>
      </w:r>
      <w:r w:rsidR="001E6A4B" w:rsidRPr="000C4323">
        <w:rPr>
          <w:color w:val="000000"/>
          <w:sz w:val="28"/>
          <w:szCs w:val="28"/>
        </w:rPr>
        <w:t>Общества</w:t>
      </w:r>
      <w:r w:rsidR="00294CA6" w:rsidRPr="000C4323">
        <w:rPr>
          <w:color w:val="000000"/>
          <w:sz w:val="28"/>
          <w:szCs w:val="28"/>
        </w:rPr>
        <w:t xml:space="preserve">, в том числе росту его ценности, поддержанию финансовой стабильности и прибыльности. </w:t>
      </w:r>
    </w:p>
    <w:p w:rsidR="00294CA6" w:rsidRPr="000C4323" w:rsidRDefault="003A2257" w:rsidP="00761934">
      <w:pPr>
        <w:widowControl w:val="0"/>
        <w:ind w:firstLine="709"/>
        <w:jc w:val="both"/>
        <w:rPr>
          <w:color w:val="000000"/>
          <w:sz w:val="28"/>
          <w:szCs w:val="28"/>
        </w:rPr>
      </w:pPr>
      <w:bookmarkStart w:id="33" w:name="_DV_M54"/>
      <w:bookmarkEnd w:id="33"/>
      <w:r w:rsidRPr="000C4323">
        <w:rPr>
          <w:color w:val="000000"/>
          <w:sz w:val="28"/>
          <w:szCs w:val="28"/>
        </w:rPr>
        <w:lastRenderedPageBreak/>
        <w:t>1</w:t>
      </w:r>
      <w:r w:rsidR="00EE59B2" w:rsidRPr="000C4323">
        <w:rPr>
          <w:color w:val="000000"/>
          <w:sz w:val="28"/>
          <w:szCs w:val="28"/>
        </w:rPr>
        <w:t>5</w:t>
      </w:r>
      <w:r w:rsidR="00294CA6" w:rsidRPr="000C4323">
        <w:rPr>
          <w:color w:val="000000"/>
          <w:sz w:val="28"/>
          <w:szCs w:val="28"/>
        </w:rPr>
        <w:t xml:space="preserve">. Принципы корпоративного управления, изложенные в настоящем пункте, направлены на создание доверия в отношениях, возникающих в связи с управлением </w:t>
      </w:r>
      <w:r w:rsidR="00997EE8" w:rsidRPr="000C4323">
        <w:rPr>
          <w:color w:val="000000"/>
          <w:sz w:val="28"/>
          <w:szCs w:val="28"/>
        </w:rPr>
        <w:t>Обществ</w:t>
      </w:r>
      <w:r w:rsidR="00294CA6" w:rsidRPr="000C4323">
        <w:rPr>
          <w:color w:val="000000"/>
          <w:sz w:val="28"/>
          <w:szCs w:val="28"/>
        </w:rPr>
        <w:t>ом, и являются основой всех правил и рекомендаций, содержащихся в последующих частях Кодекса.</w:t>
      </w:r>
    </w:p>
    <w:p w:rsidR="00294CA6" w:rsidRPr="000C4323" w:rsidRDefault="00294CA6" w:rsidP="00761934">
      <w:pPr>
        <w:widowControl w:val="0"/>
        <w:ind w:firstLine="709"/>
        <w:jc w:val="both"/>
        <w:rPr>
          <w:color w:val="000000"/>
          <w:sz w:val="28"/>
          <w:szCs w:val="28"/>
        </w:rPr>
      </w:pPr>
      <w:bookmarkStart w:id="34" w:name="_DV_M55"/>
      <w:bookmarkEnd w:id="34"/>
      <w:r w:rsidRPr="000C4323">
        <w:rPr>
          <w:color w:val="000000"/>
          <w:sz w:val="28"/>
          <w:szCs w:val="28"/>
        </w:rPr>
        <w:t>Основополагающими принципами настоящего Кодекса являются:</w:t>
      </w:r>
    </w:p>
    <w:p w:rsidR="002F55DD" w:rsidRPr="000C4323" w:rsidRDefault="002F55DD" w:rsidP="002F55DD">
      <w:pPr>
        <w:tabs>
          <w:tab w:val="left" w:pos="1276"/>
        </w:tabs>
        <w:ind w:firstLine="709"/>
        <w:jc w:val="both"/>
        <w:rPr>
          <w:sz w:val="28"/>
          <w:szCs w:val="28"/>
        </w:rPr>
      </w:pPr>
      <w:r w:rsidRPr="000C4323">
        <w:rPr>
          <w:sz w:val="28"/>
          <w:szCs w:val="28"/>
        </w:rPr>
        <w:t>принцип разграничения полномочий;</w:t>
      </w:r>
    </w:p>
    <w:p w:rsidR="00294CA6" w:rsidRPr="000C4323" w:rsidRDefault="00294CA6" w:rsidP="00761934">
      <w:pPr>
        <w:widowControl w:val="0"/>
        <w:autoSpaceDE w:val="0"/>
        <w:autoSpaceDN w:val="0"/>
        <w:adjustRightInd w:val="0"/>
        <w:ind w:firstLine="709"/>
        <w:jc w:val="both"/>
        <w:rPr>
          <w:color w:val="000000"/>
          <w:sz w:val="28"/>
          <w:szCs w:val="28"/>
        </w:rPr>
      </w:pPr>
      <w:bookmarkStart w:id="35" w:name="_DV_M56"/>
      <w:bookmarkEnd w:id="35"/>
      <w:r w:rsidRPr="000C4323">
        <w:rPr>
          <w:color w:val="000000"/>
          <w:sz w:val="28"/>
          <w:szCs w:val="28"/>
        </w:rPr>
        <w:t xml:space="preserve">принцип защиты прав и интересов </w:t>
      </w:r>
      <w:r w:rsidR="00591ABE" w:rsidRPr="000C4323">
        <w:rPr>
          <w:color w:val="000000"/>
          <w:sz w:val="28"/>
          <w:szCs w:val="28"/>
        </w:rPr>
        <w:t>Единственного а</w:t>
      </w:r>
      <w:r w:rsidR="003C7D6A" w:rsidRPr="000C4323">
        <w:rPr>
          <w:color w:val="000000"/>
          <w:sz w:val="28"/>
          <w:szCs w:val="28"/>
        </w:rPr>
        <w:t>кционер</w:t>
      </w:r>
      <w:r w:rsidR="00005DA2" w:rsidRPr="000C4323">
        <w:rPr>
          <w:color w:val="000000"/>
          <w:sz w:val="28"/>
          <w:szCs w:val="28"/>
        </w:rPr>
        <w:t>а</w:t>
      </w:r>
      <w:r w:rsidRPr="000C4323">
        <w:rPr>
          <w:color w:val="000000"/>
          <w:sz w:val="28"/>
          <w:szCs w:val="28"/>
        </w:rPr>
        <w:t>;</w:t>
      </w:r>
    </w:p>
    <w:p w:rsidR="00294CA6" w:rsidRPr="000C4323" w:rsidRDefault="00294CA6" w:rsidP="00761934">
      <w:pPr>
        <w:widowControl w:val="0"/>
        <w:autoSpaceDE w:val="0"/>
        <w:autoSpaceDN w:val="0"/>
        <w:adjustRightInd w:val="0"/>
        <w:ind w:firstLine="709"/>
        <w:jc w:val="both"/>
        <w:rPr>
          <w:color w:val="000000"/>
          <w:sz w:val="28"/>
          <w:szCs w:val="28"/>
        </w:rPr>
      </w:pPr>
      <w:bookmarkStart w:id="36" w:name="_DV_M57"/>
      <w:bookmarkEnd w:id="36"/>
      <w:r w:rsidRPr="000C4323">
        <w:rPr>
          <w:color w:val="000000"/>
          <w:sz w:val="28"/>
          <w:szCs w:val="28"/>
        </w:rPr>
        <w:t xml:space="preserve">принцип эффективного управления </w:t>
      </w:r>
      <w:r w:rsidR="00997EE8" w:rsidRPr="000C4323">
        <w:rPr>
          <w:color w:val="000000"/>
          <w:sz w:val="28"/>
          <w:szCs w:val="28"/>
        </w:rPr>
        <w:t>Общество</w:t>
      </w:r>
      <w:r w:rsidRPr="000C4323">
        <w:rPr>
          <w:color w:val="000000"/>
          <w:sz w:val="28"/>
          <w:szCs w:val="28"/>
        </w:rPr>
        <w:t>м Советом директоров и Правлением;</w:t>
      </w:r>
    </w:p>
    <w:p w:rsidR="00294CA6" w:rsidRPr="000C4323" w:rsidRDefault="00294CA6" w:rsidP="00761934">
      <w:pPr>
        <w:widowControl w:val="0"/>
        <w:autoSpaceDE w:val="0"/>
        <w:autoSpaceDN w:val="0"/>
        <w:adjustRightInd w:val="0"/>
        <w:ind w:firstLine="709"/>
        <w:jc w:val="both"/>
        <w:rPr>
          <w:color w:val="000000"/>
          <w:sz w:val="28"/>
          <w:szCs w:val="28"/>
        </w:rPr>
      </w:pPr>
      <w:bookmarkStart w:id="37" w:name="_DV_M58"/>
      <w:bookmarkEnd w:id="37"/>
      <w:r w:rsidRPr="000C4323">
        <w:rPr>
          <w:color w:val="000000"/>
          <w:sz w:val="28"/>
          <w:szCs w:val="28"/>
        </w:rPr>
        <w:t>принцип</w:t>
      </w:r>
      <w:bookmarkStart w:id="38" w:name="_DV_M59"/>
      <w:bookmarkEnd w:id="38"/>
      <w:r w:rsidRPr="000C4323">
        <w:rPr>
          <w:color w:val="000000"/>
          <w:sz w:val="28"/>
          <w:szCs w:val="28"/>
        </w:rPr>
        <w:t xml:space="preserve"> самостоятельной деятельности </w:t>
      </w:r>
      <w:bookmarkStart w:id="39" w:name="_DV_M60"/>
      <w:bookmarkEnd w:id="39"/>
      <w:r w:rsidR="001E6A4B" w:rsidRPr="000C4323">
        <w:rPr>
          <w:color w:val="000000"/>
          <w:sz w:val="28"/>
          <w:szCs w:val="28"/>
        </w:rPr>
        <w:t>Общества</w:t>
      </w:r>
      <w:r w:rsidR="006A54FD" w:rsidRPr="000C4323">
        <w:rPr>
          <w:color w:val="000000"/>
          <w:sz w:val="28"/>
          <w:szCs w:val="28"/>
        </w:rPr>
        <w:t>;</w:t>
      </w:r>
    </w:p>
    <w:p w:rsidR="00294CA6" w:rsidRPr="000C4323" w:rsidRDefault="00294CA6" w:rsidP="00761934">
      <w:pPr>
        <w:widowControl w:val="0"/>
        <w:autoSpaceDE w:val="0"/>
        <w:autoSpaceDN w:val="0"/>
        <w:adjustRightInd w:val="0"/>
        <w:ind w:firstLine="709"/>
        <w:jc w:val="both"/>
        <w:rPr>
          <w:color w:val="000000"/>
          <w:sz w:val="28"/>
          <w:szCs w:val="28"/>
        </w:rPr>
      </w:pPr>
      <w:r w:rsidRPr="000C4323">
        <w:rPr>
          <w:color w:val="000000"/>
          <w:sz w:val="28"/>
          <w:szCs w:val="28"/>
        </w:rPr>
        <w:t xml:space="preserve">принципы прозрачности и объективности раскрытия информации о деятельности </w:t>
      </w:r>
      <w:r w:rsidR="001E6A4B" w:rsidRPr="000C4323">
        <w:rPr>
          <w:color w:val="000000"/>
          <w:sz w:val="28"/>
          <w:szCs w:val="28"/>
        </w:rPr>
        <w:t>Общества</w:t>
      </w:r>
      <w:r w:rsidRPr="000C4323">
        <w:rPr>
          <w:color w:val="000000"/>
          <w:sz w:val="28"/>
          <w:szCs w:val="28"/>
        </w:rPr>
        <w:t>;</w:t>
      </w:r>
    </w:p>
    <w:p w:rsidR="002F55DD" w:rsidRPr="000C4323" w:rsidRDefault="002F55DD" w:rsidP="002F55DD">
      <w:pPr>
        <w:ind w:firstLine="709"/>
        <w:jc w:val="both"/>
        <w:rPr>
          <w:sz w:val="28"/>
          <w:szCs w:val="28"/>
        </w:rPr>
      </w:pPr>
      <w:r w:rsidRPr="000C4323">
        <w:rPr>
          <w:sz w:val="28"/>
          <w:szCs w:val="28"/>
        </w:rPr>
        <w:t>принцип устойчивого развития;</w:t>
      </w:r>
    </w:p>
    <w:p w:rsidR="002F55DD" w:rsidRPr="000C4323" w:rsidRDefault="002F55DD" w:rsidP="002F55DD">
      <w:pPr>
        <w:ind w:firstLine="709"/>
        <w:jc w:val="both"/>
        <w:rPr>
          <w:sz w:val="28"/>
          <w:szCs w:val="28"/>
        </w:rPr>
      </w:pPr>
      <w:r w:rsidRPr="000C4323">
        <w:rPr>
          <w:sz w:val="28"/>
          <w:szCs w:val="28"/>
        </w:rPr>
        <w:t>принцип управления рисками, внутренний контроль и аудит</w:t>
      </w:r>
    </w:p>
    <w:p w:rsidR="00294CA6" w:rsidRPr="000C4323" w:rsidRDefault="00294CA6" w:rsidP="00761934">
      <w:pPr>
        <w:widowControl w:val="0"/>
        <w:autoSpaceDE w:val="0"/>
        <w:autoSpaceDN w:val="0"/>
        <w:adjustRightInd w:val="0"/>
        <w:ind w:firstLine="709"/>
        <w:jc w:val="both"/>
        <w:rPr>
          <w:color w:val="000000"/>
          <w:sz w:val="28"/>
          <w:szCs w:val="28"/>
        </w:rPr>
      </w:pPr>
      <w:bookmarkStart w:id="40" w:name="_DV_M61"/>
      <w:bookmarkEnd w:id="40"/>
      <w:r w:rsidRPr="000C4323">
        <w:rPr>
          <w:color w:val="000000"/>
          <w:sz w:val="28"/>
          <w:szCs w:val="28"/>
        </w:rPr>
        <w:t>принципы законности и этики;</w:t>
      </w:r>
    </w:p>
    <w:p w:rsidR="00294CA6" w:rsidRPr="000C4323" w:rsidRDefault="00294CA6" w:rsidP="00761934">
      <w:pPr>
        <w:widowControl w:val="0"/>
        <w:autoSpaceDE w:val="0"/>
        <w:autoSpaceDN w:val="0"/>
        <w:adjustRightInd w:val="0"/>
        <w:ind w:firstLine="709"/>
        <w:jc w:val="both"/>
        <w:rPr>
          <w:color w:val="000000"/>
          <w:sz w:val="28"/>
          <w:szCs w:val="28"/>
        </w:rPr>
      </w:pPr>
      <w:bookmarkStart w:id="41" w:name="_DV_M62"/>
      <w:bookmarkEnd w:id="41"/>
      <w:r w:rsidRPr="000C4323">
        <w:rPr>
          <w:color w:val="000000"/>
          <w:sz w:val="28"/>
          <w:szCs w:val="28"/>
        </w:rPr>
        <w:t>принципы эффективной дивидендной политики;</w:t>
      </w:r>
    </w:p>
    <w:p w:rsidR="00294CA6" w:rsidRPr="000C4323" w:rsidRDefault="00294CA6" w:rsidP="00761934">
      <w:pPr>
        <w:widowControl w:val="0"/>
        <w:autoSpaceDE w:val="0"/>
        <w:autoSpaceDN w:val="0"/>
        <w:adjustRightInd w:val="0"/>
        <w:ind w:firstLine="709"/>
        <w:jc w:val="both"/>
        <w:rPr>
          <w:color w:val="000000"/>
          <w:sz w:val="28"/>
          <w:szCs w:val="28"/>
        </w:rPr>
      </w:pPr>
      <w:bookmarkStart w:id="42" w:name="_DV_M63"/>
      <w:bookmarkStart w:id="43" w:name="_DV_M64"/>
      <w:bookmarkStart w:id="44" w:name="_DV_M65"/>
      <w:bookmarkEnd w:id="42"/>
      <w:bookmarkEnd w:id="43"/>
      <w:bookmarkEnd w:id="44"/>
      <w:r w:rsidRPr="000C4323">
        <w:rPr>
          <w:color w:val="000000"/>
          <w:sz w:val="28"/>
          <w:szCs w:val="28"/>
        </w:rPr>
        <w:t xml:space="preserve">политика регулирования корпоративных конфликтов и конфликта интересов; </w:t>
      </w:r>
    </w:p>
    <w:p w:rsidR="00294CA6" w:rsidRPr="000C4323" w:rsidRDefault="00294CA6" w:rsidP="00761934">
      <w:pPr>
        <w:widowControl w:val="0"/>
        <w:ind w:firstLine="709"/>
        <w:jc w:val="both"/>
        <w:rPr>
          <w:color w:val="000000"/>
          <w:sz w:val="28"/>
          <w:szCs w:val="28"/>
        </w:rPr>
      </w:pPr>
      <w:bookmarkStart w:id="45" w:name="_DV_M66"/>
      <w:bookmarkEnd w:id="45"/>
      <w:r w:rsidRPr="000C4323">
        <w:rPr>
          <w:color w:val="000000"/>
          <w:sz w:val="28"/>
          <w:szCs w:val="28"/>
        </w:rPr>
        <w:t>1</w:t>
      </w:r>
      <w:r w:rsidR="00EE59B2" w:rsidRPr="000C4323">
        <w:rPr>
          <w:color w:val="000000"/>
          <w:sz w:val="28"/>
          <w:szCs w:val="28"/>
        </w:rPr>
        <w:t>6</w:t>
      </w:r>
      <w:r w:rsidRPr="000C4323">
        <w:rPr>
          <w:color w:val="000000"/>
          <w:sz w:val="28"/>
          <w:szCs w:val="28"/>
        </w:rPr>
        <w:t xml:space="preserve">. Структура корпоративного управления </w:t>
      </w:r>
      <w:r w:rsidR="001E6A4B" w:rsidRPr="000C4323">
        <w:rPr>
          <w:color w:val="000000"/>
          <w:sz w:val="28"/>
          <w:szCs w:val="28"/>
        </w:rPr>
        <w:t>Общества</w:t>
      </w:r>
      <w:r w:rsidRPr="000C4323">
        <w:rPr>
          <w:color w:val="000000"/>
          <w:sz w:val="28"/>
          <w:szCs w:val="28"/>
        </w:rPr>
        <w:t xml:space="preserve"> должна соответствовать Законодательству </w:t>
      </w:r>
      <w:r w:rsidR="00242B13" w:rsidRPr="000C4323">
        <w:rPr>
          <w:color w:val="000000"/>
          <w:sz w:val="28"/>
          <w:szCs w:val="28"/>
        </w:rPr>
        <w:t xml:space="preserve">и </w:t>
      </w:r>
      <w:r w:rsidRPr="000C4323">
        <w:rPr>
          <w:color w:val="000000"/>
          <w:sz w:val="28"/>
          <w:szCs w:val="28"/>
        </w:rPr>
        <w:t xml:space="preserve">четко определять разделение </w:t>
      </w:r>
      <w:r w:rsidR="00C843F5" w:rsidRPr="000C4323">
        <w:rPr>
          <w:color w:val="000000"/>
          <w:sz w:val="28"/>
          <w:szCs w:val="28"/>
        </w:rPr>
        <w:t>компетенций</w:t>
      </w:r>
      <w:r w:rsidR="00067F80" w:rsidRPr="000C4323">
        <w:rPr>
          <w:color w:val="000000"/>
          <w:sz w:val="28"/>
          <w:szCs w:val="28"/>
        </w:rPr>
        <w:t xml:space="preserve"> и</w:t>
      </w:r>
      <w:r w:rsidRPr="000C4323">
        <w:rPr>
          <w:color w:val="000000"/>
          <w:sz w:val="28"/>
          <w:szCs w:val="28"/>
        </w:rPr>
        <w:t xml:space="preserve"> </w:t>
      </w:r>
      <w:r w:rsidR="00067F80" w:rsidRPr="000C4323">
        <w:rPr>
          <w:color w:val="000000"/>
          <w:sz w:val="28"/>
          <w:szCs w:val="28"/>
        </w:rPr>
        <w:t xml:space="preserve">обязанностей </w:t>
      </w:r>
      <w:r w:rsidRPr="000C4323">
        <w:rPr>
          <w:color w:val="000000"/>
          <w:sz w:val="28"/>
          <w:szCs w:val="28"/>
        </w:rPr>
        <w:t xml:space="preserve">между органами </w:t>
      </w:r>
      <w:r w:rsidR="001E6A4B" w:rsidRPr="000C4323">
        <w:rPr>
          <w:color w:val="000000"/>
          <w:sz w:val="28"/>
          <w:szCs w:val="28"/>
        </w:rPr>
        <w:t>Общества</w:t>
      </w:r>
      <w:r w:rsidRPr="000C4323">
        <w:rPr>
          <w:color w:val="000000"/>
          <w:sz w:val="28"/>
          <w:szCs w:val="28"/>
        </w:rPr>
        <w:t>.</w:t>
      </w:r>
    </w:p>
    <w:p w:rsidR="00294CA6" w:rsidRPr="000C4323" w:rsidRDefault="00294CA6" w:rsidP="00761934">
      <w:pPr>
        <w:widowControl w:val="0"/>
        <w:ind w:firstLine="709"/>
        <w:jc w:val="both"/>
        <w:rPr>
          <w:color w:val="000000"/>
          <w:sz w:val="28"/>
          <w:szCs w:val="28"/>
        </w:rPr>
      </w:pPr>
      <w:bookmarkStart w:id="46" w:name="_DV_M67"/>
      <w:bookmarkEnd w:id="46"/>
      <w:r w:rsidRPr="000C4323">
        <w:rPr>
          <w:color w:val="000000"/>
          <w:sz w:val="28"/>
          <w:szCs w:val="28"/>
        </w:rPr>
        <w:t>1</w:t>
      </w:r>
      <w:r w:rsidR="00EE59B2" w:rsidRPr="000C4323">
        <w:rPr>
          <w:color w:val="000000"/>
          <w:sz w:val="28"/>
          <w:szCs w:val="28"/>
        </w:rPr>
        <w:t>7</w:t>
      </w:r>
      <w:r w:rsidRPr="000C4323">
        <w:rPr>
          <w:color w:val="000000"/>
          <w:sz w:val="28"/>
          <w:szCs w:val="28"/>
        </w:rPr>
        <w:t xml:space="preserve">. Следование принципам корпоративного управления, изложенным в Кодексе, должно содействовать созданию эффективного подхода для проведения объективного анализа деятельности </w:t>
      </w:r>
      <w:r w:rsidR="001E6A4B" w:rsidRPr="000C4323">
        <w:rPr>
          <w:color w:val="000000"/>
          <w:sz w:val="28"/>
          <w:szCs w:val="28"/>
        </w:rPr>
        <w:t>Общества</w:t>
      </w:r>
      <w:r w:rsidRPr="000C4323">
        <w:rPr>
          <w:color w:val="000000"/>
          <w:sz w:val="28"/>
          <w:szCs w:val="28"/>
        </w:rPr>
        <w:t xml:space="preserve"> и получения соответствующих рекомендаций, оценок от аналитиков, консультантов и рейтинговых агентств при необходимости.</w:t>
      </w:r>
    </w:p>
    <w:p w:rsidR="00675F2F" w:rsidRPr="000C4323" w:rsidRDefault="00C42504" w:rsidP="004A00DE">
      <w:pPr>
        <w:spacing w:before="240" w:after="240"/>
        <w:ind w:firstLine="709"/>
        <w:jc w:val="both"/>
        <w:rPr>
          <w:b/>
          <w:color w:val="000000"/>
          <w:sz w:val="28"/>
          <w:szCs w:val="28"/>
        </w:rPr>
      </w:pPr>
      <w:bookmarkStart w:id="47" w:name="_DV_M68"/>
      <w:bookmarkStart w:id="48" w:name="_DV_M70"/>
      <w:bookmarkStart w:id="49" w:name="_DV_M80"/>
      <w:bookmarkStart w:id="50" w:name="_DV_M86"/>
      <w:bookmarkStart w:id="51" w:name="_DV_M87"/>
      <w:bookmarkStart w:id="52" w:name="_Toc171160760"/>
      <w:bookmarkStart w:id="53" w:name="_Toc171160837"/>
      <w:bookmarkStart w:id="54" w:name="_Toc121223654"/>
      <w:bookmarkEnd w:id="47"/>
      <w:bookmarkEnd w:id="48"/>
      <w:bookmarkEnd w:id="49"/>
      <w:bookmarkEnd w:id="50"/>
      <w:bookmarkEnd w:id="51"/>
      <w:r w:rsidRPr="000C4323">
        <w:rPr>
          <w:b/>
          <w:color w:val="000000"/>
          <w:sz w:val="28"/>
          <w:szCs w:val="28"/>
        </w:rPr>
        <w:t xml:space="preserve">1.1. </w:t>
      </w:r>
      <w:r w:rsidR="00675F2F" w:rsidRPr="000C4323">
        <w:rPr>
          <w:b/>
          <w:color w:val="000000"/>
          <w:sz w:val="28"/>
          <w:szCs w:val="28"/>
        </w:rPr>
        <w:t>Принцип разграничения полномочий</w:t>
      </w:r>
    </w:p>
    <w:p w:rsidR="00675F2F" w:rsidRPr="000C4323" w:rsidRDefault="00EE59B2" w:rsidP="00675F2F">
      <w:pPr>
        <w:tabs>
          <w:tab w:val="left" w:pos="1276"/>
          <w:tab w:val="left" w:pos="1418"/>
        </w:tabs>
        <w:ind w:firstLine="714"/>
        <w:jc w:val="both"/>
        <w:rPr>
          <w:color w:val="000000"/>
          <w:sz w:val="28"/>
          <w:szCs w:val="28"/>
        </w:rPr>
      </w:pPr>
      <w:r w:rsidRPr="000C4323">
        <w:rPr>
          <w:color w:val="000000"/>
          <w:sz w:val="28"/>
          <w:szCs w:val="28"/>
        </w:rPr>
        <w:t>18</w:t>
      </w:r>
      <w:r w:rsidR="00675F2F" w:rsidRPr="000C4323">
        <w:rPr>
          <w:color w:val="000000"/>
          <w:sz w:val="28"/>
          <w:szCs w:val="28"/>
        </w:rPr>
        <w:t>.</w:t>
      </w:r>
      <w:r w:rsidR="00675F2F" w:rsidRPr="000C4323">
        <w:rPr>
          <w:color w:val="000000"/>
          <w:sz w:val="28"/>
          <w:szCs w:val="28"/>
        </w:rPr>
        <w:tab/>
        <w:t xml:space="preserve">Права, обязанности и компетенции Единственного акционера, Совета директоров и Правления определяются согласно действующему законодательству Республики Казахстан, учредительным документам и закрепляются в них. </w:t>
      </w:r>
    </w:p>
    <w:p w:rsidR="00675F2F" w:rsidRPr="000C4323" w:rsidRDefault="00675F2F" w:rsidP="00675F2F">
      <w:pPr>
        <w:tabs>
          <w:tab w:val="left" w:pos="1276"/>
        </w:tabs>
        <w:ind w:firstLine="714"/>
        <w:jc w:val="both"/>
        <w:rPr>
          <w:color w:val="000000"/>
          <w:sz w:val="28"/>
          <w:szCs w:val="28"/>
        </w:rPr>
      </w:pPr>
      <w:r w:rsidRPr="000C4323">
        <w:rPr>
          <w:color w:val="000000"/>
          <w:sz w:val="28"/>
          <w:szCs w:val="28"/>
        </w:rPr>
        <w:t>1</w:t>
      </w:r>
      <w:r w:rsidR="00EE59B2" w:rsidRPr="000C4323">
        <w:rPr>
          <w:color w:val="000000"/>
          <w:sz w:val="28"/>
          <w:szCs w:val="28"/>
        </w:rPr>
        <w:t>9</w:t>
      </w:r>
      <w:r w:rsidRPr="000C4323">
        <w:rPr>
          <w:color w:val="000000"/>
          <w:sz w:val="28"/>
          <w:szCs w:val="28"/>
        </w:rPr>
        <w:t>.</w:t>
      </w:r>
      <w:r w:rsidRPr="000C4323">
        <w:rPr>
          <w:color w:val="000000"/>
          <w:sz w:val="28"/>
          <w:szCs w:val="28"/>
        </w:rPr>
        <w:tab/>
        <w:t xml:space="preserve">Государственный орган разграничивает свои полномочия в качестве </w:t>
      </w:r>
      <w:r w:rsidR="005A3064">
        <w:rPr>
          <w:color w:val="000000"/>
          <w:sz w:val="28"/>
          <w:szCs w:val="28"/>
        </w:rPr>
        <w:t xml:space="preserve">Единственного </w:t>
      </w:r>
      <w:r w:rsidRPr="000C4323">
        <w:rPr>
          <w:color w:val="000000"/>
          <w:sz w:val="28"/>
          <w:szCs w:val="28"/>
        </w:rPr>
        <w:t>акционера Общества и полномочия, связанные с выполнением государственных функций</w:t>
      </w:r>
      <w:r w:rsidRPr="000C4323">
        <w:rPr>
          <w:rStyle w:val="aa"/>
          <w:color w:val="000000"/>
          <w:sz w:val="28"/>
          <w:szCs w:val="28"/>
        </w:rPr>
        <w:footnoteReference w:id="1"/>
      </w:r>
      <w:r w:rsidRPr="000C4323">
        <w:rPr>
          <w:color w:val="000000"/>
          <w:sz w:val="28"/>
          <w:szCs w:val="28"/>
        </w:rPr>
        <w:t xml:space="preserve"> с целью предотвращения конфликта интересов, который не способствует как интересам Общества, так и Единственного акционера. Государственный орган осуществляет функции Единственного акционера Общества в целях увеличения долгосрочной стоимости (ценности) Общества с учетом стимулирования развития соответствующей отрасли и/или региона.</w:t>
      </w:r>
    </w:p>
    <w:p w:rsidR="00675F2F" w:rsidRPr="00BB5525" w:rsidRDefault="00EE59B2" w:rsidP="00675F2F">
      <w:pPr>
        <w:tabs>
          <w:tab w:val="left" w:pos="1276"/>
        </w:tabs>
        <w:ind w:firstLine="714"/>
        <w:jc w:val="both"/>
        <w:rPr>
          <w:sz w:val="28"/>
          <w:szCs w:val="28"/>
        </w:rPr>
      </w:pPr>
      <w:r w:rsidRPr="000C4323">
        <w:rPr>
          <w:color w:val="000000"/>
          <w:sz w:val="28"/>
          <w:szCs w:val="28"/>
        </w:rPr>
        <w:t>20</w:t>
      </w:r>
      <w:r w:rsidR="00675F2F" w:rsidRPr="000C4323">
        <w:rPr>
          <w:color w:val="000000"/>
          <w:sz w:val="28"/>
          <w:szCs w:val="28"/>
        </w:rPr>
        <w:t>.</w:t>
      </w:r>
      <w:r w:rsidR="00675F2F" w:rsidRPr="000C4323">
        <w:rPr>
          <w:color w:val="000000"/>
          <w:sz w:val="28"/>
          <w:szCs w:val="28"/>
        </w:rPr>
        <w:tab/>
      </w:r>
      <w:r w:rsidR="00675F2F" w:rsidRPr="00BB5525">
        <w:rPr>
          <w:sz w:val="28"/>
          <w:szCs w:val="28"/>
        </w:rPr>
        <w:t xml:space="preserve">Общество осуществляет свою деятельность в рамках своей основной деятельности. Осуществление новых видов деятельности </w:t>
      </w:r>
      <w:r w:rsidR="00675F2F" w:rsidRPr="00BB5525">
        <w:rPr>
          <w:sz w:val="28"/>
          <w:szCs w:val="28"/>
        </w:rPr>
        <w:lastRenderedPageBreak/>
        <w:t>допускается при условии, что на данном рынке отсутствует конкуренция или участие Общества будет способствовать развитию малого и среднего бизнеса и/или будет соответствовать целям государственной политики в данной области.</w:t>
      </w:r>
    </w:p>
    <w:p w:rsidR="00675F2F" w:rsidRPr="00BB5525" w:rsidRDefault="00675F2F" w:rsidP="00675F2F">
      <w:pPr>
        <w:tabs>
          <w:tab w:val="left" w:pos="1418"/>
        </w:tabs>
        <w:ind w:firstLine="714"/>
        <w:jc w:val="both"/>
        <w:rPr>
          <w:sz w:val="28"/>
          <w:szCs w:val="28"/>
        </w:rPr>
      </w:pPr>
      <w:r w:rsidRPr="00BB5525">
        <w:rPr>
          <w:sz w:val="28"/>
          <w:szCs w:val="28"/>
        </w:rPr>
        <w:t xml:space="preserve">При этом государственный орган, выступающий в качестве Единственного акционера Общества не должен создавать необоснованное искажение конкуренции на рынке по причине единичных регуляторных послаблений со стороны государственного органа, или путем создания регуляторных барьеров, несовместимых с подлинными задачами государственной политики с целью создания преимуществ Обществу. </w:t>
      </w:r>
    </w:p>
    <w:p w:rsidR="00675F2F" w:rsidRPr="000C4323" w:rsidRDefault="00EE59B2" w:rsidP="00675F2F">
      <w:pPr>
        <w:tabs>
          <w:tab w:val="left" w:pos="1276"/>
        </w:tabs>
        <w:ind w:firstLine="714"/>
        <w:jc w:val="both"/>
        <w:rPr>
          <w:sz w:val="28"/>
          <w:szCs w:val="28"/>
        </w:rPr>
      </w:pPr>
      <w:r w:rsidRPr="000C4323">
        <w:rPr>
          <w:color w:val="000000"/>
          <w:sz w:val="28"/>
          <w:szCs w:val="28"/>
        </w:rPr>
        <w:t>2</w:t>
      </w:r>
      <w:r w:rsidR="00675F2F" w:rsidRPr="000C4323">
        <w:rPr>
          <w:color w:val="000000"/>
          <w:sz w:val="28"/>
          <w:szCs w:val="28"/>
        </w:rPr>
        <w:t>1.</w:t>
      </w:r>
      <w:r w:rsidR="00675F2F" w:rsidRPr="000C4323">
        <w:rPr>
          <w:color w:val="000000"/>
          <w:sz w:val="28"/>
          <w:szCs w:val="28"/>
        </w:rPr>
        <w:tab/>
        <w:t>В Обществе выстро</w:t>
      </w:r>
      <w:r w:rsidR="002E053D" w:rsidRPr="000C4323">
        <w:rPr>
          <w:color w:val="000000"/>
          <w:sz w:val="28"/>
          <w:szCs w:val="28"/>
        </w:rPr>
        <w:t>ена</w:t>
      </w:r>
      <w:r w:rsidR="00675F2F" w:rsidRPr="000C4323">
        <w:rPr>
          <w:color w:val="000000"/>
          <w:sz w:val="28"/>
          <w:szCs w:val="28"/>
        </w:rPr>
        <w:t xml:space="preserve"> оптимальн</w:t>
      </w:r>
      <w:r w:rsidR="002E053D" w:rsidRPr="000C4323">
        <w:rPr>
          <w:color w:val="000000"/>
          <w:sz w:val="28"/>
          <w:szCs w:val="28"/>
        </w:rPr>
        <w:t>ая</w:t>
      </w:r>
      <w:r w:rsidR="00675F2F" w:rsidRPr="000C4323">
        <w:rPr>
          <w:color w:val="000000"/>
          <w:sz w:val="28"/>
          <w:szCs w:val="28"/>
        </w:rPr>
        <w:t xml:space="preserve"> структур</w:t>
      </w:r>
      <w:r w:rsidR="00580774">
        <w:rPr>
          <w:color w:val="000000"/>
          <w:sz w:val="28"/>
          <w:szCs w:val="28"/>
        </w:rPr>
        <w:t>а</w:t>
      </w:r>
      <w:r w:rsidR="00675F2F" w:rsidRPr="000C4323">
        <w:rPr>
          <w:color w:val="000000"/>
          <w:sz w:val="28"/>
          <w:szCs w:val="28"/>
        </w:rPr>
        <w:t xml:space="preserve"> активов</w:t>
      </w:r>
      <w:r w:rsidR="002E053D" w:rsidRPr="000C4323">
        <w:rPr>
          <w:color w:val="000000"/>
          <w:sz w:val="28"/>
          <w:szCs w:val="28"/>
        </w:rPr>
        <w:t xml:space="preserve">.  </w:t>
      </w:r>
      <w:r w:rsidR="00675F2F" w:rsidRPr="000C4323">
        <w:rPr>
          <w:color w:val="000000"/>
          <w:sz w:val="28"/>
          <w:szCs w:val="28"/>
        </w:rPr>
        <w:t xml:space="preserve">Государственный орган как Единственный акционер участвует в управлении Обществом исключительно посредством реализации полномочий </w:t>
      </w:r>
      <w:r w:rsidR="002E053D" w:rsidRPr="000C4323">
        <w:rPr>
          <w:color w:val="000000"/>
          <w:sz w:val="28"/>
          <w:szCs w:val="28"/>
        </w:rPr>
        <w:t xml:space="preserve">Единственного </w:t>
      </w:r>
      <w:r w:rsidR="00675F2F" w:rsidRPr="000C4323">
        <w:rPr>
          <w:color w:val="000000"/>
          <w:sz w:val="28"/>
          <w:szCs w:val="28"/>
        </w:rPr>
        <w:t xml:space="preserve">акционера, предусмотренных в законодательных актах Республики Казахстан, уставом Общества и представительства в </w:t>
      </w:r>
      <w:r w:rsidR="00590EEC" w:rsidRPr="000C4323">
        <w:rPr>
          <w:color w:val="000000"/>
          <w:sz w:val="28"/>
          <w:szCs w:val="28"/>
        </w:rPr>
        <w:t>С</w:t>
      </w:r>
      <w:r w:rsidR="00675F2F" w:rsidRPr="000C4323">
        <w:rPr>
          <w:color w:val="000000"/>
          <w:sz w:val="28"/>
          <w:szCs w:val="28"/>
        </w:rPr>
        <w:t>овете директоров Общества.</w:t>
      </w:r>
    </w:p>
    <w:p w:rsidR="00675F2F" w:rsidRPr="000C4323" w:rsidRDefault="00675F2F" w:rsidP="00675F2F">
      <w:pPr>
        <w:tabs>
          <w:tab w:val="left" w:pos="1276"/>
        </w:tabs>
        <w:ind w:firstLine="714"/>
        <w:jc w:val="both"/>
        <w:rPr>
          <w:color w:val="000000"/>
          <w:sz w:val="28"/>
          <w:szCs w:val="28"/>
        </w:rPr>
      </w:pPr>
      <w:r w:rsidRPr="000C4323">
        <w:rPr>
          <w:color w:val="000000"/>
          <w:sz w:val="28"/>
          <w:szCs w:val="28"/>
        </w:rPr>
        <w:t>2</w:t>
      </w:r>
      <w:r w:rsidR="00EE59B2" w:rsidRPr="000C4323">
        <w:rPr>
          <w:color w:val="000000"/>
          <w:sz w:val="28"/>
          <w:szCs w:val="28"/>
        </w:rPr>
        <w:t>2</w:t>
      </w:r>
      <w:r w:rsidRPr="000C4323">
        <w:rPr>
          <w:color w:val="000000"/>
          <w:sz w:val="28"/>
          <w:szCs w:val="28"/>
        </w:rPr>
        <w:t>.</w:t>
      </w:r>
      <w:r w:rsidRPr="000C4323">
        <w:rPr>
          <w:color w:val="000000"/>
          <w:sz w:val="28"/>
          <w:szCs w:val="28"/>
        </w:rPr>
        <w:tab/>
        <w:t>Государственный орган как акционер Общества, предоставляет Обществу полную операционную самостоятельность и не вмешивается в оперативную (текущую) и инвестиционную деятельность Общества за исключением случаев, предусмотренных законодательством Республики Казахстан, актами и поручениями Президента Республики Казахстан.</w:t>
      </w:r>
    </w:p>
    <w:p w:rsidR="00675F2F" w:rsidRPr="000C4323" w:rsidRDefault="00EE59B2" w:rsidP="00675F2F">
      <w:pPr>
        <w:tabs>
          <w:tab w:val="left" w:pos="1276"/>
        </w:tabs>
        <w:ind w:firstLine="714"/>
        <w:jc w:val="both"/>
        <w:rPr>
          <w:color w:val="000000"/>
          <w:sz w:val="28"/>
          <w:szCs w:val="28"/>
        </w:rPr>
      </w:pPr>
      <w:r w:rsidRPr="000C4323">
        <w:rPr>
          <w:color w:val="000000"/>
          <w:sz w:val="28"/>
          <w:szCs w:val="28"/>
        </w:rPr>
        <w:t>23</w:t>
      </w:r>
      <w:r w:rsidR="00675F2F" w:rsidRPr="000C4323">
        <w:rPr>
          <w:color w:val="000000"/>
          <w:sz w:val="28"/>
          <w:szCs w:val="28"/>
        </w:rPr>
        <w:t>.</w:t>
      </w:r>
      <w:r w:rsidR="00675F2F" w:rsidRPr="000C4323">
        <w:rPr>
          <w:color w:val="000000"/>
          <w:sz w:val="28"/>
          <w:szCs w:val="28"/>
        </w:rPr>
        <w:tab/>
        <w:t xml:space="preserve">Сделки и отношения между Обществом, </w:t>
      </w:r>
      <w:r w:rsidR="00590EEC" w:rsidRPr="000C4323">
        <w:rPr>
          <w:color w:val="000000"/>
          <w:sz w:val="28"/>
          <w:szCs w:val="28"/>
        </w:rPr>
        <w:t xml:space="preserve">Единственным </w:t>
      </w:r>
      <w:r w:rsidR="00675F2F" w:rsidRPr="000C4323">
        <w:rPr>
          <w:color w:val="000000"/>
          <w:sz w:val="28"/>
          <w:szCs w:val="28"/>
        </w:rPr>
        <w:t>акционер</w:t>
      </w:r>
      <w:r w:rsidR="00590EEC" w:rsidRPr="000C4323">
        <w:rPr>
          <w:color w:val="000000"/>
          <w:sz w:val="28"/>
          <w:szCs w:val="28"/>
        </w:rPr>
        <w:t>о</w:t>
      </w:r>
      <w:r w:rsidR="00675F2F" w:rsidRPr="000C4323">
        <w:rPr>
          <w:color w:val="000000"/>
          <w:sz w:val="28"/>
          <w:szCs w:val="28"/>
        </w:rPr>
        <w:t>м и заинтересованными лицами осуществляются на обычной коммерческой основе в рамках действующего законодательства Республики Казахстан, за исключением случаев, когда одной из основных задач Общества, является реализация или содействие в реализации государственной политики по развитию тех или иных отраслей Республики Казахстан.</w:t>
      </w:r>
    </w:p>
    <w:p w:rsidR="00675F2F" w:rsidRPr="000C4323" w:rsidRDefault="00EE59B2" w:rsidP="00675F2F">
      <w:pPr>
        <w:tabs>
          <w:tab w:val="left" w:pos="1418"/>
        </w:tabs>
        <w:ind w:firstLine="714"/>
        <w:jc w:val="both"/>
        <w:rPr>
          <w:color w:val="000000"/>
          <w:sz w:val="28"/>
          <w:szCs w:val="28"/>
        </w:rPr>
      </w:pPr>
      <w:r w:rsidRPr="000C4323">
        <w:rPr>
          <w:color w:val="000000"/>
          <w:sz w:val="28"/>
          <w:szCs w:val="28"/>
        </w:rPr>
        <w:t xml:space="preserve">24. </w:t>
      </w:r>
      <w:r w:rsidR="00675F2F" w:rsidRPr="000C4323">
        <w:rPr>
          <w:color w:val="000000"/>
          <w:sz w:val="28"/>
          <w:szCs w:val="28"/>
        </w:rPr>
        <w:t>Общество не освобожда</w:t>
      </w:r>
      <w:r w:rsidR="00590EEC" w:rsidRPr="000C4323">
        <w:rPr>
          <w:color w:val="000000"/>
          <w:sz w:val="28"/>
          <w:szCs w:val="28"/>
        </w:rPr>
        <w:t>е</w:t>
      </w:r>
      <w:r w:rsidR="00675F2F" w:rsidRPr="000C4323">
        <w:rPr>
          <w:color w:val="000000"/>
          <w:sz w:val="28"/>
          <w:szCs w:val="28"/>
        </w:rPr>
        <w:t>тся от применения общих законов, налоговых норм и правил, за исключением случаев, предусмотренных законодательством Республики Казахстан.</w:t>
      </w:r>
    </w:p>
    <w:p w:rsidR="00675F2F" w:rsidRPr="000C4323" w:rsidRDefault="00675F2F" w:rsidP="00675F2F">
      <w:pPr>
        <w:tabs>
          <w:tab w:val="left" w:pos="1276"/>
        </w:tabs>
        <w:ind w:firstLine="714"/>
        <w:jc w:val="both"/>
        <w:rPr>
          <w:sz w:val="28"/>
          <w:szCs w:val="28"/>
        </w:rPr>
      </w:pPr>
      <w:r w:rsidRPr="000C4323">
        <w:rPr>
          <w:color w:val="000000"/>
          <w:sz w:val="28"/>
          <w:szCs w:val="28"/>
        </w:rPr>
        <w:t>2</w:t>
      </w:r>
      <w:r w:rsidR="00EE59B2" w:rsidRPr="000C4323">
        <w:rPr>
          <w:color w:val="000000"/>
          <w:sz w:val="28"/>
          <w:szCs w:val="28"/>
        </w:rPr>
        <w:t>5</w:t>
      </w:r>
      <w:r w:rsidRPr="000C4323">
        <w:rPr>
          <w:color w:val="000000"/>
          <w:sz w:val="28"/>
          <w:szCs w:val="28"/>
        </w:rPr>
        <w:t>.</w:t>
      </w:r>
      <w:r w:rsidRPr="000C4323">
        <w:rPr>
          <w:color w:val="000000"/>
          <w:sz w:val="28"/>
          <w:szCs w:val="28"/>
        </w:rPr>
        <w:tab/>
        <w:t>Общество</w:t>
      </w:r>
      <w:r w:rsidR="00AE7799" w:rsidRPr="000C4323">
        <w:rPr>
          <w:color w:val="000000"/>
          <w:sz w:val="28"/>
          <w:szCs w:val="28"/>
        </w:rPr>
        <w:t>,</w:t>
      </w:r>
      <w:r w:rsidRPr="000C4323">
        <w:rPr>
          <w:color w:val="000000"/>
          <w:sz w:val="28"/>
          <w:szCs w:val="28"/>
        </w:rPr>
        <w:t xml:space="preserve"> участву</w:t>
      </w:r>
      <w:r w:rsidR="002E053D" w:rsidRPr="000C4323">
        <w:rPr>
          <w:color w:val="000000"/>
          <w:sz w:val="28"/>
          <w:szCs w:val="28"/>
        </w:rPr>
        <w:t>я</w:t>
      </w:r>
      <w:r w:rsidRPr="000C4323">
        <w:rPr>
          <w:color w:val="000000"/>
          <w:sz w:val="28"/>
          <w:szCs w:val="28"/>
        </w:rPr>
        <w:t xml:space="preserve"> в закупках в качестве заказчика, примен</w:t>
      </w:r>
      <w:r w:rsidR="002E053D" w:rsidRPr="000C4323">
        <w:rPr>
          <w:color w:val="000000"/>
          <w:sz w:val="28"/>
          <w:szCs w:val="28"/>
        </w:rPr>
        <w:t>яет</w:t>
      </w:r>
      <w:r w:rsidRPr="000C4323">
        <w:rPr>
          <w:color w:val="000000"/>
          <w:sz w:val="28"/>
          <w:szCs w:val="28"/>
        </w:rPr>
        <w:t xml:space="preserve"> </w:t>
      </w:r>
      <w:r w:rsidR="002E053D" w:rsidRPr="000C4323">
        <w:rPr>
          <w:color w:val="000000"/>
          <w:sz w:val="28"/>
          <w:szCs w:val="28"/>
        </w:rPr>
        <w:t xml:space="preserve">конкурентоспособные </w:t>
      </w:r>
      <w:r w:rsidRPr="000C4323">
        <w:rPr>
          <w:color w:val="000000"/>
          <w:sz w:val="28"/>
          <w:szCs w:val="28"/>
        </w:rPr>
        <w:t>процедуры, прозрачны</w:t>
      </w:r>
      <w:r w:rsidR="002E053D" w:rsidRPr="000C4323">
        <w:rPr>
          <w:color w:val="000000"/>
          <w:sz w:val="28"/>
          <w:szCs w:val="28"/>
        </w:rPr>
        <w:t>е</w:t>
      </w:r>
      <w:r w:rsidRPr="000C4323">
        <w:rPr>
          <w:color w:val="000000"/>
          <w:sz w:val="28"/>
          <w:szCs w:val="28"/>
        </w:rPr>
        <w:t xml:space="preserve"> (с учетом принципа конфиденциальности) и недискриминационны</w:t>
      </w:r>
      <w:r w:rsidR="002E053D" w:rsidRPr="000C4323">
        <w:rPr>
          <w:color w:val="000000"/>
          <w:sz w:val="28"/>
          <w:szCs w:val="28"/>
        </w:rPr>
        <w:t>е</w:t>
      </w:r>
      <w:r w:rsidRPr="000C4323">
        <w:rPr>
          <w:color w:val="000000"/>
          <w:sz w:val="28"/>
          <w:szCs w:val="28"/>
        </w:rPr>
        <w:t>.</w:t>
      </w:r>
    </w:p>
    <w:p w:rsidR="00675F2F" w:rsidRPr="000C4323" w:rsidRDefault="00EE59B2" w:rsidP="00675F2F">
      <w:pPr>
        <w:tabs>
          <w:tab w:val="left" w:pos="1276"/>
        </w:tabs>
        <w:ind w:firstLine="714"/>
        <w:jc w:val="both"/>
        <w:rPr>
          <w:sz w:val="28"/>
          <w:szCs w:val="28"/>
        </w:rPr>
      </w:pPr>
      <w:r w:rsidRPr="000C4323">
        <w:rPr>
          <w:color w:val="000000"/>
          <w:sz w:val="28"/>
          <w:szCs w:val="28"/>
        </w:rPr>
        <w:t>26</w:t>
      </w:r>
      <w:r w:rsidR="00675F2F" w:rsidRPr="000C4323">
        <w:rPr>
          <w:color w:val="000000"/>
          <w:sz w:val="28"/>
          <w:szCs w:val="28"/>
        </w:rPr>
        <w:t>.</w:t>
      </w:r>
      <w:r w:rsidR="00675F2F" w:rsidRPr="000C4323">
        <w:rPr>
          <w:color w:val="000000"/>
          <w:sz w:val="28"/>
          <w:szCs w:val="28"/>
        </w:rPr>
        <w:tab/>
        <w:t xml:space="preserve">Взаимоотношения между государственным органом и Обществом, </w:t>
      </w:r>
      <w:r w:rsidR="00590EEC" w:rsidRPr="000C4323">
        <w:rPr>
          <w:color w:val="000000"/>
          <w:sz w:val="28"/>
          <w:szCs w:val="28"/>
        </w:rPr>
        <w:t>осуществляются через С</w:t>
      </w:r>
      <w:r w:rsidR="00675F2F" w:rsidRPr="000C4323">
        <w:rPr>
          <w:color w:val="000000"/>
          <w:sz w:val="28"/>
          <w:szCs w:val="28"/>
        </w:rPr>
        <w:t xml:space="preserve">овет директоров </w:t>
      </w:r>
      <w:r w:rsidR="00590EEC" w:rsidRPr="000C4323">
        <w:rPr>
          <w:color w:val="000000"/>
          <w:sz w:val="28"/>
          <w:szCs w:val="28"/>
        </w:rPr>
        <w:t xml:space="preserve">и Правление Общества </w:t>
      </w:r>
      <w:r w:rsidR="00675F2F" w:rsidRPr="000C4323">
        <w:rPr>
          <w:color w:val="000000"/>
          <w:sz w:val="28"/>
          <w:szCs w:val="28"/>
        </w:rPr>
        <w:t xml:space="preserve">в соответствии с принципами надлежащего корпоративного управления. Роль и функции председателя </w:t>
      </w:r>
      <w:r w:rsidR="000E4CCA">
        <w:rPr>
          <w:color w:val="000000"/>
          <w:sz w:val="28"/>
          <w:szCs w:val="28"/>
        </w:rPr>
        <w:t>совета директоров и пр</w:t>
      </w:r>
      <w:r w:rsidR="00675F2F" w:rsidRPr="000C4323">
        <w:rPr>
          <w:color w:val="000000"/>
          <w:sz w:val="28"/>
          <w:szCs w:val="28"/>
        </w:rPr>
        <w:t>едседателя правления Общества четко разгранич</w:t>
      </w:r>
      <w:r w:rsidR="002E053D" w:rsidRPr="000C4323">
        <w:rPr>
          <w:color w:val="000000"/>
          <w:sz w:val="28"/>
          <w:szCs w:val="28"/>
        </w:rPr>
        <w:t>ены</w:t>
      </w:r>
      <w:r w:rsidR="00675F2F" w:rsidRPr="000C4323">
        <w:rPr>
          <w:color w:val="000000"/>
          <w:sz w:val="28"/>
          <w:szCs w:val="28"/>
        </w:rPr>
        <w:t xml:space="preserve"> и закреп</w:t>
      </w:r>
      <w:r w:rsidR="002E053D" w:rsidRPr="000C4323">
        <w:rPr>
          <w:color w:val="000000"/>
          <w:sz w:val="28"/>
          <w:szCs w:val="28"/>
        </w:rPr>
        <w:t>лены</w:t>
      </w:r>
      <w:r w:rsidR="00675F2F" w:rsidRPr="000C4323">
        <w:rPr>
          <w:color w:val="000000"/>
          <w:sz w:val="28"/>
          <w:szCs w:val="28"/>
        </w:rPr>
        <w:t xml:space="preserve"> в документах Общества.</w:t>
      </w:r>
    </w:p>
    <w:p w:rsidR="00675F2F" w:rsidRPr="000C4323" w:rsidRDefault="00E2064A" w:rsidP="00675F2F">
      <w:pPr>
        <w:tabs>
          <w:tab w:val="left" w:pos="1456"/>
        </w:tabs>
        <w:ind w:firstLine="714"/>
        <w:jc w:val="both"/>
        <w:rPr>
          <w:color w:val="000000"/>
          <w:sz w:val="28"/>
          <w:szCs w:val="28"/>
        </w:rPr>
      </w:pPr>
      <w:r w:rsidRPr="000C4323">
        <w:rPr>
          <w:color w:val="000000"/>
          <w:sz w:val="28"/>
          <w:szCs w:val="28"/>
        </w:rPr>
        <w:t xml:space="preserve">27. </w:t>
      </w:r>
      <w:r w:rsidR="00675F2F" w:rsidRPr="000C4323">
        <w:rPr>
          <w:color w:val="000000"/>
          <w:sz w:val="28"/>
          <w:szCs w:val="28"/>
        </w:rPr>
        <w:t xml:space="preserve">Общество раскрывает государственному органу как </w:t>
      </w:r>
      <w:r w:rsidR="00590EEC" w:rsidRPr="000C4323">
        <w:rPr>
          <w:color w:val="000000"/>
          <w:sz w:val="28"/>
          <w:szCs w:val="28"/>
        </w:rPr>
        <w:t xml:space="preserve">Единственному </w:t>
      </w:r>
      <w:r w:rsidR="00675F2F" w:rsidRPr="000C4323">
        <w:rPr>
          <w:color w:val="000000"/>
          <w:sz w:val="28"/>
          <w:szCs w:val="28"/>
        </w:rPr>
        <w:t>акционеру и совету директоров Общества всю необходимую информацию о деятельности Общества согласно законодательным актам Республики Казахстан и уставу Общества и обеспечивает прозрачность деятельности Общества перед всеми заинтересованными лицами.</w:t>
      </w:r>
    </w:p>
    <w:p w:rsidR="00675F2F" w:rsidRPr="000C4323" w:rsidRDefault="00675F2F" w:rsidP="00675F2F">
      <w:pPr>
        <w:tabs>
          <w:tab w:val="left" w:pos="1276"/>
        </w:tabs>
        <w:ind w:firstLine="709"/>
        <w:jc w:val="both"/>
        <w:rPr>
          <w:sz w:val="28"/>
          <w:szCs w:val="28"/>
        </w:rPr>
      </w:pPr>
      <w:r w:rsidRPr="000C4323">
        <w:rPr>
          <w:color w:val="000000"/>
          <w:sz w:val="28"/>
          <w:szCs w:val="28"/>
        </w:rPr>
        <w:lastRenderedPageBreak/>
        <w:t>2</w:t>
      </w:r>
      <w:r w:rsidR="00E2064A" w:rsidRPr="000C4323">
        <w:rPr>
          <w:color w:val="000000"/>
          <w:sz w:val="28"/>
          <w:szCs w:val="28"/>
        </w:rPr>
        <w:t>8</w:t>
      </w:r>
      <w:r w:rsidRPr="000C4323">
        <w:rPr>
          <w:color w:val="000000"/>
          <w:sz w:val="28"/>
          <w:szCs w:val="28"/>
        </w:rPr>
        <w:t>.</w:t>
      </w:r>
      <w:r w:rsidRPr="000C4323">
        <w:rPr>
          <w:color w:val="000000"/>
          <w:sz w:val="28"/>
          <w:szCs w:val="28"/>
        </w:rPr>
        <w:tab/>
        <w:t>Система корпоративного управления предусматривает взаимоотношения между:</w:t>
      </w:r>
    </w:p>
    <w:p w:rsidR="00675F2F" w:rsidRPr="000C4323" w:rsidRDefault="00675F2F" w:rsidP="00675F2F">
      <w:pPr>
        <w:tabs>
          <w:tab w:val="left" w:pos="1276"/>
        </w:tabs>
        <w:ind w:firstLine="709"/>
        <w:jc w:val="both"/>
        <w:rPr>
          <w:sz w:val="28"/>
          <w:szCs w:val="28"/>
        </w:rPr>
      </w:pPr>
      <w:r w:rsidRPr="000C4323">
        <w:rPr>
          <w:color w:val="000000"/>
          <w:sz w:val="28"/>
          <w:szCs w:val="28"/>
        </w:rPr>
        <w:t>1) </w:t>
      </w:r>
      <w:r w:rsidR="00590EEC" w:rsidRPr="000C4323">
        <w:rPr>
          <w:color w:val="000000"/>
          <w:sz w:val="28"/>
          <w:szCs w:val="28"/>
        </w:rPr>
        <w:t xml:space="preserve">Единственным </w:t>
      </w:r>
      <w:r w:rsidRPr="000C4323">
        <w:rPr>
          <w:color w:val="000000"/>
          <w:sz w:val="28"/>
          <w:szCs w:val="28"/>
        </w:rPr>
        <w:t>акционер</w:t>
      </w:r>
      <w:r w:rsidR="00590EEC" w:rsidRPr="000C4323">
        <w:rPr>
          <w:color w:val="000000"/>
          <w:sz w:val="28"/>
          <w:szCs w:val="28"/>
        </w:rPr>
        <w:t>ом</w:t>
      </w:r>
      <w:r w:rsidRPr="000C4323">
        <w:rPr>
          <w:color w:val="000000"/>
          <w:sz w:val="28"/>
          <w:szCs w:val="28"/>
        </w:rPr>
        <w:t>;</w:t>
      </w:r>
    </w:p>
    <w:p w:rsidR="00675F2F" w:rsidRPr="000C4323" w:rsidRDefault="00675F2F" w:rsidP="00675F2F">
      <w:pPr>
        <w:tabs>
          <w:tab w:val="left" w:pos="1276"/>
        </w:tabs>
        <w:ind w:firstLine="709"/>
        <w:jc w:val="both"/>
        <w:rPr>
          <w:sz w:val="28"/>
          <w:szCs w:val="28"/>
        </w:rPr>
      </w:pPr>
      <w:r w:rsidRPr="000C4323">
        <w:rPr>
          <w:color w:val="000000"/>
          <w:sz w:val="28"/>
          <w:szCs w:val="28"/>
        </w:rPr>
        <w:t>2) </w:t>
      </w:r>
      <w:r w:rsidR="002224B4" w:rsidRPr="000C4323">
        <w:rPr>
          <w:color w:val="000000"/>
          <w:sz w:val="28"/>
          <w:szCs w:val="28"/>
        </w:rPr>
        <w:t>С</w:t>
      </w:r>
      <w:r w:rsidRPr="000C4323">
        <w:rPr>
          <w:color w:val="000000"/>
          <w:sz w:val="28"/>
          <w:szCs w:val="28"/>
        </w:rPr>
        <w:t>оветом директоров;</w:t>
      </w:r>
    </w:p>
    <w:p w:rsidR="00675F2F" w:rsidRPr="000C4323" w:rsidRDefault="00675F2F" w:rsidP="00675F2F">
      <w:pPr>
        <w:tabs>
          <w:tab w:val="left" w:pos="1276"/>
        </w:tabs>
        <w:ind w:firstLine="709"/>
        <w:jc w:val="both"/>
        <w:rPr>
          <w:sz w:val="28"/>
          <w:szCs w:val="28"/>
        </w:rPr>
      </w:pPr>
      <w:r w:rsidRPr="000C4323">
        <w:rPr>
          <w:color w:val="000000"/>
          <w:sz w:val="28"/>
          <w:szCs w:val="28"/>
        </w:rPr>
        <w:t>3) </w:t>
      </w:r>
      <w:r w:rsidR="00590EEC" w:rsidRPr="000C4323">
        <w:rPr>
          <w:color w:val="000000"/>
          <w:sz w:val="28"/>
          <w:szCs w:val="28"/>
        </w:rPr>
        <w:t>Правлением Общества</w:t>
      </w:r>
      <w:r w:rsidRPr="000C4323">
        <w:rPr>
          <w:color w:val="000000"/>
          <w:sz w:val="28"/>
          <w:szCs w:val="28"/>
        </w:rPr>
        <w:t>;</w:t>
      </w:r>
    </w:p>
    <w:p w:rsidR="00675F2F" w:rsidRPr="000C4323" w:rsidRDefault="00675F2F" w:rsidP="00675F2F">
      <w:pPr>
        <w:tabs>
          <w:tab w:val="left" w:pos="1456"/>
        </w:tabs>
        <w:ind w:firstLine="709"/>
        <w:jc w:val="both"/>
        <w:rPr>
          <w:sz w:val="28"/>
          <w:szCs w:val="28"/>
        </w:rPr>
      </w:pPr>
      <w:r w:rsidRPr="000C4323">
        <w:rPr>
          <w:color w:val="000000"/>
          <w:sz w:val="28"/>
          <w:szCs w:val="28"/>
        </w:rPr>
        <w:t>4) заинтересованными сторонами;</w:t>
      </w:r>
    </w:p>
    <w:p w:rsidR="00675F2F" w:rsidRPr="000C4323" w:rsidRDefault="00675F2F" w:rsidP="00675F2F">
      <w:pPr>
        <w:tabs>
          <w:tab w:val="left" w:pos="1456"/>
        </w:tabs>
        <w:ind w:firstLine="709"/>
        <w:jc w:val="both"/>
        <w:rPr>
          <w:sz w:val="28"/>
          <w:szCs w:val="28"/>
        </w:rPr>
      </w:pPr>
      <w:r w:rsidRPr="000C4323">
        <w:rPr>
          <w:color w:val="000000"/>
          <w:sz w:val="28"/>
          <w:szCs w:val="28"/>
        </w:rPr>
        <w:t>5) иными органами, определяемыми в соответствии с Уставом.</w:t>
      </w:r>
    </w:p>
    <w:p w:rsidR="00675F2F" w:rsidRPr="000C4323" w:rsidRDefault="00675F2F" w:rsidP="00675F2F">
      <w:pPr>
        <w:tabs>
          <w:tab w:val="left" w:pos="1456"/>
        </w:tabs>
        <w:ind w:firstLine="709"/>
        <w:jc w:val="both"/>
        <w:rPr>
          <w:sz w:val="28"/>
          <w:szCs w:val="28"/>
        </w:rPr>
      </w:pPr>
      <w:r w:rsidRPr="000C4323">
        <w:rPr>
          <w:color w:val="000000"/>
          <w:sz w:val="28"/>
          <w:szCs w:val="28"/>
        </w:rPr>
        <w:t>Система корпоративного управления обеспечивает, в том числе:</w:t>
      </w:r>
    </w:p>
    <w:p w:rsidR="00675F2F" w:rsidRPr="000C4323" w:rsidRDefault="00675F2F" w:rsidP="00675F2F">
      <w:pPr>
        <w:tabs>
          <w:tab w:val="left" w:pos="1456"/>
        </w:tabs>
        <w:ind w:firstLine="709"/>
        <w:jc w:val="both"/>
        <w:rPr>
          <w:sz w:val="28"/>
          <w:szCs w:val="28"/>
        </w:rPr>
      </w:pPr>
      <w:r w:rsidRPr="000C4323">
        <w:rPr>
          <w:color w:val="000000"/>
          <w:sz w:val="28"/>
          <w:szCs w:val="28"/>
        </w:rPr>
        <w:t>1) соблюдение иерархии порядка рассмотрения вопросов и принятия решений;</w:t>
      </w:r>
    </w:p>
    <w:p w:rsidR="00675F2F" w:rsidRPr="000C4323" w:rsidRDefault="00675F2F" w:rsidP="00675F2F">
      <w:pPr>
        <w:tabs>
          <w:tab w:val="left" w:pos="1456"/>
        </w:tabs>
        <w:ind w:firstLine="709"/>
        <w:jc w:val="both"/>
        <w:rPr>
          <w:sz w:val="28"/>
          <w:szCs w:val="28"/>
        </w:rPr>
      </w:pPr>
      <w:r w:rsidRPr="000C4323">
        <w:rPr>
          <w:color w:val="000000"/>
          <w:sz w:val="28"/>
          <w:szCs w:val="28"/>
        </w:rPr>
        <w:t>2) четкое разграничение полномочий и ответственности между органами, должностными лицами и работниками;</w:t>
      </w:r>
    </w:p>
    <w:p w:rsidR="00675F2F" w:rsidRPr="000C4323" w:rsidRDefault="00675F2F" w:rsidP="00675F2F">
      <w:pPr>
        <w:tabs>
          <w:tab w:val="left" w:pos="1456"/>
        </w:tabs>
        <w:ind w:firstLine="709"/>
        <w:jc w:val="both"/>
        <w:rPr>
          <w:sz w:val="28"/>
          <w:szCs w:val="28"/>
        </w:rPr>
      </w:pPr>
      <w:r w:rsidRPr="000C4323">
        <w:rPr>
          <w:color w:val="000000"/>
          <w:sz w:val="28"/>
          <w:szCs w:val="28"/>
        </w:rPr>
        <w:t>3) своевременное и качественное принятие решений органами Общества;</w:t>
      </w:r>
    </w:p>
    <w:p w:rsidR="00675F2F" w:rsidRPr="000C4323" w:rsidRDefault="00675F2F" w:rsidP="00675F2F">
      <w:pPr>
        <w:tabs>
          <w:tab w:val="left" w:pos="1456"/>
        </w:tabs>
        <w:ind w:firstLine="709"/>
        <w:jc w:val="both"/>
        <w:rPr>
          <w:sz w:val="28"/>
          <w:szCs w:val="28"/>
        </w:rPr>
      </w:pPr>
      <w:r w:rsidRPr="000C4323">
        <w:rPr>
          <w:color w:val="000000"/>
          <w:sz w:val="28"/>
          <w:szCs w:val="28"/>
        </w:rPr>
        <w:t>4) эффективность процессов в деятельности Общества;</w:t>
      </w:r>
    </w:p>
    <w:p w:rsidR="00675F2F" w:rsidRPr="000C4323" w:rsidRDefault="00675F2F" w:rsidP="00675F2F">
      <w:pPr>
        <w:tabs>
          <w:tab w:val="left" w:pos="1456"/>
        </w:tabs>
        <w:ind w:firstLine="709"/>
        <w:jc w:val="both"/>
        <w:rPr>
          <w:sz w:val="28"/>
          <w:szCs w:val="28"/>
        </w:rPr>
      </w:pPr>
      <w:r w:rsidRPr="000C4323">
        <w:rPr>
          <w:color w:val="000000"/>
          <w:sz w:val="28"/>
          <w:szCs w:val="28"/>
        </w:rPr>
        <w:t>5) соответствие законодательству, настоящему Кодексу и внутренним документам Общества.</w:t>
      </w:r>
    </w:p>
    <w:p w:rsidR="00675F2F" w:rsidRPr="000C4323" w:rsidRDefault="00675F2F" w:rsidP="00675F2F">
      <w:pPr>
        <w:tabs>
          <w:tab w:val="left" w:pos="1456"/>
        </w:tabs>
        <w:ind w:firstLine="709"/>
        <w:jc w:val="both"/>
        <w:rPr>
          <w:sz w:val="28"/>
          <w:szCs w:val="28"/>
        </w:rPr>
      </w:pPr>
      <w:r w:rsidRPr="000C4323">
        <w:rPr>
          <w:color w:val="000000"/>
          <w:sz w:val="28"/>
          <w:szCs w:val="28"/>
        </w:rPr>
        <w:t>Общество</w:t>
      </w:r>
      <w:r w:rsidR="002224B4" w:rsidRPr="000C4323">
        <w:rPr>
          <w:color w:val="000000"/>
          <w:sz w:val="28"/>
          <w:szCs w:val="28"/>
        </w:rPr>
        <w:t>м</w:t>
      </w:r>
      <w:r w:rsidRPr="000C4323">
        <w:rPr>
          <w:color w:val="000000"/>
          <w:sz w:val="28"/>
          <w:szCs w:val="28"/>
        </w:rPr>
        <w:t xml:space="preserve"> утвержд</w:t>
      </w:r>
      <w:r w:rsidR="00590EEC" w:rsidRPr="000C4323">
        <w:rPr>
          <w:color w:val="000000"/>
          <w:sz w:val="28"/>
          <w:szCs w:val="28"/>
        </w:rPr>
        <w:t>е</w:t>
      </w:r>
      <w:r w:rsidR="002224B4" w:rsidRPr="000C4323">
        <w:rPr>
          <w:color w:val="000000"/>
          <w:sz w:val="28"/>
          <w:szCs w:val="28"/>
        </w:rPr>
        <w:t>ны</w:t>
      </w:r>
      <w:r w:rsidRPr="000C4323">
        <w:rPr>
          <w:color w:val="000000"/>
          <w:sz w:val="28"/>
          <w:szCs w:val="28"/>
        </w:rPr>
        <w:t xml:space="preserve"> положения об органах и структурных подразделениях, а также должностные инструкции для соответствующих позиций.</w:t>
      </w:r>
    </w:p>
    <w:p w:rsidR="00675F2F" w:rsidRPr="000C4323" w:rsidRDefault="00675F2F" w:rsidP="00590EEC">
      <w:pPr>
        <w:tabs>
          <w:tab w:val="left" w:pos="1276"/>
        </w:tabs>
        <w:ind w:firstLine="709"/>
        <w:jc w:val="both"/>
        <w:rPr>
          <w:sz w:val="28"/>
          <w:szCs w:val="28"/>
        </w:rPr>
      </w:pPr>
      <w:r w:rsidRPr="000C4323">
        <w:rPr>
          <w:color w:val="000000"/>
          <w:sz w:val="28"/>
          <w:szCs w:val="28"/>
        </w:rPr>
        <w:t>2</w:t>
      </w:r>
      <w:r w:rsidR="00EC0C52" w:rsidRPr="000C4323">
        <w:rPr>
          <w:color w:val="000000"/>
          <w:sz w:val="28"/>
          <w:szCs w:val="28"/>
        </w:rPr>
        <w:t>9</w:t>
      </w:r>
      <w:r w:rsidRPr="000C4323">
        <w:rPr>
          <w:color w:val="000000"/>
          <w:sz w:val="28"/>
          <w:szCs w:val="28"/>
        </w:rPr>
        <w:t>.</w:t>
      </w:r>
      <w:r w:rsidRPr="000C4323">
        <w:rPr>
          <w:color w:val="000000"/>
          <w:sz w:val="28"/>
          <w:szCs w:val="28"/>
        </w:rPr>
        <w:tab/>
        <w:t>Общество</w:t>
      </w:r>
      <w:r w:rsidR="00590EEC" w:rsidRPr="000C4323">
        <w:rPr>
          <w:color w:val="000000"/>
          <w:sz w:val="28"/>
          <w:szCs w:val="28"/>
        </w:rPr>
        <w:t xml:space="preserve"> и</w:t>
      </w:r>
      <w:r w:rsidRPr="000C4323">
        <w:rPr>
          <w:color w:val="000000"/>
          <w:sz w:val="28"/>
          <w:szCs w:val="28"/>
        </w:rPr>
        <w:t xml:space="preserve"> должностные лица несут ответственность за рост долгосрочной стоимости и устойчивое развитие Общества, соответственно, и принимаемые решения и действия/бездействие, в порядке, установленном законодательством Республики Казахстан и внутренними документами. </w:t>
      </w:r>
    </w:p>
    <w:p w:rsidR="00675F2F" w:rsidRPr="000C4323" w:rsidRDefault="00675F2F" w:rsidP="00675F2F">
      <w:pPr>
        <w:tabs>
          <w:tab w:val="left" w:pos="1276"/>
        </w:tabs>
        <w:ind w:firstLine="714"/>
        <w:jc w:val="both"/>
        <w:rPr>
          <w:color w:val="000000"/>
          <w:sz w:val="28"/>
          <w:szCs w:val="28"/>
        </w:rPr>
      </w:pPr>
      <w:r w:rsidRPr="000C4323">
        <w:rPr>
          <w:color w:val="000000"/>
          <w:sz w:val="28"/>
          <w:szCs w:val="28"/>
        </w:rPr>
        <w:t>30.</w:t>
      </w:r>
      <w:r w:rsidRPr="000C4323">
        <w:rPr>
          <w:color w:val="000000"/>
          <w:sz w:val="28"/>
          <w:szCs w:val="28"/>
        </w:rPr>
        <w:tab/>
        <w:t>Одной из основных стратегических задач Общества – это рост долгосрочной стоимости и устойчивое развитие Общества, что отражается в стратеги</w:t>
      </w:r>
      <w:r w:rsidR="00590EEC" w:rsidRPr="000C4323">
        <w:rPr>
          <w:color w:val="000000"/>
          <w:sz w:val="28"/>
          <w:szCs w:val="28"/>
        </w:rPr>
        <w:t>и</w:t>
      </w:r>
      <w:r w:rsidRPr="000C4323">
        <w:rPr>
          <w:color w:val="000000"/>
          <w:sz w:val="28"/>
          <w:szCs w:val="28"/>
        </w:rPr>
        <w:t xml:space="preserve"> развития и планах развития.</w:t>
      </w:r>
    </w:p>
    <w:p w:rsidR="00675F2F" w:rsidRPr="000C4323" w:rsidRDefault="00675F2F" w:rsidP="00675F2F">
      <w:pPr>
        <w:tabs>
          <w:tab w:val="left" w:pos="1276"/>
          <w:tab w:val="left" w:pos="1456"/>
        </w:tabs>
        <w:ind w:firstLine="709"/>
        <w:jc w:val="both"/>
        <w:rPr>
          <w:color w:val="000000"/>
          <w:sz w:val="28"/>
          <w:szCs w:val="28"/>
        </w:rPr>
      </w:pPr>
      <w:r w:rsidRPr="000C4323">
        <w:rPr>
          <w:color w:val="000000"/>
          <w:sz w:val="28"/>
          <w:szCs w:val="28"/>
        </w:rPr>
        <w:t xml:space="preserve">Основным элементом оценки эффективности деятельности Общества и  </w:t>
      </w:r>
      <w:r w:rsidR="00590EEC" w:rsidRPr="000C4323">
        <w:rPr>
          <w:color w:val="000000"/>
          <w:sz w:val="28"/>
          <w:szCs w:val="28"/>
        </w:rPr>
        <w:t xml:space="preserve">Правления </w:t>
      </w:r>
      <w:r w:rsidRPr="000C4323">
        <w:rPr>
          <w:color w:val="000000"/>
          <w:sz w:val="28"/>
          <w:szCs w:val="28"/>
        </w:rPr>
        <w:t xml:space="preserve">является система КПД. </w:t>
      </w:r>
      <w:r w:rsidR="00590EEC" w:rsidRPr="000C4323">
        <w:rPr>
          <w:color w:val="000000"/>
          <w:sz w:val="28"/>
          <w:szCs w:val="28"/>
        </w:rPr>
        <w:t>Е</w:t>
      </w:r>
      <w:r w:rsidRPr="000C4323">
        <w:rPr>
          <w:color w:val="000000"/>
          <w:sz w:val="28"/>
          <w:szCs w:val="28"/>
        </w:rPr>
        <w:t xml:space="preserve">динственный акционер через своих представителей в </w:t>
      </w:r>
      <w:r w:rsidR="000E4CCA">
        <w:rPr>
          <w:color w:val="000000"/>
          <w:sz w:val="28"/>
          <w:szCs w:val="28"/>
        </w:rPr>
        <w:t>С</w:t>
      </w:r>
      <w:r w:rsidRPr="000C4323">
        <w:rPr>
          <w:color w:val="000000"/>
          <w:sz w:val="28"/>
          <w:szCs w:val="28"/>
        </w:rPr>
        <w:t>овете директоров (либо путем письменного уведомления) направля</w:t>
      </w:r>
      <w:r w:rsidR="002224B4" w:rsidRPr="000C4323">
        <w:rPr>
          <w:color w:val="000000"/>
          <w:sz w:val="28"/>
          <w:szCs w:val="28"/>
        </w:rPr>
        <w:t>е</w:t>
      </w:r>
      <w:r w:rsidRPr="000C4323">
        <w:rPr>
          <w:color w:val="000000"/>
          <w:sz w:val="28"/>
          <w:szCs w:val="28"/>
        </w:rPr>
        <w:t xml:space="preserve">т стратегические ориентиры и свои ожидания по КПД. </w:t>
      </w:r>
    </w:p>
    <w:p w:rsidR="00675F2F" w:rsidRPr="000C4323" w:rsidRDefault="00675F2F" w:rsidP="00675F2F">
      <w:pPr>
        <w:tabs>
          <w:tab w:val="left" w:pos="1276"/>
          <w:tab w:val="left" w:pos="1456"/>
        </w:tabs>
        <w:ind w:firstLine="709"/>
        <w:jc w:val="both"/>
        <w:rPr>
          <w:color w:val="000000"/>
          <w:sz w:val="28"/>
          <w:szCs w:val="28"/>
        </w:rPr>
      </w:pPr>
      <w:r w:rsidRPr="000C4323">
        <w:rPr>
          <w:color w:val="000000"/>
          <w:sz w:val="28"/>
          <w:szCs w:val="28"/>
        </w:rPr>
        <w:t>В целях достижения КПД, Общество</w:t>
      </w:r>
      <w:r w:rsidR="002224B4" w:rsidRPr="000C4323">
        <w:rPr>
          <w:color w:val="000000"/>
          <w:sz w:val="28"/>
          <w:szCs w:val="28"/>
        </w:rPr>
        <w:t>м</w:t>
      </w:r>
      <w:r w:rsidRPr="000C4323">
        <w:rPr>
          <w:color w:val="000000"/>
          <w:sz w:val="28"/>
          <w:szCs w:val="28"/>
        </w:rPr>
        <w:t xml:space="preserve"> разраб</w:t>
      </w:r>
      <w:r w:rsidR="002224B4" w:rsidRPr="000C4323">
        <w:rPr>
          <w:color w:val="000000"/>
          <w:sz w:val="28"/>
          <w:szCs w:val="28"/>
        </w:rPr>
        <w:t>о</w:t>
      </w:r>
      <w:r w:rsidRPr="000C4323">
        <w:rPr>
          <w:color w:val="000000"/>
          <w:sz w:val="28"/>
          <w:szCs w:val="28"/>
        </w:rPr>
        <w:t>т</w:t>
      </w:r>
      <w:r w:rsidR="002224B4" w:rsidRPr="000C4323">
        <w:rPr>
          <w:color w:val="000000"/>
          <w:sz w:val="28"/>
          <w:szCs w:val="28"/>
        </w:rPr>
        <w:t>ана</w:t>
      </w:r>
      <w:r w:rsidRPr="000C4323">
        <w:rPr>
          <w:color w:val="000000"/>
          <w:sz w:val="28"/>
          <w:szCs w:val="28"/>
        </w:rPr>
        <w:t xml:space="preserve"> стратеги</w:t>
      </w:r>
      <w:r w:rsidR="00D9493B" w:rsidRPr="000C4323">
        <w:rPr>
          <w:color w:val="000000"/>
          <w:sz w:val="28"/>
          <w:szCs w:val="28"/>
        </w:rPr>
        <w:t>я</w:t>
      </w:r>
      <w:r w:rsidRPr="000C4323">
        <w:rPr>
          <w:color w:val="000000"/>
          <w:sz w:val="28"/>
          <w:szCs w:val="28"/>
        </w:rPr>
        <w:t xml:space="preserve"> развития и план развития в соответствии с законодательством Республики Казахстан. </w:t>
      </w:r>
    </w:p>
    <w:p w:rsidR="00675F2F" w:rsidRPr="000C4323" w:rsidRDefault="00675F2F" w:rsidP="00675F2F">
      <w:pPr>
        <w:tabs>
          <w:tab w:val="left" w:pos="1276"/>
          <w:tab w:val="left" w:pos="1456"/>
        </w:tabs>
        <w:ind w:firstLine="709"/>
        <w:jc w:val="both"/>
        <w:rPr>
          <w:color w:val="000000"/>
          <w:sz w:val="28"/>
          <w:szCs w:val="28"/>
        </w:rPr>
      </w:pPr>
      <w:r w:rsidRPr="000C4323">
        <w:rPr>
          <w:color w:val="000000"/>
          <w:sz w:val="28"/>
          <w:szCs w:val="28"/>
        </w:rPr>
        <w:t>На ежегодной основе осуществляется оценка достижения КПД Общества. Данная оценка влияет на вознаграждение руководителя и членов</w:t>
      </w:r>
      <w:r w:rsidR="000F2D5A" w:rsidRPr="000C4323">
        <w:rPr>
          <w:color w:val="000000"/>
          <w:sz w:val="28"/>
          <w:szCs w:val="28"/>
        </w:rPr>
        <w:t xml:space="preserve"> Правления</w:t>
      </w:r>
      <w:r w:rsidRPr="000C4323">
        <w:rPr>
          <w:color w:val="000000"/>
          <w:sz w:val="28"/>
          <w:szCs w:val="28"/>
        </w:rPr>
        <w:t>, принимается во внимание при их переизбрании, а также может явиться основанием для их отстранения от занимаемой должности досрочно.</w:t>
      </w:r>
    </w:p>
    <w:p w:rsidR="00C771A8" w:rsidRPr="000C4323" w:rsidRDefault="00C771A8" w:rsidP="00675F2F">
      <w:pPr>
        <w:tabs>
          <w:tab w:val="left" w:pos="1276"/>
          <w:tab w:val="left" w:pos="1456"/>
        </w:tabs>
        <w:ind w:firstLine="709"/>
        <w:jc w:val="both"/>
        <w:rPr>
          <w:color w:val="000000"/>
          <w:sz w:val="28"/>
          <w:szCs w:val="28"/>
        </w:rPr>
      </w:pPr>
    </w:p>
    <w:p w:rsidR="003C7D6A" w:rsidRPr="000C4323" w:rsidRDefault="00294CA6" w:rsidP="004A00DE">
      <w:pPr>
        <w:spacing w:before="240" w:after="240"/>
        <w:ind w:firstLine="709"/>
        <w:jc w:val="both"/>
        <w:rPr>
          <w:b/>
          <w:sz w:val="28"/>
          <w:szCs w:val="28"/>
        </w:rPr>
      </w:pPr>
      <w:r w:rsidRPr="000C4323">
        <w:rPr>
          <w:b/>
          <w:sz w:val="28"/>
          <w:szCs w:val="28"/>
        </w:rPr>
        <w:t>1.</w:t>
      </w:r>
      <w:r w:rsidR="00C42504" w:rsidRPr="000C4323">
        <w:rPr>
          <w:b/>
          <w:sz w:val="28"/>
          <w:szCs w:val="28"/>
        </w:rPr>
        <w:t>2</w:t>
      </w:r>
      <w:r w:rsidRPr="000C4323">
        <w:rPr>
          <w:b/>
          <w:sz w:val="28"/>
          <w:szCs w:val="28"/>
        </w:rPr>
        <w:t>.</w:t>
      </w:r>
      <w:r w:rsidR="003C7D6A" w:rsidRPr="000C4323">
        <w:rPr>
          <w:b/>
          <w:sz w:val="28"/>
          <w:szCs w:val="28"/>
        </w:rPr>
        <w:t xml:space="preserve"> </w:t>
      </w:r>
      <w:r w:rsidR="0033289E" w:rsidRPr="000C4323">
        <w:rPr>
          <w:b/>
          <w:sz w:val="28"/>
          <w:szCs w:val="28"/>
        </w:rPr>
        <w:t xml:space="preserve">Принцип защиты прав и интересов Единственного акционера </w:t>
      </w:r>
      <w:bookmarkEnd w:id="52"/>
      <w:bookmarkEnd w:id="53"/>
    </w:p>
    <w:p w:rsidR="00294CA6" w:rsidRPr="000C4323" w:rsidRDefault="00DC59CD" w:rsidP="00761934">
      <w:pPr>
        <w:shd w:val="clear" w:color="auto" w:fill="FFFFFF"/>
        <w:ind w:firstLine="709"/>
        <w:jc w:val="both"/>
        <w:rPr>
          <w:sz w:val="28"/>
          <w:szCs w:val="28"/>
        </w:rPr>
      </w:pPr>
      <w:bookmarkStart w:id="55" w:name="_DV_M71"/>
      <w:bookmarkEnd w:id="54"/>
      <w:bookmarkEnd w:id="55"/>
      <w:r w:rsidRPr="000C4323">
        <w:rPr>
          <w:color w:val="000000"/>
          <w:spacing w:val="2"/>
          <w:sz w:val="28"/>
          <w:szCs w:val="28"/>
        </w:rPr>
        <w:t>3</w:t>
      </w:r>
      <w:r w:rsidR="00583E12" w:rsidRPr="000C4323">
        <w:rPr>
          <w:color w:val="000000"/>
          <w:spacing w:val="2"/>
          <w:sz w:val="28"/>
          <w:szCs w:val="28"/>
        </w:rPr>
        <w:t>1</w:t>
      </w:r>
      <w:r w:rsidR="00294CA6" w:rsidRPr="000C4323">
        <w:rPr>
          <w:color w:val="000000"/>
          <w:spacing w:val="2"/>
          <w:sz w:val="28"/>
          <w:szCs w:val="28"/>
        </w:rPr>
        <w:t xml:space="preserve">. Корпоративное управление в </w:t>
      </w:r>
      <w:r w:rsidR="006E108E" w:rsidRPr="000C4323">
        <w:rPr>
          <w:color w:val="000000"/>
          <w:spacing w:val="2"/>
          <w:sz w:val="28"/>
          <w:szCs w:val="28"/>
        </w:rPr>
        <w:t>Обществе</w:t>
      </w:r>
      <w:r w:rsidR="00294CA6" w:rsidRPr="000C4323">
        <w:rPr>
          <w:color w:val="000000"/>
          <w:spacing w:val="2"/>
          <w:sz w:val="28"/>
          <w:szCs w:val="28"/>
        </w:rPr>
        <w:t xml:space="preserve"> основано на принципе защиты и уважения прав и </w:t>
      </w:r>
      <w:r w:rsidR="0066078A" w:rsidRPr="000C4323">
        <w:rPr>
          <w:color w:val="000000"/>
          <w:sz w:val="28"/>
          <w:szCs w:val="28"/>
        </w:rPr>
        <w:t xml:space="preserve">законных интересов </w:t>
      </w:r>
      <w:r w:rsidR="00591ABE" w:rsidRPr="000C4323">
        <w:rPr>
          <w:color w:val="000000"/>
          <w:sz w:val="28"/>
          <w:szCs w:val="28"/>
        </w:rPr>
        <w:t>Единственного а</w:t>
      </w:r>
      <w:r w:rsidR="00294CA6" w:rsidRPr="000C4323">
        <w:rPr>
          <w:color w:val="000000"/>
          <w:sz w:val="28"/>
          <w:szCs w:val="28"/>
        </w:rPr>
        <w:t>кционер</w:t>
      </w:r>
      <w:r w:rsidR="004517D5" w:rsidRPr="000C4323">
        <w:rPr>
          <w:color w:val="000000"/>
          <w:sz w:val="28"/>
          <w:szCs w:val="28"/>
        </w:rPr>
        <w:t>а</w:t>
      </w:r>
      <w:r w:rsidR="00294CA6" w:rsidRPr="000C4323">
        <w:rPr>
          <w:color w:val="000000"/>
          <w:sz w:val="28"/>
          <w:szCs w:val="28"/>
        </w:rPr>
        <w:t xml:space="preserve"> и способствует эффективной деятельности </w:t>
      </w:r>
      <w:r w:rsidR="006E108E" w:rsidRPr="000C4323">
        <w:rPr>
          <w:color w:val="000000"/>
          <w:sz w:val="28"/>
          <w:szCs w:val="28"/>
        </w:rPr>
        <w:t>Общества</w:t>
      </w:r>
      <w:r w:rsidR="00294CA6" w:rsidRPr="000C4323">
        <w:rPr>
          <w:color w:val="000000"/>
          <w:sz w:val="28"/>
          <w:szCs w:val="28"/>
        </w:rPr>
        <w:t xml:space="preserve">, в том числе росту активов </w:t>
      </w:r>
      <w:r w:rsidR="001E6A4B" w:rsidRPr="000C4323">
        <w:rPr>
          <w:color w:val="000000"/>
          <w:sz w:val="28"/>
          <w:szCs w:val="28"/>
        </w:rPr>
        <w:t>Общества</w:t>
      </w:r>
      <w:r w:rsidR="00294CA6" w:rsidRPr="000C4323">
        <w:rPr>
          <w:color w:val="000000"/>
          <w:sz w:val="28"/>
          <w:szCs w:val="28"/>
        </w:rPr>
        <w:t xml:space="preserve"> и поддержанию финансовой стабильности и </w:t>
      </w:r>
      <w:r w:rsidR="00294CA6" w:rsidRPr="000C4323">
        <w:rPr>
          <w:color w:val="000000"/>
          <w:sz w:val="28"/>
          <w:szCs w:val="28"/>
        </w:rPr>
        <w:lastRenderedPageBreak/>
        <w:t xml:space="preserve">прибыльности </w:t>
      </w:r>
      <w:r w:rsidR="001E6A4B" w:rsidRPr="000C4323">
        <w:rPr>
          <w:color w:val="000000"/>
          <w:sz w:val="28"/>
          <w:szCs w:val="28"/>
        </w:rPr>
        <w:t>Общества</w:t>
      </w:r>
      <w:r w:rsidR="00294CA6" w:rsidRPr="000C4323">
        <w:rPr>
          <w:color w:val="000000"/>
          <w:sz w:val="28"/>
          <w:szCs w:val="28"/>
        </w:rPr>
        <w:t>.</w:t>
      </w:r>
      <w:r w:rsidR="007953B1" w:rsidRPr="000C4323">
        <w:rPr>
          <w:color w:val="000000"/>
          <w:sz w:val="28"/>
          <w:szCs w:val="28"/>
        </w:rPr>
        <w:t xml:space="preserve"> Соблюдение прав Единственного акционера является ключевым условием для привлечения инвестиций в Общество.</w:t>
      </w:r>
    </w:p>
    <w:p w:rsidR="00294CA6" w:rsidRPr="000C4323" w:rsidRDefault="0057241B" w:rsidP="00761934">
      <w:pPr>
        <w:shd w:val="clear" w:color="auto" w:fill="FFFFFF"/>
        <w:ind w:firstLine="709"/>
        <w:jc w:val="both"/>
        <w:rPr>
          <w:sz w:val="28"/>
          <w:szCs w:val="28"/>
        </w:rPr>
      </w:pPr>
      <w:r w:rsidRPr="000C4323">
        <w:rPr>
          <w:color w:val="000000"/>
          <w:spacing w:val="6"/>
          <w:sz w:val="28"/>
          <w:szCs w:val="28"/>
        </w:rPr>
        <w:t>32</w:t>
      </w:r>
      <w:r w:rsidR="00294CA6" w:rsidRPr="000C4323">
        <w:rPr>
          <w:color w:val="000000"/>
          <w:spacing w:val="6"/>
          <w:sz w:val="28"/>
          <w:szCs w:val="28"/>
        </w:rPr>
        <w:t xml:space="preserve">. </w:t>
      </w:r>
      <w:r w:rsidR="00591ABE" w:rsidRPr="000C4323">
        <w:rPr>
          <w:color w:val="000000"/>
          <w:spacing w:val="6"/>
          <w:sz w:val="28"/>
          <w:szCs w:val="28"/>
        </w:rPr>
        <w:t>Единственный а</w:t>
      </w:r>
      <w:r w:rsidR="006E108E" w:rsidRPr="000C4323">
        <w:rPr>
          <w:color w:val="000000"/>
          <w:spacing w:val="6"/>
          <w:sz w:val="28"/>
          <w:szCs w:val="28"/>
        </w:rPr>
        <w:t>кционер</w:t>
      </w:r>
      <w:r w:rsidR="00294CA6" w:rsidRPr="000C4323">
        <w:rPr>
          <w:color w:val="000000"/>
          <w:spacing w:val="6"/>
          <w:sz w:val="28"/>
          <w:szCs w:val="28"/>
        </w:rPr>
        <w:t xml:space="preserve"> име</w:t>
      </w:r>
      <w:r w:rsidR="004517D5" w:rsidRPr="000C4323">
        <w:rPr>
          <w:color w:val="000000"/>
          <w:spacing w:val="6"/>
          <w:sz w:val="28"/>
          <w:szCs w:val="28"/>
        </w:rPr>
        <w:t>е</w:t>
      </w:r>
      <w:r w:rsidR="00294CA6" w:rsidRPr="000C4323">
        <w:rPr>
          <w:color w:val="000000"/>
          <w:spacing w:val="6"/>
          <w:sz w:val="28"/>
          <w:szCs w:val="28"/>
        </w:rPr>
        <w:t>т права, предусмотренные Законодательством</w:t>
      </w:r>
      <w:r w:rsidR="001D5A44" w:rsidRPr="000C4323">
        <w:rPr>
          <w:color w:val="000000"/>
          <w:spacing w:val="6"/>
          <w:sz w:val="28"/>
          <w:szCs w:val="28"/>
        </w:rPr>
        <w:t>,</w:t>
      </w:r>
      <w:r w:rsidR="00CE5820" w:rsidRPr="000C4323">
        <w:rPr>
          <w:color w:val="000000"/>
          <w:spacing w:val="6"/>
          <w:sz w:val="28"/>
          <w:szCs w:val="28"/>
        </w:rPr>
        <w:t xml:space="preserve"> </w:t>
      </w:r>
      <w:r w:rsidR="00294CA6" w:rsidRPr="000C4323">
        <w:rPr>
          <w:color w:val="000000"/>
          <w:spacing w:val="-1"/>
          <w:sz w:val="28"/>
          <w:szCs w:val="28"/>
        </w:rPr>
        <w:t>Уставом</w:t>
      </w:r>
      <w:r w:rsidR="00B1314E" w:rsidRPr="000C4323">
        <w:rPr>
          <w:color w:val="000000"/>
          <w:spacing w:val="-1"/>
          <w:sz w:val="28"/>
          <w:szCs w:val="28"/>
        </w:rPr>
        <w:t xml:space="preserve"> и </w:t>
      </w:r>
      <w:r w:rsidR="001D5A44" w:rsidRPr="000C4323">
        <w:rPr>
          <w:color w:val="000000"/>
          <w:spacing w:val="-1"/>
          <w:sz w:val="28"/>
          <w:szCs w:val="28"/>
        </w:rPr>
        <w:t>внутренними документами Общества</w:t>
      </w:r>
      <w:r w:rsidR="00294CA6" w:rsidRPr="000C4323">
        <w:rPr>
          <w:color w:val="000000"/>
          <w:spacing w:val="-1"/>
          <w:sz w:val="28"/>
          <w:szCs w:val="28"/>
        </w:rPr>
        <w:t>.</w:t>
      </w:r>
    </w:p>
    <w:p w:rsidR="00294CA6" w:rsidRPr="000C4323" w:rsidRDefault="0057241B" w:rsidP="00761934">
      <w:pPr>
        <w:shd w:val="clear" w:color="auto" w:fill="FFFFFF"/>
        <w:ind w:firstLine="709"/>
        <w:jc w:val="both"/>
        <w:rPr>
          <w:sz w:val="28"/>
          <w:szCs w:val="28"/>
        </w:rPr>
      </w:pPr>
      <w:r w:rsidRPr="000C4323">
        <w:rPr>
          <w:color w:val="000000"/>
          <w:sz w:val="28"/>
          <w:szCs w:val="28"/>
        </w:rPr>
        <w:t>33</w:t>
      </w:r>
      <w:r w:rsidR="00294CA6" w:rsidRPr="000C4323">
        <w:rPr>
          <w:color w:val="000000"/>
          <w:sz w:val="28"/>
          <w:szCs w:val="28"/>
        </w:rPr>
        <w:t xml:space="preserve">. Корпоративное управление обеспечивает </w:t>
      </w:r>
      <w:r w:rsidR="00591ABE" w:rsidRPr="000C4323">
        <w:rPr>
          <w:color w:val="000000"/>
          <w:sz w:val="28"/>
          <w:szCs w:val="28"/>
        </w:rPr>
        <w:t>Единственному а</w:t>
      </w:r>
      <w:r w:rsidR="00294CA6" w:rsidRPr="000C4323">
        <w:rPr>
          <w:color w:val="000000"/>
          <w:sz w:val="28"/>
          <w:szCs w:val="28"/>
        </w:rPr>
        <w:t>кционер</w:t>
      </w:r>
      <w:r w:rsidR="004517D5" w:rsidRPr="000C4323">
        <w:rPr>
          <w:color w:val="000000"/>
          <w:sz w:val="28"/>
          <w:szCs w:val="28"/>
        </w:rPr>
        <w:t>у</w:t>
      </w:r>
      <w:r w:rsidR="00CE5820" w:rsidRPr="000C4323">
        <w:rPr>
          <w:color w:val="000000"/>
          <w:sz w:val="28"/>
          <w:szCs w:val="28"/>
        </w:rPr>
        <w:t xml:space="preserve"> </w:t>
      </w:r>
      <w:r w:rsidR="00D924A4" w:rsidRPr="000C4323">
        <w:rPr>
          <w:color w:val="000000"/>
          <w:spacing w:val="8"/>
          <w:sz w:val="28"/>
          <w:szCs w:val="28"/>
        </w:rPr>
        <w:t>реализацию</w:t>
      </w:r>
      <w:r w:rsidR="00294CA6" w:rsidRPr="000C4323">
        <w:rPr>
          <w:color w:val="000000"/>
          <w:spacing w:val="8"/>
          <w:sz w:val="28"/>
          <w:szCs w:val="28"/>
        </w:rPr>
        <w:t xml:space="preserve"> свои</w:t>
      </w:r>
      <w:r w:rsidR="00D924A4" w:rsidRPr="000C4323">
        <w:rPr>
          <w:color w:val="000000"/>
          <w:spacing w:val="8"/>
          <w:sz w:val="28"/>
          <w:szCs w:val="28"/>
        </w:rPr>
        <w:t>х</w:t>
      </w:r>
      <w:r w:rsidR="00294CA6" w:rsidRPr="000C4323">
        <w:rPr>
          <w:color w:val="000000"/>
          <w:spacing w:val="8"/>
          <w:sz w:val="28"/>
          <w:szCs w:val="28"/>
        </w:rPr>
        <w:t xml:space="preserve"> прав, связанны</w:t>
      </w:r>
      <w:r w:rsidR="00D924A4" w:rsidRPr="000C4323">
        <w:rPr>
          <w:color w:val="000000"/>
          <w:spacing w:val="8"/>
          <w:sz w:val="28"/>
          <w:szCs w:val="28"/>
        </w:rPr>
        <w:t>х</w:t>
      </w:r>
      <w:r w:rsidR="00294CA6" w:rsidRPr="000C4323">
        <w:rPr>
          <w:color w:val="000000"/>
          <w:spacing w:val="8"/>
          <w:sz w:val="28"/>
          <w:szCs w:val="28"/>
        </w:rPr>
        <w:t xml:space="preserve"> с участием в управлении </w:t>
      </w:r>
      <w:r w:rsidR="006E108E" w:rsidRPr="000C4323">
        <w:rPr>
          <w:color w:val="000000"/>
          <w:spacing w:val="8"/>
          <w:sz w:val="28"/>
          <w:szCs w:val="28"/>
        </w:rPr>
        <w:t>Обществом</w:t>
      </w:r>
      <w:r w:rsidR="00294CA6" w:rsidRPr="000C4323">
        <w:rPr>
          <w:color w:val="000000"/>
          <w:spacing w:val="8"/>
          <w:sz w:val="28"/>
          <w:szCs w:val="28"/>
        </w:rPr>
        <w:t xml:space="preserve">. </w:t>
      </w:r>
      <w:r w:rsidR="00591ABE" w:rsidRPr="000C4323">
        <w:rPr>
          <w:color w:val="000000"/>
          <w:spacing w:val="8"/>
          <w:sz w:val="28"/>
          <w:szCs w:val="28"/>
        </w:rPr>
        <w:t>Единственный а</w:t>
      </w:r>
      <w:r w:rsidR="006E108E" w:rsidRPr="000C4323">
        <w:rPr>
          <w:color w:val="000000"/>
          <w:spacing w:val="8"/>
          <w:sz w:val="28"/>
          <w:szCs w:val="28"/>
        </w:rPr>
        <w:t>кционер</w:t>
      </w:r>
      <w:r w:rsidR="00294CA6" w:rsidRPr="000C4323">
        <w:rPr>
          <w:color w:val="000000"/>
          <w:spacing w:val="8"/>
          <w:sz w:val="28"/>
          <w:szCs w:val="28"/>
        </w:rPr>
        <w:t xml:space="preserve"> име</w:t>
      </w:r>
      <w:r w:rsidR="004517D5" w:rsidRPr="000C4323">
        <w:rPr>
          <w:color w:val="000000"/>
          <w:spacing w:val="8"/>
          <w:sz w:val="28"/>
          <w:szCs w:val="28"/>
        </w:rPr>
        <w:t>е</w:t>
      </w:r>
      <w:r w:rsidR="00294CA6" w:rsidRPr="000C4323">
        <w:rPr>
          <w:color w:val="000000"/>
          <w:spacing w:val="8"/>
          <w:sz w:val="28"/>
          <w:szCs w:val="28"/>
        </w:rPr>
        <w:t xml:space="preserve">т право </w:t>
      </w:r>
      <w:r w:rsidR="00294CA6" w:rsidRPr="000C4323">
        <w:rPr>
          <w:color w:val="000000"/>
          <w:spacing w:val="1"/>
          <w:sz w:val="28"/>
          <w:szCs w:val="28"/>
        </w:rPr>
        <w:t xml:space="preserve">обращаться в государственные </w:t>
      </w:r>
      <w:r w:rsidR="00294CA6" w:rsidRPr="000C4323">
        <w:rPr>
          <w:color w:val="000000"/>
          <w:spacing w:val="3"/>
          <w:sz w:val="28"/>
          <w:szCs w:val="28"/>
        </w:rPr>
        <w:t xml:space="preserve">органы для защиты своих прав и законных интересов в случае совершения органами </w:t>
      </w:r>
      <w:r w:rsidR="006E108E" w:rsidRPr="000C4323">
        <w:rPr>
          <w:color w:val="000000"/>
          <w:spacing w:val="3"/>
          <w:sz w:val="28"/>
          <w:szCs w:val="28"/>
        </w:rPr>
        <w:t>Обществ</w:t>
      </w:r>
      <w:r w:rsidR="00294CA6" w:rsidRPr="000C4323">
        <w:rPr>
          <w:color w:val="000000"/>
          <w:spacing w:val="3"/>
          <w:sz w:val="28"/>
          <w:szCs w:val="28"/>
        </w:rPr>
        <w:t xml:space="preserve">а </w:t>
      </w:r>
      <w:r w:rsidR="00294CA6" w:rsidRPr="000C4323">
        <w:rPr>
          <w:color w:val="000000"/>
          <w:spacing w:val="5"/>
          <w:sz w:val="28"/>
          <w:szCs w:val="28"/>
        </w:rPr>
        <w:t>действий, нарушающих нормы Законодательства</w:t>
      </w:r>
      <w:r w:rsidR="00D924A4" w:rsidRPr="000C4323">
        <w:rPr>
          <w:color w:val="000000"/>
          <w:spacing w:val="5"/>
          <w:sz w:val="28"/>
          <w:szCs w:val="28"/>
        </w:rPr>
        <w:t>,</w:t>
      </w:r>
      <w:r w:rsidR="00CE5820" w:rsidRPr="000C4323">
        <w:rPr>
          <w:color w:val="000000"/>
          <w:spacing w:val="5"/>
          <w:sz w:val="28"/>
          <w:szCs w:val="28"/>
        </w:rPr>
        <w:t xml:space="preserve"> </w:t>
      </w:r>
      <w:r w:rsidR="00D924A4" w:rsidRPr="000C4323">
        <w:rPr>
          <w:color w:val="000000"/>
          <w:spacing w:val="5"/>
          <w:sz w:val="28"/>
          <w:szCs w:val="28"/>
        </w:rPr>
        <w:t>положения</w:t>
      </w:r>
      <w:r w:rsidR="00294CA6" w:rsidRPr="000C4323">
        <w:rPr>
          <w:color w:val="000000"/>
          <w:spacing w:val="5"/>
          <w:sz w:val="28"/>
          <w:szCs w:val="28"/>
        </w:rPr>
        <w:t xml:space="preserve"> Устава</w:t>
      </w:r>
      <w:r w:rsidR="00D924A4" w:rsidRPr="000C4323">
        <w:rPr>
          <w:color w:val="000000"/>
          <w:spacing w:val="5"/>
          <w:sz w:val="28"/>
          <w:szCs w:val="28"/>
        </w:rPr>
        <w:t xml:space="preserve"> и Кодекса.</w:t>
      </w:r>
      <w:r w:rsidR="00294CA6" w:rsidRPr="000C4323">
        <w:rPr>
          <w:color w:val="000000"/>
          <w:spacing w:val="5"/>
          <w:sz w:val="28"/>
          <w:szCs w:val="28"/>
        </w:rPr>
        <w:t xml:space="preserve"> </w:t>
      </w:r>
    </w:p>
    <w:p w:rsidR="00294CA6" w:rsidRPr="000C4323" w:rsidRDefault="0057241B" w:rsidP="00761934">
      <w:pPr>
        <w:shd w:val="clear" w:color="auto" w:fill="FFFFFF"/>
        <w:ind w:firstLine="709"/>
        <w:jc w:val="both"/>
        <w:rPr>
          <w:color w:val="000000"/>
          <w:sz w:val="28"/>
          <w:szCs w:val="28"/>
        </w:rPr>
      </w:pPr>
      <w:r w:rsidRPr="000C4323">
        <w:rPr>
          <w:color w:val="000000"/>
          <w:sz w:val="28"/>
          <w:szCs w:val="28"/>
        </w:rPr>
        <w:t>34</w:t>
      </w:r>
      <w:r w:rsidR="00294CA6" w:rsidRPr="000C4323">
        <w:rPr>
          <w:color w:val="000000"/>
          <w:sz w:val="28"/>
          <w:szCs w:val="28"/>
        </w:rPr>
        <w:t xml:space="preserve">. Порядок обмена информацией между </w:t>
      </w:r>
      <w:r w:rsidR="006E108E" w:rsidRPr="000C4323">
        <w:rPr>
          <w:color w:val="000000"/>
          <w:sz w:val="28"/>
          <w:szCs w:val="28"/>
        </w:rPr>
        <w:t>Обществом</w:t>
      </w:r>
      <w:r w:rsidR="00294CA6" w:rsidRPr="000C4323">
        <w:rPr>
          <w:color w:val="000000"/>
          <w:sz w:val="28"/>
          <w:szCs w:val="28"/>
        </w:rPr>
        <w:t xml:space="preserve"> и </w:t>
      </w:r>
      <w:r w:rsidR="00591ABE" w:rsidRPr="000C4323">
        <w:rPr>
          <w:color w:val="000000"/>
          <w:sz w:val="28"/>
          <w:szCs w:val="28"/>
        </w:rPr>
        <w:t>Единс</w:t>
      </w:r>
      <w:r w:rsidR="001569C1" w:rsidRPr="000C4323">
        <w:rPr>
          <w:color w:val="000000"/>
          <w:sz w:val="28"/>
          <w:szCs w:val="28"/>
        </w:rPr>
        <w:t>т</w:t>
      </w:r>
      <w:r w:rsidR="00591ABE" w:rsidRPr="000C4323">
        <w:rPr>
          <w:color w:val="000000"/>
          <w:sz w:val="28"/>
          <w:szCs w:val="28"/>
        </w:rPr>
        <w:t>венным а</w:t>
      </w:r>
      <w:r w:rsidR="006E108E" w:rsidRPr="000C4323">
        <w:rPr>
          <w:color w:val="000000"/>
          <w:sz w:val="28"/>
          <w:szCs w:val="28"/>
        </w:rPr>
        <w:t>кционер</w:t>
      </w:r>
      <w:r w:rsidR="004517D5" w:rsidRPr="000C4323">
        <w:rPr>
          <w:color w:val="000000"/>
          <w:sz w:val="28"/>
          <w:szCs w:val="28"/>
        </w:rPr>
        <w:t>ом</w:t>
      </w:r>
      <w:r w:rsidR="00294CA6" w:rsidRPr="000C4323">
        <w:rPr>
          <w:color w:val="000000"/>
          <w:sz w:val="28"/>
          <w:szCs w:val="28"/>
        </w:rPr>
        <w:t xml:space="preserve"> регулируется Законодательством, Уставом</w:t>
      </w:r>
      <w:r w:rsidR="00BB0F1B" w:rsidRPr="000C4323">
        <w:rPr>
          <w:color w:val="000000"/>
          <w:sz w:val="28"/>
          <w:szCs w:val="28"/>
        </w:rPr>
        <w:t xml:space="preserve"> </w:t>
      </w:r>
      <w:r w:rsidR="00294CA6" w:rsidRPr="000C4323">
        <w:rPr>
          <w:color w:val="000000"/>
          <w:sz w:val="28"/>
          <w:szCs w:val="28"/>
        </w:rPr>
        <w:t xml:space="preserve">и внутренними документами </w:t>
      </w:r>
      <w:r w:rsidR="006E108E" w:rsidRPr="000C4323">
        <w:rPr>
          <w:color w:val="000000"/>
          <w:sz w:val="28"/>
          <w:szCs w:val="28"/>
        </w:rPr>
        <w:t>Общества</w:t>
      </w:r>
      <w:r w:rsidR="00294CA6" w:rsidRPr="000C4323">
        <w:rPr>
          <w:color w:val="000000"/>
          <w:sz w:val="28"/>
          <w:szCs w:val="28"/>
        </w:rPr>
        <w:t>.</w:t>
      </w:r>
    </w:p>
    <w:p w:rsidR="00294CA6" w:rsidRPr="000C4323" w:rsidRDefault="00294CA6" w:rsidP="004A00DE">
      <w:pPr>
        <w:spacing w:before="240" w:after="240"/>
        <w:ind w:firstLine="709"/>
        <w:jc w:val="both"/>
        <w:rPr>
          <w:b/>
          <w:sz w:val="28"/>
          <w:szCs w:val="28"/>
        </w:rPr>
      </w:pPr>
      <w:bookmarkStart w:id="56" w:name="_Toc171160761"/>
      <w:bookmarkStart w:id="57" w:name="_Toc171160838"/>
      <w:r w:rsidRPr="000C4323">
        <w:rPr>
          <w:b/>
          <w:sz w:val="28"/>
          <w:szCs w:val="28"/>
        </w:rPr>
        <w:t>1.</w:t>
      </w:r>
      <w:r w:rsidR="00C42504" w:rsidRPr="000C4323">
        <w:rPr>
          <w:b/>
          <w:sz w:val="28"/>
          <w:szCs w:val="28"/>
        </w:rPr>
        <w:t>3</w:t>
      </w:r>
      <w:r w:rsidR="002D1E3E" w:rsidRPr="000C4323">
        <w:rPr>
          <w:b/>
          <w:sz w:val="28"/>
          <w:szCs w:val="28"/>
        </w:rPr>
        <w:t xml:space="preserve">  </w:t>
      </w:r>
      <w:r w:rsidR="00992CF6" w:rsidRPr="000C4323">
        <w:rPr>
          <w:b/>
          <w:sz w:val="28"/>
          <w:szCs w:val="28"/>
        </w:rPr>
        <w:t>Принцип эффективного управления Обществом, Советом директоров и Правлением</w:t>
      </w:r>
      <w:bookmarkEnd w:id="56"/>
      <w:bookmarkEnd w:id="57"/>
      <w:r w:rsidR="00992CF6" w:rsidRPr="000C4323">
        <w:rPr>
          <w:b/>
          <w:sz w:val="28"/>
          <w:szCs w:val="28"/>
        </w:rPr>
        <w:t xml:space="preserve"> </w:t>
      </w:r>
    </w:p>
    <w:p w:rsidR="0088230C" w:rsidRPr="000C4323" w:rsidRDefault="0088230C" w:rsidP="004A00DE">
      <w:pPr>
        <w:spacing w:before="240" w:after="240"/>
        <w:ind w:firstLine="709"/>
        <w:jc w:val="both"/>
        <w:rPr>
          <w:b/>
          <w:sz w:val="28"/>
          <w:szCs w:val="28"/>
        </w:rPr>
      </w:pPr>
      <w:r w:rsidRPr="000C4323">
        <w:rPr>
          <w:b/>
          <w:sz w:val="28"/>
          <w:szCs w:val="28"/>
        </w:rPr>
        <w:t>1.</w:t>
      </w:r>
      <w:r w:rsidR="00C42504" w:rsidRPr="000C4323">
        <w:rPr>
          <w:b/>
          <w:sz w:val="28"/>
          <w:szCs w:val="28"/>
        </w:rPr>
        <w:t>3</w:t>
      </w:r>
      <w:r w:rsidRPr="000C4323">
        <w:rPr>
          <w:b/>
          <w:sz w:val="28"/>
          <w:szCs w:val="28"/>
        </w:rPr>
        <w:t>.1  П</w:t>
      </w:r>
      <w:r w:rsidR="00992CF6" w:rsidRPr="000C4323">
        <w:rPr>
          <w:b/>
          <w:sz w:val="28"/>
          <w:szCs w:val="28"/>
        </w:rPr>
        <w:t xml:space="preserve">ринципы эффективного управления </w:t>
      </w:r>
      <w:r w:rsidRPr="000C4323">
        <w:rPr>
          <w:b/>
          <w:sz w:val="28"/>
          <w:szCs w:val="28"/>
        </w:rPr>
        <w:t>О</w:t>
      </w:r>
      <w:r w:rsidR="00992CF6" w:rsidRPr="000C4323">
        <w:rPr>
          <w:b/>
          <w:sz w:val="28"/>
          <w:szCs w:val="28"/>
        </w:rPr>
        <w:t>бществом</w:t>
      </w:r>
      <w:r w:rsidRPr="000C4323">
        <w:rPr>
          <w:b/>
          <w:sz w:val="28"/>
          <w:szCs w:val="28"/>
        </w:rPr>
        <w:t xml:space="preserve"> С</w:t>
      </w:r>
      <w:r w:rsidR="00992CF6" w:rsidRPr="000C4323">
        <w:rPr>
          <w:b/>
          <w:sz w:val="28"/>
          <w:szCs w:val="28"/>
        </w:rPr>
        <w:t xml:space="preserve">оветом директоров </w:t>
      </w:r>
    </w:p>
    <w:p w:rsidR="00294CA6" w:rsidRPr="000C4323" w:rsidRDefault="00007FA4" w:rsidP="00761934">
      <w:pPr>
        <w:pStyle w:val="a3"/>
        <w:spacing w:after="0"/>
        <w:ind w:firstLine="709"/>
        <w:rPr>
          <w:sz w:val="28"/>
          <w:szCs w:val="28"/>
        </w:rPr>
      </w:pPr>
      <w:bookmarkStart w:id="58" w:name="_DV_M92"/>
      <w:bookmarkEnd w:id="58"/>
      <w:r w:rsidRPr="000C4323">
        <w:rPr>
          <w:color w:val="000000"/>
          <w:sz w:val="28"/>
          <w:szCs w:val="28"/>
        </w:rPr>
        <w:t>35</w:t>
      </w:r>
      <w:r w:rsidR="00294CA6" w:rsidRPr="000C4323">
        <w:rPr>
          <w:color w:val="000000"/>
          <w:sz w:val="28"/>
          <w:szCs w:val="28"/>
        </w:rPr>
        <w:t>. Деятельность Совета директоров строится на принципах</w:t>
      </w:r>
      <w:r w:rsidR="008C382F" w:rsidRPr="000C4323">
        <w:rPr>
          <w:color w:val="000000"/>
          <w:sz w:val="28"/>
          <w:szCs w:val="28"/>
        </w:rPr>
        <w:t xml:space="preserve"> </w:t>
      </w:r>
      <w:r w:rsidR="00294CA6" w:rsidRPr="000C4323">
        <w:rPr>
          <w:color w:val="000000"/>
          <w:sz w:val="28"/>
          <w:szCs w:val="28"/>
        </w:rPr>
        <w:t>максимального соблюдения</w:t>
      </w:r>
      <w:r w:rsidR="002D23E8" w:rsidRPr="000C4323">
        <w:rPr>
          <w:color w:val="000000"/>
          <w:sz w:val="28"/>
          <w:szCs w:val="28"/>
        </w:rPr>
        <w:t xml:space="preserve"> законных прав</w:t>
      </w:r>
      <w:r w:rsidR="00294CA6" w:rsidRPr="000C4323">
        <w:rPr>
          <w:color w:val="000000"/>
          <w:sz w:val="28"/>
          <w:szCs w:val="28"/>
        </w:rPr>
        <w:t xml:space="preserve"> и реализации интересов </w:t>
      </w:r>
      <w:r w:rsidR="00591ABE" w:rsidRPr="000C4323">
        <w:rPr>
          <w:color w:val="000000"/>
          <w:sz w:val="28"/>
          <w:szCs w:val="28"/>
        </w:rPr>
        <w:t>Единственного а</w:t>
      </w:r>
      <w:r w:rsidR="000A4A04" w:rsidRPr="000C4323">
        <w:rPr>
          <w:color w:val="000000"/>
          <w:sz w:val="28"/>
          <w:szCs w:val="28"/>
        </w:rPr>
        <w:t>кционер</w:t>
      </w:r>
      <w:r w:rsidR="004517D5" w:rsidRPr="000C4323">
        <w:rPr>
          <w:color w:val="000000"/>
          <w:sz w:val="28"/>
          <w:szCs w:val="28"/>
        </w:rPr>
        <w:t>а</w:t>
      </w:r>
      <w:r w:rsidR="00294CA6" w:rsidRPr="000C4323">
        <w:rPr>
          <w:color w:val="000000"/>
          <w:sz w:val="28"/>
          <w:szCs w:val="28"/>
        </w:rPr>
        <w:t xml:space="preserve"> и </w:t>
      </w:r>
      <w:r w:rsidR="001E6A4B" w:rsidRPr="000C4323">
        <w:rPr>
          <w:color w:val="000000"/>
          <w:sz w:val="28"/>
          <w:szCs w:val="28"/>
        </w:rPr>
        <w:t>Общества</w:t>
      </w:r>
      <w:r w:rsidR="00152E8C" w:rsidRPr="000C4323">
        <w:rPr>
          <w:color w:val="000000"/>
          <w:sz w:val="28"/>
          <w:szCs w:val="28"/>
        </w:rPr>
        <w:t xml:space="preserve">, </w:t>
      </w:r>
      <w:r w:rsidR="00152E8C" w:rsidRPr="000C4323">
        <w:rPr>
          <w:sz w:val="28"/>
          <w:szCs w:val="28"/>
        </w:rPr>
        <w:t>разумности, эффективности, активности, добросовестности, честности, ответственности</w:t>
      </w:r>
      <w:r w:rsidR="0013674A" w:rsidRPr="000C4323">
        <w:rPr>
          <w:sz w:val="28"/>
          <w:szCs w:val="28"/>
        </w:rPr>
        <w:t>,</w:t>
      </w:r>
      <w:r w:rsidR="00152E8C" w:rsidRPr="000C4323">
        <w:rPr>
          <w:sz w:val="28"/>
          <w:szCs w:val="28"/>
        </w:rPr>
        <w:t xml:space="preserve"> точности</w:t>
      </w:r>
      <w:r w:rsidR="0013674A" w:rsidRPr="000C4323">
        <w:rPr>
          <w:sz w:val="28"/>
          <w:szCs w:val="28"/>
        </w:rPr>
        <w:t xml:space="preserve"> в рамках своей компетенции</w:t>
      </w:r>
      <w:r w:rsidR="00152E8C" w:rsidRPr="000C4323">
        <w:rPr>
          <w:sz w:val="28"/>
          <w:szCs w:val="28"/>
        </w:rPr>
        <w:t>.</w:t>
      </w:r>
    </w:p>
    <w:p w:rsidR="0013674A" w:rsidRPr="000C4323" w:rsidRDefault="00007FA4" w:rsidP="00761934">
      <w:pPr>
        <w:pStyle w:val="a3"/>
        <w:spacing w:after="0"/>
        <w:ind w:firstLine="709"/>
        <w:rPr>
          <w:color w:val="000000"/>
          <w:sz w:val="28"/>
          <w:szCs w:val="28"/>
        </w:rPr>
      </w:pPr>
      <w:r w:rsidRPr="000C4323">
        <w:rPr>
          <w:sz w:val="28"/>
          <w:szCs w:val="28"/>
        </w:rPr>
        <w:t>36</w:t>
      </w:r>
      <w:r w:rsidR="0013674A" w:rsidRPr="000C4323">
        <w:rPr>
          <w:sz w:val="28"/>
          <w:szCs w:val="28"/>
        </w:rPr>
        <w:t xml:space="preserve">. Деятельность Совета директоров полностью подотчетна </w:t>
      </w:r>
      <w:r w:rsidR="005A3064">
        <w:rPr>
          <w:sz w:val="28"/>
          <w:szCs w:val="28"/>
        </w:rPr>
        <w:t>Е</w:t>
      </w:r>
      <w:r w:rsidR="0013674A" w:rsidRPr="000C4323">
        <w:rPr>
          <w:sz w:val="28"/>
          <w:szCs w:val="28"/>
        </w:rPr>
        <w:t>динственному акционеру.</w:t>
      </w:r>
    </w:p>
    <w:p w:rsidR="00294CA6" w:rsidRPr="000C4323" w:rsidRDefault="00007FA4" w:rsidP="00761934">
      <w:pPr>
        <w:pStyle w:val="a3"/>
        <w:spacing w:after="0"/>
        <w:ind w:firstLine="709"/>
        <w:rPr>
          <w:color w:val="000000"/>
          <w:sz w:val="28"/>
          <w:szCs w:val="28"/>
        </w:rPr>
      </w:pPr>
      <w:r w:rsidRPr="000C4323">
        <w:rPr>
          <w:color w:val="000000"/>
          <w:sz w:val="28"/>
          <w:szCs w:val="28"/>
        </w:rPr>
        <w:t>37</w:t>
      </w:r>
      <w:r w:rsidR="00294CA6" w:rsidRPr="000C4323">
        <w:rPr>
          <w:color w:val="000000"/>
          <w:sz w:val="28"/>
          <w:szCs w:val="28"/>
        </w:rPr>
        <w:t xml:space="preserve">. </w:t>
      </w:r>
      <w:r w:rsidR="00B239B6" w:rsidRPr="000C4323">
        <w:rPr>
          <w:color w:val="000000"/>
          <w:sz w:val="28"/>
          <w:szCs w:val="28"/>
        </w:rPr>
        <w:t>Д</w:t>
      </w:r>
      <w:r w:rsidR="00294CA6" w:rsidRPr="000C4323">
        <w:rPr>
          <w:color w:val="000000"/>
          <w:sz w:val="28"/>
          <w:szCs w:val="28"/>
        </w:rPr>
        <w:t>иректор</w:t>
      </w:r>
      <w:r w:rsidR="00810750" w:rsidRPr="000C4323">
        <w:rPr>
          <w:color w:val="000000"/>
          <w:sz w:val="28"/>
          <w:szCs w:val="28"/>
        </w:rPr>
        <w:t>а</w:t>
      </w:r>
      <w:r w:rsidR="00294CA6" w:rsidRPr="000C4323">
        <w:rPr>
          <w:color w:val="000000"/>
          <w:sz w:val="28"/>
          <w:szCs w:val="28"/>
        </w:rPr>
        <w:t xml:space="preserve"> должны действовать</w:t>
      </w:r>
      <w:r w:rsidR="00503C6C" w:rsidRPr="000C4323">
        <w:rPr>
          <w:color w:val="000000"/>
          <w:sz w:val="28"/>
          <w:szCs w:val="28"/>
        </w:rPr>
        <w:t xml:space="preserve"> эффективно</w:t>
      </w:r>
      <w:r w:rsidR="00294CA6" w:rsidRPr="000C4323">
        <w:rPr>
          <w:color w:val="000000"/>
          <w:sz w:val="28"/>
          <w:szCs w:val="28"/>
        </w:rPr>
        <w:t xml:space="preserve"> на </w:t>
      </w:r>
      <w:r w:rsidR="00ED20CC" w:rsidRPr="000C4323">
        <w:rPr>
          <w:color w:val="000000"/>
          <w:sz w:val="28"/>
          <w:szCs w:val="28"/>
        </w:rPr>
        <w:t xml:space="preserve">основе </w:t>
      </w:r>
      <w:r w:rsidR="00294CA6" w:rsidRPr="000C4323">
        <w:rPr>
          <w:color w:val="000000"/>
          <w:sz w:val="28"/>
          <w:szCs w:val="28"/>
        </w:rPr>
        <w:t xml:space="preserve">полной </w:t>
      </w:r>
      <w:r w:rsidR="00ED20CC" w:rsidRPr="000C4323">
        <w:rPr>
          <w:color w:val="000000"/>
          <w:sz w:val="28"/>
          <w:szCs w:val="28"/>
        </w:rPr>
        <w:t>информированности</w:t>
      </w:r>
      <w:r w:rsidR="00294CA6" w:rsidRPr="000C4323">
        <w:rPr>
          <w:color w:val="000000"/>
          <w:sz w:val="28"/>
          <w:szCs w:val="28"/>
        </w:rPr>
        <w:t xml:space="preserve">, добросовестно в интересах </w:t>
      </w:r>
      <w:r w:rsidR="00591ABE" w:rsidRPr="000C4323">
        <w:rPr>
          <w:color w:val="000000"/>
          <w:sz w:val="28"/>
          <w:szCs w:val="28"/>
        </w:rPr>
        <w:t>Единственного а</w:t>
      </w:r>
      <w:r w:rsidR="000A4A04" w:rsidRPr="000C4323">
        <w:rPr>
          <w:color w:val="000000"/>
          <w:sz w:val="28"/>
          <w:szCs w:val="28"/>
        </w:rPr>
        <w:t>кционер</w:t>
      </w:r>
      <w:r w:rsidR="00005DA2" w:rsidRPr="000C4323">
        <w:rPr>
          <w:color w:val="000000"/>
          <w:sz w:val="28"/>
          <w:szCs w:val="28"/>
        </w:rPr>
        <w:t>а</w:t>
      </w:r>
      <w:r w:rsidR="0080421B" w:rsidRPr="000C4323">
        <w:rPr>
          <w:color w:val="000000"/>
          <w:sz w:val="28"/>
          <w:szCs w:val="28"/>
        </w:rPr>
        <w:t xml:space="preserve"> и </w:t>
      </w:r>
      <w:r w:rsidR="001E6A4B" w:rsidRPr="000C4323">
        <w:rPr>
          <w:color w:val="000000"/>
          <w:sz w:val="28"/>
          <w:szCs w:val="28"/>
        </w:rPr>
        <w:t>Общества</w:t>
      </w:r>
      <w:r w:rsidR="00294CA6" w:rsidRPr="000C4323">
        <w:rPr>
          <w:color w:val="000000"/>
          <w:sz w:val="28"/>
          <w:szCs w:val="28"/>
        </w:rPr>
        <w:t xml:space="preserve">. </w:t>
      </w:r>
    </w:p>
    <w:p w:rsidR="00294CA6" w:rsidRPr="000C4323" w:rsidRDefault="00007FA4" w:rsidP="00761934">
      <w:pPr>
        <w:widowControl w:val="0"/>
        <w:tabs>
          <w:tab w:val="left" w:pos="0"/>
        </w:tabs>
        <w:ind w:firstLine="709"/>
        <w:jc w:val="both"/>
        <w:rPr>
          <w:color w:val="000000"/>
          <w:sz w:val="28"/>
          <w:szCs w:val="28"/>
        </w:rPr>
      </w:pPr>
      <w:r w:rsidRPr="000C4323">
        <w:rPr>
          <w:color w:val="000000"/>
          <w:sz w:val="28"/>
          <w:szCs w:val="28"/>
        </w:rPr>
        <w:t>38</w:t>
      </w:r>
      <w:r w:rsidR="00294CA6" w:rsidRPr="000C4323">
        <w:rPr>
          <w:color w:val="000000"/>
          <w:sz w:val="28"/>
          <w:szCs w:val="28"/>
        </w:rPr>
        <w:t xml:space="preserve">. Совет директоров обеспечивает прозрачность своей деятельности перед </w:t>
      </w:r>
      <w:r w:rsidR="00591ABE" w:rsidRPr="000C4323">
        <w:rPr>
          <w:color w:val="000000"/>
          <w:sz w:val="28"/>
          <w:szCs w:val="28"/>
        </w:rPr>
        <w:t>Единственным а</w:t>
      </w:r>
      <w:r w:rsidR="00294CA6" w:rsidRPr="000C4323">
        <w:rPr>
          <w:color w:val="000000"/>
          <w:sz w:val="28"/>
          <w:szCs w:val="28"/>
        </w:rPr>
        <w:t>кционер</w:t>
      </w:r>
      <w:r w:rsidR="00005DA2" w:rsidRPr="000C4323">
        <w:rPr>
          <w:color w:val="000000"/>
          <w:sz w:val="28"/>
          <w:szCs w:val="28"/>
        </w:rPr>
        <w:t>ом</w:t>
      </w:r>
      <w:r w:rsidR="00294CA6" w:rsidRPr="000C4323">
        <w:rPr>
          <w:color w:val="000000"/>
          <w:sz w:val="28"/>
          <w:szCs w:val="28"/>
        </w:rPr>
        <w:t>.</w:t>
      </w:r>
    </w:p>
    <w:p w:rsidR="0080421B" w:rsidRPr="000C4323" w:rsidRDefault="00007FA4" w:rsidP="00761934">
      <w:pPr>
        <w:widowControl w:val="0"/>
        <w:ind w:firstLine="709"/>
        <w:jc w:val="both"/>
        <w:rPr>
          <w:color w:val="000000"/>
          <w:sz w:val="28"/>
          <w:szCs w:val="28"/>
        </w:rPr>
      </w:pPr>
      <w:bookmarkStart w:id="59" w:name="_DV_M93"/>
      <w:bookmarkStart w:id="60" w:name="_DV_M94"/>
      <w:bookmarkStart w:id="61" w:name="_DV_M95"/>
      <w:bookmarkEnd w:id="59"/>
      <w:bookmarkEnd w:id="60"/>
      <w:bookmarkEnd w:id="61"/>
      <w:r w:rsidRPr="000C4323">
        <w:rPr>
          <w:color w:val="000000"/>
          <w:sz w:val="28"/>
          <w:szCs w:val="28"/>
        </w:rPr>
        <w:t>39</w:t>
      </w:r>
      <w:r w:rsidR="00294CA6" w:rsidRPr="000C4323">
        <w:rPr>
          <w:color w:val="000000"/>
          <w:sz w:val="28"/>
          <w:szCs w:val="28"/>
        </w:rPr>
        <w:t xml:space="preserve">. </w:t>
      </w:r>
      <w:r w:rsidR="0013674A" w:rsidRPr="000C4323">
        <w:rPr>
          <w:color w:val="000000"/>
          <w:sz w:val="28"/>
          <w:szCs w:val="28"/>
        </w:rPr>
        <w:t>В процессе принятия решений Советом директоров н</w:t>
      </w:r>
      <w:r w:rsidR="0080421B" w:rsidRPr="000C4323">
        <w:rPr>
          <w:color w:val="000000"/>
          <w:sz w:val="28"/>
          <w:szCs w:val="28"/>
        </w:rPr>
        <w:t>икакое лицо (или группа лиц) не должно иметь</w:t>
      </w:r>
      <w:r w:rsidR="00CE5820" w:rsidRPr="000C4323">
        <w:rPr>
          <w:color w:val="000000"/>
          <w:sz w:val="28"/>
          <w:szCs w:val="28"/>
        </w:rPr>
        <w:t xml:space="preserve"> </w:t>
      </w:r>
      <w:r w:rsidR="00C43C60" w:rsidRPr="000C4323">
        <w:rPr>
          <w:color w:val="000000"/>
          <w:sz w:val="28"/>
          <w:szCs w:val="28"/>
        </w:rPr>
        <w:t xml:space="preserve"> преимуществ</w:t>
      </w:r>
      <w:r w:rsidR="00CA63B8" w:rsidRPr="000C4323">
        <w:rPr>
          <w:color w:val="000000"/>
          <w:sz w:val="28"/>
          <w:szCs w:val="28"/>
        </w:rPr>
        <w:t>,</w:t>
      </w:r>
      <w:r w:rsidR="00C43C60" w:rsidRPr="000C4323">
        <w:rPr>
          <w:color w:val="000000"/>
          <w:sz w:val="28"/>
          <w:szCs w:val="28"/>
        </w:rPr>
        <w:t xml:space="preserve"> не обусловленных </w:t>
      </w:r>
      <w:r w:rsidR="0013674A" w:rsidRPr="000C4323">
        <w:rPr>
          <w:color w:val="000000"/>
          <w:sz w:val="28"/>
          <w:szCs w:val="28"/>
        </w:rPr>
        <w:t>з</w:t>
      </w:r>
      <w:r w:rsidR="00C43C60" w:rsidRPr="000C4323">
        <w:rPr>
          <w:color w:val="000000"/>
          <w:sz w:val="28"/>
          <w:szCs w:val="28"/>
        </w:rPr>
        <w:t>аконодательством</w:t>
      </w:r>
      <w:r w:rsidR="0013674A" w:rsidRPr="000C4323">
        <w:rPr>
          <w:color w:val="000000"/>
          <w:sz w:val="28"/>
          <w:szCs w:val="28"/>
        </w:rPr>
        <w:t xml:space="preserve">. </w:t>
      </w:r>
      <w:r w:rsidR="0080421B" w:rsidRPr="000C4323">
        <w:rPr>
          <w:color w:val="000000"/>
          <w:sz w:val="28"/>
          <w:szCs w:val="28"/>
        </w:rPr>
        <w:t>Председатель Совета директоров и Председатель Правления не должны быть представлены одним и тем же лицом</w:t>
      </w:r>
      <w:r w:rsidR="0013674A" w:rsidRPr="000C4323">
        <w:rPr>
          <w:color w:val="000000"/>
          <w:sz w:val="28"/>
          <w:szCs w:val="28"/>
        </w:rPr>
        <w:t xml:space="preserve"> согласно законодательству</w:t>
      </w:r>
      <w:r w:rsidR="0080421B" w:rsidRPr="000C4323">
        <w:rPr>
          <w:color w:val="000000"/>
          <w:sz w:val="28"/>
          <w:szCs w:val="28"/>
        </w:rPr>
        <w:t xml:space="preserve">. </w:t>
      </w:r>
    </w:p>
    <w:p w:rsidR="00294CA6" w:rsidRPr="000C4323" w:rsidRDefault="00007FA4" w:rsidP="00761934">
      <w:pPr>
        <w:widowControl w:val="0"/>
        <w:ind w:firstLine="709"/>
        <w:jc w:val="both"/>
        <w:rPr>
          <w:color w:val="000000"/>
          <w:sz w:val="28"/>
          <w:szCs w:val="28"/>
        </w:rPr>
      </w:pPr>
      <w:r w:rsidRPr="000C4323">
        <w:rPr>
          <w:color w:val="000000"/>
          <w:sz w:val="28"/>
          <w:szCs w:val="28"/>
        </w:rPr>
        <w:t>40</w:t>
      </w:r>
      <w:r w:rsidR="0080421B" w:rsidRPr="000C4323">
        <w:rPr>
          <w:color w:val="000000"/>
          <w:sz w:val="28"/>
          <w:szCs w:val="28"/>
        </w:rPr>
        <w:t xml:space="preserve">. </w:t>
      </w:r>
      <w:r w:rsidR="00294CA6" w:rsidRPr="000C4323">
        <w:rPr>
          <w:color w:val="000000"/>
          <w:sz w:val="28"/>
          <w:szCs w:val="28"/>
        </w:rPr>
        <w:t>Ответственность между Председателем Совета директоров и Председателем Правления должна быть четко разделена</w:t>
      </w:r>
      <w:r w:rsidR="0044138D" w:rsidRPr="000C4323">
        <w:rPr>
          <w:color w:val="000000"/>
          <w:sz w:val="28"/>
          <w:szCs w:val="28"/>
        </w:rPr>
        <w:t xml:space="preserve"> </w:t>
      </w:r>
      <w:r w:rsidR="00541EB9" w:rsidRPr="000C4323">
        <w:rPr>
          <w:color w:val="000000"/>
          <w:sz w:val="28"/>
          <w:szCs w:val="28"/>
        </w:rPr>
        <w:t>и закреплена в соответствующих</w:t>
      </w:r>
      <w:r w:rsidR="00294CA6" w:rsidRPr="000C4323">
        <w:rPr>
          <w:color w:val="000000"/>
          <w:sz w:val="28"/>
          <w:szCs w:val="28"/>
        </w:rPr>
        <w:t xml:space="preserve"> внутренних документах </w:t>
      </w:r>
      <w:r w:rsidR="001E6A4B" w:rsidRPr="000C4323">
        <w:rPr>
          <w:color w:val="000000"/>
          <w:sz w:val="28"/>
          <w:szCs w:val="28"/>
        </w:rPr>
        <w:t>Общества</w:t>
      </w:r>
      <w:r w:rsidR="00294CA6" w:rsidRPr="000C4323">
        <w:rPr>
          <w:color w:val="000000"/>
          <w:sz w:val="28"/>
          <w:szCs w:val="28"/>
        </w:rPr>
        <w:t>.</w:t>
      </w:r>
      <w:r w:rsidR="00CE5820" w:rsidRPr="000C4323">
        <w:rPr>
          <w:color w:val="000000"/>
          <w:sz w:val="28"/>
          <w:szCs w:val="28"/>
        </w:rPr>
        <w:t xml:space="preserve"> </w:t>
      </w:r>
    </w:p>
    <w:p w:rsidR="00294CA6" w:rsidRPr="000C4323" w:rsidRDefault="00007FA4" w:rsidP="00761934">
      <w:pPr>
        <w:widowControl w:val="0"/>
        <w:ind w:firstLine="709"/>
        <w:jc w:val="both"/>
        <w:rPr>
          <w:sz w:val="28"/>
          <w:szCs w:val="28"/>
        </w:rPr>
      </w:pPr>
      <w:r w:rsidRPr="000C4323">
        <w:rPr>
          <w:sz w:val="28"/>
          <w:szCs w:val="28"/>
        </w:rPr>
        <w:t>41</w:t>
      </w:r>
      <w:r w:rsidR="00294CA6" w:rsidRPr="000C4323">
        <w:rPr>
          <w:sz w:val="28"/>
          <w:szCs w:val="28"/>
        </w:rPr>
        <w:t xml:space="preserve">. </w:t>
      </w:r>
      <w:r w:rsidR="00942D87" w:rsidRPr="000C4323">
        <w:rPr>
          <w:sz w:val="28"/>
          <w:szCs w:val="28"/>
        </w:rPr>
        <w:t>Разделение</w:t>
      </w:r>
      <w:r w:rsidR="00CE5820" w:rsidRPr="000C4323">
        <w:rPr>
          <w:sz w:val="28"/>
          <w:szCs w:val="28"/>
        </w:rPr>
        <w:t xml:space="preserve"> </w:t>
      </w:r>
      <w:r w:rsidR="00BE6D96" w:rsidRPr="000C4323">
        <w:rPr>
          <w:sz w:val="28"/>
          <w:szCs w:val="28"/>
        </w:rPr>
        <w:t>компетенций</w:t>
      </w:r>
      <w:r w:rsidR="00294CA6" w:rsidRPr="000C4323">
        <w:rPr>
          <w:sz w:val="28"/>
          <w:szCs w:val="28"/>
        </w:rPr>
        <w:t xml:space="preserve"> между Советом директоров и Правлением </w:t>
      </w:r>
      <w:r w:rsidR="00942D87" w:rsidRPr="000C4323">
        <w:rPr>
          <w:sz w:val="28"/>
          <w:szCs w:val="28"/>
        </w:rPr>
        <w:t xml:space="preserve">должно быть изложено </w:t>
      </w:r>
      <w:r w:rsidR="00294CA6" w:rsidRPr="000C4323">
        <w:rPr>
          <w:sz w:val="28"/>
          <w:szCs w:val="28"/>
        </w:rPr>
        <w:t>в</w:t>
      </w:r>
      <w:r w:rsidR="00CE5820" w:rsidRPr="000C4323">
        <w:rPr>
          <w:sz w:val="28"/>
          <w:szCs w:val="28"/>
        </w:rPr>
        <w:t xml:space="preserve"> </w:t>
      </w:r>
      <w:r w:rsidR="00541EB9" w:rsidRPr="000C4323">
        <w:rPr>
          <w:sz w:val="28"/>
          <w:szCs w:val="28"/>
        </w:rPr>
        <w:t xml:space="preserve">соответствующих </w:t>
      </w:r>
      <w:r w:rsidR="006D5055" w:rsidRPr="000C4323">
        <w:rPr>
          <w:sz w:val="28"/>
          <w:szCs w:val="28"/>
        </w:rPr>
        <w:t xml:space="preserve">Положениях </w:t>
      </w:r>
      <w:r w:rsidR="00294CA6" w:rsidRPr="000C4323">
        <w:rPr>
          <w:sz w:val="28"/>
          <w:szCs w:val="28"/>
        </w:rPr>
        <w:t>о Совете директоров и Правлении.</w:t>
      </w:r>
    </w:p>
    <w:p w:rsidR="00294CA6" w:rsidRPr="000C4323" w:rsidRDefault="00007FA4" w:rsidP="00761934">
      <w:pPr>
        <w:widowControl w:val="0"/>
        <w:ind w:firstLine="709"/>
        <w:jc w:val="both"/>
        <w:rPr>
          <w:sz w:val="28"/>
          <w:szCs w:val="28"/>
        </w:rPr>
      </w:pPr>
      <w:r w:rsidRPr="000C4323">
        <w:rPr>
          <w:sz w:val="28"/>
          <w:szCs w:val="28"/>
        </w:rPr>
        <w:t>42</w:t>
      </w:r>
      <w:r w:rsidR="00294CA6" w:rsidRPr="000C4323">
        <w:rPr>
          <w:sz w:val="28"/>
          <w:szCs w:val="28"/>
        </w:rPr>
        <w:t xml:space="preserve">. Председатель Совета директоров </w:t>
      </w:r>
      <w:r w:rsidR="00A16203" w:rsidRPr="000C4323">
        <w:rPr>
          <w:sz w:val="28"/>
          <w:szCs w:val="28"/>
        </w:rPr>
        <w:t>организует работу Совета директоров и ведет его заседания</w:t>
      </w:r>
      <w:r w:rsidR="00294CA6" w:rsidRPr="000C4323">
        <w:rPr>
          <w:sz w:val="28"/>
          <w:szCs w:val="28"/>
        </w:rPr>
        <w:t xml:space="preserve">, обеспечивает его эффективную деятельность по всем аспектам сферы его ответственности и подготавливает </w:t>
      </w:r>
      <w:r w:rsidR="00294CA6" w:rsidRPr="000C4323">
        <w:rPr>
          <w:sz w:val="28"/>
          <w:szCs w:val="28"/>
        </w:rPr>
        <w:lastRenderedPageBreak/>
        <w:t xml:space="preserve">в установленном порядке повестку дня заседания, которая утверждается Советом директоров. Председатель Совета директоров обеспечивает эффективную связь с </w:t>
      </w:r>
      <w:r w:rsidR="00591ABE" w:rsidRPr="000C4323">
        <w:rPr>
          <w:sz w:val="28"/>
          <w:szCs w:val="28"/>
        </w:rPr>
        <w:t>Единственным а</w:t>
      </w:r>
      <w:r w:rsidR="00294CA6" w:rsidRPr="000C4323">
        <w:rPr>
          <w:sz w:val="28"/>
          <w:szCs w:val="28"/>
        </w:rPr>
        <w:t>кционер</w:t>
      </w:r>
      <w:r w:rsidR="00005DA2" w:rsidRPr="000C4323">
        <w:rPr>
          <w:sz w:val="28"/>
          <w:szCs w:val="28"/>
        </w:rPr>
        <w:t>ом</w:t>
      </w:r>
      <w:r w:rsidR="00294CA6" w:rsidRPr="000C4323">
        <w:rPr>
          <w:sz w:val="28"/>
          <w:szCs w:val="28"/>
        </w:rPr>
        <w:t>. Председатель Совета директоров также обеспечивает эффективный вклад Директоров в деятельность Совета директоров, в частности, конструктивные отношения между Директорами</w:t>
      </w:r>
      <w:r w:rsidR="00CE5820" w:rsidRPr="000C4323">
        <w:rPr>
          <w:sz w:val="28"/>
          <w:szCs w:val="28"/>
        </w:rPr>
        <w:t xml:space="preserve"> </w:t>
      </w:r>
      <w:r w:rsidR="00294CA6" w:rsidRPr="000C4323">
        <w:rPr>
          <w:sz w:val="28"/>
          <w:szCs w:val="28"/>
        </w:rPr>
        <w:t>и Правлением.</w:t>
      </w:r>
    </w:p>
    <w:p w:rsidR="00294CA6" w:rsidRPr="000C4323" w:rsidRDefault="00007FA4" w:rsidP="00761934">
      <w:pPr>
        <w:widowControl w:val="0"/>
        <w:tabs>
          <w:tab w:val="left" w:pos="0"/>
        </w:tabs>
        <w:ind w:firstLine="709"/>
        <w:jc w:val="both"/>
        <w:rPr>
          <w:color w:val="000000"/>
          <w:sz w:val="28"/>
          <w:szCs w:val="28"/>
        </w:rPr>
      </w:pPr>
      <w:bookmarkStart w:id="62" w:name="_DV_M97"/>
      <w:bookmarkStart w:id="63" w:name="_DV_M98"/>
      <w:bookmarkStart w:id="64" w:name="_DV_M99"/>
      <w:bookmarkStart w:id="65" w:name="_DV_M100"/>
      <w:bookmarkEnd w:id="62"/>
      <w:bookmarkEnd w:id="63"/>
      <w:bookmarkEnd w:id="64"/>
      <w:bookmarkEnd w:id="65"/>
      <w:r w:rsidRPr="000C4323">
        <w:rPr>
          <w:color w:val="000000"/>
          <w:sz w:val="28"/>
          <w:szCs w:val="28"/>
        </w:rPr>
        <w:t>43</w:t>
      </w:r>
      <w:r w:rsidR="00ED2CD6" w:rsidRPr="000C4323">
        <w:rPr>
          <w:color w:val="000000"/>
          <w:sz w:val="28"/>
          <w:szCs w:val="28"/>
        </w:rPr>
        <w:t>.</w:t>
      </w:r>
      <w:r w:rsidR="00541EB9" w:rsidRPr="000C4323">
        <w:rPr>
          <w:color w:val="000000"/>
          <w:sz w:val="28"/>
          <w:szCs w:val="28"/>
        </w:rPr>
        <w:t xml:space="preserve"> Количественный состав Совета директоров определяется уставом Общества, при этом не менее тридцати процентов от состава Совета директоров общества </w:t>
      </w:r>
      <w:r w:rsidR="00294CA6" w:rsidRPr="000C4323">
        <w:rPr>
          <w:color w:val="000000"/>
          <w:sz w:val="28"/>
          <w:szCs w:val="28"/>
        </w:rPr>
        <w:t xml:space="preserve">должны быть </w:t>
      </w:r>
      <w:r w:rsidR="00541EB9" w:rsidRPr="000C4323">
        <w:rPr>
          <w:color w:val="000000"/>
          <w:sz w:val="28"/>
          <w:szCs w:val="28"/>
        </w:rPr>
        <w:t>неза</w:t>
      </w:r>
      <w:r w:rsidR="00294CA6" w:rsidRPr="000C4323">
        <w:rPr>
          <w:color w:val="000000"/>
          <w:sz w:val="28"/>
          <w:szCs w:val="28"/>
        </w:rPr>
        <w:t>висимы</w:t>
      </w:r>
      <w:r w:rsidR="0080421B" w:rsidRPr="000C4323">
        <w:rPr>
          <w:color w:val="000000"/>
          <w:sz w:val="28"/>
          <w:szCs w:val="28"/>
        </w:rPr>
        <w:t>ми</w:t>
      </w:r>
      <w:r w:rsidR="00294CA6" w:rsidRPr="000C4323">
        <w:rPr>
          <w:color w:val="000000"/>
          <w:sz w:val="28"/>
          <w:szCs w:val="28"/>
        </w:rPr>
        <w:t xml:space="preserve"> </w:t>
      </w:r>
      <w:r w:rsidR="00B65976" w:rsidRPr="000C4323">
        <w:rPr>
          <w:color w:val="000000"/>
          <w:sz w:val="28"/>
          <w:szCs w:val="28"/>
        </w:rPr>
        <w:t>д</w:t>
      </w:r>
      <w:r w:rsidR="00294CA6" w:rsidRPr="000C4323">
        <w:rPr>
          <w:color w:val="000000"/>
          <w:sz w:val="28"/>
          <w:szCs w:val="28"/>
        </w:rPr>
        <w:t>иректор</w:t>
      </w:r>
      <w:r w:rsidR="0080421B" w:rsidRPr="000C4323">
        <w:rPr>
          <w:color w:val="000000"/>
          <w:sz w:val="28"/>
          <w:szCs w:val="28"/>
        </w:rPr>
        <w:t>ами</w:t>
      </w:r>
      <w:r w:rsidR="00294CA6" w:rsidRPr="000C4323">
        <w:rPr>
          <w:color w:val="000000"/>
          <w:sz w:val="28"/>
          <w:szCs w:val="28"/>
        </w:rPr>
        <w:t>.</w:t>
      </w:r>
    </w:p>
    <w:p w:rsidR="00294CA6" w:rsidRPr="000C4323" w:rsidRDefault="00007FA4" w:rsidP="00761934">
      <w:pPr>
        <w:widowControl w:val="0"/>
        <w:ind w:firstLine="709"/>
        <w:jc w:val="both"/>
        <w:rPr>
          <w:color w:val="000000"/>
          <w:sz w:val="28"/>
          <w:szCs w:val="28"/>
        </w:rPr>
      </w:pPr>
      <w:bookmarkStart w:id="66" w:name="_DV_M101"/>
      <w:bookmarkEnd w:id="66"/>
      <w:r w:rsidRPr="000C4323">
        <w:rPr>
          <w:color w:val="000000"/>
          <w:sz w:val="28"/>
          <w:szCs w:val="28"/>
        </w:rPr>
        <w:t>44</w:t>
      </w:r>
      <w:r w:rsidR="00294CA6" w:rsidRPr="000C4323">
        <w:rPr>
          <w:color w:val="000000"/>
          <w:sz w:val="28"/>
          <w:szCs w:val="28"/>
        </w:rPr>
        <w:t xml:space="preserve">. Система оценки работы и справедливого вознаграждения </w:t>
      </w:r>
      <w:r w:rsidR="00B239B6" w:rsidRPr="000C4323">
        <w:rPr>
          <w:color w:val="000000"/>
          <w:sz w:val="28"/>
          <w:szCs w:val="28"/>
        </w:rPr>
        <w:t>Д</w:t>
      </w:r>
      <w:r w:rsidR="00294CA6" w:rsidRPr="000C4323">
        <w:rPr>
          <w:color w:val="000000"/>
          <w:sz w:val="28"/>
          <w:szCs w:val="28"/>
        </w:rPr>
        <w:t xml:space="preserve">иректоров должна обеспечивать стимулирование их работы в интересах </w:t>
      </w:r>
      <w:r w:rsidR="00591ABE" w:rsidRPr="000C4323">
        <w:rPr>
          <w:color w:val="000000"/>
          <w:sz w:val="28"/>
          <w:szCs w:val="28"/>
        </w:rPr>
        <w:t>Единственного а</w:t>
      </w:r>
      <w:r w:rsidR="000A4A04" w:rsidRPr="000C4323">
        <w:rPr>
          <w:color w:val="000000"/>
          <w:sz w:val="28"/>
          <w:szCs w:val="28"/>
        </w:rPr>
        <w:t>кционер</w:t>
      </w:r>
      <w:r w:rsidR="00005DA2" w:rsidRPr="000C4323">
        <w:rPr>
          <w:color w:val="000000"/>
          <w:sz w:val="28"/>
          <w:szCs w:val="28"/>
        </w:rPr>
        <w:t>а</w:t>
      </w:r>
      <w:r w:rsidR="00294CA6" w:rsidRPr="000C4323">
        <w:rPr>
          <w:color w:val="000000"/>
          <w:sz w:val="28"/>
          <w:szCs w:val="28"/>
        </w:rPr>
        <w:t xml:space="preserve"> и </w:t>
      </w:r>
      <w:r w:rsidR="001E6A4B" w:rsidRPr="000C4323">
        <w:rPr>
          <w:color w:val="000000"/>
          <w:sz w:val="28"/>
          <w:szCs w:val="28"/>
        </w:rPr>
        <w:t>Общества</w:t>
      </w:r>
      <w:r w:rsidR="00294CA6" w:rsidRPr="000C4323">
        <w:rPr>
          <w:color w:val="000000"/>
          <w:sz w:val="28"/>
          <w:szCs w:val="28"/>
        </w:rPr>
        <w:t>.</w:t>
      </w:r>
      <w:r w:rsidR="00CE5820" w:rsidRPr="000C4323">
        <w:rPr>
          <w:color w:val="000000"/>
          <w:sz w:val="28"/>
          <w:szCs w:val="28"/>
        </w:rPr>
        <w:t xml:space="preserve"> </w:t>
      </w:r>
      <w:r w:rsidR="00541EB9" w:rsidRPr="000C4323">
        <w:rPr>
          <w:color w:val="000000"/>
          <w:sz w:val="28"/>
          <w:szCs w:val="28"/>
        </w:rPr>
        <w:t>Основой системы оценки работы каждого директора являются цели, задачи, обязанности и функции, закрепленные в положении о Совете директоров и плане работы Совета директоров Общества, а также оценка исполнения тех обязанностей и функций, которые в соответствии с рекомендациями</w:t>
      </w:r>
      <w:r w:rsidR="0088230C" w:rsidRPr="000C4323">
        <w:rPr>
          <w:color w:val="000000"/>
          <w:sz w:val="28"/>
          <w:szCs w:val="28"/>
        </w:rPr>
        <w:t xml:space="preserve"> международной передовой практики корпоративного управления позволяют Совету директоров наилучшим образом решать свои задачи и вносить максимальный вклад в обеспечение успешного и устойчивого развития Общества.</w:t>
      </w:r>
      <w:r w:rsidR="00541EB9" w:rsidRPr="000C4323">
        <w:rPr>
          <w:color w:val="000000"/>
          <w:sz w:val="28"/>
          <w:szCs w:val="28"/>
        </w:rPr>
        <w:t xml:space="preserve"> </w:t>
      </w:r>
    </w:p>
    <w:p w:rsidR="00294CA6" w:rsidRPr="000C4323" w:rsidRDefault="00294CA6" w:rsidP="004A00DE">
      <w:pPr>
        <w:spacing w:before="240" w:after="240"/>
        <w:ind w:firstLine="709"/>
        <w:jc w:val="both"/>
        <w:rPr>
          <w:b/>
          <w:sz w:val="28"/>
          <w:szCs w:val="28"/>
        </w:rPr>
      </w:pPr>
      <w:bookmarkStart w:id="67" w:name="_Toc171160762"/>
      <w:bookmarkStart w:id="68" w:name="_Toc171160839"/>
      <w:bookmarkStart w:id="69" w:name="_Toc171160958"/>
      <w:bookmarkStart w:id="70" w:name="_Toc171161176"/>
      <w:r w:rsidRPr="000C4323">
        <w:rPr>
          <w:b/>
          <w:sz w:val="28"/>
          <w:szCs w:val="28"/>
        </w:rPr>
        <w:t>1.</w:t>
      </w:r>
      <w:r w:rsidR="00C42504" w:rsidRPr="000C4323">
        <w:rPr>
          <w:b/>
          <w:sz w:val="28"/>
          <w:szCs w:val="28"/>
        </w:rPr>
        <w:t>3</w:t>
      </w:r>
      <w:r w:rsidR="0088230C" w:rsidRPr="000C4323">
        <w:rPr>
          <w:b/>
          <w:sz w:val="28"/>
          <w:szCs w:val="28"/>
        </w:rPr>
        <w:t>.2</w:t>
      </w:r>
      <w:r w:rsidR="00977EA6" w:rsidRPr="000C4323">
        <w:rPr>
          <w:b/>
          <w:sz w:val="28"/>
          <w:szCs w:val="28"/>
        </w:rPr>
        <w:t xml:space="preserve"> </w:t>
      </w:r>
      <w:bookmarkStart w:id="71" w:name="_DV_M106"/>
      <w:bookmarkEnd w:id="67"/>
      <w:bookmarkEnd w:id="68"/>
      <w:bookmarkEnd w:id="69"/>
      <w:bookmarkEnd w:id="70"/>
      <w:bookmarkEnd w:id="71"/>
      <w:r w:rsidR="00FA1CBE" w:rsidRPr="000C4323">
        <w:rPr>
          <w:b/>
          <w:sz w:val="28"/>
          <w:szCs w:val="28"/>
        </w:rPr>
        <w:t>П</w:t>
      </w:r>
      <w:r w:rsidR="00DE3117" w:rsidRPr="000C4323">
        <w:rPr>
          <w:b/>
          <w:sz w:val="28"/>
          <w:szCs w:val="28"/>
        </w:rPr>
        <w:t xml:space="preserve">ринципы эффективного управления </w:t>
      </w:r>
      <w:r w:rsidR="00FA1CBE" w:rsidRPr="000C4323">
        <w:rPr>
          <w:b/>
          <w:sz w:val="28"/>
          <w:szCs w:val="28"/>
        </w:rPr>
        <w:t>О</w:t>
      </w:r>
      <w:r w:rsidR="00DE3117" w:rsidRPr="000C4323">
        <w:rPr>
          <w:b/>
          <w:sz w:val="28"/>
          <w:szCs w:val="28"/>
        </w:rPr>
        <w:t xml:space="preserve">бществом Правлением </w:t>
      </w:r>
    </w:p>
    <w:p w:rsidR="00FA1CBE" w:rsidRPr="000C4323" w:rsidRDefault="00007FA4" w:rsidP="00761934">
      <w:pPr>
        <w:pStyle w:val="20"/>
        <w:spacing w:after="0" w:line="240" w:lineRule="auto"/>
        <w:ind w:left="0" w:firstLine="709"/>
        <w:jc w:val="both"/>
        <w:rPr>
          <w:sz w:val="28"/>
          <w:szCs w:val="28"/>
        </w:rPr>
      </w:pPr>
      <w:bookmarkStart w:id="72" w:name="_DV_M107"/>
      <w:bookmarkEnd w:id="72"/>
      <w:r w:rsidRPr="000C4323">
        <w:rPr>
          <w:sz w:val="28"/>
          <w:szCs w:val="28"/>
        </w:rPr>
        <w:t xml:space="preserve">45. </w:t>
      </w:r>
      <w:r w:rsidR="00FA1CBE" w:rsidRPr="000C4323">
        <w:rPr>
          <w:sz w:val="28"/>
          <w:szCs w:val="28"/>
        </w:rPr>
        <w:t xml:space="preserve">Исполнительный орган Общества является коллегиальным, Правление Общества возглавляет председатель </w:t>
      </w:r>
      <w:r w:rsidR="00D043FB">
        <w:rPr>
          <w:sz w:val="28"/>
          <w:szCs w:val="28"/>
        </w:rPr>
        <w:t>П</w:t>
      </w:r>
      <w:r w:rsidR="00FA1CBE" w:rsidRPr="000C4323">
        <w:rPr>
          <w:sz w:val="28"/>
          <w:szCs w:val="28"/>
        </w:rPr>
        <w:t>равления.</w:t>
      </w:r>
    </w:p>
    <w:p w:rsidR="00294CA6" w:rsidRPr="000C4323" w:rsidRDefault="00007FA4" w:rsidP="00761934">
      <w:pPr>
        <w:pStyle w:val="20"/>
        <w:spacing w:after="0" w:line="240" w:lineRule="auto"/>
        <w:ind w:left="0" w:firstLine="709"/>
        <w:jc w:val="both"/>
        <w:rPr>
          <w:color w:val="000000"/>
          <w:sz w:val="28"/>
          <w:szCs w:val="28"/>
        </w:rPr>
      </w:pPr>
      <w:r w:rsidRPr="000C4323">
        <w:rPr>
          <w:sz w:val="28"/>
          <w:szCs w:val="28"/>
        </w:rPr>
        <w:t>46</w:t>
      </w:r>
      <w:r w:rsidR="00FA1CBE" w:rsidRPr="000C4323">
        <w:rPr>
          <w:sz w:val="28"/>
          <w:szCs w:val="28"/>
        </w:rPr>
        <w:t xml:space="preserve">. В процессе принятия решений </w:t>
      </w:r>
      <w:r w:rsidR="00D043FB">
        <w:rPr>
          <w:sz w:val="28"/>
          <w:szCs w:val="28"/>
        </w:rPr>
        <w:t>П</w:t>
      </w:r>
      <w:r w:rsidR="00FA1CBE" w:rsidRPr="000C4323">
        <w:rPr>
          <w:sz w:val="28"/>
          <w:szCs w:val="28"/>
        </w:rPr>
        <w:t>равлением никакое лицо</w:t>
      </w:r>
      <w:r w:rsidR="007526AA" w:rsidRPr="000C4323">
        <w:rPr>
          <w:color w:val="000000"/>
          <w:sz w:val="28"/>
          <w:szCs w:val="28"/>
        </w:rPr>
        <w:t xml:space="preserve"> (или группа лиц) не должно иметь</w:t>
      </w:r>
      <w:r w:rsidR="00CE5820" w:rsidRPr="000C4323">
        <w:rPr>
          <w:color w:val="000000"/>
          <w:sz w:val="28"/>
          <w:szCs w:val="28"/>
        </w:rPr>
        <w:t xml:space="preserve"> </w:t>
      </w:r>
      <w:r w:rsidR="005B5887" w:rsidRPr="000C4323">
        <w:rPr>
          <w:color w:val="000000"/>
          <w:sz w:val="28"/>
          <w:szCs w:val="28"/>
        </w:rPr>
        <w:t>преимуществ</w:t>
      </w:r>
      <w:r w:rsidR="005426B7" w:rsidRPr="000C4323">
        <w:rPr>
          <w:color w:val="000000"/>
          <w:sz w:val="28"/>
          <w:szCs w:val="28"/>
        </w:rPr>
        <w:t>,</w:t>
      </w:r>
      <w:r w:rsidR="005B5887" w:rsidRPr="000C4323">
        <w:rPr>
          <w:color w:val="000000"/>
          <w:sz w:val="28"/>
          <w:szCs w:val="28"/>
        </w:rPr>
        <w:t xml:space="preserve"> не обусловленных </w:t>
      </w:r>
      <w:r w:rsidR="00FA1CBE" w:rsidRPr="000C4323">
        <w:rPr>
          <w:color w:val="000000"/>
          <w:sz w:val="28"/>
          <w:szCs w:val="28"/>
        </w:rPr>
        <w:t>з</w:t>
      </w:r>
      <w:r w:rsidR="005B5887" w:rsidRPr="000C4323">
        <w:rPr>
          <w:color w:val="000000"/>
          <w:sz w:val="28"/>
          <w:szCs w:val="28"/>
        </w:rPr>
        <w:t>аконо</w:t>
      </w:r>
      <w:r w:rsidR="00FA1CBE" w:rsidRPr="000C4323">
        <w:rPr>
          <w:color w:val="000000"/>
          <w:sz w:val="28"/>
          <w:szCs w:val="28"/>
        </w:rPr>
        <w:t>м</w:t>
      </w:r>
      <w:r w:rsidR="007526AA" w:rsidRPr="000C4323">
        <w:rPr>
          <w:color w:val="000000"/>
          <w:sz w:val="28"/>
          <w:szCs w:val="28"/>
        </w:rPr>
        <w:t>.</w:t>
      </w:r>
    </w:p>
    <w:p w:rsidR="00FA1CBE" w:rsidRPr="000C4323" w:rsidRDefault="00007FA4" w:rsidP="00761934">
      <w:pPr>
        <w:pStyle w:val="20"/>
        <w:spacing w:after="0" w:line="240" w:lineRule="auto"/>
        <w:ind w:left="0" w:firstLine="709"/>
        <w:jc w:val="both"/>
        <w:rPr>
          <w:sz w:val="28"/>
          <w:szCs w:val="28"/>
        </w:rPr>
      </w:pPr>
      <w:r w:rsidRPr="000C4323">
        <w:rPr>
          <w:color w:val="000000"/>
          <w:sz w:val="28"/>
          <w:szCs w:val="28"/>
        </w:rPr>
        <w:t>47</w:t>
      </w:r>
      <w:r w:rsidR="00FA1CBE" w:rsidRPr="000C4323">
        <w:rPr>
          <w:color w:val="000000"/>
          <w:sz w:val="28"/>
          <w:szCs w:val="28"/>
        </w:rPr>
        <w:t>. Правление осуществляет руководство текущей деятельностью Общества в целях выполнения задач и реализации стратегии развития Общества.</w:t>
      </w:r>
    </w:p>
    <w:p w:rsidR="00294CA6" w:rsidRPr="000C4323" w:rsidRDefault="00007FA4" w:rsidP="00761934">
      <w:pPr>
        <w:pStyle w:val="20"/>
        <w:spacing w:after="0" w:line="240" w:lineRule="auto"/>
        <w:ind w:left="0" w:firstLine="709"/>
        <w:jc w:val="both"/>
        <w:rPr>
          <w:sz w:val="28"/>
          <w:szCs w:val="28"/>
        </w:rPr>
      </w:pPr>
      <w:r w:rsidRPr="000C4323">
        <w:rPr>
          <w:sz w:val="28"/>
          <w:szCs w:val="28"/>
        </w:rPr>
        <w:t>48</w:t>
      </w:r>
      <w:r w:rsidR="00294CA6" w:rsidRPr="000C4323">
        <w:rPr>
          <w:sz w:val="28"/>
          <w:szCs w:val="28"/>
        </w:rPr>
        <w:t xml:space="preserve">. Основными принципами действия </w:t>
      </w:r>
      <w:r w:rsidR="00D043FB">
        <w:rPr>
          <w:sz w:val="28"/>
          <w:szCs w:val="28"/>
        </w:rPr>
        <w:t>П</w:t>
      </w:r>
      <w:r w:rsidR="00294CA6" w:rsidRPr="000C4323">
        <w:rPr>
          <w:sz w:val="28"/>
          <w:szCs w:val="28"/>
        </w:rPr>
        <w:t>равления являются</w:t>
      </w:r>
      <w:r w:rsidR="00AA227A" w:rsidRPr="000C4323">
        <w:rPr>
          <w:sz w:val="28"/>
          <w:szCs w:val="28"/>
        </w:rPr>
        <w:t xml:space="preserve"> </w:t>
      </w:r>
      <w:r w:rsidR="00FA1CBE" w:rsidRPr="000C4323">
        <w:rPr>
          <w:sz w:val="28"/>
          <w:szCs w:val="28"/>
        </w:rPr>
        <w:t xml:space="preserve">законность, честность, добросовестность, разумность, </w:t>
      </w:r>
      <w:r w:rsidR="00294CA6" w:rsidRPr="000C4323">
        <w:rPr>
          <w:sz w:val="28"/>
          <w:szCs w:val="28"/>
        </w:rPr>
        <w:t>регулярность</w:t>
      </w:r>
      <w:r w:rsidR="00AA227A" w:rsidRPr="000C4323">
        <w:rPr>
          <w:sz w:val="28"/>
          <w:szCs w:val="28"/>
        </w:rPr>
        <w:t>,</w:t>
      </w:r>
      <w:r w:rsidR="00AC3922" w:rsidRPr="000C4323">
        <w:rPr>
          <w:sz w:val="28"/>
          <w:szCs w:val="28"/>
        </w:rPr>
        <w:t xml:space="preserve"> </w:t>
      </w:r>
      <w:r w:rsidR="00FA1CBE" w:rsidRPr="000C4323">
        <w:rPr>
          <w:sz w:val="28"/>
          <w:szCs w:val="28"/>
        </w:rPr>
        <w:t>профессионализм, объективность</w:t>
      </w:r>
      <w:r w:rsidR="00662774" w:rsidRPr="000C4323">
        <w:rPr>
          <w:sz w:val="28"/>
          <w:szCs w:val="28"/>
        </w:rPr>
        <w:t>.</w:t>
      </w:r>
    </w:p>
    <w:p w:rsidR="00294CA6" w:rsidRPr="000C4323" w:rsidRDefault="00007FA4" w:rsidP="00761934">
      <w:pPr>
        <w:pStyle w:val="20"/>
        <w:spacing w:after="0" w:line="240" w:lineRule="auto"/>
        <w:ind w:left="0" w:firstLine="709"/>
        <w:jc w:val="both"/>
        <w:rPr>
          <w:sz w:val="28"/>
          <w:szCs w:val="28"/>
        </w:rPr>
      </w:pPr>
      <w:r w:rsidRPr="000C4323">
        <w:rPr>
          <w:sz w:val="28"/>
          <w:szCs w:val="28"/>
        </w:rPr>
        <w:t>49</w:t>
      </w:r>
      <w:r w:rsidR="00294CA6" w:rsidRPr="000C4323">
        <w:rPr>
          <w:sz w:val="28"/>
          <w:szCs w:val="28"/>
        </w:rPr>
        <w:t xml:space="preserve">. </w:t>
      </w:r>
      <w:r w:rsidR="00294CA6" w:rsidRPr="000C4323">
        <w:rPr>
          <w:color w:val="000000"/>
          <w:sz w:val="28"/>
          <w:szCs w:val="28"/>
        </w:rPr>
        <w:t xml:space="preserve">Деятельность </w:t>
      </w:r>
      <w:r w:rsidR="00D043FB">
        <w:rPr>
          <w:color w:val="000000"/>
          <w:sz w:val="28"/>
          <w:szCs w:val="28"/>
        </w:rPr>
        <w:t>П</w:t>
      </w:r>
      <w:r w:rsidR="00294CA6" w:rsidRPr="000C4323">
        <w:rPr>
          <w:color w:val="000000"/>
          <w:sz w:val="28"/>
          <w:szCs w:val="28"/>
        </w:rPr>
        <w:t xml:space="preserve">равления </w:t>
      </w:r>
      <w:r w:rsidR="00151019" w:rsidRPr="000C4323">
        <w:rPr>
          <w:color w:val="000000"/>
          <w:sz w:val="28"/>
          <w:szCs w:val="28"/>
        </w:rPr>
        <w:t xml:space="preserve">полностью подотчетна Совету директоров и </w:t>
      </w:r>
      <w:r w:rsidR="00294CA6" w:rsidRPr="000C4323">
        <w:rPr>
          <w:color w:val="000000"/>
          <w:sz w:val="28"/>
          <w:szCs w:val="28"/>
        </w:rPr>
        <w:t xml:space="preserve">решениям </w:t>
      </w:r>
      <w:r w:rsidR="00591ABE" w:rsidRPr="000C4323">
        <w:rPr>
          <w:color w:val="000000"/>
          <w:sz w:val="28"/>
          <w:szCs w:val="28"/>
        </w:rPr>
        <w:t>Единственного а</w:t>
      </w:r>
      <w:r w:rsidR="000A4A04" w:rsidRPr="000C4323">
        <w:rPr>
          <w:color w:val="000000"/>
          <w:sz w:val="28"/>
          <w:szCs w:val="28"/>
        </w:rPr>
        <w:t>кционер</w:t>
      </w:r>
      <w:r w:rsidR="00005DA2" w:rsidRPr="000C4323">
        <w:rPr>
          <w:color w:val="000000"/>
          <w:sz w:val="28"/>
          <w:szCs w:val="28"/>
        </w:rPr>
        <w:t>а</w:t>
      </w:r>
      <w:r w:rsidR="00151019" w:rsidRPr="000C4323">
        <w:rPr>
          <w:color w:val="000000"/>
          <w:sz w:val="28"/>
          <w:szCs w:val="28"/>
        </w:rPr>
        <w:t xml:space="preserve"> Общества</w:t>
      </w:r>
      <w:r w:rsidR="00294CA6" w:rsidRPr="000C4323">
        <w:rPr>
          <w:color w:val="000000"/>
          <w:sz w:val="28"/>
          <w:szCs w:val="28"/>
        </w:rPr>
        <w:t>.</w:t>
      </w:r>
    </w:p>
    <w:p w:rsidR="00294CA6" w:rsidRPr="000C4323" w:rsidRDefault="00F736A8" w:rsidP="00761934">
      <w:pPr>
        <w:widowControl w:val="0"/>
        <w:spacing w:before="360" w:after="240"/>
        <w:ind w:firstLine="709"/>
        <w:jc w:val="both"/>
        <w:rPr>
          <w:b/>
          <w:color w:val="000000"/>
          <w:sz w:val="28"/>
          <w:szCs w:val="28"/>
        </w:rPr>
      </w:pPr>
      <w:bookmarkStart w:id="73" w:name="_DV_M109"/>
      <w:bookmarkStart w:id="74" w:name="_DV_M110"/>
      <w:bookmarkStart w:id="75" w:name="_DV_M111"/>
      <w:bookmarkStart w:id="76" w:name="_Toc121223658"/>
      <w:bookmarkEnd w:id="73"/>
      <w:bookmarkEnd w:id="74"/>
      <w:bookmarkEnd w:id="75"/>
      <w:r w:rsidRPr="000C4323">
        <w:rPr>
          <w:b/>
          <w:sz w:val="28"/>
          <w:szCs w:val="28"/>
        </w:rPr>
        <w:t>1.</w:t>
      </w:r>
      <w:r w:rsidR="00C42504" w:rsidRPr="000C4323">
        <w:rPr>
          <w:b/>
          <w:sz w:val="28"/>
          <w:szCs w:val="28"/>
        </w:rPr>
        <w:t>4</w:t>
      </w:r>
      <w:r w:rsidRPr="000C4323">
        <w:rPr>
          <w:b/>
          <w:sz w:val="28"/>
          <w:szCs w:val="28"/>
        </w:rPr>
        <w:t xml:space="preserve">. </w:t>
      </w:r>
      <w:r w:rsidR="00294CA6" w:rsidRPr="000C4323">
        <w:rPr>
          <w:b/>
          <w:sz w:val="28"/>
          <w:szCs w:val="28"/>
        </w:rPr>
        <w:t>П</w:t>
      </w:r>
      <w:r w:rsidR="002F31D5" w:rsidRPr="000C4323">
        <w:rPr>
          <w:b/>
          <w:sz w:val="28"/>
          <w:szCs w:val="28"/>
        </w:rPr>
        <w:t xml:space="preserve">ринцип самостоятельной деятельности </w:t>
      </w:r>
      <w:r w:rsidR="001E6A4B" w:rsidRPr="000C4323">
        <w:rPr>
          <w:b/>
          <w:sz w:val="28"/>
          <w:szCs w:val="28"/>
        </w:rPr>
        <w:t>О</w:t>
      </w:r>
      <w:r w:rsidR="002F31D5" w:rsidRPr="000C4323">
        <w:rPr>
          <w:b/>
          <w:sz w:val="28"/>
          <w:szCs w:val="28"/>
        </w:rPr>
        <w:t>бщества</w:t>
      </w:r>
    </w:p>
    <w:p w:rsidR="00294CA6" w:rsidRPr="000C4323" w:rsidRDefault="00346E51" w:rsidP="003D16D8">
      <w:pPr>
        <w:pStyle w:val="a3"/>
        <w:spacing w:after="0"/>
        <w:ind w:firstLine="709"/>
        <w:rPr>
          <w:color w:val="000000"/>
          <w:sz w:val="28"/>
          <w:szCs w:val="28"/>
        </w:rPr>
      </w:pPr>
      <w:bookmarkStart w:id="77" w:name="_DV_M112"/>
      <w:bookmarkEnd w:id="77"/>
      <w:r w:rsidRPr="000C4323">
        <w:rPr>
          <w:color w:val="000000"/>
          <w:sz w:val="28"/>
          <w:szCs w:val="28"/>
        </w:rPr>
        <w:t>50</w:t>
      </w:r>
      <w:r w:rsidR="00294CA6" w:rsidRPr="000C4323">
        <w:rPr>
          <w:color w:val="000000"/>
          <w:sz w:val="28"/>
          <w:szCs w:val="28"/>
        </w:rPr>
        <w:t xml:space="preserve">. Деятельность </w:t>
      </w:r>
      <w:r w:rsidR="001E6A4B" w:rsidRPr="000C4323">
        <w:rPr>
          <w:color w:val="000000"/>
          <w:sz w:val="28"/>
          <w:szCs w:val="28"/>
        </w:rPr>
        <w:t>Общества</w:t>
      </w:r>
      <w:r w:rsidR="00294CA6" w:rsidRPr="000C4323">
        <w:rPr>
          <w:color w:val="000000"/>
          <w:sz w:val="28"/>
          <w:szCs w:val="28"/>
        </w:rPr>
        <w:t xml:space="preserve"> осуществляется в целях наилучшего</w:t>
      </w:r>
      <w:r w:rsidR="00CE5820" w:rsidRPr="000C4323">
        <w:rPr>
          <w:color w:val="000000"/>
          <w:sz w:val="28"/>
          <w:szCs w:val="28"/>
        </w:rPr>
        <w:t xml:space="preserve"> </w:t>
      </w:r>
      <w:r w:rsidR="00294CA6" w:rsidRPr="000C4323">
        <w:rPr>
          <w:color w:val="000000"/>
          <w:sz w:val="28"/>
          <w:szCs w:val="28"/>
        </w:rPr>
        <w:t>соблюдения</w:t>
      </w:r>
      <w:r w:rsidR="00662774" w:rsidRPr="000C4323">
        <w:rPr>
          <w:color w:val="000000"/>
          <w:sz w:val="28"/>
          <w:szCs w:val="28"/>
        </w:rPr>
        <w:t xml:space="preserve"> прав и</w:t>
      </w:r>
      <w:r w:rsidR="00294CA6" w:rsidRPr="000C4323">
        <w:rPr>
          <w:color w:val="000000"/>
          <w:sz w:val="28"/>
          <w:szCs w:val="28"/>
        </w:rPr>
        <w:t xml:space="preserve"> интересов </w:t>
      </w:r>
      <w:r w:rsidR="00591ABE" w:rsidRPr="000C4323">
        <w:rPr>
          <w:color w:val="000000"/>
          <w:sz w:val="28"/>
          <w:szCs w:val="28"/>
        </w:rPr>
        <w:t>Единственного а</w:t>
      </w:r>
      <w:r w:rsidR="000A4A04" w:rsidRPr="000C4323">
        <w:rPr>
          <w:color w:val="000000"/>
          <w:sz w:val="28"/>
          <w:szCs w:val="28"/>
        </w:rPr>
        <w:t>кционер</w:t>
      </w:r>
      <w:r w:rsidR="00005DA2" w:rsidRPr="000C4323">
        <w:rPr>
          <w:color w:val="000000"/>
          <w:sz w:val="28"/>
          <w:szCs w:val="28"/>
        </w:rPr>
        <w:t>а</w:t>
      </w:r>
      <w:r w:rsidR="00CE5820" w:rsidRPr="000C4323">
        <w:rPr>
          <w:color w:val="000000"/>
          <w:sz w:val="28"/>
          <w:szCs w:val="28"/>
        </w:rPr>
        <w:t xml:space="preserve"> </w:t>
      </w:r>
      <w:r w:rsidR="00294CA6" w:rsidRPr="000C4323">
        <w:rPr>
          <w:color w:val="000000"/>
          <w:sz w:val="28"/>
          <w:szCs w:val="28"/>
        </w:rPr>
        <w:t>в соответствии с</w:t>
      </w:r>
      <w:r w:rsidR="00CE5820" w:rsidRPr="000C4323">
        <w:rPr>
          <w:color w:val="000000"/>
          <w:sz w:val="28"/>
          <w:szCs w:val="28"/>
        </w:rPr>
        <w:t xml:space="preserve"> </w:t>
      </w:r>
      <w:r w:rsidR="00151019" w:rsidRPr="000C4323">
        <w:rPr>
          <w:color w:val="000000"/>
          <w:sz w:val="28"/>
          <w:szCs w:val="28"/>
        </w:rPr>
        <w:t>з</w:t>
      </w:r>
      <w:r w:rsidR="00385516" w:rsidRPr="000C4323">
        <w:rPr>
          <w:color w:val="000000"/>
          <w:sz w:val="28"/>
          <w:szCs w:val="28"/>
        </w:rPr>
        <w:t>аконодательством, Уставом и</w:t>
      </w:r>
      <w:r w:rsidR="00662774" w:rsidRPr="000C4323">
        <w:rPr>
          <w:color w:val="000000"/>
          <w:sz w:val="28"/>
          <w:szCs w:val="28"/>
        </w:rPr>
        <w:t xml:space="preserve"> Кодексом.</w:t>
      </w:r>
      <w:bookmarkStart w:id="78" w:name="_DV_M113"/>
      <w:bookmarkEnd w:id="78"/>
      <w:r w:rsidR="003D16D8" w:rsidRPr="000C4323">
        <w:rPr>
          <w:color w:val="000000"/>
          <w:sz w:val="28"/>
          <w:szCs w:val="28"/>
        </w:rPr>
        <w:t xml:space="preserve"> </w:t>
      </w:r>
      <w:r w:rsidR="00997EE8" w:rsidRPr="000C4323">
        <w:rPr>
          <w:color w:val="000000"/>
          <w:sz w:val="28"/>
          <w:szCs w:val="28"/>
        </w:rPr>
        <w:t>Общество</w:t>
      </w:r>
      <w:r w:rsidR="00294CA6" w:rsidRPr="000C4323">
        <w:rPr>
          <w:color w:val="000000"/>
          <w:sz w:val="28"/>
          <w:szCs w:val="28"/>
        </w:rPr>
        <w:t xml:space="preserve"> </w:t>
      </w:r>
      <w:r w:rsidR="006D5055" w:rsidRPr="000C4323">
        <w:rPr>
          <w:color w:val="000000"/>
          <w:sz w:val="28"/>
          <w:szCs w:val="28"/>
        </w:rPr>
        <w:t xml:space="preserve">осуществляет </w:t>
      </w:r>
      <w:r w:rsidR="00294CA6" w:rsidRPr="000C4323">
        <w:rPr>
          <w:color w:val="000000"/>
          <w:sz w:val="28"/>
          <w:szCs w:val="28"/>
        </w:rPr>
        <w:t>свою деятельность</w:t>
      </w:r>
      <w:bookmarkStart w:id="79" w:name="_DV_M114"/>
      <w:bookmarkEnd w:id="79"/>
      <w:r w:rsidR="00294CA6" w:rsidRPr="000C4323">
        <w:rPr>
          <w:color w:val="000000"/>
          <w:sz w:val="28"/>
          <w:szCs w:val="28"/>
        </w:rPr>
        <w:t xml:space="preserve"> самостоятельно</w:t>
      </w:r>
      <w:r w:rsidR="00294CA6" w:rsidRPr="000C4323">
        <w:rPr>
          <w:sz w:val="28"/>
          <w:szCs w:val="28"/>
        </w:rPr>
        <w:t>.</w:t>
      </w:r>
    </w:p>
    <w:p w:rsidR="00294CA6" w:rsidRPr="000C4323" w:rsidRDefault="00294CA6" w:rsidP="00761934">
      <w:pPr>
        <w:pStyle w:val="a3"/>
        <w:spacing w:after="0"/>
        <w:ind w:firstLine="709"/>
        <w:rPr>
          <w:color w:val="000000"/>
          <w:sz w:val="28"/>
          <w:szCs w:val="28"/>
        </w:rPr>
      </w:pPr>
      <w:bookmarkStart w:id="80" w:name="_DV_M115"/>
      <w:bookmarkEnd w:id="80"/>
      <w:r w:rsidRPr="000C4323">
        <w:rPr>
          <w:color w:val="000000"/>
          <w:sz w:val="28"/>
          <w:szCs w:val="28"/>
        </w:rPr>
        <w:t xml:space="preserve">Сделки и отношения между </w:t>
      </w:r>
      <w:r w:rsidR="00997EE8" w:rsidRPr="000C4323">
        <w:rPr>
          <w:color w:val="000000"/>
          <w:sz w:val="28"/>
          <w:szCs w:val="28"/>
        </w:rPr>
        <w:t>Общес</w:t>
      </w:r>
      <w:r w:rsidR="000E69FC" w:rsidRPr="000C4323">
        <w:rPr>
          <w:color w:val="000000"/>
          <w:sz w:val="28"/>
          <w:szCs w:val="28"/>
        </w:rPr>
        <w:t>тв</w:t>
      </w:r>
      <w:r w:rsidRPr="000C4323">
        <w:rPr>
          <w:color w:val="000000"/>
          <w:sz w:val="28"/>
          <w:szCs w:val="28"/>
        </w:rPr>
        <w:t xml:space="preserve">ом и </w:t>
      </w:r>
      <w:r w:rsidR="00591ABE" w:rsidRPr="000C4323">
        <w:rPr>
          <w:color w:val="000000"/>
          <w:sz w:val="28"/>
          <w:szCs w:val="28"/>
        </w:rPr>
        <w:t>Единст</w:t>
      </w:r>
      <w:r w:rsidR="001569C1" w:rsidRPr="000C4323">
        <w:rPr>
          <w:color w:val="000000"/>
          <w:sz w:val="28"/>
          <w:szCs w:val="28"/>
        </w:rPr>
        <w:t>в</w:t>
      </w:r>
      <w:r w:rsidR="00591ABE" w:rsidRPr="000C4323">
        <w:rPr>
          <w:color w:val="000000"/>
          <w:sz w:val="28"/>
          <w:szCs w:val="28"/>
        </w:rPr>
        <w:t>енным а</w:t>
      </w:r>
      <w:r w:rsidRPr="000C4323">
        <w:rPr>
          <w:color w:val="000000"/>
          <w:sz w:val="28"/>
          <w:szCs w:val="28"/>
        </w:rPr>
        <w:t>кционер</w:t>
      </w:r>
      <w:r w:rsidR="00005DA2" w:rsidRPr="000C4323">
        <w:rPr>
          <w:color w:val="000000"/>
          <w:sz w:val="28"/>
          <w:szCs w:val="28"/>
        </w:rPr>
        <w:t>о</w:t>
      </w:r>
      <w:r w:rsidRPr="000C4323">
        <w:rPr>
          <w:color w:val="000000"/>
          <w:sz w:val="28"/>
          <w:szCs w:val="28"/>
        </w:rPr>
        <w:t xml:space="preserve">м осуществляются в рамках </w:t>
      </w:r>
      <w:r w:rsidR="00151019" w:rsidRPr="000C4323">
        <w:rPr>
          <w:color w:val="000000"/>
          <w:sz w:val="28"/>
          <w:szCs w:val="28"/>
        </w:rPr>
        <w:t>з</w:t>
      </w:r>
      <w:r w:rsidRPr="000C4323">
        <w:rPr>
          <w:color w:val="000000"/>
          <w:sz w:val="28"/>
          <w:szCs w:val="28"/>
        </w:rPr>
        <w:t>аконодательства.</w:t>
      </w:r>
    </w:p>
    <w:p w:rsidR="00294CA6" w:rsidRPr="000C4323" w:rsidRDefault="00F736A8" w:rsidP="00761934">
      <w:pPr>
        <w:pStyle w:val="a3"/>
        <w:spacing w:before="360"/>
        <w:ind w:firstLine="709"/>
        <w:rPr>
          <w:b/>
          <w:bCs/>
          <w:color w:val="000000"/>
          <w:sz w:val="28"/>
          <w:szCs w:val="28"/>
        </w:rPr>
      </w:pPr>
      <w:bookmarkStart w:id="81" w:name="_DV_M116"/>
      <w:bookmarkStart w:id="82" w:name="_DV_M124"/>
      <w:bookmarkStart w:id="83" w:name="_DV_M125"/>
      <w:bookmarkEnd w:id="76"/>
      <w:bookmarkEnd w:id="81"/>
      <w:bookmarkEnd w:id="82"/>
      <w:bookmarkEnd w:id="83"/>
      <w:r w:rsidRPr="000C4323">
        <w:rPr>
          <w:b/>
          <w:bCs/>
          <w:color w:val="000000"/>
          <w:sz w:val="28"/>
          <w:szCs w:val="28"/>
        </w:rPr>
        <w:lastRenderedPageBreak/>
        <w:t>1.</w:t>
      </w:r>
      <w:r w:rsidR="00C42504" w:rsidRPr="000C4323">
        <w:rPr>
          <w:b/>
          <w:bCs/>
          <w:color w:val="000000"/>
          <w:sz w:val="28"/>
          <w:szCs w:val="28"/>
        </w:rPr>
        <w:t>5</w:t>
      </w:r>
      <w:r w:rsidRPr="000C4323">
        <w:rPr>
          <w:b/>
          <w:bCs/>
          <w:color w:val="000000"/>
          <w:sz w:val="28"/>
          <w:szCs w:val="28"/>
        </w:rPr>
        <w:t xml:space="preserve">. </w:t>
      </w:r>
      <w:r w:rsidR="00294CA6" w:rsidRPr="000C4323">
        <w:rPr>
          <w:b/>
          <w:bCs/>
          <w:color w:val="000000"/>
          <w:sz w:val="28"/>
          <w:szCs w:val="28"/>
        </w:rPr>
        <w:t>П</w:t>
      </w:r>
      <w:r w:rsidR="00D956A7" w:rsidRPr="000C4323">
        <w:rPr>
          <w:b/>
          <w:bCs/>
          <w:color w:val="000000"/>
          <w:sz w:val="28"/>
          <w:szCs w:val="28"/>
        </w:rPr>
        <w:t xml:space="preserve">ринципы прозрачности и объективности раскрытия информации о деятельности </w:t>
      </w:r>
      <w:r w:rsidR="001E6A4B" w:rsidRPr="000C4323">
        <w:rPr>
          <w:b/>
          <w:bCs/>
          <w:color w:val="000000"/>
          <w:sz w:val="28"/>
          <w:szCs w:val="28"/>
        </w:rPr>
        <w:t>О</w:t>
      </w:r>
      <w:r w:rsidR="00D956A7" w:rsidRPr="000C4323">
        <w:rPr>
          <w:b/>
          <w:bCs/>
          <w:color w:val="000000"/>
          <w:sz w:val="28"/>
          <w:szCs w:val="28"/>
        </w:rPr>
        <w:t xml:space="preserve">бщества </w:t>
      </w:r>
    </w:p>
    <w:p w:rsidR="00294CA6" w:rsidRPr="000C4323" w:rsidRDefault="008C5162" w:rsidP="00761934">
      <w:pPr>
        <w:shd w:val="clear" w:color="auto" w:fill="FFFFFF"/>
        <w:ind w:firstLine="709"/>
        <w:jc w:val="both"/>
        <w:rPr>
          <w:sz w:val="28"/>
          <w:szCs w:val="28"/>
        </w:rPr>
      </w:pPr>
      <w:r w:rsidRPr="000C4323">
        <w:rPr>
          <w:color w:val="000000"/>
          <w:spacing w:val="1"/>
          <w:sz w:val="28"/>
          <w:szCs w:val="28"/>
        </w:rPr>
        <w:t>51</w:t>
      </w:r>
      <w:r w:rsidR="00294CA6" w:rsidRPr="000C4323">
        <w:rPr>
          <w:color w:val="000000"/>
          <w:spacing w:val="1"/>
          <w:sz w:val="28"/>
          <w:szCs w:val="28"/>
        </w:rPr>
        <w:t xml:space="preserve">. </w:t>
      </w:r>
      <w:r w:rsidR="00997EE8" w:rsidRPr="000C4323">
        <w:rPr>
          <w:color w:val="000000"/>
          <w:spacing w:val="1"/>
          <w:sz w:val="28"/>
          <w:szCs w:val="28"/>
        </w:rPr>
        <w:t>Общество</w:t>
      </w:r>
      <w:r w:rsidR="00294CA6" w:rsidRPr="000C4323">
        <w:rPr>
          <w:color w:val="000000"/>
          <w:spacing w:val="1"/>
          <w:sz w:val="28"/>
          <w:szCs w:val="28"/>
        </w:rPr>
        <w:t xml:space="preserve"> в целях обеспечения возможности принятия </w:t>
      </w:r>
      <w:r w:rsidR="001569C1" w:rsidRPr="000C4323">
        <w:rPr>
          <w:color w:val="000000"/>
          <w:spacing w:val="1"/>
          <w:sz w:val="28"/>
          <w:szCs w:val="28"/>
        </w:rPr>
        <w:t>Единственным а</w:t>
      </w:r>
      <w:r w:rsidR="00D25DD1" w:rsidRPr="000C4323">
        <w:rPr>
          <w:color w:val="000000"/>
          <w:spacing w:val="1"/>
          <w:sz w:val="28"/>
          <w:szCs w:val="28"/>
        </w:rPr>
        <w:t>кционер</w:t>
      </w:r>
      <w:r w:rsidR="00005DA2" w:rsidRPr="000C4323">
        <w:rPr>
          <w:color w:val="000000"/>
          <w:spacing w:val="1"/>
          <w:sz w:val="28"/>
          <w:szCs w:val="28"/>
        </w:rPr>
        <w:t>ом</w:t>
      </w:r>
      <w:r w:rsidR="00D25DD1" w:rsidRPr="000C4323">
        <w:rPr>
          <w:color w:val="000000"/>
          <w:spacing w:val="1"/>
          <w:sz w:val="28"/>
          <w:szCs w:val="28"/>
        </w:rPr>
        <w:t xml:space="preserve"> </w:t>
      </w:r>
      <w:r w:rsidR="00294CA6" w:rsidRPr="000C4323">
        <w:rPr>
          <w:color w:val="000000"/>
          <w:spacing w:val="1"/>
          <w:sz w:val="28"/>
          <w:szCs w:val="28"/>
        </w:rPr>
        <w:t xml:space="preserve">обоснованных решений, </w:t>
      </w:r>
      <w:r w:rsidR="00294CA6" w:rsidRPr="000C4323">
        <w:rPr>
          <w:color w:val="000000"/>
          <w:spacing w:val="11"/>
          <w:sz w:val="28"/>
          <w:szCs w:val="28"/>
        </w:rPr>
        <w:t xml:space="preserve">а также доведения до сведения Заинтересованных лиц информации о деятельности </w:t>
      </w:r>
      <w:r w:rsidR="001E6A4B" w:rsidRPr="000C4323">
        <w:rPr>
          <w:color w:val="000000"/>
          <w:spacing w:val="11"/>
          <w:sz w:val="28"/>
          <w:szCs w:val="28"/>
        </w:rPr>
        <w:t>Общества</w:t>
      </w:r>
      <w:r w:rsidR="00294CA6" w:rsidRPr="000C4323">
        <w:rPr>
          <w:color w:val="000000"/>
          <w:spacing w:val="11"/>
          <w:sz w:val="28"/>
          <w:szCs w:val="28"/>
        </w:rPr>
        <w:t xml:space="preserve">, </w:t>
      </w:r>
      <w:r w:rsidR="00294CA6" w:rsidRPr="000C4323">
        <w:rPr>
          <w:color w:val="000000"/>
          <w:spacing w:val="-1"/>
          <w:sz w:val="28"/>
          <w:szCs w:val="28"/>
        </w:rPr>
        <w:t xml:space="preserve">обеспечивает своевременное раскрытие перед </w:t>
      </w:r>
      <w:r w:rsidR="00591ABE" w:rsidRPr="000C4323">
        <w:rPr>
          <w:color w:val="000000"/>
          <w:spacing w:val="-1"/>
          <w:sz w:val="28"/>
          <w:szCs w:val="28"/>
        </w:rPr>
        <w:t>Единственным а</w:t>
      </w:r>
      <w:r w:rsidR="00581A05" w:rsidRPr="000C4323">
        <w:rPr>
          <w:color w:val="000000"/>
          <w:spacing w:val="-1"/>
          <w:sz w:val="28"/>
          <w:szCs w:val="28"/>
        </w:rPr>
        <w:t>кционер</w:t>
      </w:r>
      <w:r w:rsidR="00005DA2" w:rsidRPr="000C4323">
        <w:rPr>
          <w:color w:val="000000"/>
          <w:spacing w:val="-1"/>
          <w:sz w:val="28"/>
          <w:szCs w:val="28"/>
        </w:rPr>
        <w:t>ом</w:t>
      </w:r>
      <w:r w:rsidR="00294CA6" w:rsidRPr="000C4323">
        <w:rPr>
          <w:color w:val="000000"/>
          <w:spacing w:val="-1"/>
          <w:sz w:val="28"/>
          <w:szCs w:val="28"/>
        </w:rPr>
        <w:t xml:space="preserve"> </w:t>
      </w:r>
      <w:r w:rsidR="00294CA6" w:rsidRPr="000C4323">
        <w:rPr>
          <w:color w:val="000000"/>
          <w:spacing w:val="1"/>
          <w:sz w:val="28"/>
          <w:szCs w:val="28"/>
        </w:rPr>
        <w:t>и Заинтересованными лицами достоверной информации о</w:t>
      </w:r>
      <w:r w:rsidR="00581A05" w:rsidRPr="000C4323">
        <w:rPr>
          <w:color w:val="000000"/>
          <w:spacing w:val="1"/>
          <w:sz w:val="28"/>
          <w:szCs w:val="28"/>
        </w:rPr>
        <w:t>б</w:t>
      </w:r>
      <w:r w:rsidR="00294CA6" w:rsidRPr="000C4323">
        <w:rPr>
          <w:color w:val="000000"/>
          <w:spacing w:val="1"/>
          <w:sz w:val="28"/>
          <w:szCs w:val="28"/>
        </w:rPr>
        <w:t xml:space="preserve"> </w:t>
      </w:r>
      <w:r w:rsidR="001E6A4B" w:rsidRPr="000C4323">
        <w:rPr>
          <w:color w:val="000000"/>
          <w:spacing w:val="1"/>
          <w:sz w:val="28"/>
          <w:szCs w:val="28"/>
        </w:rPr>
        <w:t>Обществе</w:t>
      </w:r>
      <w:r w:rsidR="00294CA6" w:rsidRPr="000C4323">
        <w:rPr>
          <w:color w:val="000000"/>
          <w:spacing w:val="1"/>
          <w:sz w:val="28"/>
          <w:szCs w:val="28"/>
        </w:rPr>
        <w:t xml:space="preserve">, в том числе о его </w:t>
      </w:r>
      <w:r w:rsidR="00294CA6" w:rsidRPr="000C4323">
        <w:rPr>
          <w:color w:val="000000"/>
          <w:sz w:val="28"/>
          <w:szCs w:val="28"/>
        </w:rPr>
        <w:t xml:space="preserve">финансовом положении, экономических показателях, результатах его деятельности, структуре собственности и </w:t>
      </w:r>
      <w:r w:rsidR="00294CA6" w:rsidRPr="000C4323">
        <w:rPr>
          <w:color w:val="000000"/>
          <w:spacing w:val="-1"/>
          <w:sz w:val="28"/>
          <w:szCs w:val="28"/>
        </w:rPr>
        <w:t>управления.</w:t>
      </w:r>
    </w:p>
    <w:p w:rsidR="00294CA6" w:rsidRPr="000C4323" w:rsidRDefault="008C5162" w:rsidP="00761934">
      <w:pPr>
        <w:shd w:val="clear" w:color="auto" w:fill="FFFFFF"/>
        <w:ind w:firstLine="709"/>
        <w:jc w:val="both"/>
        <w:rPr>
          <w:color w:val="000000"/>
          <w:spacing w:val="-1"/>
          <w:sz w:val="28"/>
          <w:szCs w:val="28"/>
        </w:rPr>
      </w:pPr>
      <w:r w:rsidRPr="000C4323">
        <w:rPr>
          <w:color w:val="000000"/>
          <w:sz w:val="28"/>
          <w:szCs w:val="28"/>
        </w:rPr>
        <w:t>52</w:t>
      </w:r>
      <w:r w:rsidR="00294CA6" w:rsidRPr="000C4323">
        <w:rPr>
          <w:color w:val="000000"/>
          <w:sz w:val="28"/>
          <w:szCs w:val="28"/>
        </w:rPr>
        <w:t xml:space="preserve">. </w:t>
      </w:r>
      <w:r w:rsidR="005D0737" w:rsidRPr="000C4323">
        <w:rPr>
          <w:color w:val="000000"/>
          <w:sz w:val="28"/>
          <w:szCs w:val="28"/>
        </w:rPr>
        <w:t>П</w:t>
      </w:r>
      <w:r w:rsidR="00294CA6" w:rsidRPr="000C4323">
        <w:rPr>
          <w:color w:val="000000"/>
          <w:sz w:val="28"/>
          <w:szCs w:val="28"/>
        </w:rPr>
        <w:t>ри раскрытии и (или) опубликовании какой-либо информации</w:t>
      </w:r>
      <w:r w:rsidR="005D0737" w:rsidRPr="000C4323">
        <w:rPr>
          <w:color w:val="000000"/>
          <w:sz w:val="28"/>
          <w:szCs w:val="28"/>
        </w:rPr>
        <w:t xml:space="preserve">, </w:t>
      </w:r>
      <w:r w:rsidR="00997EE8" w:rsidRPr="000C4323">
        <w:rPr>
          <w:color w:val="000000"/>
          <w:sz w:val="28"/>
          <w:szCs w:val="28"/>
        </w:rPr>
        <w:t>Обществ</w:t>
      </w:r>
      <w:r w:rsidR="005D0737" w:rsidRPr="000C4323">
        <w:rPr>
          <w:color w:val="000000"/>
          <w:sz w:val="28"/>
          <w:szCs w:val="28"/>
        </w:rPr>
        <w:t xml:space="preserve">ом учитываются положения </w:t>
      </w:r>
      <w:r w:rsidR="00D15638" w:rsidRPr="000C4323">
        <w:rPr>
          <w:color w:val="000000"/>
          <w:sz w:val="28"/>
          <w:szCs w:val="28"/>
        </w:rPr>
        <w:t>з</w:t>
      </w:r>
      <w:r w:rsidR="005D0737" w:rsidRPr="000C4323">
        <w:rPr>
          <w:color w:val="000000"/>
          <w:sz w:val="28"/>
          <w:szCs w:val="28"/>
        </w:rPr>
        <w:t xml:space="preserve">аконодательства о коммерческой и иной охраняемой </w:t>
      </w:r>
      <w:r w:rsidR="00D15638" w:rsidRPr="000C4323">
        <w:rPr>
          <w:color w:val="000000"/>
          <w:sz w:val="28"/>
          <w:szCs w:val="28"/>
        </w:rPr>
        <w:t>з</w:t>
      </w:r>
      <w:r w:rsidR="005D0737" w:rsidRPr="000C4323">
        <w:rPr>
          <w:color w:val="000000"/>
          <w:sz w:val="28"/>
          <w:szCs w:val="28"/>
        </w:rPr>
        <w:t>аконодательством тайне</w:t>
      </w:r>
      <w:r w:rsidR="00294CA6" w:rsidRPr="000C4323">
        <w:rPr>
          <w:color w:val="000000"/>
          <w:spacing w:val="-1"/>
          <w:sz w:val="28"/>
          <w:szCs w:val="28"/>
        </w:rPr>
        <w:t>.</w:t>
      </w:r>
    </w:p>
    <w:p w:rsidR="00D7291C" w:rsidRPr="000C4323" w:rsidRDefault="00D7291C" w:rsidP="00761934">
      <w:pPr>
        <w:shd w:val="clear" w:color="auto" w:fill="FFFFFF"/>
        <w:ind w:firstLine="709"/>
        <w:jc w:val="both"/>
        <w:rPr>
          <w:color w:val="000000"/>
          <w:spacing w:val="-1"/>
          <w:sz w:val="28"/>
          <w:szCs w:val="28"/>
        </w:rPr>
      </w:pPr>
    </w:p>
    <w:p w:rsidR="00D7291C" w:rsidRPr="000C4323" w:rsidRDefault="0003328F" w:rsidP="0003328F">
      <w:pPr>
        <w:ind w:firstLine="709"/>
        <w:rPr>
          <w:b/>
          <w:color w:val="000000"/>
          <w:sz w:val="28"/>
          <w:szCs w:val="28"/>
        </w:rPr>
      </w:pPr>
      <w:r w:rsidRPr="000C4323">
        <w:rPr>
          <w:b/>
          <w:color w:val="000000"/>
          <w:sz w:val="28"/>
          <w:szCs w:val="28"/>
        </w:rPr>
        <w:t xml:space="preserve">1.6. </w:t>
      </w:r>
      <w:r w:rsidR="00D7291C" w:rsidRPr="000C4323">
        <w:rPr>
          <w:b/>
          <w:color w:val="000000"/>
          <w:sz w:val="28"/>
          <w:szCs w:val="28"/>
        </w:rPr>
        <w:t>Принцип устойчивого развития</w:t>
      </w:r>
    </w:p>
    <w:p w:rsidR="00D7291C" w:rsidRPr="000C4323" w:rsidRDefault="00D7291C" w:rsidP="00D7291C">
      <w:pPr>
        <w:ind w:firstLine="709"/>
        <w:jc w:val="center"/>
        <w:rPr>
          <w:sz w:val="28"/>
          <w:szCs w:val="28"/>
        </w:rPr>
      </w:pPr>
    </w:p>
    <w:p w:rsidR="00D7291C" w:rsidRPr="000C4323" w:rsidRDefault="006A5BCC" w:rsidP="001D5357">
      <w:pPr>
        <w:tabs>
          <w:tab w:val="left" w:pos="1418"/>
        </w:tabs>
        <w:ind w:firstLine="709"/>
        <w:jc w:val="both"/>
        <w:rPr>
          <w:sz w:val="28"/>
          <w:szCs w:val="28"/>
        </w:rPr>
      </w:pPr>
      <w:bookmarkStart w:id="84" w:name="z149"/>
      <w:r w:rsidRPr="000C4323">
        <w:rPr>
          <w:color w:val="000000"/>
          <w:sz w:val="28"/>
          <w:szCs w:val="28"/>
        </w:rPr>
        <w:t>53</w:t>
      </w:r>
      <w:r w:rsidR="00D7291C" w:rsidRPr="000C4323">
        <w:rPr>
          <w:color w:val="000000"/>
          <w:sz w:val="28"/>
          <w:szCs w:val="28"/>
        </w:rPr>
        <w:t>.</w:t>
      </w:r>
      <w:r w:rsidR="00D7291C" w:rsidRPr="000C4323">
        <w:rPr>
          <w:color w:val="000000"/>
          <w:sz w:val="28"/>
          <w:szCs w:val="28"/>
        </w:rPr>
        <w:tab/>
        <w:t>Общество осозна</w:t>
      </w:r>
      <w:r w:rsidR="001D5357" w:rsidRPr="000C4323">
        <w:rPr>
          <w:color w:val="000000"/>
          <w:sz w:val="28"/>
          <w:szCs w:val="28"/>
        </w:rPr>
        <w:t>е</w:t>
      </w:r>
      <w:r w:rsidR="00D7291C" w:rsidRPr="000C4323">
        <w:rPr>
          <w:color w:val="000000"/>
          <w:sz w:val="28"/>
          <w:szCs w:val="28"/>
        </w:rPr>
        <w:t>т важность своего влияния на экономику, экологию и общество, стремясь к росту долгосрочной стоимости, обеспечива</w:t>
      </w:r>
      <w:r w:rsidR="009736E2" w:rsidRPr="000C4323">
        <w:rPr>
          <w:color w:val="000000"/>
          <w:sz w:val="28"/>
          <w:szCs w:val="28"/>
        </w:rPr>
        <w:t>е</w:t>
      </w:r>
      <w:r w:rsidR="00D7291C" w:rsidRPr="000C4323">
        <w:rPr>
          <w:color w:val="000000"/>
          <w:sz w:val="28"/>
          <w:szCs w:val="28"/>
        </w:rPr>
        <w:t>т свое устойчивое развитие в долгосрочном периоде</w:t>
      </w:r>
      <w:r w:rsidR="0013770D" w:rsidRPr="000C4323">
        <w:rPr>
          <w:color w:val="000000"/>
          <w:sz w:val="28"/>
          <w:szCs w:val="28"/>
        </w:rPr>
        <w:t xml:space="preserve"> соответствующую лучшим международным стандартам</w:t>
      </w:r>
      <w:r w:rsidR="00D7291C" w:rsidRPr="000C4323">
        <w:rPr>
          <w:color w:val="000000"/>
          <w:sz w:val="28"/>
          <w:szCs w:val="28"/>
        </w:rPr>
        <w:t xml:space="preserve">, соблюдая баланс интересов заинтересованных сторон. </w:t>
      </w:r>
    </w:p>
    <w:p w:rsidR="00D7291C" w:rsidRPr="000C4323" w:rsidRDefault="00D7291C" w:rsidP="00D7291C">
      <w:pPr>
        <w:ind w:firstLine="709"/>
        <w:jc w:val="both"/>
        <w:rPr>
          <w:sz w:val="28"/>
          <w:szCs w:val="28"/>
        </w:rPr>
      </w:pPr>
      <w:r w:rsidRPr="000C4323">
        <w:rPr>
          <w:color w:val="000000"/>
          <w:sz w:val="28"/>
          <w:szCs w:val="28"/>
        </w:rPr>
        <w:t>Общество в ходе осуществления своей деятельности оказыва</w:t>
      </w:r>
      <w:r w:rsidR="001D5357" w:rsidRPr="000C4323">
        <w:rPr>
          <w:color w:val="000000"/>
          <w:sz w:val="28"/>
          <w:szCs w:val="28"/>
        </w:rPr>
        <w:t>е</w:t>
      </w:r>
      <w:r w:rsidRPr="000C4323">
        <w:rPr>
          <w:color w:val="000000"/>
          <w:sz w:val="28"/>
          <w:szCs w:val="28"/>
        </w:rPr>
        <w:t>т влияние или испытыва</w:t>
      </w:r>
      <w:r w:rsidR="001D5357" w:rsidRPr="000C4323">
        <w:rPr>
          <w:color w:val="000000"/>
          <w:sz w:val="28"/>
          <w:szCs w:val="28"/>
        </w:rPr>
        <w:t>е</w:t>
      </w:r>
      <w:r w:rsidRPr="000C4323">
        <w:rPr>
          <w:color w:val="000000"/>
          <w:sz w:val="28"/>
          <w:szCs w:val="28"/>
        </w:rPr>
        <w:t>т на себе влияние заинтересованных сторон</w:t>
      </w:r>
      <w:r w:rsidR="00A503CC" w:rsidRPr="000C4323">
        <w:rPr>
          <w:color w:val="000000"/>
          <w:sz w:val="28"/>
          <w:szCs w:val="28"/>
        </w:rPr>
        <w:t xml:space="preserve">, которые </w:t>
      </w:r>
      <w:r w:rsidRPr="000C4323">
        <w:rPr>
          <w:color w:val="000000"/>
          <w:sz w:val="28"/>
          <w:szCs w:val="28"/>
        </w:rPr>
        <w:t>могут оказывать как положительное, так и негативное воздействие на деятельность Общества, а именно на рост стоимости Общества, устойчивое развитие, репутацию и имидж, создавать или снижать риски. Обществ</w:t>
      </w:r>
      <w:r w:rsidR="00A503CC" w:rsidRPr="000C4323">
        <w:rPr>
          <w:color w:val="000000"/>
          <w:sz w:val="28"/>
          <w:szCs w:val="28"/>
        </w:rPr>
        <w:t>о</w:t>
      </w:r>
      <w:r w:rsidRPr="000C4323">
        <w:rPr>
          <w:color w:val="000000"/>
          <w:sz w:val="28"/>
          <w:szCs w:val="28"/>
        </w:rPr>
        <w:t xml:space="preserve"> уделя</w:t>
      </w:r>
      <w:r w:rsidR="00A503CC" w:rsidRPr="000C4323">
        <w:rPr>
          <w:color w:val="000000"/>
          <w:sz w:val="28"/>
          <w:szCs w:val="28"/>
        </w:rPr>
        <w:t>е</w:t>
      </w:r>
      <w:r w:rsidRPr="000C4323">
        <w:rPr>
          <w:color w:val="000000"/>
          <w:sz w:val="28"/>
          <w:szCs w:val="28"/>
        </w:rPr>
        <w:t>т важное значение надлежащему взаимодействию с заинтересованными сторонами.</w:t>
      </w:r>
    </w:p>
    <w:p w:rsidR="00D7291C" w:rsidRPr="000C4323" w:rsidRDefault="006A5BCC" w:rsidP="00D7291C">
      <w:pPr>
        <w:ind w:firstLine="709"/>
        <w:jc w:val="both"/>
        <w:rPr>
          <w:sz w:val="28"/>
          <w:szCs w:val="28"/>
        </w:rPr>
      </w:pPr>
      <w:r w:rsidRPr="000C4323">
        <w:rPr>
          <w:color w:val="000000"/>
          <w:sz w:val="28"/>
          <w:szCs w:val="28"/>
        </w:rPr>
        <w:t>54</w:t>
      </w:r>
      <w:r w:rsidR="00D7291C" w:rsidRPr="000C4323">
        <w:rPr>
          <w:color w:val="000000"/>
          <w:sz w:val="28"/>
          <w:szCs w:val="28"/>
        </w:rPr>
        <w:t>.</w:t>
      </w:r>
      <w:r w:rsidR="00D7291C" w:rsidRPr="000C4323">
        <w:rPr>
          <w:color w:val="000000"/>
          <w:sz w:val="28"/>
          <w:szCs w:val="28"/>
        </w:rPr>
        <w:tab/>
        <w:t>Обществ</w:t>
      </w:r>
      <w:r w:rsidR="00C00167" w:rsidRPr="000C4323">
        <w:rPr>
          <w:color w:val="000000"/>
          <w:sz w:val="28"/>
          <w:szCs w:val="28"/>
        </w:rPr>
        <w:t>о</w:t>
      </w:r>
      <w:r w:rsidR="00D7291C" w:rsidRPr="000C4323">
        <w:rPr>
          <w:color w:val="000000"/>
          <w:sz w:val="28"/>
          <w:szCs w:val="28"/>
        </w:rPr>
        <w:t xml:space="preserve"> при определении заинтересованных сторон и взаимодействия с ними использ</w:t>
      </w:r>
      <w:r w:rsidR="006D7BE7" w:rsidRPr="000C4323">
        <w:rPr>
          <w:color w:val="000000"/>
          <w:sz w:val="28"/>
          <w:szCs w:val="28"/>
        </w:rPr>
        <w:t>ует</w:t>
      </w:r>
      <w:r w:rsidR="00D7291C" w:rsidRPr="000C4323">
        <w:rPr>
          <w:color w:val="000000"/>
          <w:sz w:val="28"/>
          <w:szCs w:val="28"/>
        </w:rPr>
        <w:t xml:space="preserve"> международные стандарты определения и взаимодействия с заинтересованными сторонами (Стандарт АА 1000 стандарт принципов подотчетности (Аccountability Principles Standard 2008), АА 1000 «Стандарт взаимодействия с заинтересованными сторонами» 2011 (АА 2011 Stakeholder Engagement Standard 2011), ISO 26000 Руководство по социальной ответственности (Guidance on Social Responsibility), GRI (Global Reporting Initiative) и другие).</w:t>
      </w:r>
    </w:p>
    <w:p w:rsidR="00D7291C" w:rsidRPr="000C4323" w:rsidRDefault="00D7291C" w:rsidP="00D7291C">
      <w:pPr>
        <w:ind w:firstLine="709"/>
        <w:jc w:val="both"/>
        <w:rPr>
          <w:sz w:val="28"/>
          <w:szCs w:val="28"/>
        </w:rPr>
      </w:pPr>
      <w:bookmarkStart w:id="85" w:name="z151"/>
      <w:bookmarkEnd w:id="84"/>
      <w:r w:rsidRPr="000C4323">
        <w:rPr>
          <w:color w:val="000000"/>
          <w:sz w:val="28"/>
          <w:szCs w:val="28"/>
        </w:rPr>
        <w:t>Перечень заинтересованных сторон включает, но не ограничивается:</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9"/>
        <w:gridCol w:w="3402"/>
      </w:tblGrid>
      <w:tr w:rsidR="00D7291C" w:rsidRPr="000C4323" w:rsidTr="003D0C18">
        <w:trPr>
          <w:trHeight w:val="30"/>
        </w:trPr>
        <w:tc>
          <w:tcPr>
            <w:tcW w:w="2268" w:type="dxa"/>
            <w:tcMar>
              <w:top w:w="15" w:type="dxa"/>
              <w:left w:w="15" w:type="dxa"/>
              <w:bottom w:w="15" w:type="dxa"/>
              <w:right w:w="15" w:type="dxa"/>
            </w:tcMar>
            <w:vAlign w:val="center"/>
          </w:tcPr>
          <w:bookmarkEnd w:id="85"/>
          <w:p w:rsidR="00D7291C" w:rsidRPr="000C4323" w:rsidRDefault="00D7291C" w:rsidP="003D0C18">
            <w:pPr>
              <w:ind w:left="52" w:right="41"/>
              <w:jc w:val="center"/>
              <w:rPr>
                <w:sz w:val="22"/>
                <w:szCs w:val="22"/>
              </w:rPr>
            </w:pPr>
            <w:r w:rsidRPr="000C4323">
              <w:rPr>
                <w:b/>
                <w:color w:val="000000"/>
                <w:sz w:val="22"/>
                <w:szCs w:val="22"/>
              </w:rPr>
              <w:t>Заинтересованные стороны</w:t>
            </w:r>
          </w:p>
        </w:tc>
        <w:tc>
          <w:tcPr>
            <w:tcW w:w="3969" w:type="dxa"/>
            <w:tcMar>
              <w:top w:w="15" w:type="dxa"/>
              <w:left w:w="15" w:type="dxa"/>
              <w:bottom w:w="15" w:type="dxa"/>
              <w:right w:w="15" w:type="dxa"/>
            </w:tcMar>
            <w:vAlign w:val="center"/>
          </w:tcPr>
          <w:p w:rsidR="00D7291C" w:rsidRPr="000C4323" w:rsidRDefault="00D7291C" w:rsidP="003D0C18">
            <w:pPr>
              <w:ind w:left="83" w:right="105"/>
              <w:jc w:val="center"/>
              <w:rPr>
                <w:sz w:val="22"/>
                <w:szCs w:val="22"/>
              </w:rPr>
            </w:pPr>
            <w:r w:rsidRPr="000C4323">
              <w:rPr>
                <w:b/>
                <w:color w:val="000000"/>
                <w:sz w:val="22"/>
                <w:szCs w:val="22"/>
              </w:rPr>
              <w:t>Привносимый вклад, влияние</w:t>
            </w:r>
          </w:p>
        </w:tc>
        <w:tc>
          <w:tcPr>
            <w:tcW w:w="3402" w:type="dxa"/>
            <w:tcMar>
              <w:top w:w="15" w:type="dxa"/>
              <w:left w:w="15" w:type="dxa"/>
              <w:bottom w:w="15" w:type="dxa"/>
              <w:right w:w="15" w:type="dxa"/>
            </w:tcMar>
            <w:vAlign w:val="center"/>
          </w:tcPr>
          <w:p w:rsidR="00D7291C" w:rsidRPr="000C4323" w:rsidRDefault="00D7291C" w:rsidP="003D0C18">
            <w:pPr>
              <w:ind w:left="75" w:right="54"/>
              <w:jc w:val="center"/>
              <w:rPr>
                <w:sz w:val="22"/>
                <w:szCs w:val="22"/>
              </w:rPr>
            </w:pPr>
            <w:r w:rsidRPr="000C4323">
              <w:rPr>
                <w:b/>
                <w:color w:val="000000"/>
                <w:sz w:val="22"/>
                <w:szCs w:val="22"/>
              </w:rPr>
              <w:t>Ожидания, интерес</w:t>
            </w:r>
          </w:p>
        </w:tc>
      </w:tr>
      <w:tr w:rsidR="00D7291C" w:rsidRPr="000C4323" w:rsidTr="003D0C18">
        <w:trPr>
          <w:trHeight w:val="30"/>
        </w:trPr>
        <w:tc>
          <w:tcPr>
            <w:tcW w:w="2268" w:type="dxa"/>
            <w:tcMar>
              <w:top w:w="15" w:type="dxa"/>
              <w:left w:w="15" w:type="dxa"/>
              <w:bottom w:w="15" w:type="dxa"/>
              <w:right w:w="15" w:type="dxa"/>
            </w:tcMar>
            <w:vAlign w:val="center"/>
          </w:tcPr>
          <w:p w:rsidR="00D7291C" w:rsidRPr="000C4323" w:rsidRDefault="00D7291C" w:rsidP="006D7BE7">
            <w:pPr>
              <w:ind w:left="52" w:right="41"/>
              <w:jc w:val="both"/>
              <w:rPr>
                <w:sz w:val="22"/>
                <w:szCs w:val="22"/>
              </w:rPr>
            </w:pPr>
            <w:r w:rsidRPr="000C4323">
              <w:rPr>
                <w:color w:val="000000"/>
                <w:sz w:val="22"/>
                <w:szCs w:val="22"/>
              </w:rPr>
              <w:t xml:space="preserve">Инвесторы, включая </w:t>
            </w:r>
            <w:r w:rsidR="006D7BE7" w:rsidRPr="000C4323">
              <w:rPr>
                <w:color w:val="000000"/>
                <w:sz w:val="22"/>
                <w:szCs w:val="22"/>
              </w:rPr>
              <w:t xml:space="preserve">Единственного </w:t>
            </w:r>
            <w:r w:rsidRPr="000C4323">
              <w:rPr>
                <w:color w:val="000000"/>
                <w:sz w:val="22"/>
                <w:szCs w:val="22"/>
              </w:rPr>
              <w:t>акционер</w:t>
            </w:r>
            <w:r w:rsidR="006D7BE7" w:rsidRPr="000C4323">
              <w:rPr>
                <w:color w:val="000000"/>
                <w:sz w:val="22"/>
                <w:szCs w:val="22"/>
              </w:rPr>
              <w:t>а</w:t>
            </w:r>
            <w:r w:rsidRPr="000C4323">
              <w:rPr>
                <w:color w:val="000000"/>
                <w:sz w:val="22"/>
                <w:szCs w:val="22"/>
              </w:rPr>
              <w:t>, банки второго уровня</w:t>
            </w:r>
          </w:p>
        </w:tc>
        <w:tc>
          <w:tcPr>
            <w:tcW w:w="3969" w:type="dxa"/>
            <w:tcMar>
              <w:top w:w="15" w:type="dxa"/>
              <w:left w:w="15" w:type="dxa"/>
              <w:bottom w:w="15" w:type="dxa"/>
              <w:right w:w="15" w:type="dxa"/>
            </w:tcMar>
            <w:vAlign w:val="center"/>
          </w:tcPr>
          <w:p w:rsidR="00D7291C" w:rsidRPr="000C4323" w:rsidRDefault="00D7291C" w:rsidP="003D0C18">
            <w:pPr>
              <w:ind w:left="83" w:right="105"/>
              <w:jc w:val="both"/>
              <w:rPr>
                <w:sz w:val="22"/>
                <w:szCs w:val="22"/>
              </w:rPr>
            </w:pPr>
            <w:r w:rsidRPr="000C4323">
              <w:rPr>
                <w:color w:val="000000"/>
                <w:sz w:val="22"/>
                <w:szCs w:val="22"/>
              </w:rPr>
              <w:t>Финансовые ресурсы (собственный капитал, заемные средства)</w:t>
            </w:r>
          </w:p>
        </w:tc>
        <w:tc>
          <w:tcPr>
            <w:tcW w:w="3402" w:type="dxa"/>
            <w:tcMar>
              <w:top w:w="15" w:type="dxa"/>
              <w:left w:w="15" w:type="dxa"/>
              <w:bottom w:w="15" w:type="dxa"/>
              <w:right w:w="15" w:type="dxa"/>
            </w:tcMar>
            <w:vAlign w:val="center"/>
          </w:tcPr>
          <w:p w:rsidR="00D7291C" w:rsidRPr="000C4323" w:rsidRDefault="00D7291C" w:rsidP="003D0C18">
            <w:pPr>
              <w:ind w:left="75" w:right="54"/>
              <w:jc w:val="both"/>
              <w:rPr>
                <w:sz w:val="22"/>
                <w:szCs w:val="22"/>
              </w:rPr>
            </w:pPr>
            <w:r w:rsidRPr="000C4323">
              <w:rPr>
                <w:color w:val="000000"/>
                <w:sz w:val="22"/>
                <w:szCs w:val="22"/>
              </w:rPr>
              <w:t>Рентабельность вложенных инвестиций, своевременная выплата дивидендов, основного долга и вознаграждения</w:t>
            </w:r>
          </w:p>
        </w:tc>
      </w:tr>
      <w:tr w:rsidR="00D7291C" w:rsidRPr="000C4323" w:rsidTr="003D0C18">
        <w:trPr>
          <w:trHeight w:val="30"/>
        </w:trPr>
        <w:tc>
          <w:tcPr>
            <w:tcW w:w="2268" w:type="dxa"/>
            <w:tcMar>
              <w:top w:w="15" w:type="dxa"/>
              <w:left w:w="15" w:type="dxa"/>
              <w:bottom w:w="15" w:type="dxa"/>
              <w:right w:w="15" w:type="dxa"/>
            </w:tcMar>
            <w:vAlign w:val="center"/>
          </w:tcPr>
          <w:p w:rsidR="00D7291C" w:rsidRPr="000C4323" w:rsidRDefault="00D7291C" w:rsidP="003D0C18">
            <w:pPr>
              <w:ind w:left="52" w:right="41"/>
              <w:jc w:val="both"/>
              <w:rPr>
                <w:sz w:val="22"/>
                <w:szCs w:val="22"/>
              </w:rPr>
            </w:pPr>
            <w:r w:rsidRPr="000C4323">
              <w:rPr>
                <w:color w:val="000000"/>
                <w:sz w:val="22"/>
                <w:szCs w:val="22"/>
              </w:rPr>
              <w:t>Работники, должностные лица</w:t>
            </w:r>
          </w:p>
        </w:tc>
        <w:tc>
          <w:tcPr>
            <w:tcW w:w="3969" w:type="dxa"/>
            <w:tcMar>
              <w:top w:w="15" w:type="dxa"/>
              <w:left w:w="15" w:type="dxa"/>
              <w:bottom w:w="15" w:type="dxa"/>
              <w:right w:w="15" w:type="dxa"/>
            </w:tcMar>
            <w:vAlign w:val="center"/>
          </w:tcPr>
          <w:p w:rsidR="00D7291C" w:rsidRPr="000C4323" w:rsidRDefault="00D7291C" w:rsidP="003D0C18">
            <w:pPr>
              <w:ind w:left="83" w:right="105"/>
              <w:jc w:val="both"/>
              <w:rPr>
                <w:sz w:val="22"/>
                <w:szCs w:val="22"/>
              </w:rPr>
            </w:pPr>
            <w:r w:rsidRPr="000C4323">
              <w:rPr>
                <w:color w:val="000000"/>
                <w:sz w:val="22"/>
                <w:szCs w:val="22"/>
              </w:rPr>
              <w:t>Человеческие ресурсы, лояльность</w:t>
            </w:r>
          </w:p>
        </w:tc>
        <w:tc>
          <w:tcPr>
            <w:tcW w:w="3402" w:type="dxa"/>
            <w:tcMar>
              <w:top w:w="15" w:type="dxa"/>
              <w:left w:w="15" w:type="dxa"/>
              <w:bottom w:w="15" w:type="dxa"/>
              <w:right w:w="15" w:type="dxa"/>
            </w:tcMar>
            <w:vAlign w:val="center"/>
          </w:tcPr>
          <w:p w:rsidR="00D7291C" w:rsidRPr="000C4323" w:rsidRDefault="00D7291C" w:rsidP="003D0C18">
            <w:pPr>
              <w:ind w:left="75" w:right="54"/>
              <w:jc w:val="both"/>
              <w:rPr>
                <w:sz w:val="22"/>
                <w:szCs w:val="22"/>
              </w:rPr>
            </w:pPr>
            <w:r w:rsidRPr="000C4323">
              <w:rPr>
                <w:color w:val="000000"/>
                <w:sz w:val="22"/>
                <w:szCs w:val="22"/>
              </w:rPr>
              <w:t>Высокая заработная плата, хорошие условия труда, профессиональное развитие</w:t>
            </w:r>
          </w:p>
        </w:tc>
      </w:tr>
      <w:tr w:rsidR="00D7291C" w:rsidRPr="000C4323" w:rsidTr="003D0C18">
        <w:trPr>
          <w:trHeight w:val="30"/>
        </w:trPr>
        <w:tc>
          <w:tcPr>
            <w:tcW w:w="2268" w:type="dxa"/>
            <w:tcMar>
              <w:top w:w="15" w:type="dxa"/>
              <w:left w:w="15" w:type="dxa"/>
              <w:bottom w:w="15" w:type="dxa"/>
              <w:right w:w="15" w:type="dxa"/>
            </w:tcMar>
            <w:vAlign w:val="center"/>
          </w:tcPr>
          <w:p w:rsidR="00D7291C" w:rsidRPr="000C4323" w:rsidRDefault="00D7291C" w:rsidP="003D0C18">
            <w:pPr>
              <w:ind w:left="52" w:right="41"/>
              <w:jc w:val="both"/>
              <w:rPr>
                <w:sz w:val="22"/>
                <w:szCs w:val="22"/>
              </w:rPr>
            </w:pPr>
            <w:r w:rsidRPr="000C4323">
              <w:rPr>
                <w:color w:val="000000"/>
                <w:sz w:val="22"/>
                <w:szCs w:val="22"/>
              </w:rPr>
              <w:t xml:space="preserve">Профессиональные </w:t>
            </w:r>
            <w:r w:rsidRPr="000C4323">
              <w:rPr>
                <w:color w:val="000000"/>
                <w:sz w:val="22"/>
                <w:szCs w:val="22"/>
              </w:rPr>
              <w:lastRenderedPageBreak/>
              <w:t>союзы</w:t>
            </w:r>
          </w:p>
        </w:tc>
        <w:tc>
          <w:tcPr>
            <w:tcW w:w="3969" w:type="dxa"/>
            <w:tcMar>
              <w:top w:w="15" w:type="dxa"/>
              <w:left w:w="15" w:type="dxa"/>
              <w:bottom w:w="15" w:type="dxa"/>
              <w:right w:w="15" w:type="dxa"/>
            </w:tcMar>
            <w:vAlign w:val="center"/>
          </w:tcPr>
          <w:p w:rsidR="00D7291C" w:rsidRPr="000C4323" w:rsidRDefault="00D7291C" w:rsidP="003D0C18">
            <w:pPr>
              <w:ind w:left="83" w:right="105"/>
              <w:jc w:val="both"/>
              <w:rPr>
                <w:sz w:val="22"/>
                <w:szCs w:val="22"/>
              </w:rPr>
            </w:pPr>
            <w:r w:rsidRPr="000C4323">
              <w:rPr>
                <w:color w:val="000000"/>
                <w:sz w:val="22"/>
                <w:szCs w:val="22"/>
              </w:rPr>
              <w:lastRenderedPageBreak/>
              <w:t xml:space="preserve">Содействие обеспечению социальной </w:t>
            </w:r>
            <w:r w:rsidRPr="000C4323">
              <w:rPr>
                <w:color w:val="000000"/>
                <w:sz w:val="22"/>
                <w:szCs w:val="22"/>
              </w:rPr>
              <w:lastRenderedPageBreak/>
              <w:t>стабильности, регулированию трудовых отношению и разрешению конфликтов</w:t>
            </w:r>
          </w:p>
        </w:tc>
        <w:tc>
          <w:tcPr>
            <w:tcW w:w="3402" w:type="dxa"/>
            <w:tcMar>
              <w:top w:w="15" w:type="dxa"/>
              <w:left w:w="15" w:type="dxa"/>
              <w:bottom w:w="15" w:type="dxa"/>
              <w:right w:w="15" w:type="dxa"/>
            </w:tcMar>
            <w:vAlign w:val="center"/>
          </w:tcPr>
          <w:p w:rsidR="00D7291C" w:rsidRPr="000C4323" w:rsidRDefault="00D7291C" w:rsidP="003D0C18">
            <w:pPr>
              <w:ind w:left="75" w:right="54"/>
              <w:jc w:val="both"/>
              <w:rPr>
                <w:sz w:val="22"/>
                <w:szCs w:val="22"/>
              </w:rPr>
            </w:pPr>
            <w:r w:rsidRPr="000C4323">
              <w:rPr>
                <w:color w:val="000000"/>
                <w:sz w:val="22"/>
                <w:szCs w:val="22"/>
              </w:rPr>
              <w:lastRenderedPageBreak/>
              <w:t xml:space="preserve">Соблюдение прав работников, </w:t>
            </w:r>
            <w:r w:rsidRPr="000C4323">
              <w:rPr>
                <w:color w:val="000000"/>
                <w:sz w:val="22"/>
                <w:szCs w:val="22"/>
              </w:rPr>
              <w:lastRenderedPageBreak/>
              <w:t>хорошие условия труда</w:t>
            </w:r>
          </w:p>
        </w:tc>
      </w:tr>
      <w:tr w:rsidR="00D7291C" w:rsidRPr="000C4323" w:rsidTr="003D0C18">
        <w:trPr>
          <w:trHeight w:val="30"/>
        </w:trPr>
        <w:tc>
          <w:tcPr>
            <w:tcW w:w="2268" w:type="dxa"/>
            <w:tcMar>
              <w:top w:w="15" w:type="dxa"/>
              <w:left w:w="15" w:type="dxa"/>
              <w:bottom w:w="15" w:type="dxa"/>
              <w:right w:w="15" w:type="dxa"/>
            </w:tcMar>
            <w:vAlign w:val="center"/>
          </w:tcPr>
          <w:p w:rsidR="00D7291C" w:rsidRPr="000C4323" w:rsidRDefault="00D7291C" w:rsidP="003D0C18">
            <w:pPr>
              <w:ind w:left="52" w:right="41"/>
              <w:jc w:val="both"/>
              <w:rPr>
                <w:sz w:val="22"/>
                <w:szCs w:val="22"/>
              </w:rPr>
            </w:pPr>
            <w:r w:rsidRPr="000C4323">
              <w:rPr>
                <w:color w:val="000000"/>
                <w:sz w:val="22"/>
                <w:szCs w:val="22"/>
              </w:rPr>
              <w:lastRenderedPageBreak/>
              <w:t>Клиенты</w:t>
            </w:r>
          </w:p>
        </w:tc>
        <w:tc>
          <w:tcPr>
            <w:tcW w:w="3969" w:type="dxa"/>
            <w:tcMar>
              <w:top w:w="15" w:type="dxa"/>
              <w:left w:w="15" w:type="dxa"/>
              <w:bottom w:w="15" w:type="dxa"/>
              <w:right w:w="15" w:type="dxa"/>
            </w:tcMar>
            <w:vAlign w:val="center"/>
          </w:tcPr>
          <w:p w:rsidR="00D7291C" w:rsidRPr="000C4323" w:rsidRDefault="00D7291C" w:rsidP="003D0C18">
            <w:pPr>
              <w:ind w:left="83" w:right="105"/>
              <w:jc w:val="both"/>
              <w:rPr>
                <w:sz w:val="22"/>
                <w:szCs w:val="22"/>
              </w:rPr>
            </w:pPr>
            <w:r w:rsidRPr="000C4323">
              <w:rPr>
                <w:color w:val="000000"/>
                <w:sz w:val="22"/>
                <w:szCs w:val="22"/>
              </w:rPr>
              <w:t>Финансовые ресурсы путем приобретения продукции (товаров и услуг) организации</w:t>
            </w:r>
          </w:p>
        </w:tc>
        <w:tc>
          <w:tcPr>
            <w:tcW w:w="3402" w:type="dxa"/>
            <w:tcMar>
              <w:top w:w="15" w:type="dxa"/>
              <w:left w:w="15" w:type="dxa"/>
              <w:bottom w:w="15" w:type="dxa"/>
              <w:right w:w="15" w:type="dxa"/>
            </w:tcMar>
            <w:vAlign w:val="center"/>
          </w:tcPr>
          <w:p w:rsidR="00D7291C" w:rsidRPr="000C4323" w:rsidRDefault="00D7291C" w:rsidP="003D0C18">
            <w:pPr>
              <w:ind w:left="75" w:right="54"/>
              <w:jc w:val="both"/>
              <w:rPr>
                <w:sz w:val="22"/>
                <w:szCs w:val="22"/>
              </w:rPr>
            </w:pPr>
            <w:r w:rsidRPr="000C4323">
              <w:rPr>
                <w:color w:val="000000"/>
                <w:sz w:val="22"/>
                <w:szCs w:val="22"/>
              </w:rPr>
              <w:t>Получение высококачественных, безопасных товаров и услуг по приемлемой цене</w:t>
            </w:r>
          </w:p>
        </w:tc>
      </w:tr>
      <w:tr w:rsidR="00D7291C" w:rsidRPr="000C4323" w:rsidTr="003D0C18">
        <w:trPr>
          <w:trHeight w:val="30"/>
        </w:trPr>
        <w:tc>
          <w:tcPr>
            <w:tcW w:w="2268" w:type="dxa"/>
            <w:tcMar>
              <w:top w:w="15" w:type="dxa"/>
              <w:left w:w="15" w:type="dxa"/>
              <w:bottom w:w="15" w:type="dxa"/>
              <w:right w:w="15" w:type="dxa"/>
            </w:tcMar>
            <w:vAlign w:val="center"/>
          </w:tcPr>
          <w:p w:rsidR="00D7291C" w:rsidRPr="000C4323" w:rsidRDefault="00D7291C" w:rsidP="003D0C18">
            <w:pPr>
              <w:ind w:left="52" w:right="41"/>
              <w:jc w:val="both"/>
              <w:rPr>
                <w:sz w:val="22"/>
                <w:szCs w:val="22"/>
              </w:rPr>
            </w:pPr>
            <w:r w:rsidRPr="000C4323">
              <w:rPr>
                <w:color w:val="000000"/>
                <w:sz w:val="22"/>
                <w:szCs w:val="22"/>
              </w:rPr>
              <w:t>Поставщики</w:t>
            </w:r>
          </w:p>
        </w:tc>
        <w:tc>
          <w:tcPr>
            <w:tcW w:w="3969" w:type="dxa"/>
            <w:tcMar>
              <w:top w:w="15" w:type="dxa"/>
              <w:left w:w="15" w:type="dxa"/>
              <w:bottom w:w="15" w:type="dxa"/>
              <w:right w:w="15" w:type="dxa"/>
            </w:tcMar>
            <w:vAlign w:val="center"/>
          </w:tcPr>
          <w:p w:rsidR="00D7291C" w:rsidRPr="000C4323" w:rsidRDefault="00D7291C" w:rsidP="003D0C18">
            <w:pPr>
              <w:ind w:left="83" w:right="105"/>
              <w:jc w:val="both"/>
              <w:rPr>
                <w:sz w:val="22"/>
                <w:szCs w:val="22"/>
              </w:rPr>
            </w:pPr>
            <w:r w:rsidRPr="000C4323">
              <w:rPr>
                <w:color w:val="000000"/>
                <w:sz w:val="22"/>
                <w:szCs w:val="22"/>
              </w:rPr>
              <w:t>Поставка ресурсов (товаров, работ и услуг) для создания стоимости</w:t>
            </w:r>
          </w:p>
        </w:tc>
        <w:tc>
          <w:tcPr>
            <w:tcW w:w="3402" w:type="dxa"/>
            <w:tcMar>
              <w:top w:w="15" w:type="dxa"/>
              <w:left w:w="15" w:type="dxa"/>
              <w:bottom w:w="15" w:type="dxa"/>
              <w:right w:w="15" w:type="dxa"/>
            </w:tcMar>
            <w:vAlign w:val="center"/>
          </w:tcPr>
          <w:p w:rsidR="00D7291C" w:rsidRPr="000C4323" w:rsidRDefault="00D7291C" w:rsidP="003D0C18">
            <w:pPr>
              <w:ind w:left="75" w:right="54"/>
              <w:jc w:val="both"/>
              <w:rPr>
                <w:sz w:val="22"/>
                <w:szCs w:val="22"/>
              </w:rPr>
            </w:pPr>
            <w:r w:rsidRPr="000C4323">
              <w:rPr>
                <w:color w:val="000000"/>
                <w:sz w:val="22"/>
                <w:szCs w:val="22"/>
              </w:rPr>
              <w:t>Надежный рынок сбыта, постоянный платежеспособный покупатель</w:t>
            </w:r>
          </w:p>
        </w:tc>
      </w:tr>
      <w:tr w:rsidR="00D7291C" w:rsidRPr="000C4323" w:rsidTr="003D0C18">
        <w:trPr>
          <w:trHeight w:val="30"/>
        </w:trPr>
        <w:tc>
          <w:tcPr>
            <w:tcW w:w="2268" w:type="dxa"/>
            <w:tcMar>
              <w:top w:w="15" w:type="dxa"/>
              <w:left w:w="15" w:type="dxa"/>
              <w:bottom w:w="15" w:type="dxa"/>
              <w:right w:w="15" w:type="dxa"/>
            </w:tcMar>
            <w:vAlign w:val="center"/>
          </w:tcPr>
          <w:p w:rsidR="00D7291C" w:rsidRPr="000C4323" w:rsidRDefault="00D7291C" w:rsidP="003D0C18">
            <w:pPr>
              <w:ind w:left="52" w:right="41"/>
              <w:jc w:val="both"/>
              <w:rPr>
                <w:sz w:val="22"/>
                <w:szCs w:val="22"/>
              </w:rPr>
            </w:pPr>
            <w:r w:rsidRPr="000C4323">
              <w:rPr>
                <w:color w:val="000000"/>
                <w:sz w:val="22"/>
                <w:szCs w:val="22"/>
              </w:rPr>
              <w:t>Местные сообщества, население в местах осуществления деятельности, общественные организации</w:t>
            </w:r>
          </w:p>
        </w:tc>
        <w:tc>
          <w:tcPr>
            <w:tcW w:w="3969" w:type="dxa"/>
            <w:tcMar>
              <w:top w:w="15" w:type="dxa"/>
              <w:left w:w="15" w:type="dxa"/>
              <w:bottom w:w="15" w:type="dxa"/>
              <w:right w:w="15" w:type="dxa"/>
            </w:tcMar>
            <w:vAlign w:val="center"/>
          </w:tcPr>
          <w:p w:rsidR="00D7291C" w:rsidRPr="000C4323" w:rsidRDefault="00D7291C" w:rsidP="003D0C18">
            <w:pPr>
              <w:ind w:left="83" w:right="105"/>
              <w:jc w:val="both"/>
              <w:rPr>
                <w:sz w:val="22"/>
                <w:szCs w:val="22"/>
              </w:rPr>
            </w:pPr>
            <w:r w:rsidRPr="000C4323">
              <w:rPr>
                <w:color w:val="000000"/>
                <w:sz w:val="22"/>
                <w:szCs w:val="22"/>
              </w:rPr>
              <w:t>Поддержка в местах осуществления деятельности; лояльность и поддержка местных властей; благосклонное отношение; сотрудничество</w:t>
            </w:r>
          </w:p>
        </w:tc>
        <w:tc>
          <w:tcPr>
            <w:tcW w:w="3402" w:type="dxa"/>
            <w:tcMar>
              <w:top w:w="15" w:type="dxa"/>
              <w:left w:w="15" w:type="dxa"/>
              <w:bottom w:w="15" w:type="dxa"/>
              <w:right w:w="15" w:type="dxa"/>
            </w:tcMar>
            <w:vAlign w:val="center"/>
          </w:tcPr>
          <w:p w:rsidR="00D7291C" w:rsidRPr="000C4323" w:rsidRDefault="00D7291C" w:rsidP="003D0C18">
            <w:pPr>
              <w:ind w:left="75" w:right="54"/>
              <w:jc w:val="both"/>
              <w:rPr>
                <w:sz w:val="22"/>
                <w:szCs w:val="22"/>
              </w:rPr>
            </w:pPr>
            <w:r w:rsidRPr="000C4323">
              <w:rPr>
                <w:color w:val="000000"/>
                <w:sz w:val="22"/>
                <w:szCs w:val="22"/>
              </w:rPr>
              <w:t>Создание дополнительных рабочих мест, развитие региона</w:t>
            </w:r>
          </w:p>
        </w:tc>
      </w:tr>
      <w:tr w:rsidR="00D7291C" w:rsidRPr="000C4323" w:rsidTr="003D0C18">
        <w:trPr>
          <w:trHeight w:val="30"/>
        </w:trPr>
        <w:tc>
          <w:tcPr>
            <w:tcW w:w="2268" w:type="dxa"/>
            <w:tcMar>
              <w:top w:w="15" w:type="dxa"/>
              <w:left w:w="15" w:type="dxa"/>
              <w:bottom w:w="15" w:type="dxa"/>
              <w:right w:w="15" w:type="dxa"/>
            </w:tcMar>
            <w:vAlign w:val="center"/>
          </w:tcPr>
          <w:p w:rsidR="00D7291C" w:rsidRPr="000C4323" w:rsidRDefault="00D7291C" w:rsidP="003D0C18">
            <w:pPr>
              <w:ind w:left="52" w:right="41"/>
              <w:jc w:val="both"/>
              <w:rPr>
                <w:sz w:val="22"/>
                <w:szCs w:val="22"/>
              </w:rPr>
            </w:pPr>
            <w:r w:rsidRPr="000C4323">
              <w:rPr>
                <w:color w:val="000000"/>
                <w:sz w:val="22"/>
                <w:szCs w:val="22"/>
              </w:rPr>
              <w:t>Правительство, государственные органы, Парламент</w:t>
            </w:r>
          </w:p>
        </w:tc>
        <w:tc>
          <w:tcPr>
            <w:tcW w:w="3969" w:type="dxa"/>
            <w:tcMar>
              <w:top w:w="15" w:type="dxa"/>
              <w:left w:w="15" w:type="dxa"/>
              <w:bottom w:w="15" w:type="dxa"/>
              <w:right w:w="15" w:type="dxa"/>
            </w:tcMar>
            <w:vAlign w:val="center"/>
          </w:tcPr>
          <w:p w:rsidR="00D7291C" w:rsidRPr="000C4323" w:rsidRDefault="00D7291C" w:rsidP="003D0C18">
            <w:pPr>
              <w:ind w:left="83" w:right="105"/>
              <w:jc w:val="both"/>
              <w:rPr>
                <w:sz w:val="22"/>
                <w:szCs w:val="22"/>
              </w:rPr>
            </w:pPr>
            <w:r w:rsidRPr="000C4323">
              <w:rPr>
                <w:color w:val="000000"/>
                <w:sz w:val="22"/>
                <w:szCs w:val="22"/>
              </w:rPr>
              <w:t>Государственное регулирование</w:t>
            </w:r>
          </w:p>
        </w:tc>
        <w:tc>
          <w:tcPr>
            <w:tcW w:w="3402" w:type="dxa"/>
            <w:tcMar>
              <w:top w:w="15" w:type="dxa"/>
              <w:left w:w="15" w:type="dxa"/>
              <w:bottom w:w="15" w:type="dxa"/>
              <w:right w:w="15" w:type="dxa"/>
            </w:tcMar>
            <w:vAlign w:val="center"/>
          </w:tcPr>
          <w:p w:rsidR="00D7291C" w:rsidRPr="000C4323" w:rsidRDefault="00D7291C" w:rsidP="003D0C18">
            <w:pPr>
              <w:ind w:left="75" w:right="54"/>
              <w:jc w:val="both"/>
              <w:rPr>
                <w:sz w:val="22"/>
                <w:szCs w:val="22"/>
              </w:rPr>
            </w:pPr>
            <w:r w:rsidRPr="000C4323">
              <w:rPr>
                <w:color w:val="000000"/>
                <w:sz w:val="22"/>
                <w:szCs w:val="22"/>
              </w:rPr>
              <w:t>Налоги, решение социальных задач</w:t>
            </w:r>
          </w:p>
        </w:tc>
      </w:tr>
    </w:tbl>
    <w:p w:rsidR="00D7291C" w:rsidRPr="000C4323" w:rsidRDefault="00D7291C" w:rsidP="00D7291C">
      <w:pPr>
        <w:ind w:firstLine="709"/>
        <w:jc w:val="both"/>
        <w:rPr>
          <w:color w:val="000000"/>
        </w:rPr>
      </w:pPr>
      <w:bookmarkStart w:id="86" w:name="z152"/>
    </w:p>
    <w:p w:rsidR="00D7291C" w:rsidRPr="000C4323" w:rsidRDefault="006A5BCC" w:rsidP="00C00167">
      <w:pPr>
        <w:ind w:firstLine="709"/>
        <w:jc w:val="both"/>
        <w:rPr>
          <w:sz w:val="28"/>
          <w:szCs w:val="28"/>
        </w:rPr>
      </w:pPr>
      <w:r w:rsidRPr="000C4323">
        <w:rPr>
          <w:color w:val="000000"/>
          <w:sz w:val="28"/>
          <w:szCs w:val="28"/>
        </w:rPr>
        <w:t xml:space="preserve">55. </w:t>
      </w:r>
      <w:r w:rsidR="00D7291C" w:rsidRPr="000C4323">
        <w:rPr>
          <w:color w:val="000000"/>
          <w:sz w:val="28"/>
          <w:szCs w:val="28"/>
        </w:rPr>
        <w:t>Обществ</w:t>
      </w:r>
      <w:r w:rsidR="00C00167" w:rsidRPr="000C4323">
        <w:rPr>
          <w:color w:val="000000"/>
          <w:sz w:val="28"/>
          <w:szCs w:val="28"/>
        </w:rPr>
        <w:t>о</w:t>
      </w:r>
      <w:r w:rsidR="00D7291C" w:rsidRPr="000C4323">
        <w:rPr>
          <w:color w:val="000000"/>
          <w:sz w:val="28"/>
          <w:szCs w:val="28"/>
        </w:rPr>
        <w:t xml:space="preserve"> принима</w:t>
      </w:r>
      <w:r w:rsidR="004F0CC4" w:rsidRPr="000C4323">
        <w:rPr>
          <w:color w:val="000000"/>
          <w:sz w:val="28"/>
          <w:szCs w:val="28"/>
        </w:rPr>
        <w:t>е</w:t>
      </w:r>
      <w:r w:rsidR="00D7291C" w:rsidRPr="000C4323">
        <w:rPr>
          <w:color w:val="000000"/>
          <w:sz w:val="28"/>
          <w:szCs w:val="28"/>
        </w:rPr>
        <w:t>т меры по налаживанию диалога и долгосрочного сотрудничества с заинтересованными сторонами</w:t>
      </w:r>
      <w:r w:rsidR="00C00167" w:rsidRPr="000C4323">
        <w:rPr>
          <w:color w:val="000000"/>
          <w:sz w:val="28"/>
          <w:szCs w:val="28"/>
        </w:rPr>
        <w:t>,</w:t>
      </w:r>
      <w:r w:rsidR="00D7291C" w:rsidRPr="000C4323">
        <w:rPr>
          <w:color w:val="000000"/>
          <w:sz w:val="28"/>
          <w:szCs w:val="28"/>
        </w:rPr>
        <w:t xml:space="preserve"> составля</w:t>
      </w:r>
      <w:r w:rsidR="001D5357" w:rsidRPr="000C4323">
        <w:rPr>
          <w:color w:val="000000"/>
          <w:sz w:val="28"/>
          <w:szCs w:val="28"/>
        </w:rPr>
        <w:t>е</w:t>
      </w:r>
      <w:r w:rsidR="00D7291C" w:rsidRPr="000C4323">
        <w:rPr>
          <w:color w:val="000000"/>
          <w:sz w:val="28"/>
          <w:szCs w:val="28"/>
        </w:rPr>
        <w:t>т карту заинтересованных сторон, с учетом рисков и ранжируя с учетом зависимости (прямой или косвенной), обязательств, ситуации (уделяя особое внимание зонам повышенного риска), влияния, различных (разнообразных) перспектив.</w:t>
      </w:r>
    </w:p>
    <w:p w:rsidR="00D7291C" w:rsidRPr="000C4323" w:rsidRDefault="00D7291C" w:rsidP="00D7291C">
      <w:pPr>
        <w:ind w:firstLine="709"/>
        <w:jc w:val="both"/>
      </w:pPr>
      <w:r w:rsidRPr="000C4323">
        <w:rPr>
          <w:color w:val="000000"/>
          <w:sz w:val="28"/>
          <w:szCs w:val="28"/>
        </w:rPr>
        <w:t>Методы взаимодействия с заинтересованными сторонами включают, но не ограничивается следующими формами (АА 1000 «Стандарт взаимодействия с заинтересованными сторонами» 2011 (АА 2011 Stakeholder Engagement Standard 12011):</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244"/>
      </w:tblGrid>
      <w:tr w:rsidR="00D7291C" w:rsidRPr="000C4323" w:rsidTr="003D0C18">
        <w:trPr>
          <w:trHeight w:val="30"/>
        </w:trPr>
        <w:tc>
          <w:tcPr>
            <w:tcW w:w="4395" w:type="dxa"/>
            <w:tcMar>
              <w:top w:w="15" w:type="dxa"/>
              <w:left w:w="15" w:type="dxa"/>
              <w:bottom w:w="15" w:type="dxa"/>
              <w:right w:w="15" w:type="dxa"/>
            </w:tcMar>
            <w:vAlign w:val="center"/>
          </w:tcPr>
          <w:bookmarkEnd w:id="86"/>
          <w:p w:rsidR="00D7291C" w:rsidRPr="000C4323" w:rsidRDefault="00D7291C" w:rsidP="003D0C18">
            <w:pPr>
              <w:ind w:left="38" w:right="96"/>
              <w:jc w:val="center"/>
              <w:rPr>
                <w:sz w:val="22"/>
                <w:szCs w:val="22"/>
              </w:rPr>
            </w:pPr>
            <w:r w:rsidRPr="000C4323">
              <w:rPr>
                <w:b/>
                <w:color w:val="000000"/>
                <w:sz w:val="22"/>
                <w:szCs w:val="22"/>
              </w:rPr>
              <w:t>Уровень взаимодействия</w:t>
            </w:r>
          </w:p>
        </w:tc>
        <w:tc>
          <w:tcPr>
            <w:tcW w:w="5244" w:type="dxa"/>
            <w:tcMar>
              <w:top w:w="15" w:type="dxa"/>
              <w:left w:w="15" w:type="dxa"/>
              <w:bottom w:w="15" w:type="dxa"/>
              <w:right w:w="15" w:type="dxa"/>
            </w:tcMar>
            <w:vAlign w:val="center"/>
          </w:tcPr>
          <w:p w:rsidR="00D7291C" w:rsidRPr="000C4323" w:rsidRDefault="00D7291C" w:rsidP="003D0C18">
            <w:pPr>
              <w:ind w:left="84" w:right="55"/>
              <w:jc w:val="center"/>
              <w:rPr>
                <w:sz w:val="22"/>
                <w:szCs w:val="22"/>
              </w:rPr>
            </w:pPr>
            <w:r w:rsidRPr="000C4323">
              <w:rPr>
                <w:b/>
                <w:color w:val="000000"/>
                <w:sz w:val="22"/>
                <w:szCs w:val="22"/>
              </w:rPr>
              <w:t>Методы взаимодействия</w:t>
            </w:r>
          </w:p>
        </w:tc>
      </w:tr>
      <w:tr w:rsidR="00D7291C" w:rsidRPr="000C4323" w:rsidTr="003D0C18">
        <w:trPr>
          <w:trHeight w:val="30"/>
        </w:trPr>
        <w:tc>
          <w:tcPr>
            <w:tcW w:w="4395" w:type="dxa"/>
            <w:tcMar>
              <w:top w:w="15" w:type="dxa"/>
              <w:left w:w="15" w:type="dxa"/>
              <w:bottom w:w="15" w:type="dxa"/>
              <w:right w:w="15" w:type="dxa"/>
            </w:tcMar>
            <w:vAlign w:val="center"/>
          </w:tcPr>
          <w:p w:rsidR="00D7291C" w:rsidRPr="000C4323" w:rsidRDefault="00D7291C" w:rsidP="003D0C18">
            <w:pPr>
              <w:ind w:left="38" w:right="96"/>
              <w:jc w:val="both"/>
              <w:rPr>
                <w:sz w:val="22"/>
                <w:szCs w:val="22"/>
              </w:rPr>
            </w:pPr>
            <w:r w:rsidRPr="000C4323">
              <w:rPr>
                <w:color w:val="000000"/>
                <w:sz w:val="22"/>
                <w:szCs w:val="22"/>
              </w:rPr>
              <w:t>Консультации: двухстороннее взаимодействие;</w:t>
            </w:r>
            <w:r w:rsidRPr="000C4323">
              <w:rPr>
                <w:sz w:val="22"/>
                <w:szCs w:val="22"/>
              </w:rPr>
              <w:t xml:space="preserve"> </w:t>
            </w:r>
            <w:r w:rsidRPr="000C4323">
              <w:rPr>
                <w:color w:val="000000"/>
                <w:sz w:val="22"/>
                <w:szCs w:val="22"/>
              </w:rPr>
              <w:t>заинтересованные стороны отвечают на вопросы Общества и организаций</w:t>
            </w:r>
          </w:p>
        </w:tc>
        <w:tc>
          <w:tcPr>
            <w:tcW w:w="5244" w:type="dxa"/>
            <w:tcMar>
              <w:top w:w="15" w:type="dxa"/>
              <w:left w:w="15" w:type="dxa"/>
              <w:bottom w:w="15" w:type="dxa"/>
              <w:right w:w="15" w:type="dxa"/>
            </w:tcMar>
            <w:vAlign w:val="center"/>
          </w:tcPr>
          <w:p w:rsidR="00D7291C" w:rsidRPr="000C4323" w:rsidRDefault="00D7291C" w:rsidP="003D0C18">
            <w:pPr>
              <w:ind w:left="84" w:right="55"/>
              <w:jc w:val="both"/>
              <w:rPr>
                <w:sz w:val="22"/>
                <w:szCs w:val="22"/>
              </w:rPr>
            </w:pPr>
            <w:r w:rsidRPr="000C4323">
              <w:rPr>
                <w:color w:val="000000"/>
                <w:sz w:val="22"/>
                <w:szCs w:val="22"/>
              </w:rPr>
              <w:t>Опросники; фокус-группы; встречи с заинтересованными сторонами; публичные встречи; семинары; предоставление обратной связи посредством средств коммуникации; консультативные советы</w:t>
            </w:r>
          </w:p>
        </w:tc>
      </w:tr>
      <w:tr w:rsidR="00D7291C" w:rsidRPr="000C4323" w:rsidTr="003D0C18">
        <w:trPr>
          <w:trHeight w:val="30"/>
        </w:trPr>
        <w:tc>
          <w:tcPr>
            <w:tcW w:w="4395" w:type="dxa"/>
            <w:tcMar>
              <w:top w:w="15" w:type="dxa"/>
              <w:left w:w="15" w:type="dxa"/>
              <w:bottom w:w="15" w:type="dxa"/>
              <w:right w:w="15" w:type="dxa"/>
            </w:tcMar>
            <w:vAlign w:val="center"/>
          </w:tcPr>
          <w:p w:rsidR="00D7291C" w:rsidRPr="000C4323" w:rsidRDefault="00D7291C" w:rsidP="003D0C18">
            <w:pPr>
              <w:ind w:left="38" w:right="96"/>
              <w:jc w:val="both"/>
              <w:rPr>
                <w:sz w:val="22"/>
                <w:szCs w:val="22"/>
              </w:rPr>
            </w:pPr>
            <w:r w:rsidRPr="000C4323">
              <w:rPr>
                <w:color w:val="000000"/>
                <w:sz w:val="22"/>
                <w:szCs w:val="22"/>
              </w:rPr>
              <w:t>Переговоры</w:t>
            </w:r>
          </w:p>
        </w:tc>
        <w:tc>
          <w:tcPr>
            <w:tcW w:w="5244" w:type="dxa"/>
            <w:tcMar>
              <w:top w:w="15" w:type="dxa"/>
              <w:left w:w="15" w:type="dxa"/>
              <w:bottom w:w="15" w:type="dxa"/>
              <w:right w:w="15" w:type="dxa"/>
            </w:tcMar>
            <w:vAlign w:val="center"/>
          </w:tcPr>
          <w:p w:rsidR="00D7291C" w:rsidRPr="000C4323" w:rsidRDefault="00D7291C" w:rsidP="003D0C18">
            <w:pPr>
              <w:ind w:left="84" w:right="55"/>
              <w:jc w:val="both"/>
              <w:rPr>
                <w:sz w:val="22"/>
                <w:szCs w:val="22"/>
              </w:rPr>
            </w:pPr>
            <w:r w:rsidRPr="000C4323">
              <w:rPr>
                <w:color w:val="000000"/>
                <w:sz w:val="22"/>
                <w:szCs w:val="22"/>
              </w:rPr>
              <w:t>Коллективные переговоры на основе принципов социального партнерства</w:t>
            </w:r>
          </w:p>
        </w:tc>
      </w:tr>
      <w:tr w:rsidR="00D7291C" w:rsidRPr="000C4323" w:rsidTr="003D0C18">
        <w:trPr>
          <w:trHeight w:val="30"/>
        </w:trPr>
        <w:tc>
          <w:tcPr>
            <w:tcW w:w="4395" w:type="dxa"/>
            <w:tcMar>
              <w:top w:w="15" w:type="dxa"/>
              <w:left w:w="15" w:type="dxa"/>
              <w:bottom w:w="15" w:type="dxa"/>
              <w:right w:w="15" w:type="dxa"/>
            </w:tcMar>
            <w:vAlign w:val="center"/>
          </w:tcPr>
          <w:p w:rsidR="00D7291C" w:rsidRPr="000C4323" w:rsidRDefault="00D7291C" w:rsidP="003D0C18">
            <w:pPr>
              <w:ind w:left="38" w:right="96"/>
              <w:jc w:val="both"/>
              <w:rPr>
                <w:sz w:val="22"/>
                <w:szCs w:val="22"/>
              </w:rPr>
            </w:pPr>
            <w:r w:rsidRPr="000C4323">
              <w:rPr>
                <w:color w:val="000000"/>
                <w:sz w:val="22"/>
                <w:szCs w:val="22"/>
              </w:rPr>
              <w:t>Вовлеченность: Двухстороннее или многостороннее взаимодействие; наращивание опыта и знаний со всех сторон, заинтересованные стороны и организации действуют независимо</w:t>
            </w:r>
          </w:p>
        </w:tc>
        <w:tc>
          <w:tcPr>
            <w:tcW w:w="5244" w:type="dxa"/>
            <w:tcMar>
              <w:top w:w="15" w:type="dxa"/>
              <w:left w:w="15" w:type="dxa"/>
              <w:bottom w:w="15" w:type="dxa"/>
              <w:right w:w="15" w:type="dxa"/>
            </w:tcMar>
            <w:vAlign w:val="center"/>
          </w:tcPr>
          <w:p w:rsidR="00D7291C" w:rsidRPr="000C4323" w:rsidRDefault="00D7291C" w:rsidP="003D0C18">
            <w:pPr>
              <w:ind w:left="84" w:right="55"/>
              <w:jc w:val="both"/>
              <w:rPr>
                <w:sz w:val="22"/>
                <w:szCs w:val="22"/>
              </w:rPr>
            </w:pPr>
            <w:r w:rsidRPr="000C4323">
              <w:rPr>
                <w:color w:val="000000"/>
                <w:sz w:val="22"/>
                <w:szCs w:val="22"/>
              </w:rPr>
              <w:t>Многосторонние форумы;</w:t>
            </w:r>
            <w:r w:rsidRPr="000C4323">
              <w:rPr>
                <w:sz w:val="22"/>
                <w:szCs w:val="22"/>
              </w:rPr>
              <w:t xml:space="preserve"> </w:t>
            </w:r>
            <w:r w:rsidRPr="000C4323">
              <w:rPr>
                <w:color w:val="000000"/>
                <w:sz w:val="22"/>
                <w:szCs w:val="22"/>
              </w:rPr>
              <w:t>консультационные панели; процесс достижения консенсуса;</w:t>
            </w:r>
            <w:r w:rsidRPr="000C4323">
              <w:rPr>
                <w:sz w:val="22"/>
                <w:szCs w:val="22"/>
              </w:rPr>
              <w:t xml:space="preserve"> </w:t>
            </w:r>
            <w:r w:rsidRPr="000C4323">
              <w:rPr>
                <w:color w:val="000000"/>
                <w:sz w:val="22"/>
                <w:szCs w:val="22"/>
              </w:rPr>
              <w:t>процесс совместного принятия решений;</w:t>
            </w:r>
            <w:r w:rsidRPr="000C4323">
              <w:rPr>
                <w:sz w:val="22"/>
                <w:szCs w:val="22"/>
              </w:rPr>
              <w:t xml:space="preserve"> </w:t>
            </w:r>
            <w:r w:rsidRPr="000C4323">
              <w:rPr>
                <w:color w:val="000000"/>
                <w:sz w:val="22"/>
                <w:szCs w:val="22"/>
              </w:rPr>
              <w:t>фокус-группы;</w:t>
            </w:r>
            <w:r w:rsidRPr="000C4323">
              <w:rPr>
                <w:sz w:val="22"/>
                <w:szCs w:val="22"/>
              </w:rPr>
              <w:t xml:space="preserve"> </w:t>
            </w:r>
            <w:r w:rsidRPr="000C4323">
              <w:rPr>
                <w:color w:val="000000"/>
                <w:sz w:val="22"/>
                <w:szCs w:val="22"/>
              </w:rPr>
              <w:t>схемы предоставления обратной связи</w:t>
            </w:r>
          </w:p>
        </w:tc>
      </w:tr>
      <w:tr w:rsidR="00D7291C" w:rsidRPr="000C4323" w:rsidTr="003D0C18">
        <w:trPr>
          <w:trHeight w:val="30"/>
        </w:trPr>
        <w:tc>
          <w:tcPr>
            <w:tcW w:w="4395" w:type="dxa"/>
            <w:tcMar>
              <w:top w:w="15" w:type="dxa"/>
              <w:left w:w="15" w:type="dxa"/>
              <w:bottom w:w="15" w:type="dxa"/>
              <w:right w:w="15" w:type="dxa"/>
            </w:tcMar>
            <w:vAlign w:val="center"/>
          </w:tcPr>
          <w:p w:rsidR="00D7291C" w:rsidRPr="000C4323" w:rsidRDefault="00D7291C" w:rsidP="003D0C18">
            <w:pPr>
              <w:ind w:left="38" w:right="96"/>
              <w:jc w:val="both"/>
              <w:rPr>
                <w:sz w:val="22"/>
                <w:szCs w:val="22"/>
              </w:rPr>
            </w:pPr>
            <w:r w:rsidRPr="000C4323">
              <w:rPr>
                <w:color w:val="000000"/>
                <w:sz w:val="22"/>
                <w:szCs w:val="22"/>
              </w:rPr>
              <w:t>Сотрудничество: Двухстороннее или многостороннее взаимодействие;</w:t>
            </w:r>
            <w:r w:rsidRPr="000C4323">
              <w:rPr>
                <w:sz w:val="22"/>
                <w:szCs w:val="22"/>
              </w:rPr>
              <w:t xml:space="preserve"> </w:t>
            </w:r>
            <w:r w:rsidRPr="000C4323">
              <w:rPr>
                <w:color w:val="000000"/>
                <w:sz w:val="22"/>
                <w:szCs w:val="22"/>
              </w:rPr>
              <w:t>совместное наращивание опыта и знаний, принятие решений и мер</w:t>
            </w:r>
          </w:p>
        </w:tc>
        <w:tc>
          <w:tcPr>
            <w:tcW w:w="5244" w:type="dxa"/>
            <w:tcMar>
              <w:top w:w="15" w:type="dxa"/>
              <w:left w:w="15" w:type="dxa"/>
              <w:bottom w:w="15" w:type="dxa"/>
              <w:right w:w="15" w:type="dxa"/>
            </w:tcMar>
            <w:vAlign w:val="center"/>
          </w:tcPr>
          <w:p w:rsidR="00D7291C" w:rsidRPr="000C4323" w:rsidRDefault="00D7291C" w:rsidP="003D0C18">
            <w:pPr>
              <w:ind w:left="84" w:right="55"/>
              <w:jc w:val="both"/>
              <w:rPr>
                <w:sz w:val="22"/>
                <w:szCs w:val="22"/>
              </w:rPr>
            </w:pPr>
            <w:r w:rsidRPr="000C4323">
              <w:rPr>
                <w:color w:val="000000"/>
                <w:sz w:val="22"/>
                <w:szCs w:val="22"/>
              </w:rPr>
              <w:t>Совместные проекты;</w:t>
            </w:r>
            <w:r w:rsidRPr="000C4323">
              <w:rPr>
                <w:sz w:val="22"/>
                <w:szCs w:val="22"/>
              </w:rPr>
              <w:t xml:space="preserve"> </w:t>
            </w:r>
            <w:r w:rsidRPr="000C4323">
              <w:rPr>
                <w:color w:val="000000"/>
                <w:sz w:val="22"/>
                <w:szCs w:val="22"/>
              </w:rPr>
              <w:t>совместные предприятия; партнерство;</w:t>
            </w:r>
            <w:r w:rsidRPr="000C4323">
              <w:rPr>
                <w:sz w:val="22"/>
                <w:szCs w:val="22"/>
              </w:rPr>
              <w:t xml:space="preserve"> </w:t>
            </w:r>
            <w:r w:rsidRPr="000C4323">
              <w:rPr>
                <w:color w:val="000000"/>
                <w:sz w:val="22"/>
                <w:szCs w:val="22"/>
              </w:rPr>
              <w:t>совместные инициативы заинтересованных сторон</w:t>
            </w:r>
          </w:p>
        </w:tc>
      </w:tr>
      <w:tr w:rsidR="00D7291C" w:rsidRPr="000C4323" w:rsidTr="003D0C18">
        <w:trPr>
          <w:trHeight w:val="30"/>
        </w:trPr>
        <w:tc>
          <w:tcPr>
            <w:tcW w:w="4395" w:type="dxa"/>
            <w:tcMar>
              <w:top w:w="15" w:type="dxa"/>
              <w:left w:w="15" w:type="dxa"/>
              <w:bottom w:w="15" w:type="dxa"/>
              <w:right w:w="15" w:type="dxa"/>
            </w:tcMar>
            <w:vAlign w:val="center"/>
          </w:tcPr>
          <w:p w:rsidR="00D7291C" w:rsidRPr="000C4323" w:rsidRDefault="00D7291C" w:rsidP="003D0C18">
            <w:pPr>
              <w:ind w:left="38" w:right="96"/>
              <w:jc w:val="both"/>
              <w:rPr>
                <w:sz w:val="22"/>
                <w:szCs w:val="22"/>
              </w:rPr>
            </w:pPr>
            <w:r w:rsidRPr="000C4323">
              <w:rPr>
                <w:color w:val="000000"/>
                <w:sz w:val="22"/>
                <w:szCs w:val="22"/>
              </w:rPr>
              <w:t>Предоставление полномочий</w:t>
            </w:r>
            <w:r w:rsidRPr="000C4323">
              <w:rPr>
                <w:sz w:val="22"/>
                <w:szCs w:val="22"/>
              </w:rPr>
              <w:t xml:space="preserve"> </w:t>
            </w:r>
            <w:r w:rsidRPr="000C4323">
              <w:rPr>
                <w:color w:val="000000"/>
                <w:sz w:val="22"/>
                <w:szCs w:val="22"/>
              </w:rPr>
              <w:t>заинтересованные стороны (если применимо) принимают участие в управлении</w:t>
            </w:r>
          </w:p>
        </w:tc>
        <w:tc>
          <w:tcPr>
            <w:tcW w:w="5244" w:type="dxa"/>
            <w:tcMar>
              <w:top w:w="15" w:type="dxa"/>
              <w:left w:w="15" w:type="dxa"/>
              <w:bottom w:w="15" w:type="dxa"/>
              <w:right w:w="15" w:type="dxa"/>
            </w:tcMar>
            <w:vAlign w:val="center"/>
          </w:tcPr>
          <w:p w:rsidR="00D7291C" w:rsidRPr="000C4323" w:rsidRDefault="00D7291C" w:rsidP="003D0C18">
            <w:pPr>
              <w:ind w:left="84" w:right="55"/>
              <w:jc w:val="both"/>
              <w:rPr>
                <w:sz w:val="22"/>
                <w:szCs w:val="22"/>
              </w:rPr>
            </w:pPr>
            <w:r w:rsidRPr="000C4323">
              <w:rPr>
                <w:color w:val="000000"/>
                <w:sz w:val="22"/>
                <w:szCs w:val="22"/>
              </w:rPr>
              <w:t>Интеграция вопросов взаимодействия с заинтересованными сторонами в управление, стратегию и операционную деятельность</w:t>
            </w:r>
          </w:p>
        </w:tc>
      </w:tr>
    </w:tbl>
    <w:p w:rsidR="00D7291C" w:rsidRPr="000C4323" w:rsidRDefault="00D7291C" w:rsidP="00D7291C">
      <w:pPr>
        <w:ind w:firstLine="709"/>
        <w:jc w:val="both"/>
        <w:rPr>
          <w:color w:val="000000"/>
        </w:rPr>
      </w:pPr>
      <w:bookmarkStart w:id="87" w:name="z153"/>
    </w:p>
    <w:p w:rsidR="00D7291C" w:rsidRPr="000C4323" w:rsidRDefault="009A325E" w:rsidP="00D7291C">
      <w:pPr>
        <w:ind w:firstLine="709"/>
        <w:jc w:val="both"/>
        <w:rPr>
          <w:sz w:val="28"/>
          <w:szCs w:val="28"/>
        </w:rPr>
      </w:pPr>
      <w:r w:rsidRPr="000C4323">
        <w:rPr>
          <w:color w:val="000000"/>
          <w:sz w:val="28"/>
          <w:szCs w:val="28"/>
        </w:rPr>
        <w:lastRenderedPageBreak/>
        <w:t>56</w:t>
      </w:r>
      <w:r w:rsidR="00D7291C" w:rsidRPr="000C4323">
        <w:rPr>
          <w:color w:val="000000"/>
          <w:sz w:val="28"/>
          <w:szCs w:val="28"/>
        </w:rPr>
        <w:t>.</w:t>
      </w:r>
      <w:r w:rsidR="00D7291C" w:rsidRPr="000C4323">
        <w:rPr>
          <w:color w:val="000000"/>
          <w:sz w:val="28"/>
          <w:szCs w:val="28"/>
        </w:rPr>
        <w:tab/>
        <w:t>Общество обеспечива</w:t>
      </w:r>
      <w:r w:rsidR="001D5357" w:rsidRPr="000C4323">
        <w:rPr>
          <w:color w:val="000000"/>
          <w:sz w:val="28"/>
          <w:szCs w:val="28"/>
        </w:rPr>
        <w:t>е</w:t>
      </w:r>
      <w:r w:rsidR="00D7291C" w:rsidRPr="000C4323">
        <w:rPr>
          <w:color w:val="000000"/>
          <w:sz w:val="28"/>
          <w:szCs w:val="28"/>
        </w:rPr>
        <w:t xml:space="preserve">т согласованность своих экономических, экологических и социальных целей для устойчивого развития в долгосрочном периоде, которое включает, в том числе, рост долгосрочной стоимости для </w:t>
      </w:r>
      <w:r w:rsidR="001D5357" w:rsidRPr="000C4323">
        <w:rPr>
          <w:color w:val="000000"/>
          <w:sz w:val="28"/>
          <w:szCs w:val="28"/>
        </w:rPr>
        <w:t xml:space="preserve">Единственного </w:t>
      </w:r>
      <w:r w:rsidR="00D7291C" w:rsidRPr="000C4323">
        <w:rPr>
          <w:color w:val="000000"/>
          <w:sz w:val="28"/>
          <w:szCs w:val="28"/>
        </w:rPr>
        <w:t>акционер</w:t>
      </w:r>
      <w:r w:rsidR="001D5357" w:rsidRPr="000C4323">
        <w:rPr>
          <w:color w:val="000000"/>
          <w:sz w:val="28"/>
          <w:szCs w:val="28"/>
        </w:rPr>
        <w:t>а</w:t>
      </w:r>
      <w:r w:rsidR="00D7291C" w:rsidRPr="000C4323">
        <w:rPr>
          <w:color w:val="000000"/>
          <w:sz w:val="28"/>
          <w:szCs w:val="28"/>
        </w:rPr>
        <w:t xml:space="preserve"> и инвесторов. Устойчивое развитие в Обществе состоит из трех составляющих: экономической, экологической и социальной.</w:t>
      </w:r>
    </w:p>
    <w:p w:rsidR="00D7291C" w:rsidRPr="000C4323" w:rsidRDefault="006D73FA" w:rsidP="00D7291C">
      <w:pPr>
        <w:ind w:firstLine="709"/>
        <w:jc w:val="both"/>
        <w:rPr>
          <w:sz w:val="28"/>
          <w:szCs w:val="28"/>
        </w:rPr>
      </w:pPr>
      <w:r w:rsidRPr="000C4323">
        <w:rPr>
          <w:color w:val="000000"/>
          <w:sz w:val="28"/>
          <w:szCs w:val="28"/>
        </w:rPr>
        <w:t xml:space="preserve">57. </w:t>
      </w:r>
      <w:r w:rsidR="00D7291C" w:rsidRPr="000C4323">
        <w:rPr>
          <w:color w:val="000000"/>
          <w:sz w:val="28"/>
          <w:szCs w:val="28"/>
        </w:rPr>
        <w:t>Экономическая составляющая деятельност</w:t>
      </w:r>
      <w:r w:rsidR="00C00167" w:rsidRPr="000C4323">
        <w:rPr>
          <w:color w:val="000000"/>
          <w:sz w:val="28"/>
          <w:szCs w:val="28"/>
        </w:rPr>
        <w:t>и</w:t>
      </w:r>
      <w:r w:rsidR="00D7291C" w:rsidRPr="000C4323">
        <w:rPr>
          <w:color w:val="000000"/>
          <w:sz w:val="28"/>
          <w:szCs w:val="28"/>
        </w:rPr>
        <w:t xml:space="preserve"> Общества</w:t>
      </w:r>
      <w:r w:rsidR="00C00167" w:rsidRPr="000C4323">
        <w:rPr>
          <w:color w:val="000000"/>
          <w:sz w:val="28"/>
          <w:szCs w:val="28"/>
        </w:rPr>
        <w:t xml:space="preserve"> направлена</w:t>
      </w:r>
      <w:r w:rsidR="00D7291C" w:rsidRPr="000C4323">
        <w:rPr>
          <w:color w:val="000000"/>
          <w:sz w:val="28"/>
          <w:szCs w:val="28"/>
        </w:rPr>
        <w:t xml:space="preserve"> на рост долгосрочной стоимости, обеспечение интересов </w:t>
      </w:r>
      <w:r w:rsidR="001D5357" w:rsidRPr="000C4323">
        <w:rPr>
          <w:color w:val="000000"/>
          <w:sz w:val="28"/>
          <w:szCs w:val="28"/>
        </w:rPr>
        <w:t xml:space="preserve">Единственного </w:t>
      </w:r>
      <w:r w:rsidR="00D7291C" w:rsidRPr="000C4323">
        <w:rPr>
          <w:color w:val="000000"/>
          <w:sz w:val="28"/>
          <w:szCs w:val="28"/>
        </w:rPr>
        <w:t>акционер</w:t>
      </w:r>
      <w:r w:rsidR="001D5357" w:rsidRPr="000C4323">
        <w:rPr>
          <w:color w:val="000000"/>
          <w:sz w:val="28"/>
          <w:szCs w:val="28"/>
        </w:rPr>
        <w:t>а</w:t>
      </w:r>
      <w:r w:rsidR="00D7291C" w:rsidRPr="000C4323">
        <w:rPr>
          <w:color w:val="000000"/>
          <w:sz w:val="28"/>
          <w:szCs w:val="28"/>
        </w:rPr>
        <w:t xml:space="preserve"> и инвесторов, повышение эффективности процессов, рост инвестиций в создании и развитии более совершенных технологий, повышение производительности труда.</w:t>
      </w:r>
    </w:p>
    <w:p w:rsidR="00D7291C" w:rsidRPr="000C4323" w:rsidRDefault="00D7291C" w:rsidP="00D7291C">
      <w:pPr>
        <w:ind w:firstLine="709"/>
        <w:jc w:val="both"/>
        <w:rPr>
          <w:sz w:val="28"/>
          <w:szCs w:val="28"/>
        </w:rPr>
      </w:pPr>
      <w:r w:rsidRPr="000C4323">
        <w:rPr>
          <w:color w:val="000000"/>
          <w:sz w:val="28"/>
          <w:szCs w:val="28"/>
        </w:rPr>
        <w:t xml:space="preserve">Экологическая составляющая </w:t>
      </w:r>
      <w:r w:rsidR="00C00167" w:rsidRPr="000C4323">
        <w:rPr>
          <w:color w:val="000000"/>
          <w:sz w:val="28"/>
          <w:szCs w:val="28"/>
        </w:rPr>
        <w:t xml:space="preserve">Общества </w:t>
      </w:r>
      <w:r w:rsidRPr="000C4323">
        <w:rPr>
          <w:color w:val="000000"/>
          <w:sz w:val="28"/>
          <w:szCs w:val="28"/>
        </w:rPr>
        <w:t>обеспечивает минимизацию воздействия на биологические и физические природные системы, оптимальное использование ограниченных ресурсов, применение экологичных, энерго- и материалосберегающих технологий, минимизацию, переработку и уничтожение отходов.</w:t>
      </w:r>
    </w:p>
    <w:p w:rsidR="00D7291C" w:rsidRPr="000C4323" w:rsidRDefault="006D73FA" w:rsidP="00D7291C">
      <w:pPr>
        <w:ind w:firstLine="709"/>
        <w:jc w:val="both"/>
        <w:rPr>
          <w:sz w:val="28"/>
          <w:szCs w:val="28"/>
        </w:rPr>
      </w:pPr>
      <w:r w:rsidRPr="000C4323">
        <w:rPr>
          <w:color w:val="000000"/>
          <w:sz w:val="28"/>
          <w:szCs w:val="28"/>
        </w:rPr>
        <w:t xml:space="preserve">58. </w:t>
      </w:r>
      <w:r w:rsidR="00D7291C" w:rsidRPr="000C4323">
        <w:rPr>
          <w:color w:val="000000"/>
          <w:sz w:val="28"/>
          <w:szCs w:val="28"/>
        </w:rPr>
        <w:t>Социальная составляющая ориентирована на принципы социальной ответственности, которые в числе прочего включают обеспечение безопасности труда и сохранение здоровья работников, справедливое вознаграждение и уважение прав работников, индивидуальное развитие персонала, реализацию социальных программ для персонала, создание новых рабочих мест, спонсорство и благотворительность, проведение экологических и  образовательных акций.</w:t>
      </w:r>
    </w:p>
    <w:p w:rsidR="00D7291C" w:rsidRPr="000C4323" w:rsidRDefault="006D73FA" w:rsidP="00D7291C">
      <w:pPr>
        <w:ind w:firstLine="709"/>
        <w:jc w:val="both"/>
        <w:rPr>
          <w:color w:val="000000"/>
          <w:sz w:val="28"/>
          <w:szCs w:val="28"/>
        </w:rPr>
      </w:pPr>
      <w:r w:rsidRPr="000C4323">
        <w:rPr>
          <w:color w:val="000000"/>
          <w:sz w:val="28"/>
          <w:szCs w:val="28"/>
        </w:rPr>
        <w:t xml:space="preserve">59. </w:t>
      </w:r>
      <w:r w:rsidR="00D7291C" w:rsidRPr="000C4323">
        <w:rPr>
          <w:color w:val="000000"/>
          <w:sz w:val="28"/>
          <w:szCs w:val="28"/>
        </w:rPr>
        <w:t>Обществ</w:t>
      </w:r>
      <w:r w:rsidR="00790A71" w:rsidRPr="000C4323">
        <w:rPr>
          <w:color w:val="000000"/>
          <w:sz w:val="28"/>
          <w:szCs w:val="28"/>
        </w:rPr>
        <w:t>о</w:t>
      </w:r>
      <w:r w:rsidR="00D7291C" w:rsidRPr="000C4323">
        <w:rPr>
          <w:color w:val="000000"/>
          <w:sz w:val="28"/>
          <w:szCs w:val="28"/>
        </w:rPr>
        <w:t xml:space="preserve"> проводит анализ своей деятельности и рисков по трем данным аспектам, а также стремиться не допускать или снижать негативное воздействие результатов своей деятельности на заинтересованные стороны.</w:t>
      </w:r>
    </w:p>
    <w:p w:rsidR="00D7291C" w:rsidRPr="000C4323" w:rsidRDefault="00D7291C" w:rsidP="00D7291C">
      <w:pPr>
        <w:ind w:firstLine="709"/>
        <w:jc w:val="both"/>
        <w:rPr>
          <w:sz w:val="28"/>
          <w:szCs w:val="28"/>
        </w:rPr>
      </w:pPr>
      <w:r w:rsidRPr="000C4323">
        <w:rPr>
          <w:color w:val="000000"/>
          <w:sz w:val="28"/>
          <w:szCs w:val="28"/>
        </w:rPr>
        <w:t xml:space="preserve">Международные стандарты GRI 4 приводят следующую классификацию категорий и аспектов устойчивого развития: </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8034"/>
      </w:tblGrid>
      <w:tr w:rsidR="00D7291C" w:rsidRPr="000C4323" w:rsidTr="003D0C18">
        <w:trPr>
          <w:trHeight w:val="30"/>
        </w:trPr>
        <w:tc>
          <w:tcPr>
            <w:tcW w:w="1605" w:type="dxa"/>
            <w:tcMar>
              <w:top w:w="15" w:type="dxa"/>
              <w:left w:w="15" w:type="dxa"/>
              <w:bottom w:w="15" w:type="dxa"/>
              <w:right w:w="15" w:type="dxa"/>
            </w:tcMar>
            <w:vAlign w:val="center"/>
          </w:tcPr>
          <w:bookmarkEnd w:id="87"/>
          <w:p w:rsidR="00D7291C" w:rsidRPr="000C4323" w:rsidRDefault="00D7291C" w:rsidP="003D0C18">
            <w:pPr>
              <w:jc w:val="center"/>
              <w:rPr>
                <w:sz w:val="22"/>
                <w:szCs w:val="22"/>
              </w:rPr>
            </w:pPr>
            <w:r w:rsidRPr="000C4323">
              <w:rPr>
                <w:b/>
                <w:color w:val="000000"/>
                <w:sz w:val="22"/>
                <w:szCs w:val="22"/>
              </w:rPr>
              <w:t>Категория</w:t>
            </w:r>
          </w:p>
        </w:tc>
        <w:tc>
          <w:tcPr>
            <w:tcW w:w="8034" w:type="dxa"/>
            <w:tcMar>
              <w:top w:w="15" w:type="dxa"/>
              <w:left w:w="15" w:type="dxa"/>
              <w:bottom w:w="15" w:type="dxa"/>
              <w:right w:w="15" w:type="dxa"/>
            </w:tcMar>
            <w:vAlign w:val="center"/>
          </w:tcPr>
          <w:p w:rsidR="00D7291C" w:rsidRPr="000C4323" w:rsidRDefault="00D7291C" w:rsidP="003D0C18">
            <w:pPr>
              <w:ind w:left="65" w:right="83"/>
              <w:jc w:val="center"/>
              <w:rPr>
                <w:sz w:val="22"/>
                <w:szCs w:val="22"/>
              </w:rPr>
            </w:pPr>
            <w:r w:rsidRPr="000C4323">
              <w:rPr>
                <w:b/>
                <w:color w:val="000000"/>
                <w:sz w:val="22"/>
                <w:szCs w:val="22"/>
              </w:rPr>
              <w:t>Аспекты</w:t>
            </w:r>
          </w:p>
        </w:tc>
      </w:tr>
      <w:tr w:rsidR="00D7291C" w:rsidRPr="000C4323" w:rsidTr="003D0C18">
        <w:trPr>
          <w:trHeight w:val="30"/>
        </w:trPr>
        <w:tc>
          <w:tcPr>
            <w:tcW w:w="1605" w:type="dxa"/>
            <w:tcMar>
              <w:top w:w="15" w:type="dxa"/>
              <w:left w:w="15" w:type="dxa"/>
              <w:bottom w:w="15" w:type="dxa"/>
              <w:right w:w="15" w:type="dxa"/>
            </w:tcMar>
            <w:vAlign w:val="center"/>
          </w:tcPr>
          <w:p w:rsidR="00D7291C" w:rsidRPr="000C4323" w:rsidRDefault="00D7291C" w:rsidP="003D0C18">
            <w:pPr>
              <w:jc w:val="both"/>
              <w:rPr>
                <w:sz w:val="22"/>
                <w:szCs w:val="22"/>
              </w:rPr>
            </w:pPr>
            <w:r w:rsidRPr="000C4323">
              <w:rPr>
                <w:b/>
                <w:color w:val="000000"/>
                <w:sz w:val="22"/>
                <w:szCs w:val="22"/>
              </w:rPr>
              <w:t>Экономическая</w:t>
            </w:r>
          </w:p>
        </w:tc>
        <w:tc>
          <w:tcPr>
            <w:tcW w:w="8034" w:type="dxa"/>
            <w:tcMar>
              <w:top w:w="15" w:type="dxa"/>
              <w:left w:w="15" w:type="dxa"/>
              <w:bottom w:w="15" w:type="dxa"/>
              <w:right w:w="15" w:type="dxa"/>
            </w:tcMar>
            <w:vAlign w:val="center"/>
          </w:tcPr>
          <w:p w:rsidR="00D7291C" w:rsidRPr="000C4323" w:rsidRDefault="00D7291C" w:rsidP="003D0C18">
            <w:pPr>
              <w:ind w:left="65" w:right="83"/>
              <w:jc w:val="both"/>
              <w:rPr>
                <w:sz w:val="22"/>
                <w:szCs w:val="22"/>
              </w:rPr>
            </w:pPr>
            <w:r w:rsidRPr="000C4323">
              <w:rPr>
                <w:color w:val="000000"/>
                <w:sz w:val="22"/>
                <w:szCs w:val="22"/>
              </w:rPr>
              <w:t>Экономическая результативность</w:t>
            </w:r>
            <w:r w:rsidRPr="000C4323">
              <w:rPr>
                <w:sz w:val="22"/>
                <w:szCs w:val="22"/>
              </w:rPr>
              <w:t>; п</w:t>
            </w:r>
            <w:r w:rsidRPr="000C4323">
              <w:rPr>
                <w:color w:val="000000"/>
                <w:sz w:val="22"/>
                <w:szCs w:val="22"/>
              </w:rPr>
              <w:t>рисутствие на рынках</w:t>
            </w:r>
            <w:r w:rsidRPr="000C4323">
              <w:rPr>
                <w:sz w:val="22"/>
                <w:szCs w:val="22"/>
              </w:rPr>
              <w:t>; н</w:t>
            </w:r>
            <w:r w:rsidRPr="000C4323">
              <w:rPr>
                <w:color w:val="000000"/>
                <w:sz w:val="22"/>
                <w:szCs w:val="22"/>
              </w:rPr>
              <w:t>епрямые экономические воздействия; практики закупок</w:t>
            </w:r>
          </w:p>
        </w:tc>
      </w:tr>
      <w:tr w:rsidR="00D7291C" w:rsidRPr="000C4323" w:rsidTr="003D0C18">
        <w:trPr>
          <w:trHeight w:val="30"/>
        </w:trPr>
        <w:tc>
          <w:tcPr>
            <w:tcW w:w="1605" w:type="dxa"/>
            <w:tcMar>
              <w:top w:w="15" w:type="dxa"/>
              <w:left w:w="15" w:type="dxa"/>
              <w:bottom w:w="15" w:type="dxa"/>
              <w:right w:w="15" w:type="dxa"/>
            </w:tcMar>
            <w:vAlign w:val="center"/>
          </w:tcPr>
          <w:p w:rsidR="00D7291C" w:rsidRPr="000C4323" w:rsidRDefault="00D7291C" w:rsidP="003D0C18">
            <w:pPr>
              <w:jc w:val="both"/>
              <w:rPr>
                <w:sz w:val="22"/>
                <w:szCs w:val="22"/>
              </w:rPr>
            </w:pPr>
            <w:r w:rsidRPr="000C4323">
              <w:rPr>
                <w:b/>
                <w:color w:val="000000"/>
                <w:sz w:val="22"/>
                <w:szCs w:val="22"/>
              </w:rPr>
              <w:t>Экологическая</w:t>
            </w:r>
          </w:p>
        </w:tc>
        <w:tc>
          <w:tcPr>
            <w:tcW w:w="8034" w:type="dxa"/>
            <w:tcMar>
              <w:top w:w="15" w:type="dxa"/>
              <w:left w:w="15" w:type="dxa"/>
              <w:bottom w:w="15" w:type="dxa"/>
              <w:right w:w="15" w:type="dxa"/>
            </w:tcMar>
            <w:vAlign w:val="center"/>
          </w:tcPr>
          <w:p w:rsidR="00D7291C" w:rsidRPr="000C4323" w:rsidRDefault="00D7291C" w:rsidP="003D0C18">
            <w:pPr>
              <w:ind w:left="65" w:right="83"/>
              <w:jc w:val="both"/>
              <w:rPr>
                <w:sz w:val="22"/>
                <w:szCs w:val="22"/>
              </w:rPr>
            </w:pPr>
            <w:r w:rsidRPr="000C4323">
              <w:rPr>
                <w:color w:val="000000"/>
                <w:sz w:val="22"/>
                <w:szCs w:val="22"/>
              </w:rPr>
              <w:t>Материалы; энергия; вода; биоразнообразие; выбросы; сбросы и отходы</w:t>
            </w:r>
            <w:r w:rsidRPr="000C4323">
              <w:rPr>
                <w:sz w:val="22"/>
                <w:szCs w:val="22"/>
              </w:rPr>
              <w:t>; п</w:t>
            </w:r>
            <w:r w:rsidRPr="000C4323">
              <w:rPr>
                <w:color w:val="000000"/>
                <w:sz w:val="22"/>
                <w:szCs w:val="22"/>
              </w:rPr>
              <w:t>родукция и услуги; соответствие требованиям; транспорт; общая информация; экологическая оценка поставщиков; механизмы подачи жалобы на экологические проблемы</w:t>
            </w:r>
          </w:p>
        </w:tc>
      </w:tr>
      <w:tr w:rsidR="00D7291C" w:rsidRPr="000C4323" w:rsidTr="003D0C18">
        <w:trPr>
          <w:trHeight w:val="30"/>
        </w:trPr>
        <w:tc>
          <w:tcPr>
            <w:tcW w:w="1605" w:type="dxa"/>
            <w:vMerge w:val="restart"/>
            <w:tcMar>
              <w:top w:w="15" w:type="dxa"/>
              <w:left w:w="15" w:type="dxa"/>
              <w:bottom w:w="15" w:type="dxa"/>
              <w:right w:w="15" w:type="dxa"/>
            </w:tcMar>
            <w:vAlign w:val="center"/>
          </w:tcPr>
          <w:p w:rsidR="00D7291C" w:rsidRPr="000C4323" w:rsidRDefault="00D7291C" w:rsidP="003D0C18">
            <w:pPr>
              <w:jc w:val="both"/>
              <w:rPr>
                <w:sz w:val="22"/>
                <w:szCs w:val="22"/>
              </w:rPr>
            </w:pPr>
            <w:r w:rsidRPr="000C4323">
              <w:rPr>
                <w:b/>
                <w:color w:val="000000"/>
                <w:sz w:val="22"/>
                <w:szCs w:val="22"/>
              </w:rPr>
              <w:t>Социальная</w:t>
            </w:r>
          </w:p>
        </w:tc>
        <w:tc>
          <w:tcPr>
            <w:tcW w:w="8034" w:type="dxa"/>
            <w:tcMar>
              <w:top w:w="15" w:type="dxa"/>
              <w:left w:w="15" w:type="dxa"/>
              <w:bottom w:w="15" w:type="dxa"/>
              <w:right w:w="15" w:type="dxa"/>
            </w:tcMar>
            <w:vAlign w:val="center"/>
          </w:tcPr>
          <w:p w:rsidR="00D7291C" w:rsidRPr="000C4323" w:rsidRDefault="00D7291C" w:rsidP="003D0C18">
            <w:pPr>
              <w:ind w:left="65" w:right="83"/>
              <w:jc w:val="both"/>
              <w:rPr>
                <w:sz w:val="22"/>
                <w:szCs w:val="22"/>
              </w:rPr>
            </w:pPr>
            <w:r w:rsidRPr="000C4323">
              <w:rPr>
                <w:color w:val="000000"/>
                <w:sz w:val="22"/>
                <w:szCs w:val="22"/>
              </w:rPr>
              <w:t>Практика трудовых отношений и достойный труд, включают, в том числе, занятость, здоровье и безопасность на рабочем месте, обучение и образование, взаимоотношения сотрудников и руководства, разнообразие и равные возможности, равное вознаграждение для женщин и мужчин, оценку практики трудовых отношений поставщиков, механизмы подачи жалоб на практику трудовых отношений</w:t>
            </w:r>
          </w:p>
        </w:tc>
      </w:tr>
      <w:tr w:rsidR="00D7291C" w:rsidRPr="000C4323" w:rsidTr="003D0C18">
        <w:trPr>
          <w:trHeight w:val="30"/>
        </w:trPr>
        <w:tc>
          <w:tcPr>
            <w:tcW w:w="1605" w:type="dxa"/>
            <w:vMerge/>
          </w:tcPr>
          <w:p w:rsidR="00D7291C" w:rsidRPr="000C4323" w:rsidRDefault="00D7291C" w:rsidP="003D0C18">
            <w:pPr>
              <w:jc w:val="both"/>
              <w:rPr>
                <w:sz w:val="22"/>
                <w:szCs w:val="22"/>
              </w:rPr>
            </w:pPr>
          </w:p>
        </w:tc>
        <w:tc>
          <w:tcPr>
            <w:tcW w:w="8034" w:type="dxa"/>
            <w:tcMar>
              <w:top w:w="15" w:type="dxa"/>
              <w:left w:w="15" w:type="dxa"/>
              <w:bottom w:w="15" w:type="dxa"/>
              <w:right w:w="15" w:type="dxa"/>
            </w:tcMar>
            <w:vAlign w:val="center"/>
          </w:tcPr>
          <w:p w:rsidR="00D7291C" w:rsidRPr="000C4323" w:rsidRDefault="00D7291C" w:rsidP="003D0C18">
            <w:pPr>
              <w:ind w:left="65" w:right="83"/>
              <w:jc w:val="both"/>
              <w:rPr>
                <w:sz w:val="22"/>
                <w:szCs w:val="22"/>
              </w:rPr>
            </w:pPr>
            <w:r w:rsidRPr="000C4323">
              <w:rPr>
                <w:color w:val="000000"/>
                <w:sz w:val="22"/>
                <w:szCs w:val="22"/>
              </w:rPr>
              <w:t>Права человека, включают, в том числе, инвестиции, недопущение дискриминации, свободу ассоциации и ведения коллективных переговоров, детский труд, принудительный или обязательный труд, практику обеспечения безопасности, права коренных и малочисленных народов, оценку соблюдения поставщиками прав человека, механизмы подачи жалоб на нарушение прав человека</w:t>
            </w:r>
          </w:p>
        </w:tc>
      </w:tr>
      <w:tr w:rsidR="00D7291C" w:rsidRPr="000C4323" w:rsidTr="003D0C18">
        <w:trPr>
          <w:trHeight w:val="1012"/>
        </w:trPr>
        <w:tc>
          <w:tcPr>
            <w:tcW w:w="1605" w:type="dxa"/>
            <w:vMerge/>
          </w:tcPr>
          <w:p w:rsidR="00D7291C" w:rsidRPr="000C4323" w:rsidRDefault="00D7291C" w:rsidP="003D0C18">
            <w:pPr>
              <w:jc w:val="both"/>
              <w:rPr>
                <w:sz w:val="22"/>
                <w:szCs w:val="22"/>
              </w:rPr>
            </w:pPr>
          </w:p>
        </w:tc>
        <w:tc>
          <w:tcPr>
            <w:tcW w:w="8034" w:type="dxa"/>
            <w:tcBorders>
              <w:bottom w:val="single" w:sz="4" w:space="0" w:color="auto"/>
            </w:tcBorders>
            <w:tcMar>
              <w:top w:w="15" w:type="dxa"/>
              <w:left w:w="15" w:type="dxa"/>
              <w:bottom w:w="15" w:type="dxa"/>
              <w:right w:w="15" w:type="dxa"/>
            </w:tcMar>
            <w:vAlign w:val="center"/>
          </w:tcPr>
          <w:p w:rsidR="00D7291C" w:rsidRPr="000C4323" w:rsidRDefault="00D7291C" w:rsidP="003D0C18">
            <w:pPr>
              <w:ind w:left="65" w:right="83"/>
              <w:jc w:val="both"/>
              <w:rPr>
                <w:sz w:val="22"/>
                <w:szCs w:val="22"/>
              </w:rPr>
            </w:pPr>
            <w:r w:rsidRPr="000C4323">
              <w:rPr>
                <w:color w:val="000000"/>
                <w:sz w:val="22"/>
                <w:szCs w:val="22"/>
              </w:rPr>
              <w:t>Общество, включает, в том числе, местные сообщества, противодействие коррупции, государственную политику, не препятствование конкуренции, соответствие требованиям, оценку воздействия поставщиков на общество, механизмы подачи жалоб на воздействие на общество</w:t>
            </w:r>
          </w:p>
        </w:tc>
      </w:tr>
      <w:tr w:rsidR="00D7291C" w:rsidRPr="000C4323" w:rsidTr="003D0C18">
        <w:trPr>
          <w:trHeight w:val="30"/>
        </w:trPr>
        <w:tc>
          <w:tcPr>
            <w:tcW w:w="1605" w:type="dxa"/>
            <w:vMerge/>
          </w:tcPr>
          <w:p w:rsidR="00D7291C" w:rsidRPr="000C4323" w:rsidRDefault="00D7291C" w:rsidP="003D0C18">
            <w:pPr>
              <w:jc w:val="both"/>
              <w:rPr>
                <w:sz w:val="22"/>
                <w:szCs w:val="22"/>
              </w:rPr>
            </w:pPr>
          </w:p>
        </w:tc>
        <w:tc>
          <w:tcPr>
            <w:tcW w:w="8034" w:type="dxa"/>
            <w:tcMar>
              <w:top w:w="15" w:type="dxa"/>
              <w:left w:w="15" w:type="dxa"/>
              <w:bottom w:w="15" w:type="dxa"/>
              <w:right w:w="15" w:type="dxa"/>
            </w:tcMar>
            <w:vAlign w:val="center"/>
          </w:tcPr>
          <w:p w:rsidR="00D7291C" w:rsidRPr="000C4323" w:rsidRDefault="00D7291C" w:rsidP="003D0C18">
            <w:pPr>
              <w:ind w:left="65" w:right="83"/>
              <w:jc w:val="both"/>
              <w:rPr>
                <w:sz w:val="22"/>
                <w:szCs w:val="22"/>
              </w:rPr>
            </w:pPr>
            <w:r w:rsidRPr="000C4323">
              <w:rPr>
                <w:color w:val="000000"/>
                <w:sz w:val="22"/>
                <w:szCs w:val="22"/>
              </w:rPr>
              <w:t>Ответственность за продукцию включает, в том числе, здоровье и безопасность потребителя, маркировку продукции и услуг, маркетинговые коммуникации, неприкосновенность частной жизни потребителя, соответствие требованиям</w:t>
            </w:r>
          </w:p>
        </w:tc>
      </w:tr>
    </w:tbl>
    <w:p w:rsidR="00D7291C" w:rsidRPr="000C4323" w:rsidRDefault="00D7291C" w:rsidP="00D7291C">
      <w:pPr>
        <w:ind w:firstLine="709"/>
        <w:jc w:val="both"/>
        <w:rPr>
          <w:color w:val="000000"/>
          <w:sz w:val="28"/>
          <w:szCs w:val="28"/>
        </w:rPr>
      </w:pPr>
      <w:bookmarkStart w:id="88" w:name="z154"/>
    </w:p>
    <w:p w:rsidR="00D7291C" w:rsidRPr="000C4323" w:rsidRDefault="006D73FA" w:rsidP="00D7291C">
      <w:pPr>
        <w:ind w:firstLine="709"/>
        <w:jc w:val="both"/>
        <w:rPr>
          <w:sz w:val="28"/>
          <w:szCs w:val="28"/>
        </w:rPr>
      </w:pPr>
      <w:r w:rsidRPr="000C4323">
        <w:rPr>
          <w:color w:val="000000"/>
          <w:sz w:val="28"/>
          <w:szCs w:val="28"/>
        </w:rPr>
        <w:t>60</w:t>
      </w:r>
      <w:r w:rsidR="00D7291C" w:rsidRPr="000C4323">
        <w:rPr>
          <w:color w:val="000000"/>
          <w:sz w:val="28"/>
          <w:szCs w:val="28"/>
        </w:rPr>
        <w:t>.</w:t>
      </w:r>
      <w:r w:rsidR="00D7291C" w:rsidRPr="000C4323">
        <w:rPr>
          <w:color w:val="000000"/>
          <w:sz w:val="28"/>
          <w:szCs w:val="28"/>
        </w:rPr>
        <w:tab/>
        <w:t>Принципами в области устойчивого развития являются открытость, подотчетность, прозрачность, этичное поведение, уважение интересов заинтересованных сторон, законность, соблюдение прав человека, нетерпимость к коррупции, недопустимость конфликта интересов, личный пример.</w:t>
      </w:r>
    </w:p>
    <w:p w:rsidR="00D7291C" w:rsidRPr="000C4323" w:rsidRDefault="00D7291C" w:rsidP="00D7291C">
      <w:pPr>
        <w:ind w:firstLine="709"/>
        <w:jc w:val="both"/>
        <w:rPr>
          <w:sz w:val="28"/>
          <w:szCs w:val="28"/>
        </w:rPr>
      </w:pPr>
      <w:r w:rsidRPr="000C4323">
        <w:rPr>
          <w:color w:val="000000"/>
          <w:sz w:val="28"/>
          <w:szCs w:val="28"/>
        </w:rPr>
        <w:t>Под принципами понима</w:t>
      </w:r>
      <w:r w:rsidR="0048040A" w:rsidRPr="000C4323">
        <w:rPr>
          <w:color w:val="000000"/>
          <w:sz w:val="28"/>
          <w:szCs w:val="28"/>
        </w:rPr>
        <w:t>е</w:t>
      </w:r>
      <w:r w:rsidRPr="000C4323">
        <w:rPr>
          <w:color w:val="000000"/>
          <w:sz w:val="28"/>
          <w:szCs w:val="28"/>
        </w:rPr>
        <w:t>т</w:t>
      </w:r>
      <w:r w:rsidR="0048040A" w:rsidRPr="000C4323">
        <w:rPr>
          <w:color w:val="000000"/>
          <w:sz w:val="28"/>
          <w:szCs w:val="28"/>
        </w:rPr>
        <w:t>ся</w:t>
      </w:r>
      <w:r w:rsidRPr="000C4323">
        <w:rPr>
          <w:color w:val="000000"/>
          <w:sz w:val="28"/>
          <w:szCs w:val="28"/>
        </w:rPr>
        <w:t xml:space="preserve"> следующее:</w:t>
      </w:r>
    </w:p>
    <w:p w:rsidR="00D7291C" w:rsidRPr="000C4323" w:rsidRDefault="00D7291C" w:rsidP="00D7291C">
      <w:pPr>
        <w:ind w:firstLine="709"/>
        <w:jc w:val="both"/>
        <w:rPr>
          <w:sz w:val="28"/>
          <w:szCs w:val="28"/>
        </w:rPr>
      </w:pPr>
      <w:r w:rsidRPr="000C4323">
        <w:rPr>
          <w:color w:val="000000"/>
          <w:sz w:val="28"/>
          <w:szCs w:val="28"/>
        </w:rPr>
        <w:t>1) открытость – мы открыты к встречам, обсуждениям и диалогу; мы стремимся к построению долгосрочного сотрудничества с заинтересованными сторонами, основанного на учете взаимных интересов, соблюдении прав и баланса между интересами Общества и заинтересованных сторон;</w:t>
      </w:r>
    </w:p>
    <w:p w:rsidR="00D7291C" w:rsidRPr="000C4323" w:rsidRDefault="00D7291C" w:rsidP="00D7291C">
      <w:pPr>
        <w:ind w:firstLine="709"/>
        <w:jc w:val="both"/>
        <w:rPr>
          <w:sz w:val="28"/>
          <w:szCs w:val="28"/>
        </w:rPr>
      </w:pPr>
      <w:r w:rsidRPr="000C4323">
        <w:rPr>
          <w:color w:val="000000"/>
          <w:sz w:val="28"/>
          <w:szCs w:val="28"/>
        </w:rPr>
        <w:t xml:space="preserve">2) подотчетность – мы осознаем свою подотчетность за воздействие на экономику, окружающую среду и общество; мы осознаем свою ответственность перед </w:t>
      </w:r>
      <w:r w:rsidR="005A3064">
        <w:rPr>
          <w:color w:val="000000"/>
          <w:sz w:val="28"/>
          <w:szCs w:val="28"/>
        </w:rPr>
        <w:t xml:space="preserve">Единственным </w:t>
      </w:r>
      <w:r w:rsidRPr="000C4323">
        <w:rPr>
          <w:color w:val="000000"/>
          <w:sz w:val="28"/>
          <w:szCs w:val="28"/>
        </w:rPr>
        <w:t>акционер</w:t>
      </w:r>
      <w:r w:rsidR="005A3064">
        <w:rPr>
          <w:color w:val="000000"/>
          <w:sz w:val="28"/>
          <w:szCs w:val="28"/>
        </w:rPr>
        <w:t>о</w:t>
      </w:r>
      <w:r w:rsidRPr="000C4323">
        <w:rPr>
          <w:color w:val="000000"/>
          <w:sz w:val="28"/>
          <w:szCs w:val="28"/>
        </w:rPr>
        <w:t>м и инвесторами за рост долгосрочной стоимости и устойчиво</w:t>
      </w:r>
      <w:r w:rsidRPr="000C4323">
        <w:rPr>
          <w:color w:val="000000"/>
          <w:sz w:val="28"/>
          <w:szCs w:val="28"/>
          <w:lang w:val="kk-KZ"/>
        </w:rPr>
        <w:t>го</w:t>
      </w:r>
      <w:r w:rsidRPr="000C4323">
        <w:rPr>
          <w:color w:val="000000"/>
          <w:sz w:val="28"/>
          <w:szCs w:val="28"/>
        </w:rPr>
        <w:t xml:space="preserve"> развити</w:t>
      </w:r>
      <w:r w:rsidRPr="000C4323">
        <w:rPr>
          <w:color w:val="000000"/>
          <w:sz w:val="28"/>
          <w:szCs w:val="28"/>
          <w:lang w:val="kk-KZ"/>
        </w:rPr>
        <w:t>я</w:t>
      </w:r>
      <w:r w:rsidRPr="000C4323">
        <w:rPr>
          <w:color w:val="000000"/>
          <w:sz w:val="28"/>
          <w:szCs w:val="28"/>
        </w:rPr>
        <w:t xml:space="preserve"> Общества в долгосрочном периоде; мы стремимся минимизировать отрицательное воздействие своей деятельности на окружающую среду и общество путем бережного отношения к ресурсам (включая энергию, сырье, воду), последовательного сокращения выбросов, отходов, и внедрения высокопроизводительных, энерго- и ресурсосберегающих технологий; мы платим налоги и иные предусмотренные законодательством сборы в государственный бюджет; мы сохраняем и создаем рабочие места в рамках своей стратегии развития и возможностей; мы стремимся содействовать развитию местности, в которой осуществляем деятельность в рамках своей стратегии и в пределах имеющихся финансовых возможностей; мы продуманно и разумно принимаем решения и совершаем действия на каждом уровне, начиная от уровня должностных лиц и завершая работниками; мы стремимся внедрять инновационные технологии, направленные на бережное и ответственное использование ресурсов, повышение производительности труда; наши услуги должны соответствовать стандартам здоровья и безопасности потребителей, установленным законодательством, и быть надлежащего качества; мы дорожим нашими клиентами;</w:t>
      </w:r>
    </w:p>
    <w:p w:rsidR="00D7291C" w:rsidRPr="000C4323" w:rsidRDefault="00D7291C" w:rsidP="00D7291C">
      <w:pPr>
        <w:ind w:firstLine="709"/>
        <w:jc w:val="both"/>
        <w:rPr>
          <w:sz w:val="28"/>
          <w:szCs w:val="28"/>
        </w:rPr>
      </w:pPr>
      <w:r w:rsidRPr="000C4323">
        <w:rPr>
          <w:color w:val="000000"/>
          <w:sz w:val="28"/>
          <w:szCs w:val="28"/>
        </w:rPr>
        <w:t>3) прозрачность – наши решения и действия должны быть ясными и прозрачными для заинтересованных сторон. Мы своевременно раскрываем предусмотренную законодательством и нашими документами информацию, с учетом норм по защите конфиденциальной информации;</w:t>
      </w:r>
    </w:p>
    <w:p w:rsidR="00D7291C" w:rsidRPr="000C4323" w:rsidRDefault="00D7291C" w:rsidP="00D7291C">
      <w:pPr>
        <w:ind w:firstLine="709"/>
        <w:jc w:val="both"/>
        <w:rPr>
          <w:sz w:val="28"/>
          <w:szCs w:val="28"/>
        </w:rPr>
      </w:pPr>
      <w:r w:rsidRPr="000C4323">
        <w:rPr>
          <w:color w:val="000000"/>
          <w:sz w:val="28"/>
          <w:szCs w:val="28"/>
        </w:rPr>
        <w:lastRenderedPageBreak/>
        <w:t xml:space="preserve">4) этичное поведение </w:t>
      </w:r>
      <w:r w:rsidRPr="000C4323">
        <w:rPr>
          <w:color w:val="000000"/>
          <w:sz w:val="28"/>
          <w:szCs w:val="28"/>
          <w:lang w:val="kk-KZ"/>
        </w:rPr>
        <w:t xml:space="preserve">– </w:t>
      </w:r>
      <w:r w:rsidRPr="000C4323">
        <w:rPr>
          <w:color w:val="000000"/>
          <w:sz w:val="28"/>
          <w:szCs w:val="28"/>
        </w:rPr>
        <w:t>в основе наших решений и действий наши ценности, такие как уважение, честность, открытость, командный дух и доверие, добросовестность и справедливость;</w:t>
      </w:r>
    </w:p>
    <w:p w:rsidR="00D7291C" w:rsidRPr="000C4323" w:rsidRDefault="00D7291C" w:rsidP="00D7291C">
      <w:pPr>
        <w:ind w:firstLine="709"/>
        <w:jc w:val="both"/>
        <w:rPr>
          <w:sz w:val="28"/>
          <w:szCs w:val="28"/>
        </w:rPr>
      </w:pPr>
      <w:r w:rsidRPr="000C4323">
        <w:rPr>
          <w:color w:val="000000"/>
          <w:sz w:val="28"/>
          <w:szCs w:val="28"/>
        </w:rPr>
        <w:t>5) уважение – мы уважаем права и интересы заинтересованных сторон, которые следуют из законодательства, заключенных договоров, или опосредованно в рамках деловых взаимоотношений;</w:t>
      </w:r>
    </w:p>
    <w:p w:rsidR="00D7291C" w:rsidRPr="000C4323" w:rsidRDefault="00D7291C" w:rsidP="00D7291C">
      <w:pPr>
        <w:ind w:firstLine="709"/>
        <w:jc w:val="both"/>
        <w:rPr>
          <w:sz w:val="28"/>
          <w:szCs w:val="28"/>
        </w:rPr>
      </w:pPr>
      <w:r w:rsidRPr="000C4323">
        <w:rPr>
          <w:color w:val="000000"/>
          <w:sz w:val="28"/>
          <w:szCs w:val="28"/>
        </w:rPr>
        <w:t>6) законность – наши решения, действия и поведение соответствуют законодательству Республики Казахстан и решениям органов Общества;</w:t>
      </w:r>
    </w:p>
    <w:p w:rsidR="00D7291C" w:rsidRPr="000C4323" w:rsidRDefault="00D7291C" w:rsidP="00D7291C">
      <w:pPr>
        <w:ind w:firstLine="709"/>
        <w:jc w:val="both"/>
        <w:rPr>
          <w:sz w:val="28"/>
          <w:szCs w:val="28"/>
        </w:rPr>
      </w:pPr>
      <w:r w:rsidRPr="000C4323">
        <w:rPr>
          <w:color w:val="000000"/>
          <w:sz w:val="28"/>
          <w:szCs w:val="28"/>
        </w:rPr>
        <w:t xml:space="preserve">7) соблюдение прав человека – мы соблюдаем и способствуем соблюдению прав человека, предусмотренных Конституцией Республики Казахстан, законами Республики Казахстан и международными документами,; мы категорически не приемлем и запрещаем использование детского труда; наши работники </w:t>
      </w:r>
      <w:r w:rsidRPr="000C4323">
        <w:rPr>
          <w:color w:val="000000"/>
          <w:sz w:val="28"/>
          <w:szCs w:val="28"/>
          <w:lang w:val="kk-KZ"/>
        </w:rPr>
        <w:t>–</w:t>
      </w:r>
      <w:r w:rsidRPr="000C4323">
        <w:rPr>
          <w:color w:val="000000"/>
          <w:sz w:val="28"/>
          <w:szCs w:val="28"/>
        </w:rPr>
        <w:t xml:space="preserve"> наша главная ценность и основной ресурс, от уровня их профессионализма и безопасности напрямую зависят результаты нашей деятельности и стоимость, создаваемая для инвесторов. Поэтому мы привлекаем на открытой и прозрачной основе профессиональных кандидатов с рынка труда и развиваем своих работников на основе принципа меритократии; обеспечиваем безопасность и охрану труда наших работников; проводим оздоровительные программы и оказываем социальную поддержку работникам; создаем эффективную систему мотивации и развития работников; развиваем корпоративную культуру;</w:t>
      </w:r>
    </w:p>
    <w:p w:rsidR="00D7291C" w:rsidRPr="000C4323" w:rsidRDefault="00D7291C" w:rsidP="00D7291C">
      <w:pPr>
        <w:ind w:firstLine="709"/>
        <w:jc w:val="both"/>
        <w:rPr>
          <w:sz w:val="28"/>
          <w:szCs w:val="28"/>
        </w:rPr>
      </w:pPr>
      <w:r w:rsidRPr="000C4323">
        <w:rPr>
          <w:color w:val="000000"/>
          <w:sz w:val="28"/>
          <w:szCs w:val="28"/>
        </w:rPr>
        <w:t>8) нетерпимость к коррупции – коррупция разрушает стоимость, которую создают наши организации для наш</w:t>
      </w:r>
      <w:r w:rsidR="000C05EA">
        <w:rPr>
          <w:color w:val="000000"/>
          <w:sz w:val="28"/>
          <w:szCs w:val="28"/>
        </w:rPr>
        <w:t>его</w:t>
      </w:r>
      <w:r w:rsidRPr="000C4323">
        <w:rPr>
          <w:color w:val="000000"/>
          <w:sz w:val="28"/>
          <w:szCs w:val="28"/>
        </w:rPr>
        <w:t xml:space="preserve"> акционер</w:t>
      </w:r>
      <w:r w:rsidR="000C05EA">
        <w:rPr>
          <w:color w:val="000000"/>
          <w:sz w:val="28"/>
          <w:szCs w:val="28"/>
        </w:rPr>
        <w:t>а</w:t>
      </w:r>
      <w:r w:rsidRPr="000C4323">
        <w:rPr>
          <w:color w:val="000000"/>
          <w:sz w:val="28"/>
          <w:szCs w:val="28"/>
        </w:rPr>
        <w:t>, инвесторов, иных заинтересованных сторон и общества в целом; мы объявляем нетерпимость к коррупции в любых ее проявлениях во взаимодействии со всеми заинтересованными сторонами. Должностные лица и работники, вовлеченные в коррупционные дела, подлежат увольнению и привлечению к ответственности в порядке, предусмотренном законами; системы внутреннего контроля в Обществе включают</w:t>
      </w:r>
      <w:r w:rsidR="001D5357" w:rsidRPr="000C4323">
        <w:rPr>
          <w:color w:val="000000"/>
          <w:sz w:val="28"/>
          <w:szCs w:val="28"/>
        </w:rPr>
        <w:t>,</w:t>
      </w:r>
      <w:r w:rsidRPr="000C4323">
        <w:rPr>
          <w:color w:val="000000"/>
          <w:sz w:val="28"/>
          <w:szCs w:val="28"/>
        </w:rPr>
        <w:t xml:space="preserve"> в том числе меры, направленные на недопущение, предотвращение и выявление коррупционных правонарушений; организации следует развивать диалог с заинтересованными сторонами, чтобы повышать их информированность в борьбе с коррупцией;</w:t>
      </w:r>
    </w:p>
    <w:p w:rsidR="00D7291C" w:rsidRPr="000C4323" w:rsidRDefault="00D7291C" w:rsidP="00D7291C">
      <w:pPr>
        <w:ind w:firstLine="709"/>
        <w:jc w:val="both"/>
        <w:rPr>
          <w:sz w:val="28"/>
          <w:szCs w:val="28"/>
        </w:rPr>
      </w:pPr>
      <w:r w:rsidRPr="000C4323">
        <w:rPr>
          <w:color w:val="000000"/>
          <w:sz w:val="28"/>
          <w:szCs w:val="28"/>
        </w:rPr>
        <w:t>9) недопустимость конфликта интересов – серьезные нарушения, связанные с конфликтом интересов, могут нанести ущерб репутации Общества и подорвать доверие к ним со стороны акционер</w:t>
      </w:r>
      <w:r w:rsidR="000C05EA">
        <w:rPr>
          <w:color w:val="000000"/>
          <w:sz w:val="28"/>
          <w:szCs w:val="28"/>
        </w:rPr>
        <w:t>а</w:t>
      </w:r>
      <w:r w:rsidRPr="000C4323">
        <w:rPr>
          <w:color w:val="000000"/>
          <w:sz w:val="28"/>
          <w:szCs w:val="28"/>
        </w:rPr>
        <w:t xml:space="preserve"> и иных заинтересованных сторон; личные интересы должностного лица или работника не должны оказывать влияния на беспристрастное выполнение ими своих должностных, функциональных обязанностей; в отношениях с партнерами Общество, рассчитывая на установление и сохранение фидуциарных отношений, при которых стороны обязаны действовать по отношению друг к другу максимально честно, добросовестно, справедливо и лояльно, предпринимают меры к предупреждению, выявлению и исключению конфликта интересов;</w:t>
      </w:r>
    </w:p>
    <w:p w:rsidR="00D7291C" w:rsidRPr="000C4323" w:rsidRDefault="00D7291C" w:rsidP="00D7291C">
      <w:pPr>
        <w:ind w:firstLine="709"/>
        <w:jc w:val="both"/>
        <w:rPr>
          <w:sz w:val="28"/>
          <w:szCs w:val="28"/>
        </w:rPr>
      </w:pPr>
      <w:r w:rsidRPr="000C4323">
        <w:rPr>
          <w:color w:val="000000"/>
          <w:sz w:val="28"/>
          <w:szCs w:val="28"/>
        </w:rPr>
        <w:lastRenderedPageBreak/>
        <w:t xml:space="preserve">10) личный пример </w:t>
      </w:r>
      <w:r w:rsidRPr="000C4323">
        <w:rPr>
          <w:color w:val="000000"/>
          <w:sz w:val="28"/>
          <w:szCs w:val="28"/>
          <w:lang w:val="kk-KZ"/>
        </w:rPr>
        <w:t>–</w:t>
      </w:r>
      <w:r w:rsidRPr="000C4323">
        <w:rPr>
          <w:color w:val="000000"/>
          <w:sz w:val="28"/>
          <w:szCs w:val="28"/>
        </w:rPr>
        <w:t xml:space="preserve"> каждый из нас ежедневно в своих действиях, поведении и при принятии решений способствует внедрению принципов устойчивого развития; должностные лица и работники, занимающие управленческие позиции, своим личным примером должны мотивировать к внедрению принципов устойчивого развития.</w:t>
      </w:r>
    </w:p>
    <w:p w:rsidR="00D7291C" w:rsidRPr="000C4323" w:rsidRDefault="008F00BA" w:rsidP="00D7291C">
      <w:pPr>
        <w:ind w:firstLine="709"/>
        <w:jc w:val="both"/>
        <w:rPr>
          <w:sz w:val="28"/>
          <w:szCs w:val="28"/>
        </w:rPr>
      </w:pPr>
      <w:r>
        <w:rPr>
          <w:color w:val="000000"/>
          <w:sz w:val="28"/>
          <w:szCs w:val="28"/>
        </w:rPr>
        <w:t>61</w:t>
      </w:r>
      <w:r w:rsidR="00D7291C" w:rsidRPr="000C4323">
        <w:rPr>
          <w:color w:val="000000"/>
          <w:sz w:val="28"/>
          <w:szCs w:val="28"/>
        </w:rPr>
        <w:t>.</w:t>
      </w:r>
      <w:r w:rsidR="00D7291C" w:rsidRPr="000C4323">
        <w:rPr>
          <w:color w:val="000000"/>
          <w:sz w:val="28"/>
          <w:szCs w:val="28"/>
        </w:rPr>
        <w:tab/>
        <w:t>В Обществ</w:t>
      </w:r>
      <w:r w:rsidR="0048040A" w:rsidRPr="000C4323">
        <w:rPr>
          <w:color w:val="000000"/>
          <w:sz w:val="28"/>
          <w:szCs w:val="28"/>
        </w:rPr>
        <w:t>е</w:t>
      </w:r>
      <w:r w:rsidR="00D7291C" w:rsidRPr="000C4323">
        <w:rPr>
          <w:color w:val="000000"/>
          <w:sz w:val="28"/>
          <w:szCs w:val="28"/>
        </w:rPr>
        <w:t xml:space="preserve"> </w:t>
      </w:r>
      <w:r w:rsidR="0048040A" w:rsidRPr="000C4323">
        <w:rPr>
          <w:color w:val="000000"/>
          <w:sz w:val="28"/>
          <w:szCs w:val="28"/>
        </w:rPr>
        <w:t>существует с</w:t>
      </w:r>
      <w:r w:rsidR="00D7291C" w:rsidRPr="000C4323">
        <w:rPr>
          <w:color w:val="000000"/>
          <w:sz w:val="28"/>
          <w:szCs w:val="28"/>
        </w:rPr>
        <w:t>истем</w:t>
      </w:r>
      <w:r w:rsidR="0048040A" w:rsidRPr="000C4323">
        <w:rPr>
          <w:color w:val="000000"/>
          <w:sz w:val="28"/>
          <w:szCs w:val="28"/>
        </w:rPr>
        <w:t>а</w:t>
      </w:r>
      <w:r w:rsidR="00D7291C" w:rsidRPr="000C4323">
        <w:rPr>
          <w:color w:val="000000"/>
          <w:sz w:val="28"/>
          <w:szCs w:val="28"/>
        </w:rPr>
        <w:t xml:space="preserve"> управления в области устойчивого развития, которая включает, но не ограничивается, следующими элементами:</w:t>
      </w:r>
    </w:p>
    <w:p w:rsidR="00D7291C" w:rsidRPr="000C4323" w:rsidRDefault="00D7291C" w:rsidP="00D7291C">
      <w:pPr>
        <w:ind w:firstLine="709"/>
        <w:jc w:val="both"/>
        <w:rPr>
          <w:sz w:val="28"/>
          <w:szCs w:val="28"/>
        </w:rPr>
      </w:pPr>
      <w:r w:rsidRPr="000C4323">
        <w:rPr>
          <w:color w:val="000000"/>
          <w:sz w:val="28"/>
          <w:szCs w:val="28"/>
        </w:rPr>
        <w:t xml:space="preserve">1) приверженность принципам устойчивого развития на уровне </w:t>
      </w:r>
      <w:r w:rsidR="001D5357" w:rsidRPr="000C4323">
        <w:rPr>
          <w:color w:val="000000"/>
          <w:sz w:val="28"/>
          <w:szCs w:val="28"/>
        </w:rPr>
        <w:t>С</w:t>
      </w:r>
      <w:r w:rsidRPr="000C4323">
        <w:rPr>
          <w:color w:val="000000"/>
          <w:sz w:val="28"/>
          <w:szCs w:val="28"/>
        </w:rPr>
        <w:t>овета директоров,</w:t>
      </w:r>
      <w:r w:rsidR="001D5357" w:rsidRPr="000C4323">
        <w:rPr>
          <w:color w:val="000000"/>
          <w:sz w:val="28"/>
          <w:szCs w:val="28"/>
        </w:rPr>
        <w:t xml:space="preserve"> Правления</w:t>
      </w:r>
      <w:r w:rsidRPr="000C4323">
        <w:rPr>
          <w:color w:val="000000"/>
          <w:sz w:val="28"/>
          <w:szCs w:val="28"/>
        </w:rPr>
        <w:t xml:space="preserve"> и работников;</w:t>
      </w:r>
    </w:p>
    <w:p w:rsidR="00D7291C" w:rsidRPr="000C4323" w:rsidRDefault="00D7291C" w:rsidP="00D7291C">
      <w:pPr>
        <w:ind w:firstLine="709"/>
        <w:jc w:val="both"/>
        <w:rPr>
          <w:sz w:val="28"/>
          <w:szCs w:val="28"/>
        </w:rPr>
      </w:pPr>
      <w:r w:rsidRPr="000C4323">
        <w:rPr>
          <w:color w:val="000000"/>
          <w:sz w:val="28"/>
          <w:szCs w:val="28"/>
        </w:rPr>
        <w:t>2) анализ внутренней и внешней ситуации по трем составляющим (экономика, экология, социальные вопросы);</w:t>
      </w:r>
    </w:p>
    <w:p w:rsidR="00D7291C" w:rsidRPr="000C4323" w:rsidRDefault="00D7291C" w:rsidP="00D7291C">
      <w:pPr>
        <w:ind w:firstLine="709"/>
        <w:jc w:val="both"/>
        <w:rPr>
          <w:sz w:val="28"/>
          <w:szCs w:val="28"/>
        </w:rPr>
      </w:pPr>
      <w:r w:rsidRPr="000C4323">
        <w:rPr>
          <w:color w:val="000000"/>
          <w:sz w:val="28"/>
          <w:szCs w:val="28"/>
        </w:rPr>
        <w:t>3) определение рисков в области устойчивого развития в социальной, экономической и экологической сферах;</w:t>
      </w:r>
    </w:p>
    <w:p w:rsidR="00D7291C" w:rsidRPr="000C4323" w:rsidRDefault="00D7291C" w:rsidP="00D7291C">
      <w:pPr>
        <w:ind w:firstLine="709"/>
        <w:jc w:val="both"/>
        <w:rPr>
          <w:sz w:val="28"/>
          <w:szCs w:val="28"/>
        </w:rPr>
      </w:pPr>
      <w:r w:rsidRPr="000C4323">
        <w:rPr>
          <w:color w:val="000000"/>
          <w:sz w:val="28"/>
          <w:szCs w:val="28"/>
        </w:rPr>
        <w:t>4) построение карты заинтересованных сторон;</w:t>
      </w:r>
    </w:p>
    <w:p w:rsidR="00D7291C" w:rsidRPr="000C4323" w:rsidRDefault="00D7291C" w:rsidP="00D7291C">
      <w:pPr>
        <w:ind w:firstLine="709"/>
        <w:jc w:val="both"/>
        <w:rPr>
          <w:sz w:val="28"/>
          <w:szCs w:val="28"/>
        </w:rPr>
      </w:pPr>
      <w:r w:rsidRPr="000C4323">
        <w:rPr>
          <w:color w:val="000000"/>
          <w:sz w:val="28"/>
          <w:szCs w:val="28"/>
        </w:rPr>
        <w:t>5) определение целей и КПД в области устойчивого развития, разработка плана мероприятий и определение ответственных лиц;</w:t>
      </w:r>
    </w:p>
    <w:p w:rsidR="00D7291C" w:rsidRPr="000C4323" w:rsidRDefault="00D7291C" w:rsidP="00D7291C">
      <w:pPr>
        <w:ind w:firstLine="709"/>
        <w:jc w:val="both"/>
        <w:rPr>
          <w:sz w:val="28"/>
          <w:szCs w:val="28"/>
        </w:rPr>
      </w:pPr>
      <w:r w:rsidRPr="000C4323">
        <w:rPr>
          <w:color w:val="000000"/>
          <w:sz w:val="28"/>
          <w:szCs w:val="28"/>
        </w:rPr>
        <w:t>6) интеграция устойчивого развития в ключевые процессы, включая управление рисками, планирование, управление человеческими ресурсами, инвестиции, отчетность, операционная деятельность и другие, а также в стратегию развития и процессы принятия решений;</w:t>
      </w:r>
    </w:p>
    <w:p w:rsidR="00D7291C" w:rsidRPr="000C4323" w:rsidRDefault="00D7291C" w:rsidP="00D7291C">
      <w:pPr>
        <w:ind w:firstLine="709"/>
        <w:jc w:val="both"/>
        <w:rPr>
          <w:sz w:val="28"/>
          <w:szCs w:val="28"/>
        </w:rPr>
      </w:pPr>
      <w:r w:rsidRPr="000C4323">
        <w:rPr>
          <w:color w:val="000000"/>
          <w:sz w:val="28"/>
          <w:szCs w:val="28"/>
        </w:rPr>
        <w:t>7) повышение квалификации должностных лиц и работников в области устойчивого развития;</w:t>
      </w:r>
    </w:p>
    <w:p w:rsidR="00D7291C" w:rsidRPr="000C4323" w:rsidRDefault="00D7291C" w:rsidP="00D7291C">
      <w:pPr>
        <w:ind w:firstLine="709"/>
        <w:jc w:val="both"/>
        <w:rPr>
          <w:sz w:val="28"/>
          <w:szCs w:val="28"/>
        </w:rPr>
      </w:pPr>
      <w:r w:rsidRPr="000C4323">
        <w:rPr>
          <w:color w:val="000000"/>
          <w:sz w:val="28"/>
          <w:szCs w:val="28"/>
        </w:rPr>
        <w:t>8) регулярный мониторинг и оценка мероприятий в области устойчивого развития, оценка достижения целей и КПД, принятие корректирующих мер, внедрение культуры постоянных улучшений.</w:t>
      </w:r>
    </w:p>
    <w:p w:rsidR="00D7291C" w:rsidRPr="000C4323" w:rsidRDefault="00D7291C" w:rsidP="00D7291C">
      <w:pPr>
        <w:ind w:firstLine="709"/>
        <w:jc w:val="both"/>
        <w:rPr>
          <w:sz w:val="28"/>
          <w:szCs w:val="28"/>
        </w:rPr>
      </w:pPr>
      <w:r w:rsidRPr="000C4323">
        <w:rPr>
          <w:color w:val="000000"/>
          <w:sz w:val="28"/>
          <w:szCs w:val="28"/>
        </w:rPr>
        <w:t xml:space="preserve">Совет директоров и </w:t>
      </w:r>
      <w:r w:rsidR="0048040A" w:rsidRPr="000C4323">
        <w:rPr>
          <w:color w:val="000000"/>
          <w:sz w:val="28"/>
          <w:szCs w:val="28"/>
        </w:rPr>
        <w:t>П</w:t>
      </w:r>
      <w:r w:rsidRPr="000C4323">
        <w:rPr>
          <w:color w:val="000000"/>
          <w:sz w:val="28"/>
          <w:szCs w:val="28"/>
        </w:rPr>
        <w:t>равление Общества обеспечивают формирование надлежащей системы в области устойчивого развития и ее внедрение.</w:t>
      </w:r>
      <w:r w:rsidR="0048040A" w:rsidRPr="000C4323">
        <w:rPr>
          <w:color w:val="000000"/>
          <w:sz w:val="28"/>
          <w:szCs w:val="28"/>
        </w:rPr>
        <w:t xml:space="preserve"> </w:t>
      </w:r>
      <w:r w:rsidRPr="000C4323">
        <w:rPr>
          <w:color w:val="000000"/>
          <w:sz w:val="28"/>
          <w:szCs w:val="28"/>
        </w:rPr>
        <w:t>Все работники и должностные лица на всех уровнях вносят вклад в устойчивое развитие.</w:t>
      </w:r>
    </w:p>
    <w:p w:rsidR="00D7291C" w:rsidRPr="000C4323" w:rsidRDefault="006D73FA" w:rsidP="00D7291C">
      <w:pPr>
        <w:ind w:firstLine="709"/>
        <w:jc w:val="both"/>
        <w:rPr>
          <w:sz w:val="28"/>
          <w:szCs w:val="28"/>
        </w:rPr>
      </w:pPr>
      <w:r w:rsidRPr="000C4323">
        <w:rPr>
          <w:color w:val="000000"/>
          <w:sz w:val="28"/>
          <w:szCs w:val="28"/>
        </w:rPr>
        <w:t>6</w:t>
      </w:r>
      <w:r w:rsidR="008F00BA">
        <w:rPr>
          <w:color w:val="000000"/>
          <w:sz w:val="28"/>
          <w:szCs w:val="28"/>
        </w:rPr>
        <w:t>2</w:t>
      </w:r>
      <w:r w:rsidR="00D7291C" w:rsidRPr="000C4323">
        <w:rPr>
          <w:color w:val="000000"/>
          <w:sz w:val="28"/>
          <w:szCs w:val="28"/>
        </w:rPr>
        <w:t>.</w:t>
      </w:r>
      <w:r w:rsidR="00D7291C" w:rsidRPr="000C4323">
        <w:rPr>
          <w:color w:val="000000"/>
          <w:sz w:val="28"/>
          <w:szCs w:val="28"/>
        </w:rPr>
        <w:tab/>
        <w:t>Обществом разрабатыва</w:t>
      </w:r>
      <w:r w:rsidR="001D5357" w:rsidRPr="000C4323">
        <w:rPr>
          <w:color w:val="000000"/>
          <w:sz w:val="28"/>
          <w:szCs w:val="28"/>
        </w:rPr>
        <w:t>е</w:t>
      </w:r>
      <w:r w:rsidR="00D7291C" w:rsidRPr="000C4323">
        <w:rPr>
          <w:color w:val="000000"/>
          <w:sz w:val="28"/>
          <w:szCs w:val="28"/>
        </w:rPr>
        <w:t>тся планы мероприятий в области устойчивого развития посредством:</w:t>
      </w:r>
    </w:p>
    <w:p w:rsidR="00D7291C" w:rsidRPr="000C4323" w:rsidRDefault="00D7291C" w:rsidP="00D7291C">
      <w:pPr>
        <w:ind w:firstLine="709"/>
        <w:jc w:val="both"/>
        <w:rPr>
          <w:sz w:val="28"/>
          <w:szCs w:val="28"/>
        </w:rPr>
      </w:pPr>
      <w:r w:rsidRPr="000C4323">
        <w:rPr>
          <w:color w:val="000000"/>
          <w:sz w:val="28"/>
          <w:szCs w:val="28"/>
        </w:rPr>
        <w:t>1) тщательного, глубокого и продуманного анализа текущей ситуации по трем основным сферам: экономической, экологической и социальной; при проведении данного анализа важным является достоверность, своевременность и качество информации;</w:t>
      </w:r>
    </w:p>
    <w:p w:rsidR="00D7291C" w:rsidRPr="000C4323" w:rsidRDefault="00D7291C" w:rsidP="00D7291C">
      <w:pPr>
        <w:ind w:firstLine="709"/>
        <w:jc w:val="both"/>
        <w:rPr>
          <w:sz w:val="28"/>
          <w:szCs w:val="28"/>
        </w:rPr>
      </w:pPr>
      <w:r w:rsidRPr="000C4323">
        <w:rPr>
          <w:color w:val="000000"/>
          <w:sz w:val="28"/>
          <w:szCs w:val="28"/>
        </w:rPr>
        <w:t>2) определения рисков в области устойчивого развития; риски распределяются в соответствии с тремя направлениями устойчивого развития, могут также влиять на смежные направления и захватывать другие риски. Для определения рисков проводится анализ как внутренних, так и внешних факторов воздействия на Общество;</w:t>
      </w:r>
    </w:p>
    <w:p w:rsidR="00D7291C" w:rsidRPr="000C4323" w:rsidRDefault="00D7291C" w:rsidP="00D7291C">
      <w:pPr>
        <w:ind w:firstLine="709"/>
        <w:jc w:val="both"/>
        <w:rPr>
          <w:sz w:val="28"/>
          <w:szCs w:val="28"/>
        </w:rPr>
      </w:pPr>
      <w:r w:rsidRPr="000C4323">
        <w:rPr>
          <w:color w:val="000000"/>
          <w:sz w:val="28"/>
          <w:szCs w:val="28"/>
        </w:rPr>
        <w:t>3) определения заинтересованных сторон и их влияния на деятельность;</w:t>
      </w:r>
    </w:p>
    <w:p w:rsidR="00D7291C" w:rsidRPr="000C4323" w:rsidRDefault="00D7291C" w:rsidP="00D7291C">
      <w:pPr>
        <w:ind w:firstLine="709"/>
        <w:jc w:val="both"/>
        <w:rPr>
          <w:sz w:val="28"/>
          <w:szCs w:val="28"/>
        </w:rPr>
      </w:pPr>
      <w:r w:rsidRPr="000C4323">
        <w:rPr>
          <w:color w:val="000000"/>
          <w:sz w:val="28"/>
          <w:szCs w:val="28"/>
        </w:rPr>
        <w:t>4</w:t>
      </w:r>
      <w:r w:rsidR="0065006A" w:rsidRPr="000C4323">
        <w:rPr>
          <w:color w:val="000000"/>
          <w:sz w:val="28"/>
          <w:szCs w:val="28"/>
        </w:rPr>
        <w:t>)</w:t>
      </w:r>
      <w:r w:rsidRPr="000C4323">
        <w:rPr>
          <w:color w:val="000000"/>
          <w:sz w:val="28"/>
          <w:szCs w:val="28"/>
        </w:rPr>
        <w:t> регулярного мониторинга и оценки реализации целей, мероприятий достижения целевых показателей;</w:t>
      </w:r>
    </w:p>
    <w:p w:rsidR="00D7291C" w:rsidRPr="000C4323" w:rsidRDefault="0065006A" w:rsidP="00D7291C">
      <w:pPr>
        <w:ind w:firstLine="709"/>
        <w:jc w:val="both"/>
        <w:rPr>
          <w:sz w:val="28"/>
          <w:szCs w:val="28"/>
        </w:rPr>
      </w:pPr>
      <w:r w:rsidRPr="000C4323">
        <w:rPr>
          <w:color w:val="000000"/>
          <w:sz w:val="28"/>
          <w:szCs w:val="28"/>
        </w:rPr>
        <w:lastRenderedPageBreak/>
        <w:t>5</w:t>
      </w:r>
      <w:r w:rsidR="00D7291C" w:rsidRPr="000C4323">
        <w:rPr>
          <w:color w:val="000000"/>
          <w:sz w:val="28"/>
          <w:szCs w:val="28"/>
        </w:rPr>
        <w:t>) систематизированного и конструктивного взаимодействия с заинтересованными сторонами, получения обратной связи;</w:t>
      </w:r>
    </w:p>
    <w:p w:rsidR="00D7291C" w:rsidRPr="000C4323" w:rsidRDefault="0065006A" w:rsidP="00D7291C">
      <w:pPr>
        <w:ind w:firstLine="709"/>
        <w:jc w:val="both"/>
        <w:rPr>
          <w:sz w:val="28"/>
          <w:szCs w:val="28"/>
        </w:rPr>
      </w:pPr>
      <w:r w:rsidRPr="000C4323">
        <w:rPr>
          <w:color w:val="000000"/>
          <w:sz w:val="28"/>
          <w:szCs w:val="28"/>
        </w:rPr>
        <w:t>6</w:t>
      </w:r>
      <w:r w:rsidR="00D7291C" w:rsidRPr="000C4323">
        <w:rPr>
          <w:color w:val="000000"/>
          <w:sz w:val="28"/>
          <w:szCs w:val="28"/>
        </w:rPr>
        <w:t>) реализации сформированного плана;</w:t>
      </w:r>
    </w:p>
    <w:p w:rsidR="00D7291C" w:rsidRPr="000C4323" w:rsidRDefault="0065006A" w:rsidP="00D7291C">
      <w:pPr>
        <w:ind w:firstLine="709"/>
        <w:jc w:val="both"/>
        <w:rPr>
          <w:sz w:val="28"/>
          <w:szCs w:val="28"/>
        </w:rPr>
      </w:pPr>
      <w:r w:rsidRPr="000C4323">
        <w:rPr>
          <w:color w:val="000000"/>
          <w:sz w:val="28"/>
          <w:szCs w:val="28"/>
        </w:rPr>
        <w:t>7</w:t>
      </w:r>
      <w:r w:rsidR="00D7291C" w:rsidRPr="000C4323">
        <w:rPr>
          <w:color w:val="000000"/>
          <w:sz w:val="28"/>
          <w:szCs w:val="28"/>
        </w:rPr>
        <w:t>) постоянного мониторинга и регулярной отчетности;</w:t>
      </w:r>
    </w:p>
    <w:p w:rsidR="00D7291C" w:rsidRPr="000C4323" w:rsidRDefault="0065006A" w:rsidP="00D7291C">
      <w:pPr>
        <w:ind w:firstLine="709"/>
        <w:jc w:val="both"/>
        <w:rPr>
          <w:sz w:val="28"/>
          <w:szCs w:val="28"/>
        </w:rPr>
      </w:pPr>
      <w:r w:rsidRPr="000C4323">
        <w:rPr>
          <w:color w:val="000000"/>
          <w:sz w:val="28"/>
          <w:szCs w:val="28"/>
        </w:rPr>
        <w:t>8</w:t>
      </w:r>
      <w:r w:rsidR="00D7291C" w:rsidRPr="000C4323">
        <w:rPr>
          <w:color w:val="000000"/>
          <w:sz w:val="28"/>
          <w:szCs w:val="28"/>
        </w:rPr>
        <w:t>) анализа и оценки результативности плана, подведения итогов и принятия корректирующих и улучшающих мер.</w:t>
      </w:r>
    </w:p>
    <w:p w:rsidR="00D7291C" w:rsidRPr="000C4323" w:rsidRDefault="00D7291C" w:rsidP="00D7291C">
      <w:pPr>
        <w:ind w:firstLine="709"/>
        <w:jc w:val="both"/>
        <w:rPr>
          <w:sz w:val="28"/>
          <w:szCs w:val="28"/>
        </w:rPr>
      </w:pPr>
      <w:r w:rsidRPr="000C4323">
        <w:rPr>
          <w:color w:val="000000"/>
          <w:sz w:val="28"/>
          <w:szCs w:val="28"/>
        </w:rPr>
        <w:t>Устойчивое развитие интегрирова</w:t>
      </w:r>
      <w:r w:rsidR="0048040A" w:rsidRPr="000C4323">
        <w:rPr>
          <w:color w:val="000000"/>
          <w:sz w:val="28"/>
          <w:szCs w:val="28"/>
        </w:rPr>
        <w:t>но</w:t>
      </w:r>
      <w:r w:rsidRPr="000C4323">
        <w:rPr>
          <w:color w:val="000000"/>
          <w:sz w:val="28"/>
          <w:szCs w:val="28"/>
        </w:rPr>
        <w:t xml:space="preserve"> в:</w:t>
      </w:r>
    </w:p>
    <w:p w:rsidR="00D7291C" w:rsidRPr="000C4323" w:rsidRDefault="00D7291C" w:rsidP="00D7291C">
      <w:pPr>
        <w:ind w:firstLine="709"/>
        <w:jc w:val="both"/>
        <w:rPr>
          <w:sz w:val="28"/>
          <w:szCs w:val="28"/>
        </w:rPr>
      </w:pPr>
      <w:r w:rsidRPr="000C4323">
        <w:rPr>
          <w:color w:val="000000"/>
          <w:sz w:val="28"/>
          <w:szCs w:val="28"/>
        </w:rPr>
        <w:t>1) систему управления;</w:t>
      </w:r>
    </w:p>
    <w:p w:rsidR="00D7291C" w:rsidRPr="000C4323" w:rsidRDefault="00D7291C" w:rsidP="00D7291C">
      <w:pPr>
        <w:ind w:firstLine="709"/>
        <w:jc w:val="both"/>
        <w:rPr>
          <w:sz w:val="28"/>
          <w:szCs w:val="28"/>
        </w:rPr>
      </w:pPr>
      <w:r w:rsidRPr="000C4323">
        <w:rPr>
          <w:color w:val="000000"/>
          <w:sz w:val="28"/>
          <w:szCs w:val="28"/>
        </w:rPr>
        <w:t>2) стратегию развития;</w:t>
      </w:r>
    </w:p>
    <w:p w:rsidR="00D7291C" w:rsidRPr="000C4323" w:rsidRDefault="00D7291C" w:rsidP="00D7291C">
      <w:pPr>
        <w:ind w:firstLine="709"/>
        <w:jc w:val="both"/>
        <w:rPr>
          <w:sz w:val="28"/>
          <w:szCs w:val="28"/>
        </w:rPr>
      </w:pPr>
      <w:r w:rsidRPr="000C4323">
        <w:rPr>
          <w:color w:val="000000"/>
          <w:sz w:val="28"/>
          <w:szCs w:val="28"/>
        </w:rPr>
        <w:t xml:space="preserve">3) ключевые процессы, включая управление рисками, планирование (долгосрочный (стратегия), среднесрочный (5-летний план развития) и краткосрочный (годовой бюджет) периоды), отчетность, управление рисками, управление человеческими ресурсами, инвестиции, операционная деятельность и другие, а также в процессы принятия решений на всех уровнях начиная от органов </w:t>
      </w:r>
      <w:r w:rsidR="0065006A" w:rsidRPr="000C4323">
        <w:rPr>
          <w:color w:val="000000"/>
          <w:sz w:val="28"/>
          <w:szCs w:val="28"/>
        </w:rPr>
        <w:t>(Е</w:t>
      </w:r>
      <w:r w:rsidRPr="000C4323">
        <w:rPr>
          <w:color w:val="000000"/>
          <w:sz w:val="28"/>
          <w:szCs w:val="28"/>
        </w:rPr>
        <w:t xml:space="preserve">динственный акционер, </w:t>
      </w:r>
      <w:r w:rsidR="0065006A" w:rsidRPr="000C4323">
        <w:rPr>
          <w:color w:val="000000"/>
          <w:sz w:val="28"/>
          <w:szCs w:val="28"/>
        </w:rPr>
        <w:t>С</w:t>
      </w:r>
      <w:r w:rsidRPr="000C4323">
        <w:rPr>
          <w:color w:val="000000"/>
          <w:sz w:val="28"/>
          <w:szCs w:val="28"/>
        </w:rPr>
        <w:t xml:space="preserve">овет директоров, </w:t>
      </w:r>
      <w:r w:rsidR="0065006A" w:rsidRPr="000C4323">
        <w:rPr>
          <w:color w:val="000000"/>
          <w:sz w:val="28"/>
          <w:szCs w:val="28"/>
        </w:rPr>
        <w:t>П</w:t>
      </w:r>
      <w:r w:rsidRPr="000C4323">
        <w:rPr>
          <w:color w:val="000000"/>
          <w:sz w:val="28"/>
          <w:szCs w:val="28"/>
        </w:rPr>
        <w:t>равление), и завершая рядовыми работниками.</w:t>
      </w:r>
    </w:p>
    <w:p w:rsidR="00D7291C" w:rsidRPr="000C4323" w:rsidRDefault="006D73FA" w:rsidP="00D7291C">
      <w:pPr>
        <w:ind w:firstLine="709"/>
        <w:jc w:val="both"/>
        <w:rPr>
          <w:sz w:val="28"/>
          <w:szCs w:val="28"/>
        </w:rPr>
      </w:pPr>
      <w:r w:rsidRPr="000C4323">
        <w:rPr>
          <w:color w:val="000000"/>
          <w:sz w:val="28"/>
          <w:szCs w:val="28"/>
        </w:rPr>
        <w:t>6</w:t>
      </w:r>
      <w:r w:rsidR="008F00BA">
        <w:rPr>
          <w:color w:val="000000"/>
          <w:sz w:val="28"/>
          <w:szCs w:val="28"/>
        </w:rPr>
        <w:t>3</w:t>
      </w:r>
      <w:r w:rsidR="00D7291C" w:rsidRPr="000C4323">
        <w:rPr>
          <w:color w:val="000000"/>
          <w:sz w:val="28"/>
          <w:szCs w:val="28"/>
        </w:rPr>
        <w:t>.</w:t>
      </w:r>
      <w:r w:rsidR="00D7291C" w:rsidRPr="000C4323">
        <w:rPr>
          <w:color w:val="000000"/>
          <w:sz w:val="28"/>
          <w:szCs w:val="28"/>
        </w:rPr>
        <w:tab/>
        <w:t xml:space="preserve">Совет директоров Общества осуществляет стратегическое руководство и контроль за внедрением устойчивого развития. Правление Общества формирует соответствующий план мероприятий и вносит его на рассмотрение </w:t>
      </w:r>
      <w:r w:rsidR="0065006A" w:rsidRPr="000C4323">
        <w:rPr>
          <w:color w:val="000000"/>
          <w:sz w:val="28"/>
          <w:szCs w:val="28"/>
        </w:rPr>
        <w:t>С</w:t>
      </w:r>
      <w:r w:rsidR="00D7291C" w:rsidRPr="000C4323">
        <w:rPr>
          <w:color w:val="000000"/>
          <w:sz w:val="28"/>
          <w:szCs w:val="28"/>
        </w:rPr>
        <w:t>овета директоров.</w:t>
      </w:r>
    </w:p>
    <w:p w:rsidR="00687F32" w:rsidRPr="000C4323" w:rsidRDefault="00D7291C" w:rsidP="00D7291C">
      <w:pPr>
        <w:ind w:firstLine="709"/>
        <w:jc w:val="both"/>
        <w:rPr>
          <w:color w:val="000000"/>
          <w:sz w:val="28"/>
          <w:szCs w:val="28"/>
        </w:rPr>
      </w:pPr>
      <w:r w:rsidRPr="000C4323">
        <w:rPr>
          <w:color w:val="000000"/>
          <w:sz w:val="28"/>
          <w:szCs w:val="28"/>
        </w:rPr>
        <w:t>В целях тщательной подготовки вопросов устойчивого развития созда</w:t>
      </w:r>
      <w:r w:rsidR="00687F32" w:rsidRPr="000C4323">
        <w:rPr>
          <w:color w:val="000000"/>
          <w:sz w:val="28"/>
          <w:szCs w:val="28"/>
        </w:rPr>
        <w:t>ется</w:t>
      </w:r>
      <w:r w:rsidRPr="000C4323">
        <w:rPr>
          <w:color w:val="000000"/>
          <w:sz w:val="28"/>
          <w:szCs w:val="28"/>
        </w:rPr>
        <w:t xml:space="preserve"> комитет или делегир</w:t>
      </w:r>
      <w:r w:rsidR="00687F32" w:rsidRPr="000C4323">
        <w:rPr>
          <w:color w:val="000000"/>
          <w:sz w:val="28"/>
          <w:szCs w:val="28"/>
        </w:rPr>
        <w:t>уются</w:t>
      </w:r>
      <w:r w:rsidRPr="000C4323">
        <w:rPr>
          <w:color w:val="000000"/>
          <w:sz w:val="28"/>
          <w:szCs w:val="28"/>
        </w:rPr>
        <w:t xml:space="preserve"> в круг компетенций одного из действующих комитетов при Совете директоров Общества вопрос устойчивого развития. </w:t>
      </w:r>
    </w:p>
    <w:p w:rsidR="00687F32" w:rsidRPr="000C4323" w:rsidRDefault="00D7291C" w:rsidP="00D7291C">
      <w:pPr>
        <w:ind w:firstLine="709"/>
        <w:jc w:val="both"/>
        <w:rPr>
          <w:color w:val="000000"/>
          <w:sz w:val="28"/>
          <w:szCs w:val="28"/>
        </w:rPr>
      </w:pPr>
      <w:r w:rsidRPr="000C4323">
        <w:rPr>
          <w:color w:val="000000"/>
          <w:sz w:val="28"/>
          <w:szCs w:val="28"/>
        </w:rPr>
        <w:t xml:space="preserve">Информация по устойчивому развитию </w:t>
      </w:r>
      <w:r w:rsidR="00687F32" w:rsidRPr="000C4323">
        <w:rPr>
          <w:color w:val="000000"/>
          <w:sz w:val="28"/>
          <w:szCs w:val="28"/>
        </w:rPr>
        <w:t xml:space="preserve">Общества </w:t>
      </w:r>
      <w:r w:rsidRPr="000C4323">
        <w:rPr>
          <w:color w:val="000000"/>
          <w:sz w:val="28"/>
          <w:szCs w:val="28"/>
        </w:rPr>
        <w:t xml:space="preserve">входить в состав годового отчета Общества. </w:t>
      </w:r>
    </w:p>
    <w:p w:rsidR="00D7291C" w:rsidRPr="000C4323" w:rsidRDefault="006D73FA" w:rsidP="00D7291C">
      <w:pPr>
        <w:ind w:firstLine="709"/>
        <w:jc w:val="both"/>
        <w:rPr>
          <w:sz w:val="28"/>
          <w:szCs w:val="28"/>
        </w:rPr>
      </w:pPr>
      <w:r w:rsidRPr="000C4323">
        <w:rPr>
          <w:color w:val="000000"/>
          <w:sz w:val="28"/>
          <w:szCs w:val="28"/>
        </w:rPr>
        <w:t>6</w:t>
      </w:r>
      <w:r w:rsidR="008F00BA">
        <w:rPr>
          <w:color w:val="000000"/>
          <w:sz w:val="28"/>
          <w:szCs w:val="28"/>
        </w:rPr>
        <w:t>4</w:t>
      </w:r>
      <w:r w:rsidRPr="000C4323">
        <w:rPr>
          <w:color w:val="000000"/>
          <w:sz w:val="28"/>
          <w:szCs w:val="28"/>
        </w:rPr>
        <w:t xml:space="preserve">. </w:t>
      </w:r>
      <w:r w:rsidR="00D7291C" w:rsidRPr="000C4323">
        <w:rPr>
          <w:color w:val="000000"/>
          <w:sz w:val="28"/>
          <w:szCs w:val="28"/>
        </w:rPr>
        <w:t>Обществ</w:t>
      </w:r>
      <w:r w:rsidR="00687F32" w:rsidRPr="000C4323">
        <w:rPr>
          <w:color w:val="000000"/>
          <w:sz w:val="28"/>
          <w:szCs w:val="28"/>
        </w:rPr>
        <w:t>о</w:t>
      </w:r>
      <w:r w:rsidR="00D7291C" w:rsidRPr="000C4323">
        <w:rPr>
          <w:color w:val="000000"/>
          <w:sz w:val="28"/>
          <w:szCs w:val="28"/>
        </w:rPr>
        <w:t xml:space="preserve"> включ</w:t>
      </w:r>
      <w:r w:rsidR="00687F32" w:rsidRPr="000C4323">
        <w:rPr>
          <w:color w:val="000000"/>
          <w:sz w:val="28"/>
          <w:szCs w:val="28"/>
        </w:rPr>
        <w:t>ает</w:t>
      </w:r>
      <w:r w:rsidR="00D7291C" w:rsidRPr="000C4323">
        <w:rPr>
          <w:color w:val="000000"/>
          <w:sz w:val="28"/>
          <w:szCs w:val="28"/>
        </w:rPr>
        <w:t xml:space="preserve"> и соблюд</w:t>
      </w:r>
      <w:r w:rsidR="00687F32" w:rsidRPr="000C4323">
        <w:rPr>
          <w:color w:val="000000"/>
          <w:sz w:val="28"/>
          <w:szCs w:val="28"/>
        </w:rPr>
        <w:t>ает</w:t>
      </w:r>
      <w:r w:rsidR="00D7291C" w:rsidRPr="000C4323">
        <w:rPr>
          <w:color w:val="000000"/>
          <w:sz w:val="28"/>
          <w:szCs w:val="28"/>
        </w:rPr>
        <w:t xml:space="preserve"> принцип</w:t>
      </w:r>
      <w:r w:rsidR="00687F32" w:rsidRPr="000C4323">
        <w:rPr>
          <w:color w:val="000000"/>
          <w:sz w:val="28"/>
          <w:szCs w:val="28"/>
        </w:rPr>
        <w:t>ы</w:t>
      </w:r>
      <w:r w:rsidR="00D7291C" w:rsidRPr="000C4323">
        <w:rPr>
          <w:color w:val="000000"/>
          <w:sz w:val="28"/>
          <w:szCs w:val="28"/>
        </w:rPr>
        <w:t xml:space="preserve"> и стандарт</w:t>
      </w:r>
      <w:r w:rsidR="00687F32" w:rsidRPr="000C4323">
        <w:rPr>
          <w:color w:val="000000"/>
          <w:sz w:val="28"/>
          <w:szCs w:val="28"/>
        </w:rPr>
        <w:t>ы</w:t>
      </w:r>
      <w:r w:rsidR="00D7291C" w:rsidRPr="000C4323">
        <w:rPr>
          <w:color w:val="000000"/>
          <w:sz w:val="28"/>
          <w:szCs w:val="28"/>
        </w:rPr>
        <w:t xml:space="preserve"> устойчивого развития в соответствующие контракты (соглашения, договоры) с партнерами</w:t>
      </w:r>
      <w:r w:rsidR="00687F32" w:rsidRPr="000C4323">
        <w:rPr>
          <w:color w:val="000000"/>
          <w:sz w:val="28"/>
          <w:szCs w:val="28"/>
        </w:rPr>
        <w:t xml:space="preserve"> и</w:t>
      </w:r>
      <w:r w:rsidR="00D7291C" w:rsidRPr="000C4323">
        <w:rPr>
          <w:color w:val="000000"/>
          <w:sz w:val="28"/>
          <w:szCs w:val="28"/>
        </w:rPr>
        <w:t xml:space="preserve"> принима</w:t>
      </w:r>
      <w:r w:rsidR="00687F32" w:rsidRPr="000C4323">
        <w:rPr>
          <w:color w:val="000000"/>
          <w:sz w:val="28"/>
          <w:szCs w:val="28"/>
        </w:rPr>
        <w:t>е</w:t>
      </w:r>
      <w:r w:rsidR="00D7291C" w:rsidRPr="000C4323">
        <w:rPr>
          <w:color w:val="000000"/>
          <w:sz w:val="28"/>
          <w:szCs w:val="28"/>
        </w:rPr>
        <w:t>т с партнерами комплексные меры по внедрению принципов и стандартов устойчивого развития.</w:t>
      </w:r>
    </w:p>
    <w:p w:rsidR="00D7291C" w:rsidRPr="000C4323" w:rsidRDefault="00D7291C" w:rsidP="00D7291C">
      <w:pPr>
        <w:ind w:firstLine="709"/>
        <w:jc w:val="both"/>
        <w:rPr>
          <w:sz w:val="28"/>
          <w:szCs w:val="28"/>
        </w:rPr>
      </w:pPr>
      <w:r w:rsidRPr="000C4323">
        <w:rPr>
          <w:color w:val="000000"/>
          <w:sz w:val="28"/>
          <w:szCs w:val="28"/>
        </w:rPr>
        <w:t>Общество</w:t>
      </w:r>
      <w:r w:rsidR="00687F32" w:rsidRPr="000C4323">
        <w:rPr>
          <w:color w:val="000000"/>
          <w:sz w:val="28"/>
          <w:szCs w:val="28"/>
        </w:rPr>
        <w:t xml:space="preserve"> при</w:t>
      </w:r>
      <w:r w:rsidRPr="000C4323">
        <w:rPr>
          <w:color w:val="000000"/>
          <w:sz w:val="28"/>
          <w:szCs w:val="28"/>
        </w:rPr>
        <w:t xml:space="preserve"> выявле</w:t>
      </w:r>
      <w:r w:rsidR="00687F32" w:rsidRPr="000C4323">
        <w:rPr>
          <w:color w:val="000000"/>
          <w:sz w:val="28"/>
          <w:szCs w:val="28"/>
        </w:rPr>
        <w:t xml:space="preserve">нии </w:t>
      </w:r>
      <w:r w:rsidRPr="000C4323">
        <w:rPr>
          <w:color w:val="000000"/>
          <w:sz w:val="28"/>
          <w:szCs w:val="28"/>
        </w:rPr>
        <w:t>риск</w:t>
      </w:r>
      <w:r w:rsidR="00687F32" w:rsidRPr="000C4323">
        <w:rPr>
          <w:color w:val="000000"/>
          <w:sz w:val="28"/>
          <w:szCs w:val="28"/>
        </w:rPr>
        <w:t>а</w:t>
      </w:r>
      <w:r w:rsidRPr="000C4323">
        <w:rPr>
          <w:color w:val="000000"/>
          <w:sz w:val="28"/>
          <w:szCs w:val="28"/>
        </w:rPr>
        <w:t>, связанн</w:t>
      </w:r>
      <w:r w:rsidR="00687F32" w:rsidRPr="000C4323">
        <w:rPr>
          <w:color w:val="000000"/>
          <w:sz w:val="28"/>
          <w:szCs w:val="28"/>
        </w:rPr>
        <w:t>ого</w:t>
      </w:r>
      <w:r w:rsidRPr="000C4323">
        <w:rPr>
          <w:color w:val="000000"/>
          <w:sz w:val="28"/>
          <w:szCs w:val="28"/>
        </w:rPr>
        <w:t xml:space="preserve"> с оказанием партнерами негативного воздействия на экономику, экологию и общество, принимает меры, направленные на прекращение или предупреждение такого воздействия.</w:t>
      </w:r>
    </w:p>
    <w:p w:rsidR="00D7291C" w:rsidRPr="000C4323" w:rsidRDefault="006D73FA" w:rsidP="00D7291C">
      <w:pPr>
        <w:ind w:firstLine="709"/>
        <w:jc w:val="both"/>
        <w:rPr>
          <w:color w:val="000000"/>
          <w:sz w:val="28"/>
          <w:szCs w:val="28"/>
        </w:rPr>
      </w:pPr>
      <w:r w:rsidRPr="000C4323">
        <w:rPr>
          <w:color w:val="000000"/>
          <w:sz w:val="28"/>
          <w:szCs w:val="28"/>
        </w:rPr>
        <w:t>6</w:t>
      </w:r>
      <w:r w:rsidR="008F00BA">
        <w:rPr>
          <w:color w:val="000000"/>
          <w:sz w:val="28"/>
          <w:szCs w:val="28"/>
        </w:rPr>
        <w:t>5</w:t>
      </w:r>
      <w:r w:rsidRPr="000C4323">
        <w:rPr>
          <w:color w:val="000000"/>
          <w:sz w:val="28"/>
          <w:szCs w:val="28"/>
        </w:rPr>
        <w:t xml:space="preserve">. </w:t>
      </w:r>
      <w:r w:rsidR="00D7291C" w:rsidRPr="000C4323">
        <w:rPr>
          <w:color w:val="000000"/>
          <w:sz w:val="28"/>
          <w:szCs w:val="28"/>
        </w:rPr>
        <w:t>В случае непринятия или ненадлежащего выполнения партнером принципов и стандартов устойчивого развития, принима</w:t>
      </w:r>
      <w:r w:rsidR="00687F32" w:rsidRPr="000C4323">
        <w:rPr>
          <w:color w:val="000000"/>
          <w:sz w:val="28"/>
          <w:szCs w:val="28"/>
        </w:rPr>
        <w:t>ется</w:t>
      </w:r>
      <w:r w:rsidR="00D7291C" w:rsidRPr="000C4323">
        <w:rPr>
          <w:color w:val="000000"/>
          <w:sz w:val="28"/>
          <w:szCs w:val="28"/>
        </w:rPr>
        <w:t xml:space="preserve"> во внимание важность данного партнера для Общества </w:t>
      </w:r>
      <w:r w:rsidR="00687F32" w:rsidRPr="000C4323">
        <w:rPr>
          <w:color w:val="000000"/>
          <w:sz w:val="28"/>
          <w:szCs w:val="28"/>
        </w:rPr>
        <w:t>и</w:t>
      </w:r>
      <w:r w:rsidR="00D7291C" w:rsidRPr="000C4323">
        <w:rPr>
          <w:color w:val="000000"/>
          <w:sz w:val="28"/>
          <w:szCs w:val="28"/>
        </w:rPr>
        <w:t xml:space="preserve"> меры воздействия на него и возможность его замены.</w:t>
      </w:r>
    </w:p>
    <w:p w:rsidR="00D546A7" w:rsidRPr="000C4323" w:rsidRDefault="00D546A7" w:rsidP="00D7291C">
      <w:pPr>
        <w:ind w:firstLine="709"/>
        <w:jc w:val="both"/>
        <w:rPr>
          <w:color w:val="000000"/>
          <w:sz w:val="28"/>
          <w:szCs w:val="28"/>
        </w:rPr>
      </w:pPr>
    </w:p>
    <w:p w:rsidR="00D546A7" w:rsidRPr="000C4323" w:rsidRDefault="00C06D6C" w:rsidP="00C06D6C">
      <w:pPr>
        <w:ind w:firstLine="709"/>
        <w:rPr>
          <w:b/>
          <w:color w:val="000000"/>
          <w:sz w:val="28"/>
          <w:szCs w:val="28"/>
        </w:rPr>
      </w:pPr>
      <w:r w:rsidRPr="000C4323">
        <w:rPr>
          <w:b/>
          <w:color w:val="000000"/>
          <w:sz w:val="28"/>
          <w:szCs w:val="28"/>
        </w:rPr>
        <w:t xml:space="preserve">1.7. </w:t>
      </w:r>
      <w:r w:rsidR="00D546A7" w:rsidRPr="000C4323">
        <w:rPr>
          <w:b/>
          <w:color w:val="000000"/>
          <w:sz w:val="28"/>
          <w:szCs w:val="28"/>
        </w:rPr>
        <w:t>Принцип управления рисками, внутренний контроль и аудит</w:t>
      </w:r>
    </w:p>
    <w:p w:rsidR="00D546A7" w:rsidRPr="000C4323" w:rsidRDefault="00D546A7" w:rsidP="00D546A7">
      <w:pPr>
        <w:ind w:firstLine="709"/>
        <w:jc w:val="both"/>
        <w:rPr>
          <w:b/>
          <w:color w:val="000000"/>
          <w:sz w:val="28"/>
          <w:szCs w:val="28"/>
        </w:rPr>
      </w:pPr>
    </w:p>
    <w:p w:rsidR="00D546A7" w:rsidRPr="000C4323" w:rsidRDefault="00D546A7" w:rsidP="00885610">
      <w:pPr>
        <w:ind w:firstLine="709"/>
        <w:rPr>
          <w:sz w:val="28"/>
          <w:szCs w:val="28"/>
        </w:rPr>
      </w:pPr>
      <w:r w:rsidRPr="000C4323">
        <w:rPr>
          <w:b/>
          <w:color w:val="000000"/>
          <w:sz w:val="28"/>
          <w:szCs w:val="28"/>
        </w:rPr>
        <w:t>1.</w:t>
      </w:r>
      <w:r w:rsidR="00885610" w:rsidRPr="000C4323">
        <w:rPr>
          <w:b/>
          <w:color w:val="000000"/>
          <w:sz w:val="28"/>
          <w:szCs w:val="28"/>
        </w:rPr>
        <w:t>7.1.</w:t>
      </w:r>
      <w:r w:rsidRPr="000C4323">
        <w:rPr>
          <w:b/>
          <w:color w:val="000000"/>
          <w:sz w:val="28"/>
          <w:szCs w:val="28"/>
        </w:rPr>
        <w:t xml:space="preserve"> Управление рисками</w:t>
      </w:r>
    </w:p>
    <w:p w:rsidR="00D546A7" w:rsidRPr="000C4323" w:rsidRDefault="00D546A7" w:rsidP="00D546A7">
      <w:pPr>
        <w:ind w:firstLine="709"/>
        <w:jc w:val="both"/>
        <w:rPr>
          <w:color w:val="000000"/>
          <w:sz w:val="28"/>
          <w:szCs w:val="28"/>
        </w:rPr>
      </w:pPr>
    </w:p>
    <w:p w:rsidR="00D546A7" w:rsidRPr="000C4323" w:rsidRDefault="00517474" w:rsidP="00D546A7">
      <w:pPr>
        <w:ind w:firstLine="709"/>
        <w:jc w:val="both"/>
        <w:rPr>
          <w:sz w:val="28"/>
          <w:szCs w:val="28"/>
        </w:rPr>
      </w:pPr>
      <w:r w:rsidRPr="000C4323">
        <w:rPr>
          <w:color w:val="000000"/>
          <w:sz w:val="28"/>
          <w:szCs w:val="28"/>
        </w:rPr>
        <w:t>6</w:t>
      </w:r>
      <w:r w:rsidR="008F00BA">
        <w:rPr>
          <w:color w:val="000000"/>
          <w:sz w:val="28"/>
          <w:szCs w:val="28"/>
        </w:rPr>
        <w:t>6</w:t>
      </w:r>
      <w:r w:rsidR="00D546A7" w:rsidRPr="000C4323">
        <w:rPr>
          <w:color w:val="000000"/>
          <w:sz w:val="28"/>
          <w:szCs w:val="28"/>
        </w:rPr>
        <w:t>.</w:t>
      </w:r>
      <w:r w:rsidR="00D546A7" w:rsidRPr="000C4323">
        <w:rPr>
          <w:color w:val="000000"/>
          <w:sz w:val="28"/>
          <w:szCs w:val="28"/>
        </w:rPr>
        <w:tab/>
        <w:t xml:space="preserve">В Обществе существует эффективно функционирующая система управления рисками и внутреннего контроля, направленная на обеспечение </w:t>
      </w:r>
      <w:r w:rsidR="00D546A7" w:rsidRPr="000C4323">
        <w:rPr>
          <w:color w:val="000000"/>
          <w:sz w:val="28"/>
          <w:szCs w:val="28"/>
        </w:rPr>
        <w:lastRenderedPageBreak/>
        <w:t>разумной уверенности в достижении Обществом своих стратегических и операционных целей, и представляющая собой совокупность организационных политик, процедур, норм поведения и действий, методов и механизмов управления, создаваемых Советом директоров и Правлением Общества для обеспечения:</w:t>
      </w:r>
    </w:p>
    <w:p w:rsidR="00D546A7" w:rsidRPr="000C4323" w:rsidRDefault="00D546A7" w:rsidP="00D546A7">
      <w:pPr>
        <w:ind w:firstLine="709"/>
        <w:jc w:val="both"/>
        <w:rPr>
          <w:sz w:val="28"/>
          <w:szCs w:val="28"/>
        </w:rPr>
      </w:pPr>
      <w:r w:rsidRPr="000C4323">
        <w:rPr>
          <w:color w:val="000000"/>
          <w:sz w:val="28"/>
          <w:szCs w:val="28"/>
        </w:rPr>
        <w:t xml:space="preserve">1) оптимального баланса между ростом стоимости Общества, прибыльностью и сопровождаемыми их рисками; </w:t>
      </w:r>
    </w:p>
    <w:p w:rsidR="00D546A7" w:rsidRPr="000C4323" w:rsidRDefault="00D546A7" w:rsidP="00D546A7">
      <w:pPr>
        <w:ind w:firstLine="709"/>
        <w:jc w:val="both"/>
        <w:rPr>
          <w:sz w:val="28"/>
          <w:szCs w:val="28"/>
        </w:rPr>
      </w:pPr>
      <w:r w:rsidRPr="000C4323">
        <w:rPr>
          <w:color w:val="000000"/>
          <w:sz w:val="28"/>
          <w:szCs w:val="28"/>
        </w:rPr>
        <w:t xml:space="preserve">2) эффективности финансово-хозяйственной деятельности и достижения финансовой устойчивости Общества; </w:t>
      </w:r>
    </w:p>
    <w:p w:rsidR="00D546A7" w:rsidRPr="000C4323" w:rsidRDefault="00D546A7" w:rsidP="00D546A7">
      <w:pPr>
        <w:ind w:firstLine="709"/>
        <w:jc w:val="both"/>
        <w:rPr>
          <w:sz w:val="28"/>
          <w:szCs w:val="28"/>
        </w:rPr>
      </w:pPr>
      <w:r w:rsidRPr="000C4323">
        <w:rPr>
          <w:color w:val="000000"/>
          <w:sz w:val="28"/>
          <w:szCs w:val="28"/>
        </w:rPr>
        <w:t xml:space="preserve">3) сохранности активов и эффективного использования ресурсов Общества; </w:t>
      </w:r>
    </w:p>
    <w:p w:rsidR="00D546A7" w:rsidRPr="000C4323" w:rsidRDefault="00D546A7" w:rsidP="00D546A7">
      <w:pPr>
        <w:ind w:firstLine="709"/>
        <w:jc w:val="both"/>
        <w:rPr>
          <w:sz w:val="28"/>
          <w:szCs w:val="28"/>
        </w:rPr>
      </w:pPr>
      <w:r w:rsidRPr="000C4323">
        <w:rPr>
          <w:color w:val="000000"/>
          <w:sz w:val="28"/>
          <w:szCs w:val="28"/>
        </w:rPr>
        <w:t xml:space="preserve">4) полноты, надежности и достоверности финансовой и управленческой отчетности; </w:t>
      </w:r>
    </w:p>
    <w:p w:rsidR="00D546A7" w:rsidRPr="000C4323" w:rsidRDefault="00D546A7" w:rsidP="00D546A7">
      <w:pPr>
        <w:ind w:firstLine="709"/>
        <w:jc w:val="both"/>
        <w:rPr>
          <w:sz w:val="28"/>
          <w:szCs w:val="28"/>
        </w:rPr>
      </w:pPr>
      <w:r w:rsidRPr="000C4323">
        <w:rPr>
          <w:color w:val="000000"/>
          <w:sz w:val="28"/>
          <w:szCs w:val="28"/>
        </w:rPr>
        <w:t xml:space="preserve">5) соблюдения требований законодательства Республики Казахстан и внутренних документов Общества; </w:t>
      </w:r>
    </w:p>
    <w:p w:rsidR="00D546A7" w:rsidRPr="000C4323" w:rsidRDefault="00D546A7" w:rsidP="00D546A7">
      <w:pPr>
        <w:ind w:firstLine="709"/>
        <w:jc w:val="both"/>
        <w:rPr>
          <w:sz w:val="28"/>
          <w:szCs w:val="28"/>
        </w:rPr>
      </w:pPr>
      <w:r w:rsidRPr="000C4323">
        <w:rPr>
          <w:color w:val="000000"/>
          <w:sz w:val="28"/>
          <w:szCs w:val="28"/>
        </w:rPr>
        <w:t xml:space="preserve">6) надлежащего внутреннего контроля для предотвращения мошенничества и обеспечения эффективной поддержки функционирования основных и вспомогательных бизнес-процессов и анализа результатов деятельности. </w:t>
      </w:r>
    </w:p>
    <w:p w:rsidR="00D546A7" w:rsidRPr="000C4323" w:rsidRDefault="00E647F2" w:rsidP="00D546A7">
      <w:pPr>
        <w:ind w:firstLine="709"/>
        <w:jc w:val="both"/>
        <w:rPr>
          <w:sz w:val="28"/>
          <w:szCs w:val="28"/>
        </w:rPr>
      </w:pPr>
      <w:r w:rsidRPr="000C4323">
        <w:rPr>
          <w:color w:val="000000"/>
          <w:sz w:val="28"/>
          <w:szCs w:val="28"/>
        </w:rPr>
        <w:t>6</w:t>
      </w:r>
      <w:r w:rsidR="008F00BA">
        <w:rPr>
          <w:color w:val="000000"/>
          <w:sz w:val="28"/>
          <w:szCs w:val="28"/>
        </w:rPr>
        <w:t>7</w:t>
      </w:r>
      <w:r w:rsidR="00D546A7" w:rsidRPr="000C4323">
        <w:rPr>
          <w:color w:val="000000"/>
          <w:sz w:val="28"/>
          <w:szCs w:val="28"/>
        </w:rPr>
        <w:t>.</w:t>
      </w:r>
      <w:r w:rsidR="00D546A7" w:rsidRPr="000C4323">
        <w:rPr>
          <w:color w:val="000000"/>
          <w:sz w:val="28"/>
          <w:szCs w:val="28"/>
        </w:rPr>
        <w:tab/>
        <w:t xml:space="preserve">Совету директоров Общества утверждает внутренние документы, определяющие принципы и подходы к организации системы управления рисками и внутреннего контроля, исходя из задач этой системы. </w:t>
      </w:r>
    </w:p>
    <w:p w:rsidR="00D546A7" w:rsidRPr="000C4323" w:rsidRDefault="00461B1A" w:rsidP="00D546A7">
      <w:pPr>
        <w:ind w:firstLine="709"/>
        <w:jc w:val="both"/>
        <w:rPr>
          <w:sz w:val="28"/>
          <w:szCs w:val="28"/>
        </w:rPr>
      </w:pPr>
      <w:r w:rsidRPr="000C4323">
        <w:rPr>
          <w:color w:val="000000"/>
          <w:sz w:val="28"/>
          <w:szCs w:val="28"/>
        </w:rPr>
        <w:t>6</w:t>
      </w:r>
      <w:r w:rsidR="008F00BA">
        <w:rPr>
          <w:color w:val="000000"/>
          <w:sz w:val="28"/>
          <w:szCs w:val="28"/>
        </w:rPr>
        <w:t>8</w:t>
      </w:r>
      <w:r w:rsidRPr="000C4323">
        <w:rPr>
          <w:color w:val="000000"/>
          <w:sz w:val="28"/>
          <w:szCs w:val="28"/>
        </w:rPr>
        <w:t xml:space="preserve">. </w:t>
      </w:r>
      <w:r w:rsidR="00D546A7" w:rsidRPr="000C4323">
        <w:rPr>
          <w:color w:val="000000"/>
          <w:sz w:val="28"/>
          <w:szCs w:val="28"/>
        </w:rPr>
        <w:t>Организация эффективной системы управления рисками и внутреннего контроля в Обществе нацелена на построение системы управления, способной обеспечить точное понимание разумности и приемлемости уровня рисков работниками, менеджментом, органами Общества при принятии ими решений, быстро реагировать на риски, осуществлять контроль над основными и вспомогательными бизнес-процессами и ежедневными операциями, а также осуществлять незамедлительное информирование руководства соответствующего уровня о любых существенных недостатках..</w:t>
      </w:r>
    </w:p>
    <w:p w:rsidR="00D546A7" w:rsidRPr="000C4323" w:rsidRDefault="00D546A7" w:rsidP="00D546A7">
      <w:pPr>
        <w:ind w:firstLine="709"/>
        <w:jc w:val="both"/>
        <w:rPr>
          <w:sz w:val="28"/>
          <w:szCs w:val="28"/>
        </w:rPr>
      </w:pPr>
      <w:r w:rsidRPr="000C4323">
        <w:rPr>
          <w:color w:val="000000"/>
          <w:sz w:val="28"/>
          <w:szCs w:val="28"/>
        </w:rPr>
        <w:t>Принципы и подходы к организации эффективной системы управления рисками и внутреннего контроля предусматривают:</w:t>
      </w:r>
    </w:p>
    <w:p w:rsidR="00D546A7" w:rsidRPr="000C4323" w:rsidRDefault="00D546A7" w:rsidP="00D546A7">
      <w:pPr>
        <w:ind w:firstLine="709"/>
        <w:jc w:val="both"/>
        <w:rPr>
          <w:sz w:val="28"/>
          <w:szCs w:val="28"/>
        </w:rPr>
      </w:pPr>
      <w:r w:rsidRPr="000C4323">
        <w:rPr>
          <w:color w:val="000000"/>
          <w:sz w:val="28"/>
          <w:szCs w:val="28"/>
        </w:rPr>
        <w:t xml:space="preserve">1) определение целей и задач системы управления рисками и внутреннего контроля; </w:t>
      </w:r>
    </w:p>
    <w:p w:rsidR="00D546A7" w:rsidRPr="000C4323" w:rsidRDefault="00D546A7" w:rsidP="00D546A7">
      <w:pPr>
        <w:ind w:firstLine="709"/>
        <w:jc w:val="both"/>
        <w:rPr>
          <w:sz w:val="28"/>
          <w:szCs w:val="28"/>
        </w:rPr>
      </w:pPr>
      <w:r w:rsidRPr="000C4323">
        <w:rPr>
          <w:color w:val="000000"/>
          <w:sz w:val="28"/>
          <w:szCs w:val="28"/>
        </w:rPr>
        <w:t xml:space="preserve">2) организационную структуру системы управления рисками и внутреннего контроля с охватом всех уровней принятия решений и с учетом роли соответствующего уровня в процессе разработки, утверждения, применения и оценки системы управления рисками и внутреннего контроля; </w:t>
      </w:r>
    </w:p>
    <w:p w:rsidR="00D546A7" w:rsidRPr="000C4323" w:rsidRDefault="00D546A7" w:rsidP="00D546A7">
      <w:pPr>
        <w:ind w:firstLine="709"/>
        <w:jc w:val="both"/>
        <w:rPr>
          <w:sz w:val="28"/>
          <w:szCs w:val="28"/>
        </w:rPr>
      </w:pPr>
      <w:r w:rsidRPr="000C4323">
        <w:rPr>
          <w:color w:val="000000"/>
          <w:sz w:val="28"/>
          <w:szCs w:val="28"/>
        </w:rPr>
        <w:t xml:space="preserve">3) основные требования к организации процесса управления рисками (подходы к определению риск-аппетита, порядок идентификации и оценки рисков, определение методов реагирования, мониторинг и другие); </w:t>
      </w:r>
    </w:p>
    <w:p w:rsidR="00D546A7" w:rsidRPr="000C4323" w:rsidRDefault="00D546A7" w:rsidP="00D546A7">
      <w:pPr>
        <w:ind w:firstLine="709"/>
        <w:jc w:val="both"/>
        <w:rPr>
          <w:sz w:val="28"/>
          <w:szCs w:val="28"/>
        </w:rPr>
      </w:pPr>
      <w:r w:rsidRPr="000C4323">
        <w:rPr>
          <w:color w:val="000000"/>
          <w:sz w:val="28"/>
          <w:szCs w:val="28"/>
        </w:rPr>
        <w:t xml:space="preserve">4) требования к организации системы внутреннего контроля и проведению контрольных процедур (характеристика ключевых областей и </w:t>
      </w:r>
      <w:r w:rsidRPr="000C4323">
        <w:rPr>
          <w:color w:val="000000"/>
          <w:sz w:val="28"/>
          <w:szCs w:val="28"/>
        </w:rPr>
        <w:lastRenderedPageBreak/>
        <w:t xml:space="preserve">основных компонентов системы внутреннего контроля, порядок оценки эффективности и отчетности в области внутреннего контроля и другие). </w:t>
      </w:r>
    </w:p>
    <w:p w:rsidR="00D546A7" w:rsidRPr="000C4323" w:rsidRDefault="00D546A7" w:rsidP="00D546A7">
      <w:pPr>
        <w:ind w:firstLine="709"/>
        <w:jc w:val="both"/>
        <w:rPr>
          <w:sz w:val="28"/>
          <w:szCs w:val="28"/>
        </w:rPr>
      </w:pPr>
      <w:r w:rsidRPr="000C4323">
        <w:rPr>
          <w:color w:val="000000"/>
          <w:sz w:val="28"/>
          <w:szCs w:val="28"/>
        </w:rPr>
        <w:t>Во внутренних нормативных документах Общества закреплены ответственность Совета директоров и Правления Общества по организации и обеспечению эффективного функционирования системы управления рисками и внутреннего контроля на консолидированной основе.</w:t>
      </w:r>
    </w:p>
    <w:p w:rsidR="00D546A7" w:rsidRPr="000C4323" w:rsidRDefault="00461B1A" w:rsidP="00D546A7">
      <w:pPr>
        <w:ind w:firstLine="709"/>
        <w:jc w:val="both"/>
        <w:rPr>
          <w:sz w:val="28"/>
          <w:szCs w:val="28"/>
        </w:rPr>
      </w:pPr>
      <w:r w:rsidRPr="000C4323">
        <w:rPr>
          <w:color w:val="000000"/>
          <w:sz w:val="28"/>
          <w:szCs w:val="28"/>
        </w:rPr>
        <w:t>6</w:t>
      </w:r>
      <w:r w:rsidR="008F00BA">
        <w:rPr>
          <w:color w:val="000000"/>
          <w:sz w:val="28"/>
          <w:szCs w:val="28"/>
        </w:rPr>
        <w:t>9</w:t>
      </w:r>
      <w:r w:rsidR="00D546A7" w:rsidRPr="000C4323">
        <w:rPr>
          <w:color w:val="000000"/>
          <w:sz w:val="28"/>
          <w:szCs w:val="28"/>
        </w:rPr>
        <w:t>.</w:t>
      </w:r>
      <w:r w:rsidR="00D546A7" w:rsidRPr="000C4323">
        <w:rPr>
          <w:color w:val="000000"/>
          <w:sz w:val="28"/>
          <w:szCs w:val="28"/>
        </w:rPr>
        <w:tab/>
        <w:t>Каждое должностное лицо Общества обеспечивает надлежащее рассмотрение рисков при принятии решений.</w:t>
      </w:r>
    </w:p>
    <w:p w:rsidR="00D546A7" w:rsidRPr="000C4323" w:rsidRDefault="00D546A7" w:rsidP="00D546A7">
      <w:pPr>
        <w:ind w:firstLine="709"/>
        <w:jc w:val="both"/>
        <w:rPr>
          <w:color w:val="000000"/>
          <w:sz w:val="28"/>
          <w:szCs w:val="28"/>
        </w:rPr>
      </w:pPr>
      <w:r w:rsidRPr="000C4323">
        <w:rPr>
          <w:color w:val="000000"/>
          <w:sz w:val="28"/>
          <w:szCs w:val="28"/>
        </w:rPr>
        <w:t>Правление Общества обеспечивает внедрение процедур управления рисками работниками, обладающими соответствующей квалификацией и опытом.</w:t>
      </w:r>
    </w:p>
    <w:p w:rsidR="00D546A7" w:rsidRPr="000C4323" w:rsidRDefault="00D546A7" w:rsidP="00D546A7">
      <w:pPr>
        <w:ind w:firstLine="709"/>
        <w:jc w:val="both"/>
        <w:rPr>
          <w:sz w:val="28"/>
          <w:szCs w:val="28"/>
        </w:rPr>
      </w:pPr>
      <w:r w:rsidRPr="000C4323">
        <w:rPr>
          <w:color w:val="000000"/>
          <w:sz w:val="28"/>
          <w:szCs w:val="28"/>
        </w:rPr>
        <w:t>Правление:</w:t>
      </w:r>
    </w:p>
    <w:p w:rsidR="00D546A7" w:rsidRPr="000C4323" w:rsidRDefault="00D546A7" w:rsidP="00D546A7">
      <w:pPr>
        <w:ind w:firstLine="709"/>
        <w:jc w:val="both"/>
        <w:rPr>
          <w:sz w:val="28"/>
          <w:szCs w:val="28"/>
        </w:rPr>
      </w:pPr>
      <w:r w:rsidRPr="000C4323">
        <w:rPr>
          <w:color w:val="000000"/>
          <w:sz w:val="28"/>
          <w:szCs w:val="28"/>
        </w:rPr>
        <w:t xml:space="preserve">1) обеспечивает разработку и внедрение утвержденных Советом директоров внутренних документов в области управления рисками и внутреннего контроля; </w:t>
      </w:r>
    </w:p>
    <w:p w:rsidR="00D546A7" w:rsidRPr="000C4323" w:rsidRDefault="00D546A7" w:rsidP="00D546A7">
      <w:pPr>
        <w:ind w:firstLine="709"/>
        <w:jc w:val="both"/>
        <w:rPr>
          <w:sz w:val="28"/>
          <w:szCs w:val="28"/>
        </w:rPr>
      </w:pPr>
      <w:r w:rsidRPr="000C4323">
        <w:rPr>
          <w:color w:val="000000"/>
          <w:sz w:val="28"/>
          <w:szCs w:val="28"/>
        </w:rPr>
        <w:t xml:space="preserve">2) обеспечивает создание и эффективное функционирование системы управления рисками и внутреннего контроля путем практической реализации и непрерывного осуществления, закрепленных за ним принципов и процедур управления рисками и внутреннего контроля; </w:t>
      </w:r>
    </w:p>
    <w:p w:rsidR="00D546A7" w:rsidRPr="000C4323" w:rsidRDefault="00D546A7" w:rsidP="00D546A7">
      <w:pPr>
        <w:ind w:firstLine="709"/>
        <w:jc w:val="both"/>
        <w:rPr>
          <w:sz w:val="28"/>
          <w:szCs w:val="28"/>
        </w:rPr>
      </w:pPr>
      <w:r w:rsidRPr="000C4323">
        <w:rPr>
          <w:color w:val="000000"/>
          <w:sz w:val="28"/>
          <w:szCs w:val="28"/>
        </w:rPr>
        <w:t xml:space="preserve">3) отвечает за выполнение решений Совета директоров и рекомендаций комитета по аудиту в области организации системы управления рисками и внутреннего контроля; </w:t>
      </w:r>
    </w:p>
    <w:p w:rsidR="00D546A7" w:rsidRPr="000C4323" w:rsidRDefault="00D546A7" w:rsidP="00D546A7">
      <w:pPr>
        <w:ind w:firstLine="709"/>
        <w:jc w:val="both"/>
        <w:rPr>
          <w:sz w:val="28"/>
          <w:szCs w:val="28"/>
        </w:rPr>
      </w:pPr>
      <w:r w:rsidRPr="000C4323">
        <w:rPr>
          <w:color w:val="000000"/>
          <w:sz w:val="28"/>
          <w:szCs w:val="28"/>
        </w:rPr>
        <w:t xml:space="preserve">4) осуществляет мониторинг системы управления рисками и внутреннего контроля в соответствии с требованиями внутренних документов; </w:t>
      </w:r>
    </w:p>
    <w:p w:rsidR="00D546A7" w:rsidRPr="000C4323" w:rsidRDefault="00D546A7" w:rsidP="00D546A7">
      <w:pPr>
        <w:ind w:firstLine="709"/>
        <w:jc w:val="both"/>
        <w:rPr>
          <w:sz w:val="28"/>
          <w:szCs w:val="28"/>
        </w:rPr>
      </w:pPr>
      <w:r w:rsidRPr="000C4323">
        <w:rPr>
          <w:color w:val="000000"/>
          <w:sz w:val="28"/>
          <w:szCs w:val="28"/>
        </w:rPr>
        <w:t xml:space="preserve">5) обеспечивает совершенствование процессов и процедур управления рисками и внутреннего контроля с учетом изменений во внешней и внутренней среде бизнеса. </w:t>
      </w:r>
    </w:p>
    <w:p w:rsidR="00D546A7" w:rsidRPr="000C4323" w:rsidRDefault="00D546A7" w:rsidP="00D546A7">
      <w:pPr>
        <w:ind w:firstLine="709"/>
        <w:jc w:val="both"/>
        <w:rPr>
          <w:sz w:val="28"/>
          <w:szCs w:val="28"/>
        </w:rPr>
      </w:pPr>
      <w:r w:rsidRPr="000C4323">
        <w:rPr>
          <w:color w:val="000000"/>
          <w:sz w:val="28"/>
          <w:szCs w:val="28"/>
        </w:rPr>
        <w:t>В целях реализации принципов внутреннего контроля и обеспечения эффективности системы управления рисками и внутреннего контроля Правление Общества распределяет полномочия, обязанности и ответственность за конкретные процедуры управления рисками и внутреннего контроля между руководителями нижеследующего уровня и/или руководителями структурных подразделений/владельцами бизнес-процессов.</w:t>
      </w:r>
    </w:p>
    <w:p w:rsidR="00D546A7" w:rsidRPr="000C4323" w:rsidRDefault="00D546A7" w:rsidP="00D546A7">
      <w:pPr>
        <w:ind w:firstLine="709"/>
        <w:jc w:val="both"/>
        <w:rPr>
          <w:sz w:val="28"/>
          <w:szCs w:val="28"/>
        </w:rPr>
      </w:pPr>
      <w:r w:rsidRPr="000C4323">
        <w:rPr>
          <w:color w:val="000000"/>
          <w:sz w:val="28"/>
          <w:szCs w:val="28"/>
        </w:rPr>
        <w:t>Руководители структурных подразделений/владельцы бизнес-процессов в соответствии со своими функциональными обязанностями несут ответственность за разработку, документирование, внедрение, мониторинг и развитие системы управления рисками и внутреннего контроля во вверенных им функциональных областях деятельности Общества.</w:t>
      </w:r>
    </w:p>
    <w:p w:rsidR="00D546A7" w:rsidRPr="000C4323" w:rsidRDefault="008F00BA" w:rsidP="00D546A7">
      <w:pPr>
        <w:ind w:firstLine="709"/>
        <w:jc w:val="both"/>
        <w:rPr>
          <w:sz w:val="28"/>
          <w:szCs w:val="28"/>
        </w:rPr>
      </w:pPr>
      <w:r>
        <w:rPr>
          <w:color w:val="000000"/>
          <w:sz w:val="28"/>
          <w:szCs w:val="28"/>
        </w:rPr>
        <w:t>70</w:t>
      </w:r>
      <w:r w:rsidR="00D546A7" w:rsidRPr="000C4323">
        <w:rPr>
          <w:color w:val="000000"/>
          <w:sz w:val="28"/>
          <w:szCs w:val="28"/>
        </w:rPr>
        <w:t>.</w:t>
      </w:r>
      <w:r w:rsidR="00D546A7" w:rsidRPr="000C4323">
        <w:rPr>
          <w:color w:val="000000"/>
          <w:sz w:val="28"/>
          <w:szCs w:val="28"/>
        </w:rPr>
        <w:tab/>
        <w:t>Организационная структура системы управления рисками и внутреннего контроля в Обществе предусматривает наличие структурного подразделения, ответственного за вопросы управления рисками и внутреннего контроля (либо при необходимости данные функции могут быть возложены на службу внутреннего аудита), к задачам которой относятся:</w:t>
      </w:r>
    </w:p>
    <w:p w:rsidR="00D546A7" w:rsidRPr="000C4323" w:rsidRDefault="00D546A7" w:rsidP="00D546A7">
      <w:pPr>
        <w:ind w:firstLine="709"/>
        <w:jc w:val="both"/>
        <w:rPr>
          <w:sz w:val="28"/>
          <w:szCs w:val="28"/>
        </w:rPr>
      </w:pPr>
      <w:r w:rsidRPr="000C4323">
        <w:rPr>
          <w:color w:val="000000"/>
          <w:sz w:val="28"/>
          <w:szCs w:val="28"/>
        </w:rPr>
        <w:lastRenderedPageBreak/>
        <w:t xml:space="preserve">1) общая координация процессов управления рисками и внутреннего контроля; </w:t>
      </w:r>
    </w:p>
    <w:p w:rsidR="00D546A7" w:rsidRPr="000C4323" w:rsidRDefault="00D546A7" w:rsidP="00D546A7">
      <w:pPr>
        <w:ind w:firstLine="709"/>
        <w:jc w:val="both"/>
        <w:rPr>
          <w:sz w:val="28"/>
          <w:szCs w:val="28"/>
        </w:rPr>
      </w:pPr>
      <w:r w:rsidRPr="000C4323">
        <w:rPr>
          <w:color w:val="000000"/>
          <w:sz w:val="28"/>
          <w:szCs w:val="28"/>
        </w:rPr>
        <w:t xml:space="preserve">2) разработка методических документов в области управления рисками и внутреннего контроля и оказание методологической поддержки владельцам бизнес-процессов и работникам в процессе идентификации, документирования рисков, внедрения, мониторинга и совершенствования контрольных процедур, формирования планов мероприятий по реагированию на риски и планов мероприятий по совершенствованию системы управления рисками и внутреннего контроля, отчетов по их исполнению; </w:t>
      </w:r>
    </w:p>
    <w:p w:rsidR="00D546A7" w:rsidRPr="000C4323" w:rsidRDefault="00D546A7" w:rsidP="00D546A7">
      <w:pPr>
        <w:ind w:firstLine="709"/>
        <w:jc w:val="both"/>
        <w:rPr>
          <w:sz w:val="28"/>
          <w:szCs w:val="28"/>
        </w:rPr>
      </w:pPr>
      <w:r w:rsidRPr="000C4323">
        <w:rPr>
          <w:color w:val="000000"/>
          <w:sz w:val="28"/>
          <w:szCs w:val="28"/>
        </w:rPr>
        <w:t xml:space="preserve">3) организация обучения работников в области управления рисками и внутреннего контроля; </w:t>
      </w:r>
    </w:p>
    <w:p w:rsidR="00D546A7" w:rsidRPr="000C4323" w:rsidRDefault="00D546A7" w:rsidP="00D546A7">
      <w:pPr>
        <w:ind w:firstLine="709"/>
        <w:jc w:val="both"/>
        <w:rPr>
          <w:sz w:val="28"/>
          <w:szCs w:val="28"/>
        </w:rPr>
      </w:pPr>
      <w:r w:rsidRPr="000C4323">
        <w:rPr>
          <w:color w:val="000000"/>
          <w:sz w:val="28"/>
          <w:szCs w:val="28"/>
        </w:rPr>
        <w:t xml:space="preserve">4) анализ портфеля рисков и выработка предложений по стратегии реагирования и перераспределения ресурсов в отношении управления соответствующими рисками; </w:t>
      </w:r>
    </w:p>
    <w:p w:rsidR="00D546A7" w:rsidRPr="000C4323" w:rsidRDefault="00D546A7" w:rsidP="00D546A7">
      <w:pPr>
        <w:ind w:firstLine="709"/>
        <w:jc w:val="both"/>
        <w:rPr>
          <w:sz w:val="28"/>
          <w:szCs w:val="28"/>
        </w:rPr>
      </w:pPr>
      <w:r w:rsidRPr="000C4323">
        <w:rPr>
          <w:color w:val="000000"/>
          <w:sz w:val="28"/>
          <w:szCs w:val="28"/>
        </w:rPr>
        <w:t xml:space="preserve">5) формирование сводной отчетности по рискам; </w:t>
      </w:r>
    </w:p>
    <w:p w:rsidR="00D546A7" w:rsidRPr="000C4323" w:rsidRDefault="00D546A7" w:rsidP="00D546A7">
      <w:pPr>
        <w:ind w:firstLine="709"/>
        <w:jc w:val="both"/>
        <w:rPr>
          <w:sz w:val="28"/>
          <w:szCs w:val="28"/>
        </w:rPr>
      </w:pPr>
      <w:r w:rsidRPr="000C4323">
        <w:rPr>
          <w:color w:val="000000"/>
          <w:sz w:val="28"/>
          <w:szCs w:val="28"/>
        </w:rPr>
        <w:t>6) осуществление оперативного контроля за процессом управления рисками структурными подразделениями;</w:t>
      </w:r>
    </w:p>
    <w:p w:rsidR="00D546A7" w:rsidRPr="000C4323" w:rsidRDefault="00D546A7" w:rsidP="00D546A7">
      <w:pPr>
        <w:ind w:firstLine="709"/>
        <w:jc w:val="both"/>
        <w:rPr>
          <w:sz w:val="28"/>
          <w:szCs w:val="28"/>
        </w:rPr>
      </w:pPr>
      <w:r w:rsidRPr="000C4323">
        <w:rPr>
          <w:color w:val="000000"/>
          <w:sz w:val="28"/>
          <w:szCs w:val="28"/>
        </w:rPr>
        <w:t xml:space="preserve">7) подготовка и информирование Совета директоров и/или Правления Общества о статусе системы управления рисками, имеющихся угроз и предложении по их предупреждению/нивелированию. </w:t>
      </w:r>
    </w:p>
    <w:p w:rsidR="00461B1A" w:rsidRPr="000C4323" w:rsidRDefault="00D546A7" w:rsidP="00D546A7">
      <w:pPr>
        <w:ind w:firstLine="709"/>
        <w:jc w:val="both"/>
        <w:rPr>
          <w:color w:val="000000"/>
          <w:sz w:val="28"/>
          <w:szCs w:val="28"/>
        </w:rPr>
      </w:pPr>
      <w:r w:rsidRPr="000C4323">
        <w:rPr>
          <w:color w:val="000000"/>
          <w:sz w:val="28"/>
          <w:szCs w:val="28"/>
        </w:rPr>
        <w:t>Руководитель, курирующий функцию управления рисками и внутреннего контроля, не являлся владельцем риска, что обеспечивает его независимость и объективность. Функци</w:t>
      </w:r>
      <w:r w:rsidR="000A520C">
        <w:rPr>
          <w:color w:val="000000"/>
          <w:sz w:val="28"/>
          <w:szCs w:val="28"/>
        </w:rPr>
        <w:t>и</w:t>
      </w:r>
      <w:r w:rsidRPr="000C4323">
        <w:rPr>
          <w:color w:val="000000"/>
          <w:sz w:val="28"/>
          <w:szCs w:val="28"/>
        </w:rPr>
        <w:t xml:space="preserve"> по управлению рисками и внутреннему контролю с функциями, связанными с экономическим планированием, корпоративным финансированием, казначейством, принятием инвестиционных решений в Обществе не совмещены. </w:t>
      </w:r>
    </w:p>
    <w:p w:rsidR="00D546A7" w:rsidRPr="000C4323" w:rsidRDefault="00461B1A" w:rsidP="00D546A7">
      <w:pPr>
        <w:ind w:firstLine="709"/>
        <w:jc w:val="both"/>
        <w:rPr>
          <w:sz w:val="28"/>
          <w:szCs w:val="28"/>
        </w:rPr>
      </w:pPr>
      <w:r w:rsidRPr="000C4323">
        <w:rPr>
          <w:color w:val="000000"/>
          <w:sz w:val="28"/>
          <w:szCs w:val="28"/>
        </w:rPr>
        <w:t>7</w:t>
      </w:r>
      <w:r w:rsidR="008F00BA">
        <w:rPr>
          <w:color w:val="000000"/>
          <w:sz w:val="28"/>
          <w:szCs w:val="28"/>
        </w:rPr>
        <w:t>1</w:t>
      </w:r>
      <w:r w:rsidR="00D546A7" w:rsidRPr="000C4323">
        <w:rPr>
          <w:color w:val="000000"/>
          <w:sz w:val="28"/>
          <w:szCs w:val="28"/>
        </w:rPr>
        <w:t>.</w:t>
      </w:r>
      <w:r w:rsidR="00D546A7" w:rsidRPr="000C4323">
        <w:rPr>
          <w:color w:val="000000"/>
          <w:sz w:val="28"/>
          <w:szCs w:val="28"/>
        </w:rPr>
        <w:tab/>
        <w:t xml:space="preserve">Система управления рисками и внутреннего контроля предусматривает процедуру идентификации, оценки и мониторинга всех существенных рисков, а также принятие своевременных и адекватных мер по снижению уровня рисков. </w:t>
      </w:r>
    </w:p>
    <w:p w:rsidR="00D546A7" w:rsidRPr="000C4323" w:rsidRDefault="00D546A7" w:rsidP="00D546A7">
      <w:pPr>
        <w:ind w:firstLine="709"/>
        <w:jc w:val="both"/>
        <w:rPr>
          <w:sz w:val="28"/>
          <w:szCs w:val="28"/>
        </w:rPr>
      </w:pPr>
      <w:r w:rsidRPr="000C4323">
        <w:rPr>
          <w:color w:val="000000"/>
          <w:sz w:val="28"/>
          <w:szCs w:val="28"/>
        </w:rPr>
        <w:t>Процедуры по управлению рисками обеспечивают быстрое реагирование на новые риски, их четкую идентификацию и определение владельцев риска. В случае любых непредвиденных изменений в конкурентной или экономической среде Общества, осуществляется переоценка карты рисков и ее соответствие риск-аппетиту.</w:t>
      </w:r>
    </w:p>
    <w:p w:rsidR="00D546A7" w:rsidRPr="000C4323" w:rsidRDefault="00D546A7" w:rsidP="00D546A7">
      <w:pPr>
        <w:ind w:firstLine="709"/>
        <w:jc w:val="both"/>
        <w:rPr>
          <w:sz w:val="28"/>
          <w:szCs w:val="28"/>
        </w:rPr>
      </w:pPr>
      <w:r w:rsidRPr="000C4323">
        <w:rPr>
          <w:color w:val="000000"/>
          <w:sz w:val="28"/>
          <w:szCs w:val="28"/>
        </w:rPr>
        <w:t>Советом директоров утверждается общий уровень аппетита к риску и уровни толерантности в отношении ключевых рисков, которые закрепляются внутренними документами Общества.</w:t>
      </w:r>
    </w:p>
    <w:p w:rsidR="00D546A7" w:rsidRPr="000C4323" w:rsidRDefault="00D546A7" w:rsidP="00D546A7">
      <w:pPr>
        <w:ind w:firstLine="709"/>
        <w:jc w:val="both"/>
        <w:rPr>
          <w:sz w:val="28"/>
          <w:szCs w:val="28"/>
        </w:rPr>
      </w:pPr>
      <w:r w:rsidRPr="000C4323">
        <w:rPr>
          <w:color w:val="000000"/>
          <w:sz w:val="28"/>
          <w:szCs w:val="28"/>
        </w:rPr>
        <w:t>Уровни толерантности по ключевым рискам пересматриваются в случае возникновения существенных событий, установлены лимиты ограничивающие риски в повседневной деятельности.</w:t>
      </w:r>
    </w:p>
    <w:p w:rsidR="00D546A7" w:rsidRPr="00CE0EA6" w:rsidRDefault="00D546A7" w:rsidP="00D546A7">
      <w:pPr>
        <w:ind w:firstLine="709"/>
        <w:jc w:val="both"/>
        <w:rPr>
          <w:sz w:val="28"/>
          <w:szCs w:val="28"/>
        </w:rPr>
      </w:pPr>
      <w:r w:rsidRPr="000C4323">
        <w:rPr>
          <w:color w:val="000000"/>
          <w:sz w:val="28"/>
          <w:szCs w:val="28"/>
        </w:rPr>
        <w:t xml:space="preserve">Общество на ежегодной основе проводить идентификацию и оценку рисков, которые отражаются в регистре рисков, карте рисков, плане мероприятий по реагированию на риски (улучшение процессов, стратегии </w:t>
      </w:r>
      <w:r w:rsidRPr="000C4323">
        <w:rPr>
          <w:color w:val="000000"/>
          <w:sz w:val="28"/>
          <w:szCs w:val="28"/>
        </w:rPr>
        <w:lastRenderedPageBreak/>
        <w:t xml:space="preserve">минимизации), утверждаемых Советом директоров. Отчеты по рискам выносятся на заседания Совета директоров </w:t>
      </w:r>
      <w:r w:rsidRPr="00CE0EA6">
        <w:rPr>
          <w:color w:val="000000"/>
          <w:sz w:val="28"/>
          <w:szCs w:val="28"/>
        </w:rPr>
        <w:t>не реже одного раза в квартал.</w:t>
      </w:r>
    </w:p>
    <w:p w:rsidR="00D546A7" w:rsidRPr="000C4323" w:rsidRDefault="00F478B0" w:rsidP="00D546A7">
      <w:pPr>
        <w:ind w:firstLine="709"/>
        <w:jc w:val="both"/>
        <w:rPr>
          <w:color w:val="000000"/>
          <w:sz w:val="28"/>
          <w:szCs w:val="28"/>
        </w:rPr>
      </w:pPr>
      <w:r w:rsidRPr="000C4323">
        <w:rPr>
          <w:color w:val="000000"/>
          <w:sz w:val="28"/>
          <w:szCs w:val="28"/>
        </w:rPr>
        <w:t>7</w:t>
      </w:r>
      <w:r w:rsidR="008F00BA">
        <w:rPr>
          <w:color w:val="000000"/>
          <w:sz w:val="28"/>
          <w:szCs w:val="28"/>
        </w:rPr>
        <w:t>2</w:t>
      </w:r>
      <w:r w:rsidR="00D546A7" w:rsidRPr="000C4323">
        <w:rPr>
          <w:color w:val="000000"/>
          <w:sz w:val="28"/>
          <w:szCs w:val="28"/>
        </w:rPr>
        <w:t>.</w:t>
      </w:r>
      <w:r w:rsidR="00D546A7" w:rsidRPr="000C4323">
        <w:rPr>
          <w:color w:val="000000"/>
          <w:sz w:val="28"/>
          <w:szCs w:val="28"/>
        </w:rPr>
        <w:tab/>
        <w:t xml:space="preserve">В Обществе внедрены прозрачные принципы и подходы в области управления рисками и внутреннего контроля, практика обучения работников и должностных лиц о системе управления рисками, а также процесс документирования и своевременного доведения необходимой информации до сведения должностных лиц. Работники Общества и организаций ежегодно, а также при приеме на работу проходят обучение/вводный инструктаж для ознакомления с принятой системой управления рисками и внутреннего контроля. </w:t>
      </w:r>
    </w:p>
    <w:p w:rsidR="00D546A7" w:rsidRPr="000C4323" w:rsidRDefault="00D546A7" w:rsidP="00D546A7">
      <w:pPr>
        <w:ind w:firstLine="709"/>
        <w:jc w:val="both"/>
        <w:rPr>
          <w:color w:val="000000"/>
          <w:sz w:val="28"/>
          <w:szCs w:val="28"/>
        </w:rPr>
      </w:pPr>
      <w:r w:rsidRPr="000C4323">
        <w:rPr>
          <w:color w:val="000000"/>
          <w:sz w:val="28"/>
          <w:szCs w:val="28"/>
        </w:rPr>
        <w:t>В рамках системы управления рисками и внутреннего контроля существует безопасный, конфиденциальный и доступный способ (горячая линия) информирования Совета директоров (комитета по аудиту) и подразделения внутреннего аудита о фактах нарушений законодательства Республики Казахстан, внутренних процедур, Кодекса деловой этики любым работником и должностным лицом Общества.</w:t>
      </w:r>
    </w:p>
    <w:p w:rsidR="00D546A7" w:rsidRPr="000C4323" w:rsidRDefault="00D546A7" w:rsidP="00D546A7">
      <w:pPr>
        <w:ind w:firstLine="709"/>
        <w:jc w:val="both"/>
        <w:rPr>
          <w:color w:val="000000"/>
          <w:sz w:val="28"/>
          <w:szCs w:val="28"/>
        </w:rPr>
      </w:pPr>
    </w:p>
    <w:p w:rsidR="00D546A7" w:rsidRPr="000C4323" w:rsidRDefault="006B0E2E" w:rsidP="006B0E2E">
      <w:pPr>
        <w:ind w:firstLine="709"/>
        <w:rPr>
          <w:b/>
          <w:color w:val="000000"/>
          <w:sz w:val="28"/>
          <w:szCs w:val="28"/>
        </w:rPr>
      </w:pPr>
      <w:r w:rsidRPr="000C4323">
        <w:rPr>
          <w:b/>
          <w:sz w:val="28"/>
          <w:szCs w:val="28"/>
        </w:rPr>
        <w:t>1.7.</w:t>
      </w:r>
      <w:r w:rsidR="00D546A7" w:rsidRPr="000C4323">
        <w:rPr>
          <w:b/>
          <w:sz w:val="28"/>
          <w:szCs w:val="28"/>
        </w:rPr>
        <w:t xml:space="preserve">2. </w:t>
      </w:r>
      <w:r w:rsidR="00D546A7" w:rsidRPr="000C4323">
        <w:rPr>
          <w:b/>
          <w:color w:val="000000"/>
          <w:sz w:val="28"/>
          <w:szCs w:val="28"/>
        </w:rPr>
        <w:t>Внутренний контроль и аудит</w:t>
      </w:r>
    </w:p>
    <w:p w:rsidR="00F478B0" w:rsidRPr="000C4323" w:rsidRDefault="00F478B0" w:rsidP="00F478B0">
      <w:pPr>
        <w:jc w:val="both"/>
        <w:rPr>
          <w:b/>
          <w:sz w:val="28"/>
          <w:szCs w:val="28"/>
        </w:rPr>
      </w:pPr>
    </w:p>
    <w:p w:rsidR="00D546A7" w:rsidRPr="000C4323" w:rsidRDefault="00F478B0" w:rsidP="00F478B0">
      <w:pPr>
        <w:ind w:firstLine="709"/>
        <w:jc w:val="both"/>
        <w:rPr>
          <w:color w:val="000000"/>
          <w:sz w:val="28"/>
          <w:szCs w:val="28"/>
        </w:rPr>
      </w:pPr>
      <w:r w:rsidRPr="000C4323">
        <w:rPr>
          <w:color w:val="000000"/>
          <w:sz w:val="28"/>
          <w:szCs w:val="28"/>
        </w:rPr>
        <w:t>7</w:t>
      </w:r>
      <w:r w:rsidR="008F00BA">
        <w:rPr>
          <w:color w:val="000000"/>
          <w:sz w:val="28"/>
          <w:szCs w:val="28"/>
        </w:rPr>
        <w:t>3</w:t>
      </w:r>
      <w:r w:rsidR="00D546A7" w:rsidRPr="000C4323">
        <w:rPr>
          <w:color w:val="000000"/>
          <w:sz w:val="28"/>
          <w:szCs w:val="28"/>
        </w:rPr>
        <w:t>.</w:t>
      </w:r>
      <w:r w:rsidR="00D546A7" w:rsidRPr="000C4323">
        <w:rPr>
          <w:color w:val="000000"/>
          <w:sz w:val="28"/>
          <w:szCs w:val="28"/>
        </w:rPr>
        <w:tab/>
        <w:t xml:space="preserve">В Обществе создана служба внутреннего аудита 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 </w:t>
      </w:r>
    </w:p>
    <w:p w:rsidR="00D546A7" w:rsidRPr="000C4323" w:rsidRDefault="00F478B0" w:rsidP="00D546A7">
      <w:pPr>
        <w:ind w:firstLine="709"/>
        <w:jc w:val="both"/>
        <w:rPr>
          <w:sz w:val="28"/>
          <w:szCs w:val="28"/>
        </w:rPr>
      </w:pPr>
      <w:r w:rsidRPr="000C4323">
        <w:rPr>
          <w:color w:val="000000"/>
          <w:sz w:val="28"/>
          <w:szCs w:val="28"/>
        </w:rPr>
        <w:t>7</w:t>
      </w:r>
      <w:r w:rsidR="008F00BA">
        <w:rPr>
          <w:color w:val="000000"/>
          <w:sz w:val="28"/>
          <w:szCs w:val="28"/>
        </w:rPr>
        <w:t>4</w:t>
      </w:r>
      <w:r w:rsidR="00D546A7" w:rsidRPr="000C4323">
        <w:rPr>
          <w:color w:val="000000"/>
          <w:sz w:val="28"/>
          <w:szCs w:val="28"/>
        </w:rPr>
        <w:t>.</w:t>
      </w:r>
      <w:r w:rsidR="00D546A7" w:rsidRPr="000C4323">
        <w:rPr>
          <w:color w:val="000000"/>
          <w:sz w:val="28"/>
          <w:szCs w:val="28"/>
        </w:rPr>
        <w:tab/>
        <w:t xml:space="preserve">Служба внутреннего аудита осуществляет свою деятельность на основе риск-ориентированного годового аудиторского плана, утверждаемого Советом директоров Общества. Результаты аудиторских отчетов, ключевые обнаружения и соответствующие рекомендации ежеквартально выносятся на рассмотрение Совета директоров. </w:t>
      </w:r>
    </w:p>
    <w:p w:rsidR="00D546A7" w:rsidRPr="000C4323" w:rsidRDefault="00D546A7" w:rsidP="00D546A7">
      <w:pPr>
        <w:ind w:firstLine="709"/>
        <w:jc w:val="both"/>
        <w:rPr>
          <w:sz w:val="28"/>
          <w:szCs w:val="28"/>
        </w:rPr>
      </w:pPr>
      <w:r w:rsidRPr="000C4323">
        <w:rPr>
          <w:color w:val="000000"/>
          <w:sz w:val="28"/>
          <w:szCs w:val="28"/>
        </w:rPr>
        <w:t>Руководитель службы внутреннего аудита принимает во внимание концепцию управления рисками, принятую в Обществе, а также применяет собственное суждение о рисках, сформированное после консультаций с Правлением Общества и комитетом по аудиту.</w:t>
      </w:r>
    </w:p>
    <w:p w:rsidR="00D546A7" w:rsidRPr="000C4323" w:rsidRDefault="00F478B0" w:rsidP="00D546A7">
      <w:pPr>
        <w:ind w:firstLine="709"/>
        <w:jc w:val="both"/>
        <w:rPr>
          <w:sz w:val="28"/>
          <w:szCs w:val="28"/>
        </w:rPr>
      </w:pPr>
      <w:r w:rsidRPr="000C4323">
        <w:rPr>
          <w:color w:val="000000"/>
          <w:sz w:val="28"/>
          <w:szCs w:val="28"/>
        </w:rPr>
        <w:t>7</w:t>
      </w:r>
      <w:r w:rsidR="008F00BA">
        <w:rPr>
          <w:color w:val="000000"/>
          <w:sz w:val="28"/>
          <w:szCs w:val="28"/>
        </w:rPr>
        <w:t>5</w:t>
      </w:r>
      <w:r w:rsidR="00D546A7" w:rsidRPr="000C4323">
        <w:rPr>
          <w:color w:val="000000"/>
          <w:sz w:val="28"/>
          <w:szCs w:val="28"/>
        </w:rPr>
        <w:t>.</w:t>
      </w:r>
      <w:r w:rsidR="00D546A7" w:rsidRPr="000C4323">
        <w:rPr>
          <w:color w:val="000000"/>
          <w:sz w:val="28"/>
          <w:szCs w:val="28"/>
        </w:rPr>
        <w:tab/>
        <w:t xml:space="preserve">При осуществлении своей деятельности служба внутреннего аудита проводит оценку эффективности системы внутреннего контроля и системы управления рисками, оценку корпоративного управления с применением общепринятых стандартов деятельности в области внутреннего аудита и корпоративных стандартов. </w:t>
      </w:r>
    </w:p>
    <w:p w:rsidR="00D546A7" w:rsidRPr="000C4323" w:rsidRDefault="00D546A7" w:rsidP="00D546A7">
      <w:pPr>
        <w:ind w:firstLine="709"/>
        <w:jc w:val="both"/>
        <w:rPr>
          <w:sz w:val="28"/>
          <w:szCs w:val="28"/>
        </w:rPr>
      </w:pPr>
      <w:r w:rsidRPr="000C4323">
        <w:rPr>
          <w:color w:val="000000"/>
          <w:sz w:val="28"/>
          <w:szCs w:val="28"/>
        </w:rPr>
        <w:t>Оценка эффективности системы внутреннего контроля включает:</w:t>
      </w:r>
    </w:p>
    <w:p w:rsidR="00D546A7" w:rsidRPr="000C4323" w:rsidRDefault="00D546A7" w:rsidP="00D546A7">
      <w:pPr>
        <w:ind w:firstLine="709"/>
        <w:jc w:val="both"/>
        <w:rPr>
          <w:sz w:val="28"/>
          <w:szCs w:val="28"/>
        </w:rPr>
      </w:pPr>
      <w:r w:rsidRPr="000C4323">
        <w:rPr>
          <w:color w:val="000000"/>
          <w:sz w:val="28"/>
          <w:szCs w:val="28"/>
        </w:rPr>
        <w:t xml:space="preserve">1) проведение анализа соответствия целей бизнес-процессов, проектов и структурных подразделений целям Общества, проверку обеспечения надежности и целостности бизнес-процессов (деятельности) и информационных систем, в том числе надежности процедур противодействия противоправным действиям, злоупотреблениям и коррупции; </w:t>
      </w:r>
    </w:p>
    <w:p w:rsidR="00D546A7" w:rsidRPr="000C4323" w:rsidRDefault="00D546A7" w:rsidP="00D546A7">
      <w:pPr>
        <w:ind w:firstLine="709"/>
        <w:jc w:val="both"/>
        <w:rPr>
          <w:sz w:val="28"/>
          <w:szCs w:val="28"/>
        </w:rPr>
      </w:pPr>
      <w:r w:rsidRPr="000C4323">
        <w:rPr>
          <w:color w:val="000000"/>
          <w:sz w:val="28"/>
          <w:szCs w:val="28"/>
        </w:rPr>
        <w:lastRenderedPageBreak/>
        <w:t xml:space="preserve">2) проверку обеспечения достоверности бухгалтерской (финансовой), статистической, управленческой и иной отчетности, выявление  результатов деятельности бизнес-процессов и структурных подразделений на соответствие поставленным целям; </w:t>
      </w:r>
    </w:p>
    <w:p w:rsidR="00D546A7" w:rsidRPr="000C4323" w:rsidRDefault="00D546A7" w:rsidP="00D546A7">
      <w:pPr>
        <w:ind w:firstLine="709"/>
        <w:jc w:val="both"/>
        <w:rPr>
          <w:sz w:val="28"/>
          <w:szCs w:val="28"/>
        </w:rPr>
      </w:pPr>
      <w:r w:rsidRPr="000C4323">
        <w:rPr>
          <w:color w:val="000000"/>
          <w:sz w:val="28"/>
          <w:szCs w:val="28"/>
        </w:rPr>
        <w:t xml:space="preserve">3) определение адекватности критериев, установленных </w:t>
      </w:r>
      <w:r w:rsidR="00D043FB">
        <w:rPr>
          <w:color w:val="000000"/>
          <w:sz w:val="28"/>
          <w:szCs w:val="28"/>
        </w:rPr>
        <w:t>П</w:t>
      </w:r>
      <w:r w:rsidRPr="000C4323">
        <w:rPr>
          <w:color w:val="000000"/>
          <w:sz w:val="28"/>
          <w:szCs w:val="28"/>
        </w:rPr>
        <w:t xml:space="preserve">равлением Общества для анализа степени исполнения (достижения) поставленных целей; </w:t>
      </w:r>
    </w:p>
    <w:p w:rsidR="00D546A7" w:rsidRPr="000C4323" w:rsidRDefault="00D546A7" w:rsidP="00D546A7">
      <w:pPr>
        <w:ind w:firstLine="709"/>
        <w:jc w:val="both"/>
        <w:rPr>
          <w:sz w:val="28"/>
          <w:szCs w:val="28"/>
        </w:rPr>
      </w:pPr>
      <w:r w:rsidRPr="000C4323">
        <w:rPr>
          <w:color w:val="000000"/>
          <w:sz w:val="28"/>
          <w:szCs w:val="28"/>
        </w:rPr>
        <w:t xml:space="preserve">4) выявление недостатков системы внутреннего контроля, которые не позволили (не позволяют) достичь поставленных целей; </w:t>
      </w:r>
    </w:p>
    <w:p w:rsidR="00D546A7" w:rsidRPr="000C4323" w:rsidRDefault="00D546A7" w:rsidP="00D546A7">
      <w:pPr>
        <w:ind w:firstLine="709"/>
        <w:jc w:val="both"/>
        <w:rPr>
          <w:sz w:val="28"/>
          <w:szCs w:val="28"/>
        </w:rPr>
      </w:pPr>
      <w:r w:rsidRPr="000C4323">
        <w:rPr>
          <w:color w:val="000000"/>
          <w:sz w:val="28"/>
          <w:szCs w:val="28"/>
        </w:rPr>
        <w:t xml:space="preserve">5) оценку результатов внедрения (реализации) мероприятий по устранению нарушений, недостатков и совершенствованию системы внутреннего контроля, реализуемых на всех уровнях управления; </w:t>
      </w:r>
    </w:p>
    <w:p w:rsidR="00D546A7" w:rsidRPr="000C4323" w:rsidRDefault="00D546A7" w:rsidP="00D546A7">
      <w:pPr>
        <w:ind w:firstLine="709"/>
        <w:jc w:val="both"/>
        <w:rPr>
          <w:sz w:val="28"/>
          <w:szCs w:val="28"/>
        </w:rPr>
      </w:pPr>
      <w:r w:rsidRPr="000C4323">
        <w:rPr>
          <w:color w:val="000000"/>
          <w:sz w:val="28"/>
          <w:szCs w:val="28"/>
        </w:rPr>
        <w:t xml:space="preserve">6) проверку эффективности и целесообразности использования ресурсов; </w:t>
      </w:r>
    </w:p>
    <w:p w:rsidR="00D546A7" w:rsidRPr="000C4323" w:rsidRDefault="00D546A7" w:rsidP="00D546A7">
      <w:pPr>
        <w:ind w:firstLine="709"/>
        <w:jc w:val="both"/>
        <w:rPr>
          <w:sz w:val="28"/>
          <w:szCs w:val="28"/>
        </w:rPr>
      </w:pPr>
      <w:r w:rsidRPr="000C4323">
        <w:rPr>
          <w:color w:val="000000"/>
          <w:sz w:val="28"/>
          <w:szCs w:val="28"/>
        </w:rPr>
        <w:t xml:space="preserve">7) проверку обеспечения сохранности активов Общества; </w:t>
      </w:r>
    </w:p>
    <w:p w:rsidR="00D546A7" w:rsidRPr="000C4323" w:rsidRDefault="00D546A7" w:rsidP="00D546A7">
      <w:pPr>
        <w:ind w:firstLine="709"/>
        <w:jc w:val="both"/>
        <w:rPr>
          <w:sz w:val="28"/>
          <w:szCs w:val="28"/>
        </w:rPr>
      </w:pPr>
      <w:r w:rsidRPr="000C4323">
        <w:rPr>
          <w:color w:val="000000"/>
          <w:sz w:val="28"/>
          <w:szCs w:val="28"/>
        </w:rPr>
        <w:t xml:space="preserve">8) проверку соблюдения требований законодательства Республики Казахстан, Устава и внутренних документов Общества. </w:t>
      </w:r>
    </w:p>
    <w:p w:rsidR="00D546A7" w:rsidRPr="000C4323" w:rsidRDefault="00D546A7" w:rsidP="00D546A7">
      <w:pPr>
        <w:ind w:firstLine="709"/>
        <w:jc w:val="both"/>
        <w:rPr>
          <w:sz w:val="28"/>
          <w:szCs w:val="28"/>
        </w:rPr>
      </w:pPr>
      <w:r w:rsidRPr="000C4323">
        <w:rPr>
          <w:color w:val="000000"/>
          <w:sz w:val="28"/>
          <w:szCs w:val="28"/>
        </w:rPr>
        <w:t>Оценка эффективности системы управления рисками включает:</w:t>
      </w:r>
    </w:p>
    <w:p w:rsidR="00D546A7" w:rsidRPr="000C4323" w:rsidRDefault="00D546A7" w:rsidP="00D546A7">
      <w:pPr>
        <w:ind w:firstLine="709"/>
        <w:jc w:val="both"/>
        <w:rPr>
          <w:sz w:val="28"/>
          <w:szCs w:val="28"/>
        </w:rPr>
      </w:pPr>
      <w:r w:rsidRPr="000C4323">
        <w:rPr>
          <w:color w:val="000000"/>
          <w:sz w:val="28"/>
          <w:szCs w:val="28"/>
        </w:rPr>
        <w:t xml:space="preserve">1) проверку достаточности и зрелости элементов системы управления рисками для эффективного управления рисками (цели и задачи, инфраструктура, организация процессов, нормативно-методологическое обеспечение, взаимодействие структурных подразделений в рамках системы управления рисками, отчетность); </w:t>
      </w:r>
    </w:p>
    <w:p w:rsidR="00D546A7" w:rsidRPr="000C4323" w:rsidRDefault="00D546A7" w:rsidP="00D546A7">
      <w:pPr>
        <w:ind w:firstLine="709"/>
        <w:jc w:val="both"/>
        <w:rPr>
          <w:sz w:val="28"/>
          <w:szCs w:val="28"/>
        </w:rPr>
      </w:pPr>
      <w:r w:rsidRPr="000C4323">
        <w:rPr>
          <w:color w:val="000000"/>
          <w:sz w:val="28"/>
          <w:szCs w:val="28"/>
        </w:rPr>
        <w:t xml:space="preserve">2) проверку полноты выявления и корректности оценки рисков исполнительным органом на всех уровнях его управления; </w:t>
      </w:r>
    </w:p>
    <w:p w:rsidR="00D546A7" w:rsidRPr="000C4323" w:rsidRDefault="00D546A7" w:rsidP="00D546A7">
      <w:pPr>
        <w:ind w:firstLine="709"/>
        <w:jc w:val="both"/>
        <w:rPr>
          <w:sz w:val="28"/>
          <w:szCs w:val="28"/>
        </w:rPr>
      </w:pPr>
      <w:r w:rsidRPr="000C4323">
        <w:rPr>
          <w:color w:val="000000"/>
          <w:sz w:val="28"/>
          <w:szCs w:val="28"/>
        </w:rPr>
        <w:t xml:space="preserve">3) проверку эффективности контрольных процедур и иных мероприятий по управлению рисками, включая эффективность использования выделенных на эти цели ресурсов; </w:t>
      </w:r>
    </w:p>
    <w:p w:rsidR="00D546A7" w:rsidRPr="000C4323" w:rsidRDefault="00D546A7" w:rsidP="00D546A7">
      <w:pPr>
        <w:ind w:firstLine="709"/>
        <w:jc w:val="both"/>
        <w:rPr>
          <w:sz w:val="28"/>
          <w:szCs w:val="28"/>
        </w:rPr>
      </w:pPr>
      <w:r w:rsidRPr="000C4323">
        <w:rPr>
          <w:color w:val="000000"/>
          <w:sz w:val="28"/>
          <w:szCs w:val="28"/>
        </w:rPr>
        <w:t xml:space="preserve">4) проведение анализа информации о реализовавшихся рисках (выявленных по результатам внутренних аудиторских проверок нарушениях, фактах недостижения поставленных целей, фактах судебных разбирательств). </w:t>
      </w:r>
    </w:p>
    <w:p w:rsidR="00D546A7" w:rsidRPr="000C4323" w:rsidRDefault="00D546A7" w:rsidP="00D546A7">
      <w:pPr>
        <w:ind w:firstLine="709"/>
        <w:jc w:val="both"/>
        <w:rPr>
          <w:sz w:val="28"/>
          <w:szCs w:val="28"/>
        </w:rPr>
      </w:pPr>
      <w:r w:rsidRPr="000C4323">
        <w:rPr>
          <w:color w:val="000000"/>
          <w:sz w:val="28"/>
          <w:szCs w:val="28"/>
        </w:rPr>
        <w:t>Оценка корпоративного управления включает проверку:</w:t>
      </w:r>
    </w:p>
    <w:p w:rsidR="00D546A7" w:rsidRPr="000C4323" w:rsidRDefault="00D546A7" w:rsidP="00D546A7">
      <w:pPr>
        <w:ind w:firstLine="709"/>
        <w:jc w:val="both"/>
        <w:rPr>
          <w:sz w:val="28"/>
          <w:szCs w:val="28"/>
        </w:rPr>
      </w:pPr>
      <w:r w:rsidRPr="000C4323">
        <w:rPr>
          <w:color w:val="000000"/>
          <w:sz w:val="28"/>
          <w:szCs w:val="28"/>
        </w:rPr>
        <w:t xml:space="preserve">1) соблюдения этических принципов и корпоративных ценностей Общества; </w:t>
      </w:r>
    </w:p>
    <w:p w:rsidR="00D546A7" w:rsidRPr="000C4323" w:rsidRDefault="00D546A7" w:rsidP="00D546A7">
      <w:pPr>
        <w:ind w:firstLine="709"/>
        <w:jc w:val="both"/>
        <w:rPr>
          <w:sz w:val="28"/>
          <w:szCs w:val="28"/>
        </w:rPr>
      </w:pPr>
      <w:r w:rsidRPr="000C4323">
        <w:rPr>
          <w:color w:val="000000"/>
          <w:sz w:val="28"/>
          <w:szCs w:val="28"/>
        </w:rPr>
        <w:t xml:space="preserve">2) порядка постановки целей, мониторинга и контроля их достижения; </w:t>
      </w:r>
    </w:p>
    <w:p w:rsidR="00D546A7" w:rsidRPr="000C4323" w:rsidRDefault="00D546A7" w:rsidP="00D546A7">
      <w:pPr>
        <w:ind w:firstLine="709"/>
        <w:jc w:val="both"/>
        <w:rPr>
          <w:sz w:val="28"/>
          <w:szCs w:val="28"/>
        </w:rPr>
      </w:pPr>
      <w:r w:rsidRPr="000C4323">
        <w:rPr>
          <w:color w:val="000000"/>
          <w:sz w:val="28"/>
          <w:szCs w:val="28"/>
        </w:rPr>
        <w:t xml:space="preserve">3) уровня нормативного обеспечения и процедур информационного взаимодействия (в том числе по вопросам внутреннего контроля и управления рисками) на всех уровнях управления, включая взаимодействие с заинтересованными сторонами; </w:t>
      </w:r>
    </w:p>
    <w:p w:rsidR="00D546A7" w:rsidRPr="000C4323" w:rsidRDefault="00D546A7" w:rsidP="00D546A7">
      <w:pPr>
        <w:ind w:firstLine="709"/>
        <w:jc w:val="both"/>
        <w:rPr>
          <w:sz w:val="28"/>
          <w:szCs w:val="28"/>
        </w:rPr>
      </w:pPr>
      <w:r w:rsidRPr="000C4323">
        <w:rPr>
          <w:color w:val="000000"/>
          <w:sz w:val="28"/>
          <w:szCs w:val="28"/>
        </w:rPr>
        <w:t xml:space="preserve">4) обеспечения прав </w:t>
      </w:r>
      <w:r w:rsidR="000C05EA">
        <w:rPr>
          <w:color w:val="000000"/>
          <w:sz w:val="28"/>
          <w:szCs w:val="28"/>
        </w:rPr>
        <w:t xml:space="preserve">Единственного </w:t>
      </w:r>
      <w:r w:rsidRPr="000C4323">
        <w:rPr>
          <w:color w:val="000000"/>
          <w:sz w:val="28"/>
          <w:szCs w:val="28"/>
        </w:rPr>
        <w:t>акционер</w:t>
      </w:r>
      <w:r w:rsidR="000C05EA">
        <w:rPr>
          <w:color w:val="000000"/>
          <w:sz w:val="28"/>
          <w:szCs w:val="28"/>
        </w:rPr>
        <w:t>а</w:t>
      </w:r>
      <w:r w:rsidRPr="000C4323">
        <w:rPr>
          <w:color w:val="000000"/>
          <w:sz w:val="28"/>
          <w:szCs w:val="28"/>
        </w:rPr>
        <w:t xml:space="preserve">, в том числе подконтрольных организаций, и эффективности взаимоотношений с заинтересованными сторонами; </w:t>
      </w:r>
    </w:p>
    <w:p w:rsidR="00D546A7" w:rsidRPr="000C4323" w:rsidRDefault="00D546A7" w:rsidP="00D546A7">
      <w:pPr>
        <w:ind w:firstLine="709"/>
        <w:jc w:val="both"/>
        <w:rPr>
          <w:color w:val="000000"/>
          <w:sz w:val="28"/>
          <w:szCs w:val="28"/>
        </w:rPr>
      </w:pPr>
      <w:r w:rsidRPr="000C4323">
        <w:rPr>
          <w:color w:val="000000"/>
          <w:sz w:val="28"/>
          <w:szCs w:val="28"/>
        </w:rPr>
        <w:t xml:space="preserve">5) процедур раскрытия информации о деятельности Общества и подконтрольных ей организаций. </w:t>
      </w:r>
    </w:p>
    <w:p w:rsidR="00D546A7" w:rsidRPr="000C4323" w:rsidRDefault="00F478B0" w:rsidP="00D546A7">
      <w:pPr>
        <w:ind w:firstLine="709"/>
        <w:jc w:val="both"/>
        <w:rPr>
          <w:sz w:val="28"/>
          <w:szCs w:val="28"/>
        </w:rPr>
      </w:pPr>
      <w:r w:rsidRPr="000C4323">
        <w:rPr>
          <w:color w:val="000000"/>
          <w:sz w:val="28"/>
          <w:szCs w:val="28"/>
        </w:rPr>
        <w:lastRenderedPageBreak/>
        <w:t>7</w:t>
      </w:r>
      <w:r w:rsidR="008F00BA">
        <w:rPr>
          <w:color w:val="000000"/>
          <w:sz w:val="28"/>
          <w:szCs w:val="28"/>
        </w:rPr>
        <w:t>6</w:t>
      </w:r>
      <w:r w:rsidR="00D546A7" w:rsidRPr="000C4323">
        <w:rPr>
          <w:color w:val="000000"/>
          <w:sz w:val="28"/>
          <w:szCs w:val="28"/>
        </w:rPr>
        <w:t>.</w:t>
      </w:r>
      <w:r w:rsidR="00D546A7" w:rsidRPr="000C4323">
        <w:rPr>
          <w:color w:val="000000"/>
          <w:sz w:val="28"/>
          <w:szCs w:val="28"/>
        </w:rPr>
        <w:tab/>
        <w:t xml:space="preserve">Общество проводит ежегодный аудит финансовой отчетности посредством привлечения независимого и квалифицированного аудитора, который как стороннее лицо предоставляет объективное мнение заинтересованным сторонам о достоверности финансовой отчетности и ее соответствия требованиям МСФО. Нормы в части ежегодного аудита применяются, если проведение аудита годовой финансовой отчетности предусмотрено законодательством Республики Казахстан и/или внутренними документами. </w:t>
      </w:r>
    </w:p>
    <w:p w:rsidR="00D546A7" w:rsidRPr="000C4323" w:rsidRDefault="00D546A7" w:rsidP="00D546A7">
      <w:pPr>
        <w:ind w:firstLine="709"/>
        <w:jc w:val="both"/>
        <w:rPr>
          <w:color w:val="000000"/>
          <w:sz w:val="28"/>
          <w:szCs w:val="28"/>
        </w:rPr>
      </w:pPr>
      <w:r w:rsidRPr="000C4323">
        <w:rPr>
          <w:color w:val="000000"/>
          <w:sz w:val="28"/>
          <w:szCs w:val="28"/>
        </w:rPr>
        <w:t xml:space="preserve">Выбор внешнего аудитора осуществляется на основе конкурса. Важную роль в процессе отбора играет комитет по аудиту Совета директоров Общества, членов которого </w:t>
      </w:r>
      <w:r w:rsidR="000A520C" w:rsidRPr="000C4323">
        <w:rPr>
          <w:color w:val="000000"/>
          <w:sz w:val="28"/>
          <w:szCs w:val="28"/>
        </w:rPr>
        <w:t>следует,</w:t>
      </w:r>
      <w:r w:rsidRPr="000C4323">
        <w:rPr>
          <w:color w:val="000000"/>
          <w:sz w:val="28"/>
          <w:szCs w:val="28"/>
        </w:rPr>
        <w:t xml:space="preserve"> включ</w:t>
      </w:r>
      <w:r w:rsidR="000A520C">
        <w:rPr>
          <w:color w:val="000000"/>
          <w:sz w:val="28"/>
          <w:szCs w:val="28"/>
        </w:rPr>
        <w:t>ить</w:t>
      </w:r>
      <w:r w:rsidRPr="000C4323">
        <w:rPr>
          <w:color w:val="000000"/>
          <w:sz w:val="28"/>
          <w:szCs w:val="28"/>
        </w:rPr>
        <w:t xml:space="preserve"> в состав конкурсной комиссии.</w:t>
      </w:r>
    </w:p>
    <w:p w:rsidR="00D546A7" w:rsidRPr="000C4323" w:rsidRDefault="00D546A7" w:rsidP="00D546A7">
      <w:pPr>
        <w:ind w:firstLine="709"/>
        <w:jc w:val="both"/>
        <w:rPr>
          <w:sz w:val="28"/>
          <w:szCs w:val="28"/>
        </w:rPr>
      </w:pPr>
      <w:r w:rsidRPr="000C4323">
        <w:rPr>
          <w:color w:val="000000"/>
          <w:sz w:val="28"/>
          <w:szCs w:val="28"/>
        </w:rPr>
        <w:t>При определении независимости членов комиссии по выбору внешнего аудитора учитываются следующие основные параметры: характер финансовых или деловых отношений каждого члена комиссии с внешним аудитором; характер родственных связей каждого члена комиссии с представителями внешнего аудитора.</w:t>
      </w:r>
    </w:p>
    <w:p w:rsidR="00D546A7" w:rsidRPr="000C4323" w:rsidRDefault="006E5D81" w:rsidP="00D546A7">
      <w:pPr>
        <w:ind w:firstLine="709"/>
        <w:jc w:val="both"/>
        <w:rPr>
          <w:sz w:val="28"/>
          <w:szCs w:val="28"/>
        </w:rPr>
      </w:pPr>
      <w:r w:rsidRPr="000C4323">
        <w:rPr>
          <w:color w:val="000000"/>
          <w:sz w:val="28"/>
          <w:szCs w:val="28"/>
        </w:rPr>
        <w:t>7</w:t>
      </w:r>
      <w:r w:rsidR="008F00BA">
        <w:rPr>
          <w:color w:val="000000"/>
          <w:sz w:val="28"/>
          <w:szCs w:val="28"/>
        </w:rPr>
        <w:t>7</w:t>
      </w:r>
      <w:r w:rsidR="00D546A7" w:rsidRPr="000C4323">
        <w:rPr>
          <w:color w:val="000000"/>
          <w:sz w:val="28"/>
          <w:szCs w:val="28"/>
        </w:rPr>
        <w:t>.</w:t>
      </w:r>
      <w:r w:rsidR="00D546A7" w:rsidRPr="000C4323">
        <w:rPr>
          <w:color w:val="000000"/>
          <w:sz w:val="28"/>
          <w:szCs w:val="28"/>
        </w:rPr>
        <w:tab/>
        <w:t>Привлекаемый внешний аудитор не должен оказывать Обществу консультационных услуг, которые могут стать угрозой независимости внешнего аудитора, не должны практиковаться случаи приема на руководящие должности бывших членов аудиторской команды ранее, чем через два года после их увольнения из аудиторской организации. Общество обеспечивает раскрытие подробной информации о привлекаемом внешнем аудиторе. В обществе регламентированы вопросы по выбору и взаимодействию с внешним аудитором.</w:t>
      </w:r>
    </w:p>
    <w:p w:rsidR="00D546A7" w:rsidRPr="000C4323" w:rsidRDefault="006E5D81" w:rsidP="00D546A7">
      <w:pPr>
        <w:ind w:firstLine="709"/>
        <w:jc w:val="both"/>
        <w:rPr>
          <w:sz w:val="28"/>
          <w:szCs w:val="28"/>
        </w:rPr>
      </w:pPr>
      <w:r w:rsidRPr="000C4323">
        <w:rPr>
          <w:color w:val="000000"/>
          <w:sz w:val="28"/>
          <w:szCs w:val="28"/>
        </w:rPr>
        <w:t>7</w:t>
      </w:r>
      <w:r w:rsidR="008F00BA">
        <w:rPr>
          <w:color w:val="000000"/>
          <w:sz w:val="28"/>
          <w:szCs w:val="28"/>
        </w:rPr>
        <w:t>8</w:t>
      </w:r>
      <w:r w:rsidR="00D546A7" w:rsidRPr="000C4323">
        <w:rPr>
          <w:color w:val="000000"/>
          <w:sz w:val="28"/>
          <w:szCs w:val="28"/>
        </w:rPr>
        <w:t>.</w:t>
      </w:r>
      <w:r w:rsidR="00D546A7" w:rsidRPr="000C4323">
        <w:rPr>
          <w:color w:val="000000"/>
          <w:sz w:val="28"/>
          <w:szCs w:val="28"/>
        </w:rPr>
        <w:tab/>
        <w:t>Заинтересованные стороны должны быть уверены в достоверности финансовой отчетности Общества посредством привлечения внешнего аудитора, соответствующего следующим критериям: высокий уровень квалификации специалистов аудиторской организации; значительный опыт работы и положительная репутация (как на казахстанском рынке, так и на международном рынке (при необходимости); знание бизнеса отрасли; соблюдение аудиторской организацией международных стандартов аудита, законодательства Республики Казахстан в области аудиторской деятельности, Кодекса этики профессиональных бухгалтеров Международной федерации бухгалтеров; эффективность работы по выявлению недочетов и представлению рекомендаций по совершенствованию внутренних контролей по процессу подготовки финансовой отчетности.</w:t>
      </w:r>
    </w:p>
    <w:p w:rsidR="00D546A7" w:rsidRPr="000C4323" w:rsidRDefault="006E5D81" w:rsidP="00D546A7">
      <w:pPr>
        <w:ind w:firstLine="709"/>
        <w:jc w:val="both"/>
        <w:rPr>
          <w:sz w:val="28"/>
          <w:szCs w:val="28"/>
        </w:rPr>
      </w:pPr>
      <w:r w:rsidRPr="000C4323">
        <w:rPr>
          <w:color w:val="000000"/>
          <w:sz w:val="28"/>
          <w:szCs w:val="28"/>
        </w:rPr>
        <w:t>7</w:t>
      </w:r>
      <w:r w:rsidR="008F00BA">
        <w:rPr>
          <w:color w:val="000000"/>
          <w:sz w:val="28"/>
          <w:szCs w:val="28"/>
        </w:rPr>
        <w:t>9</w:t>
      </w:r>
      <w:r w:rsidR="00D546A7" w:rsidRPr="000C4323">
        <w:rPr>
          <w:color w:val="000000"/>
          <w:sz w:val="28"/>
          <w:szCs w:val="28"/>
        </w:rPr>
        <w:t>.</w:t>
      </w:r>
      <w:r w:rsidR="00D546A7" w:rsidRPr="000C4323">
        <w:rPr>
          <w:color w:val="000000"/>
          <w:sz w:val="28"/>
          <w:szCs w:val="28"/>
        </w:rPr>
        <w:tab/>
        <w:t xml:space="preserve">Общество утверждает документы, регулирующие порядок осуществления аудита и взаимоотношений с внешним аудитором, в том числе процесс выбора внешнего аудитора, полномочия и функции конкурсной комиссии, вопросы оказания аудиторской организацией консультационных услуг, не связанных с аудитом финансовой отчетности и прочей информации, вопросы ротации аудиторских организаций и старшего </w:t>
      </w:r>
      <w:r w:rsidR="00D546A7" w:rsidRPr="000C4323">
        <w:rPr>
          <w:color w:val="000000"/>
          <w:sz w:val="28"/>
          <w:szCs w:val="28"/>
        </w:rPr>
        <w:lastRenderedPageBreak/>
        <w:t>персонала аудиторской организации, вопросы приема на работу бывших сотрудников аудиторской организации.</w:t>
      </w:r>
    </w:p>
    <w:p w:rsidR="00D546A7" w:rsidRPr="000C4323" w:rsidRDefault="00D546A7" w:rsidP="00D546A7">
      <w:pPr>
        <w:ind w:firstLine="709"/>
        <w:jc w:val="both"/>
        <w:rPr>
          <w:color w:val="000000"/>
          <w:sz w:val="28"/>
          <w:szCs w:val="28"/>
        </w:rPr>
      </w:pPr>
      <w:r w:rsidRPr="000C4323">
        <w:rPr>
          <w:bCs/>
          <w:iCs/>
          <w:sz w:val="28"/>
          <w:szCs w:val="28"/>
        </w:rPr>
        <w:t>В Обществе периодически, как минимум один раз в пять лет, осуществляется ротация партнера по проекту, несущего основную ответственность за аудит.</w:t>
      </w:r>
    </w:p>
    <w:p w:rsidR="00294CA6" w:rsidRPr="000C4323" w:rsidRDefault="00F736A8" w:rsidP="00761934">
      <w:pPr>
        <w:pStyle w:val="a3"/>
        <w:spacing w:before="360"/>
        <w:ind w:firstLine="709"/>
        <w:rPr>
          <w:b/>
          <w:bCs/>
          <w:color w:val="000000"/>
          <w:sz w:val="28"/>
          <w:szCs w:val="28"/>
        </w:rPr>
      </w:pPr>
      <w:bookmarkStart w:id="89" w:name="_DV_M131"/>
      <w:bookmarkStart w:id="90" w:name="_Toc121223659"/>
      <w:bookmarkEnd w:id="88"/>
      <w:bookmarkEnd w:id="89"/>
      <w:r w:rsidRPr="000C4323">
        <w:rPr>
          <w:b/>
          <w:bCs/>
          <w:color w:val="000000"/>
          <w:sz w:val="28"/>
          <w:szCs w:val="28"/>
        </w:rPr>
        <w:t>1.</w:t>
      </w:r>
      <w:r w:rsidR="00080E73" w:rsidRPr="000C4323">
        <w:rPr>
          <w:b/>
          <w:bCs/>
          <w:color w:val="000000"/>
          <w:sz w:val="28"/>
          <w:szCs w:val="28"/>
        </w:rPr>
        <w:t>8</w:t>
      </w:r>
      <w:r w:rsidRPr="000C4323">
        <w:rPr>
          <w:b/>
          <w:bCs/>
          <w:color w:val="000000"/>
          <w:sz w:val="28"/>
          <w:szCs w:val="28"/>
        </w:rPr>
        <w:t xml:space="preserve">. </w:t>
      </w:r>
      <w:r w:rsidR="00294CA6" w:rsidRPr="000C4323">
        <w:rPr>
          <w:b/>
          <w:bCs/>
          <w:color w:val="000000"/>
          <w:sz w:val="28"/>
          <w:szCs w:val="28"/>
        </w:rPr>
        <w:t>П</w:t>
      </w:r>
      <w:r w:rsidR="0054709B" w:rsidRPr="000C4323">
        <w:rPr>
          <w:b/>
          <w:bCs/>
          <w:color w:val="000000"/>
          <w:sz w:val="28"/>
          <w:szCs w:val="28"/>
        </w:rPr>
        <w:t>ринципы законности и этики</w:t>
      </w:r>
      <w:bookmarkEnd w:id="90"/>
    </w:p>
    <w:p w:rsidR="00294CA6" w:rsidRPr="000C4323" w:rsidRDefault="008F00BA" w:rsidP="00761934">
      <w:pPr>
        <w:widowControl w:val="0"/>
        <w:ind w:firstLine="709"/>
        <w:jc w:val="both"/>
        <w:rPr>
          <w:color w:val="000000"/>
          <w:sz w:val="28"/>
          <w:szCs w:val="28"/>
        </w:rPr>
      </w:pPr>
      <w:bookmarkStart w:id="91" w:name="_DV_M132"/>
      <w:bookmarkEnd w:id="91"/>
      <w:r>
        <w:rPr>
          <w:color w:val="000000"/>
          <w:sz w:val="28"/>
          <w:szCs w:val="28"/>
        </w:rPr>
        <w:t>80</w:t>
      </w:r>
      <w:r w:rsidR="00294CA6" w:rsidRPr="000C4323">
        <w:rPr>
          <w:color w:val="000000"/>
          <w:sz w:val="28"/>
          <w:szCs w:val="28"/>
        </w:rPr>
        <w:t xml:space="preserve">. </w:t>
      </w:r>
      <w:r w:rsidR="00997EE8" w:rsidRPr="000C4323">
        <w:rPr>
          <w:color w:val="000000"/>
          <w:sz w:val="28"/>
          <w:szCs w:val="28"/>
        </w:rPr>
        <w:t>Общество</w:t>
      </w:r>
      <w:r w:rsidR="00294CA6" w:rsidRPr="000C4323">
        <w:rPr>
          <w:color w:val="000000"/>
          <w:sz w:val="28"/>
          <w:szCs w:val="28"/>
        </w:rPr>
        <w:t xml:space="preserve"> действует в </w:t>
      </w:r>
      <w:r w:rsidR="00D15638" w:rsidRPr="000C4323">
        <w:rPr>
          <w:color w:val="000000"/>
          <w:sz w:val="28"/>
          <w:szCs w:val="28"/>
        </w:rPr>
        <w:t xml:space="preserve">строгом </w:t>
      </w:r>
      <w:r w:rsidR="00294CA6" w:rsidRPr="000C4323">
        <w:rPr>
          <w:color w:val="000000"/>
          <w:sz w:val="28"/>
          <w:szCs w:val="28"/>
        </w:rPr>
        <w:t xml:space="preserve">соответствии с </w:t>
      </w:r>
      <w:r w:rsidR="00D15638" w:rsidRPr="000C4323">
        <w:rPr>
          <w:color w:val="000000"/>
          <w:sz w:val="28"/>
          <w:szCs w:val="28"/>
        </w:rPr>
        <w:t>з</w:t>
      </w:r>
      <w:r w:rsidR="00294CA6" w:rsidRPr="000C4323">
        <w:rPr>
          <w:color w:val="000000"/>
          <w:sz w:val="28"/>
          <w:szCs w:val="28"/>
        </w:rPr>
        <w:t>аконодательством, общепринятыми принципами деловой этики, Уставом, положениями</w:t>
      </w:r>
      <w:r w:rsidR="00CE5820" w:rsidRPr="000C4323">
        <w:rPr>
          <w:color w:val="000000"/>
          <w:sz w:val="28"/>
          <w:szCs w:val="28"/>
        </w:rPr>
        <w:t xml:space="preserve"> </w:t>
      </w:r>
      <w:r w:rsidR="00294CA6" w:rsidRPr="000C4323">
        <w:rPr>
          <w:color w:val="000000"/>
          <w:sz w:val="28"/>
          <w:szCs w:val="28"/>
        </w:rPr>
        <w:t>Кодекса</w:t>
      </w:r>
      <w:r w:rsidR="006D5055" w:rsidRPr="000C4323">
        <w:rPr>
          <w:color w:val="000000"/>
          <w:sz w:val="28"/>
          <w:szCs w:val="28"/>
        </w:rPr>
        <w:t>,</w:t>
      </w:r>
      <w:r w:rsidR="00385516" w:rsidRPr="000C4323">
        <w:rPr>
          <w:color w:val="000000"/>
          <w:sz w:val="28"/>
          <w:szCs w:val="28"/>
        </w:rPr>
        <w:t xml:space="preserve"> внутренними документами Общества</w:t>
      </w:r>
      <w:r w:rsidR="00581A05" w:rsidRPr="000C4323">
        <w:rPr>
          <w:color w:val="000000"/>
          <w:sz w:val="28"/>
          <w:szCs w:val="28"/>
        </w:rPr>
        <w:t xml:space="preserve"> </w:t>
      </w:r>
      <w:r w:rsidR="00294CA6" w:rsidRPr="000C4323">
        <w:rPr>
          <w:color w:val="000000"/>
          <w:sz w:val="28"/>
          <w:szCs w:val="28"/>
        </w:rPr>
        <w:t>и своими договорными обязательствами.</w:t>
      </w:r>
    </w:p>
    <w:p w:rsidR="00294CA6" w:rsidRPr="000C4323" w:rsidRDefault="00983F03" w:rsidP="00761934">
      <w:pPr>
        <w:widowControl w:val="0"/>
        <w:ind w:firstLine="709"/>
        <w:jc w:val="both"/>
        <w:rPr>
          <w:color w:val="000000"/>
          <w:sz w:val="28"/>
          <w:szCs w:val="28"/>
        </w:rPr>
      </w:pPr>
      <w:bookmarkStart w:id="92" w:name="_DV_M133"/>
      <w:bookmarkEnd w:id="92"/>
      <w:r w:rsidRPr="000C4323">
        <w:rPr>
          <w:color w:val="000000"/>
          <w:sz w:val="28"/>
          <w:szCs w:val="28"/>
        </w:rPr>
        <w:t>8</w:t>
      </w:r>
      <w:r w:rsidR="008F00BA">
        <w:rPr>
          <w:color w:val="000000"/>
          <w:sz w:val="28"/>
          <w:szCs w:val="28"/>
        </w:rPr>
        <w:t>1</w:t>
      </w:r>
      <w:r w:rsidR="00294CA6" w:rsidRPr="000C4323">
        <w:rPr>
          <w:color w:val="000000"/>
          <w:sz w:val="28"/>
          <w:szCs w:val="28"/>
        </w:rPr>
        <w:t xml:space="preserve">. Отношения между </w:t>
      </w:r>
      <w:r w:rsidR="00591ABE" w:rsidRPr="000C4323">
        <w:rPr>
          <w:color w:val="000000"/>
          <w:sz w:val="28"/>
          <w:szCs w:val="28"/>
        </w:rPr>
        <w:t>Единственным а</w:t>
      </w:r>
      <w:r w:rsidR="00294CA6" w:rsidRPr="000C4323">
        <w:rPr>
          <w:color w:val="000000"/>
          <w:sz w:val="28"/>
          <w:szCs w:val="28"/>
        </w:rPr>
        <w:t>кционер</w:t>
      </w:r>
      <w:r w:rsidR="00005DA2" w:rsidRPr="000C4323">
        <w:rPr>
          <w:color w:val="000000"/>
          <w:sz w:val="28"/>
          <w:szCs w:val="28"/>
        </w:rPr>
        <w:t>ом</w:t>
      </w:r>
      <w:r w:rsidR="00294CA6" w:rsidRPr="000C4323">
        <w:rPr>
          <w:color w:val="000000"/>
          <w:sz w:val="28"/>
          <w:szCs w:val="28"/>
        </w:rPr>
        <w:t>, членами Совета директоров и Правления строятся на взаимном доверии, уважении, подотчетности и контроле.</w:t>
      </w:r>
    </w:p>
    <w:p w:rsidR="00294CA6" w:rsidRPr="000C4323" w:rsidRDefault="00294CA6" w:rsidP="00761934">
      <w:pPr>
        <w:pStyle w:val="a3"/>
        <w:spacing w:before="360"/>
        <w:ind w:firstLine="709"/>
        <w:rPr>
          <w:b/>
          <w:bCs/>
          <w:color w:val="000000"/>
          <w:sz w:val="28"/>
          <w:szCs w:val="28"/>
        </w:rPr>
      </w:pPr>
      <w:bookmarkStart w:id="93" w:name="_DV_M134"/>
      <w:bookmarkEnd w:id="93"/>
      <w:r w:rsidRPr="000C4323">
        <w:rPr>
          <w:b/>
          <w:bCs/>
          <w:color w:val="000000"/>
          <w:sz w:val="28"/>
          <w:szCs w:val="28"/>
        </w:rPr>
        <w:t>1.</w:t>
      </w:r>
      <w:r w:rsidR="00080E73" w:rsidRPr="000C4323">
        <w:rPr>
          <w:b/>
          <w:bCs/>
          <w:color w:val="000000"/>
          <w:sz w:val="28"/>
          <w:szCs w:val="28"/>
        </w:rPr>
        <w:t>9</w:t>
      </w:r>
      <w:r w:rsidRPr="000C4323">
        <w:rPr>
          <w:b/>
          <w:bCs/>
          <w:color w:val="000000"/>
          <w:sz w:val="28"/>
          <w:szCs w:val="28"/>
        </w:rPr>
        <w:t>.</w:t>
      </w:r>
      <w:r w:rsidR="00CE5820" w:rsidRPr="000C4323">
        <w:rPr>
          <w:b/>
          <w:bCs/>
          <w:color w:val="000000"/>
          <w:sz w:val="28"/>
          <w:szCs w:val="28"/>
        </w:rPr>
        <w:t xml:space="preserve"> </w:t>
      </w:r>
      <w:r w:rsidRPr="000C4323">
        <w:rPr>
          <w:b/>
          <w:bCs/>
          <w:color w:val="000000"/>
          <w:sz w:val="28"/>
          <w:szCs w:val="28"/>
        </w:rPr>
        <w:t>П</w:t>
      </w:r>
      <w:r w:rsidR="0054709B" w:rsidRPr="000C4323">
        <w:rPr>
          <w:b/>
          <w:bCs/>
          <w:color w:val="000000"/>
          <w:sz w:val="28"/>
          <w:szCs w:val="28"/>
        </w:rPr>
        <w:t>ринцип эффективной дивидендной политики</w:t>
      </w:r>
      <w:bookmarkStart w:id="94" w:name="_DV_M135"/>
      <w:bookmarkEnd w:id="94"/>
      <w:r w:rsidRPr="000C4323">
        <w:rPr>
          <w:b/>
          <w:bCs/>
          <w:color w:val="000000"/>
          <w:sz w:val="28"/>
          <w:szCs w:val="28"/>
        </w:rPr>
        <w:t xml:space="preserve"> </w:t>
      </w:r>
    </w:p>
    <w:p w:rsidR="00294CA6" w:rsidRPr="000C4323" w:rsidRDefault="00E900CF" w:rsidP="00761934">
      <w:pPr>
        <w:widowControl w:val="0"/>
        <w:ind w:firstLine="709"/>
        <w:jc w:val="both"/>
        <w:rPr>
          <w:color w:val="000000"/>
          <w:sz w:val="28"/>
          <w:szCs w:val="28"/>
        </w:rPr>
      </w:pPr>
      <w:r w:rsidRPr="000C4323">
        <w:rPr>
          <w:color w:val="000000"/>
          <w:sz w:val="28"/>
          <w:szCs w:val="28"/>
        </w:rPr>
        <w:t>8</w:t>
      </w:r>
      <w:r w:rsidR="008F00BA">
        <w:rPr>
          <w:color w:val="000000"/>
          <w:sz w:val="28"/>
          <w:szCs w:val="28"/>
        </w:rPr>
        <w:t>2</w:t>
      </w:r>
      <w:r w:rsidR="00294CA6" w:rsidRPr="000C4323">
        <w:rPr>
          <w:color w:val="000000"/>
          <w:sz w:val="28"/>
          <w:szCs w:val="28"/>
        </w:rPr>
        <w:t xml:space="preserve">. </w:t>
      </w:r>
      <w:r w:rsidR="00997EE8" w:rsidRPr="000C4323">
        <w:rPr>
          <w:color w:val="000000"/>
          <w:sz w:val="28"/>
          <w:szCs w:val="28"/>
        </w:rPr>
        <w:t>Общество</w:t>
      </w:r>
      <w:r w:rsidR="00294CA6" w:rsidRPr="000C4323">
        <w:rPr>
          <w:color w:val="000000"/>
          <w:sz w:val="28"/>
          <w:szCs w:val="28"/>
        </w:rPr>
        <w:t xml:space="preserve"> следует нормам </w:t>
      </w:r>
      <w:r w:rsidR="00D15638" w:rsidRPr="000C4323">
        <w:rPr>
          <w:color w:val="000000"/>
          <w:sz w:val="28"/>
          <w:szCs w:val="28"/>
        </w:rPr>
        <w:t>з</w:t>
      </w:r>
      <w:r w:rsidR="00294CA6" w:rsidRPr="000C4323">
        <w:rPr>
          <w:color w:val="000000"/>
          <w:sz w:val="28"/>
          <w:szCs w:val="28"/>
        </w:rPr>
        <w:t xml:space="preserve">аконодательства и внутреннему документу </w:t>
      </w:r>
      <w:r w:rsidR="001E6A4B" w:rsidRPr="000C4323">
        <w:rPr>
          <w:color w:val="000000"/>
          <w:sz w:val="28"/>
          <w:szCs w:val="28"/>
        </w:rPr>
        <w:t>Общества</w:t>
      </w:r>
      <w:r w:rsidR="00294CA6" w:rsidRPr="000C4323">
        <w:rPr>
          <w:color w:val="000000"/>
          <w:sz w:val="28"/>
          <w:szCs w:val="28"/>
        </w:rPr>
        <w:t xml:space="preserve">, определяющему дивидендную политику </w:t>
      </w:r>
      <w:r w:rsidR="001E6A4B" w:rsidRPr="000C4323">
        <w:rPr>
          <w:color w:val="000000"/>
          <w:sz w:val="28"/>
          <w:szCs w:val="28"/>
        </w:rPr>
        <w:t>Общества</w:t>
      </w:r>
      <w:r w:rsidR="00294CA6" w:rsidRPr="000C4323">
        <w:rPr>
          <w:color w:val="000000"/>
          <w:sz w:val="28"/>
          <w:szCs w:val="28"/>
        </w:rPr>
        <w:t>. Одним из основных принципов дивидендной политики является обеспечение простого и прозрачного механизма определения размера дивидендов и условий их выплат.</w:t>
      </w:r>
    </w:p>
    <w:p w:rsidR="00294CA6" w:rsidRPr="000C4323" w:rsidRDefault="00E900CF" w:rsidP="00761934">
      <w:pPr>
        <w:keepLines/>
        <w:widowControl w:val="0"/>
        <w:tabs>
          <w:tab w:val="left" w:pos="676"/>
        </w:tabs>
        <w:ind w:firstLine="709"/>
        <w:jc w:val="both"/>
        <w:rPr>
          <w:color w:val="000000"/>
          <w:sz w:val="28"/>
          <w:szCs w:val="28"/>
        </w:rPr>
      </w:pPr>
      <w:r w:rsidRPr="000C4323">
        <w:rPr>
          <w:color w:val="000000"/>
          <w:sz w:val="28"/>
          <w:szCs w:val="28"/>
        </w:rPr>
        <w:t>8</w:t>
      </w:r>
      <w:r w:rsidR="008F00BA">
        <w:rPr>
          <w:color w:val="000000"/>
          <w:sz w:val="28"/>
          <w:szCs w:val="28"/>
        </w:rPr>
        <w:t>3</w:t>
      </w:r>
      <w:r w:rsidR="00294CA6" w:rsidRPr="000C4323">
        <w:rPr>
          <w:color w:val="000000"/>
          <w:sz w:val="28"/>
          <w:szCs w:val="28"/>
        </w:rPr>
        <w:t xml:space="preserve">. Дивидендная политика </w:t>
      </w:r>
      <w:r w:rsidR="001E6A4B" w:rsidRPr="000C4323">
        <w:rPr>
          <w:color w:val="000000"/>
          <w:sz w:val="28"/>
          <w:szCs w:val="28"/>
        </w:rPr>
        <w:t>Общества</w:t>
      </w:r>
      <w:r w:rsidR="00294CA6" w:rsidRPr="000C4323">
        <w:rPr>
          <w:color w:val="000000"/>
          <w:sz w:val="28"/>
          <w:szCs w:val="28"/>
        </w:rPr>
        <w:t xml:space="preserve"> должна быть достаточно прозрачной и доступной для изучения </w:t>
      </w:r>
      <w:r w:rsidR="00591ABE" w:rsidRPr="000C4323">
        <w:rPr>
          <w:color w:val="000000"/>
          <w:sz w:val="28"/>
          <w:szCs w:val="28"/>
        </w:rPr>
        <w:t>Единственным а</w:t>
      </w:r>
      <w:r w:rsidR="00581A05" w:rsidRPr="000C4323">
        <w:rPr>
          <w:color w:val="000000"/>
          <w:sz w:val="28"/>
          <w:szCs w:val="28"/>
        </w:rPr>
        <w:t>кционер</w:t>
      </w:r>
      <w:r w:rsidR="00005DA2" w:rsidRPr="000C4323">
        <w:rPr>
          <w:color w:val="000000"/>
          <w:sz w:val="28"/>
          <w:szCs w:val="28"/>
        </w:rPr>
        <w:t>ом</w:t>
      </w:r>
      <w:r w:rsidR="00294CA6" w:rsidRPr="000C4323">
        <w:rPr>
          <w:color w:val="000000"/>
          <w:sz w:val="28"/>
          <w:szCs w:val="28"/>
        </w:rPr>
        <w:t>, потенциальными инвесторами и общественностью Республики Казахстан.</w:t>
      </w:r>
    </w:p>
    <w:p w:rsidR="00294CA6" w:rsidRPr="000C4323" w:rsidRDefault="00F736A8" w:rsidP="00761934">
      <w:pPr>
        <w:widowControl w:val="0"/>
        <w:spacing w:before="240" w:after="240"/>
        <w:ind w:firstLine="709"/>
        <w:jc w:val="both"/>
        <w:rPr>
          <w:b/>
          <w:sz w:val="28"/>
          <w:szCs w:val="28"/>
        </w:rPr>
      </w:pPr>
      <w:bookmarkStart w:id="95" w:name="_DV_M141"/>
      <w:bookmarkStart w:id="96" w:name="_DV_M142"/>
      <w:bookmarkStart w:id="97" w:name="_DV_M143"/>
      <w:bookmarkStart w:id="98" w:name="_DV_M144"/>
      <w:bookmarkStart w:id="99" w:name="_DV_M404"/>
      <w:bookmarkStart w:id="100" w:name="_DV_M405"/>
      <w:bookmarkStart w:id="101" w:name="_DV_M406"/>
      <w:bookmarkStart w:id="102" w:name="_DV_M145"/>
      <w:bookmarkStart w:id="103" w:name="_DV_M146"/>
      <w:bookmarkStart w:id="104" w:name="_Toc121223663"/>
      <w:bookmarkEnd w:id="95"/>
      <w:bookmarkEnd w:id="96"/>
      <w:bookmarkEnd w:id="97"/>
      <w:bookmarkEnd w:id="98"/>
      <w:bookmarkEnd w:id="99"/>
      <w:bookmarkEnd w:id="100"/>
      <w:bookmarkEnd w:id="101"/>
      <w:bookmarkEnd w:id="102"/>
      <w:bookmarkEnd w:id="103"/>
      <w:r w:rsidRPr="000C4323">
        <w:rPr>
          <w:b/>
          <w:sz w:val="28"/>
          <w:szCs w:val="28"/>
        </w:rPr>
        <w:t>1.</w:t>
      </w:r>
      <w:r w:rsidR="00080E73" w:rsidRPr="000C4323">
        <w:rPr>
          <w:b/>
          <w:sz w:val="28"/>
          <w:szCs w:val="28"/>
        </w:rPr>
        <w:t>10</w:t>
      </w:r>
      <w:r w:rsidRPr="000C4323">
        <w:rPr>
          <w:b/>
          <w:sz w:val="28"/>
          <w:szCs w:val="28"/>
        </w:rPr>
        <w:t xml:space="preserve">. </w:t>
      </w:r>
      <w:r w:rsidR="00294CA6" w:rsidRPr="000C4323">
        <w:rPr>
          <w:b/>
          <w:sz w:val="28"/>
          <w:szCs w:val="28"/>
        </w:rPr>
        <w:t>П</w:t>
      </w:r>
      <w:r w:rsidR="000B7D35" w:rsidRPr="000C4323">
        <w:rPr>
          <w:b/>
          <w:sz w:val="28"/>
          <w:szCs w:val="28"/>
        </w:rPr>
        <w:t xml:space="preserve">олитика регулирования корпоративных конфликтов и </w:t>
      </w:r>
      <w:bookmarkEnd w:id="104"/>
      <w:r w:rsidR="000B7D35" w:rsidRPr="000C4323">
        <w:rPr>
          <w:b/>
          <w:sz w:val="28"/>
          <w:szCs w:val="28"/>
        </w:rPr>
        <w:t>конфликта интересов</w:t>
      </w:r>
    </w:p>
    <w:p w:rsidR="007526AA" w:rsidRPr="000C4323" w:rsidRDefault="008F00BA" w:rsidP="00761934">
      <w:pPr>
        <w:ind w:firstLine="709"/>
        <w:jc w:val="both"/>
        <w:rPr>
          <w:color w:val="000000"/>
          <w:sz w:val="28"/>
          <w:szCs w:val="28"/>
        </w:rPr>
      </w:pPr>
      <w:r>
        <w:rPr>
          <w:color w:val="000000"/>
          <w:sz w:val="28"/>
          <w:szCs w:val="28"/>
        </w:rPr>
        <w:t>84</w:t>
      </w:r>
      <w:r w:rsidR="00E5216A" w:rsidRPr="000C4323">
        <w:rPr>
          <w:color w:val="000000"/>
          <w:sz w:val="28"/>
          <w:szCs w:val="28"/>
        </w:rPr>
        <w:t xml:space="preserve">. </w:t>
      </w:r>
      <w:r w:rsidR="00DE330A" w:rsidRPr="000C4323">
        <w:rPr>
          <w:color w:val="000000"/>
          <w:sz w:val="28"/>
          <w:szCs w:val="28"/>
        </w:rPr>
        <w:t>Должностные лица</w:t>
      </w:r>
      <w:r w:rsidR="00E5216A" w:rsidRPr="000C4323">
        <w:rPr>
          <w:color w:val="000000"/>
          <w:sz w:val="28"/>
          <w:szCs w:val="28"/>
        </w:rPr>
        <w:t xml:space="preserve">, равно как и работники </w:t>
      </w:r>
      <w:r w:rsidR="001E6A4B" w:rsidRPr="000C4323">
        <w:rPr>
          <w:color w:val="000000"/>
          <w:sz w:val="28"/>
          <w:szCs w:val="28"/>
        </w:rPr>
        <w:t>Общества</w:t>
      </w:r>
      <w:r w:rsidR="00E5216A" w:rsidRPr="000C4323">
        <w:rPr>
          <w:color w:val="000000"/>
          <w:sz w:val="28"/>
          <w:szCs w:val="28"/>
        </w:rPr>
        <w:t>, выполняют свои профессиональные функции</w:t>
      </w:r>
      <w:r w:rsidR="00943CA1" w:rsidRPr="000C4323">
        <w:rPr>
          <w:color w:val="000000"/>
          <w:sz w:val="28"/>
          <w:szCs w:val="28"/>
        </w:rPr>
        <w:t xml:space="preserve"> эффективно</w:t>
      </w:r>
      <w:r w:rsidR="00CE5820" w:rsidRPr="000C4323">
        <w:rPr>
          <w:color w:val="000000"/>
          <w:sz w:val="28"/>
          <w:szCs w:val="28"/>
        </w:rPr>
        <w:t xml:space="preserve"> </w:t>
      </w:r>
      <w:r w:rsidR="00E5216A" w:rsidRPr="000C4323">
        <w:rPr>
          <w:color w:val="000000"/>
          <w:sz w:val="28"/>
          <w:szCs w:val="28"/>
        </w:rPr>
        <w:t xml:space="preserve">в интересах </w:t>
      </w:r>
      <w:r w:rsidR="001E6A4B" w:rsidRPr="000C4323">
        <w:rPr>
          <w:color w:val="000000"/>
          <w:sz w:val="28"/>
          <w:szCs w:val="28"/>
        </w:rPr>
        <w:t>Общества</w:t>
      </w:r>
      <w:r w:rsidR="00E5216A" w:rsidRPr="000C4323">
        <w:rPr>
          <w:color w:val="000000"/>
          <w:sz w:val="28"/>
          <w:szCs w:val="28"/>
        </w:rPr>
        <w:t xml:space="preserve"> и </w:t>
      </w:r>
      <w:r w:rsidR="00591ABE" w:rsidRPr="000C4323">
        <w:rPr>
          <w:color w:val="000000"/>
          <w:sz w:val="28"/>
          <w:szCs w:val="28"/>
        </w:rPr>
        <w:t>Единственного а</w:t>
      </w:r>
      <w:r w:rsidR="000A4A04" w:rsidRPr="000C4323">
        <w:rPr>
          <w:color w:val="000000"/>
          <w:sz w:val="28"/>
          <w:szCs w:val="28"/>
        </w:rPr>
        <w:t>кционер</w:t>
      </w:r>
      <w:r w:rsidR="002C630C" w:rsidRPr="000C4323">
        <w:rPr>
          <w:color w:val="000000"/>
          <w:sz w:val="28"/>
          <w:szCs w:val="28"/>
        </w:rPr>
        <w:t>а</w:t>
      </w:r>
      <w:r w:rsidR="00E5216A" w:rsidRPr="000C4323">
        <w:rPr>
          <w:color w:val="000000"/>
          <w:sz w:val="28"/>
          <w:szCs w:val="28"/>
        </w:rPr>
        <w:t>, избегая</w:t>
      </w:r>
      <w:r w:rsidR="00943CA1" w:rsidRPr="000C4323">
        <w:rPr>
          <w:color w:val="000000"/>
          <w:sz w:val="28"/>
          <w:szCs w:val="28"/>
        </w:rPr>
        <w:t xml:space="preserve"> корпоративных</w:t>
      </w:r>
      <w:r w:rsidR="00E5216A" w:rsidRPr="000C4323">
        <w:rPr>
          <w:color w:val="000000"/>
          <w:sz w:val="28"/>
          <w:szCs w:val="28"/>
        </w:rPr>
        <w:t xml:space="preserve"> конфликтов</w:t>
      </w:r>
      <w:r w:rsidR="00943CA1" w:rsidRPr="000C4323">
        <w:rPr>
          <w:color w:val="000000"/>
          <w:sz w:val="28"/>
          <w:szCs w:val="28"/>
        </w:rPr>
        <w:t xml:space="preserve"> и конфликта интересов</w:t>
      </w:r>
      <w:r w:rsidR="00E5216A" w:rsidRPr="000C4323">
        <w:rPr>
          <w:color w:val="000000"/>
          <w:sz w:val="28"/>
          <w:szCs w:val="28"/>
        </w:rPr>
        <w:t>.</w:t>
      </w:r>
    </w:p>
    <w:p w:rsidR="00E5216A" w:rsidRPr="000C4323" w:rsidRDefault="00E5216A" w:rsidP="00761934">
      <w:pPr>
        <w:ind w:firstLine="709"/>
        <w:jc w:val="both"/>
        <w:rPr>
          <w:sz w:val="28"/>
          <w:szCs w:val="28"/>
        </w:rPr>
      </w:pPr>
      <w:r w:rsidRPr="000C4323">
        <w:rPr>
          <w:color w:val="000000"/>
          <w:sz w:val="28"/>
          <w:szCs w:val="28"/>
        </w:rPr>
        <w:t>В случае наличия (возникновения)</w:t>
      </w:r>
      <w:r w:rsidR="00943CA1" w:rsidRPr="000C4323">
        <w:rPr>
          <w:color w:val="000000"/>
          <w:sz w:val="28"/>
          <w:szCs w:val="28"/>
        </w:rPr>
        <w:t xml:space="preserve"> корпоративных</w:t>
      </w:r>
      <w:r w:rsidRPr="000C4323">
        <w:rPr>
          <w:color w:val="000000"/>
          <w:sz w:val="28"/>
          <w:szCs w:val="28"/>
        </w:rPr>
        <w:t xml:space="preserve"> конфликтов</w:t>
      </w:r>
      <w:r w:rsidR="00943CA1" w:rsidRPr="000C4323">
        <w:rPr>
          <w:color w:val="000000"/>
          <w:sz w:val="28"/>
          <w:szCs w:val="28"/>
        </w:rPr>
        <w:t xml:space="preserve"> и конфликта интересов</w:t>
      </w:r>
      <w:r w:rsidRPr="000C4323">
        <w:rPr>
          <w:color w:val="000000"/>
          <w:sz w:val="28"/>
          <w:szCs w:val="28"/>
        </w:rPr>
        <w:t xml:space="preserve"> </w:t>
      </w:r>
      <w:r w:rsidR="006D5055" w:rsidRPr="000C4323">
        <w:rPr>
          <w:sz w:val="28"/>
          <w:szCs w:val="28"/>
        </w:rPr>
        <w:t>Д</w:t>
      </w:r>
      <w:r w:rsidRPr="000C4323">
        <w:rPr>
          <w:sz w:val="28"/>
          <w:szCs w:val="28"/>
        </w:rPr>
        <w:t>олжностные лица</w:t>
      </w:r>
      <w:r w:rsidR="00DE330A" w:rsidRPr="000C4323">
        <w:rPr>
          <w:sz w:val="28"/>
          <w:szCs w:val="28"/>
        </w:rPr>
        <w:t xml:space="preserve"> и работники </w:t>
      </w:r>
      <w:r w:rsidR="001E6A4B" w:rsidRPr="000C4323">
        <w:rPr>
          <w:sz w:val="28"/>
          <w:szCs w:val="28"/>
        </w:rPr>
        <w:t>Общества</w:t>
      </w:r>
      <w:r w:rsidRPr="000C4323">
        <w:rPr>
          <w:sz w:val="28"/>
          <w:szCs w:val="28"/>
        </w:rPr>
        <w:t xml:space="preserve"> должны своевременно сообщать </w:t>
      </w:r>
      <w:r w:rsidR="00206B61">
        <w:rPr>
          <w:sz w:val="28"/>
          <w:szCs w:val="28"/>
        </w:rPr>
        <w:t>к</w:t>
      </w:r>
      <w:r w:rsidRPr="000C4323">
        <w:rPr>
          <w:sz w:val="28"/>
          <w:szCs w:val="28"/>
        </w:rPr>
        <w:t xml:space="preserve">орпоративному секретарю </w:t>
      </w:r>
      <w:r w:rsidR="005B00F2" w:rsidRPr="000C4323">
        <w:rPr>
          <w:sz w:val="28"/>
          <w:szCs w:val="28"/>
        </w:rPr>
        <w:t xml:space="preserve">или </w:t>
      </w:r>
      <w:r w:rsidR="000C4F61" w:rsidRPr="000C4323">
        <w:rPr>
          <w:sz w:val="28"/>
          <w:szCs w:val="28"/>
        </w:rPr>
        <w:t>О</w:t>
      </w:r>
      <w:r w:rsidR="005B00F2" w:rsidRPr="000C4323">
        <w:rPr>
          <w:sz w:val="28"/>
          <w:szCs w:val="28"/>
        </w:rPr>
        <w:t xml:space="preserve">мбудсмену </w:t>
      </w:r>
      <w:r w:rsidRPr="000C4323">
        <w:rPr>
          <w:sz w:val="28"/>
          <w:szCs w:val="28"/>
        </w:rPr>
        <w:t xml:space="preserve">о наличии (возникновении) </w:t>
      </w:r>
      <w:r w:rsidR="00943CA1" w:rsidRPr="000C4323">
        <w:rPr>
          <w:sz w:val="28"/>
          <w:szCs w:val="28"/>
        </w:rPr>
        <w:t>корпоративных конфликтов и конфликта интересов</w:t>
      </w:r>
      <w:r w:rsidR="005B00F2" w:rsidRPr="000C4323">
        <w:rPr>
          <w:sz w:val="28"/>
          <w:szCs w:val="28"/>
        </w:rPr>
        <w:t xml:space="preserve"> для обеспечения своевременного и надлежащего урегулирования</w:t>
      </w:r>
      <w:r w:rsidR="00943CA1" w:rsidRPr="000C4323">
        <w:rPr>
          <w:sz w:val="28"/>
          <w:szCs w:val="28"/>
        </w:rPr>
        <w:t xml:space="preserve"> корпоративных конфликтов и конфликта интересов.</w:t>
      </w:r>
    </w:p>
    <w:p w:rsidR="00E5216A" w:rsidRPr="000C4323" w:rsidRDefault="00E900CF" w:rsidP="00761934">
      <w:pPr>
        <w:widowControl w:val="0"/>
        <w:ind w:firstLine="709"/>
        <w:jc w:val="both"/>
        <w:rPr>
          <w:color w:val="000000"/>
          <w:sz w:val="28"/>
          <w:szCs w:val="28"/>
        </w:rPr>
      </w:pPr>
      <w:r w:rsidRPr="000C4323">
        <w:rPr>
          <w:color w:val="000000"/>
          <w:sz w:val="28"/>
          <w:szCs w:val="28"/>
        </w:rPr>
        <w:t>8</w:t>
      </w:r>
      <w:r w:rsidR="008F00BA">
        <w:rPr>
          <w:color w:val="000000"/>
          <w:sz w:val="28"/>
          <w:szCs w:val="28"/>
        </w:rPr>
        <w:t>5</w:t>
      </w:r>
      <w:r w:rsidR="007526AA" w:rsidRPr="000C4323">
        <w:rPr>
          <w:color w:val="000000"/>
          <w:sz w:val="28"/>
          <w:szCs w:val="28"/>
        </w:rPr>
        <w:t>.</w:t>
      </w:r>
      <w:r w:rsidR="00DE330A" w:rsidRPr="000C4323">
        <w:rPr>
          <w:color w:val="000000"/>
          <w:sz w:val="28"/>
          <w:szCs w:val="28"/>
        </w:rPr>
        <w:t xml:space="preserve"> Должностные лица</w:t>
      </w:r>
      <w:r w:rsidR="007526AA" w:rsidRPr="000C4323">
        <w:rPr>
          <w:color w:val="000000"/>
          <w:sz w:val="28"/>
          <w:szCs w:val="28"/>
        </w:rPr>
        <w:t xml:space="preserve">, равно как и работники </w:t>
      </w:r>
      <w:r w:rsidR="001E6A4B" w:rsidRPr="000C4323">
        <w:rPr>
          <w:color w:val="000000"/>
          <w:sz w:val="28"/>
          <w:szCs w:val="28"/>
        </w:rPr>
        <w:t>Общества</w:t>
      </w:r>
      <w:r w:rsidR="000838E9" w:rsidRPr="000C4323">
        <w:rPr>
          <w:color w:val="000000"/>
          <w:sz w:val="28"/>
          <w:szCs w:val="28"/>
        </w:rPr>
        <w:t>,</w:t>
      </w:r>
      <w:r w:rsidR="007526AA" w:rsidRPr="000C4323">
        <w:rPr>
          <w:color w:val="000000"/>
          <w:sz w:val="28"/>
          <w:szCs w:val="28"/>
        </w:rPr>
        <w:t xml:space="preserve"> </w:t>
      </w:r>
      <w:r w:rsidR="00E5216A" w:rsidRPr="000C4323">
        <w:rPr>
          <w:color w:val="000000"/>
          <w:sz w:val="28"/>
          <w:szCs w:val="28"/>
        </w:rPr>
        <w:t xml:space="preserve">обеспечивают полное соответствие своей деятельности </w:t>
      </w:r>
      <w:r w:rsidR="00F33241" w:rsidRPr="000C4323">
        <w:rPr>
          <w:color w:val="000000"/>
          <w:sz w:val="28"/>
          <w:szCs w:val="28"/>
        </w:rPr>
        <w:t>з</w:t>
      </w:r>
      <w:r w:rsidR="003B6E8C" w:rsidRPr="000C4323">
        <w:rPr>
          <w:color w:val="000000"/>
          <w:sz w:val="28"/>
          <w:szCs w:val="28"/>
        </w:rPr>
        <w:t xml:space="preserve">аконодательству, положениям Устава, Кодекса, внутренним документам Общества, </w:t>
      </w:r>
      <w:r w:rsidR="00E5216A" w:rsidRPr="000C4323">
        <w:rPr>
          <w:color w:val="000000"/>
          <w:sz w:val="28"/>
          <w:szCs w:val="28"/>
        </w:rPr>
        <w:t>этическим стандартам и общепринятым нормам деловой этики.</w:t>
      </w:r>
    </w:p>
    <w:p w:rsidR="00294CA6" w:rsidRPr="000C4323" w:rsidRDefault="00294CA6" w:rsidP="00761934">
      <w:pPr>
        <w:widowControl w:val="0"/>
        <w:spacing w:before="360" w:after="240"/>
        <w:ind w:firstLine="709"/>
        <w:jc w:val="both"/>
        <w:rPr>
          <w:b/>
          <w:bCs/>
          <w:color w:val="000000"/>
          <w:sz w:val="28"/>
          <w:szCs w:val="28"/>
        </w:rPr>
      </w:pPr>
      <w:bookmarkStart w:id="105" w:name="_DV_M148"/>
      <w:bookmarkEnd w:id="105"/>
      <w:r w:rsidRPr="000C4323">
        <w:rPr>
          <w:b/>
          <w:bCs/>
          <w:color w:val="000000"/>
          <w:sz w:val="28"/>
          <w:szCs w:val="28"/>
        </w:rPr>
        <w:t>1.</w:t>
      </w:r>
      <w:r w:rsidR="00080E73" w:rsidRPr="000C4323">
        <w:rPr>
          <w:b/>
          <w:bCs/>
          <w:color w:val="000000"/>
          <w:sz w:val="28"/>
          <w:szCs w:val="28"/>
        </w:rPr>
        <w:t>10</w:t>
      </w:r>
      <w:r w:rsidRPr="000C4323">
        <w:rPr>
          <w:b/>
          <w:bCs/>
          <w:color w:val="000000"/>
          <w:sz w:val="28"/>
          <w:szCs w:val="28"/>
        </w:rPr>
        <w:t>.</w:t>
      </w:r>
      <w:r w:rsidR="00F33241" w:rsidRPr="000C4323">
        <w:rPr>
          <w:b/>
          <w:bCs/>
          <w:color w:val="000000"/>
          <w:sz w:val="28"/>
          <w:szCs w:val="28"/>
        </w:rPr>
        <w:t>1</w:t>
      </w:r>
      <w:r w:rsidR="00035583" w:rsidRPr="000C4323">
        <w:rPr>
          <w:b/>
          <w:bCs/>
          <w:color w:val="000000"/>
          <w:sz w:val="28"/>
          <w:szCs w:val="28"/>
        </w:rPr>
        <w:t xml:space="preserve"> </w:t>
      </w:r>
      <w:r w:rsidRPr="000C4323">
        <w:rPr>
          <w:b/>
          <w:bCs/>
          <w:color w:val="000000"/>
          <w:sz w:val="28"/>
          <w:szCs w:val="28"/>
        </w:rPr>
        <w:t>П</w:t>
      </w:r>
      <w:r w:rsidR="00B43746" w:rsidRPr="000C4323">
        <w:rPr>
          <w:b/>
          <w:bCs/>
          <w:color w:val="000000"/>
          <w:sz w:val="28"/>
          <w:szCs w:val="28"/>
        </w:rPr>
        <w:t>олитика регулирования корпоративных конфликтов</w:t>
      </w:r>
    </w:p>
    <w:p w:rsidR="00294CA6" w:rsidRPr="000C4323" w:rsidRDefault="00E900CF" w:rsidP="00761934">
      <w:pPr>
        <w:widowControl w:val="0"/>
        <w:ind w:firstLine="709"/>
        <w:jc w:val="both"/>
        <w:rPr>
          <w:sz w:val="28"/>
          <w:szCs w:val="28"/>
        </w:rPr>
      </w:pPr>
      <w:r w:rsidRPr="000C4323">
        <w:rPr>
          <w:sz w:val="28"/>
          <w:szCs w:val="28"/>
        </w:rPr>
        <w:lastRenderedPageBreak/>
        <w:t>8</w:t>
      </w:r>
      <w:r w:rsidR="008F00BA">
        <w:rPr>
          <w:sz w:val="28"/>
          <w:szCs w:val="28"/>
        </w:rPr>
        <w:t>6</w:t>
      </w:r>
      <w:r w:rsidR="00294CA6" w:rsidRPr="000C4323">
        <w:rPr>
          <w:sz w:val="28"/>
          <w:szCs w:val="28"/>
        </w:rPr>
        <w:t>. Эффективность работы по предупреждению и урегулированию корпоративных конфликтов предполагает, прежде всего, максимально полное и скорейшее выявление</w:t>
      </w:r>
      <w:r w:rsidR="00CE5820" w:rsidRPr="000C4323">
        <w:rPr>
          <w:sz w:val="28"/>
          <w:szCs w:val="28"/>
        </w:rPr>
        <w:t xml:space="preserve"> </w:t>
      </w:r>
      <w:r w:rsidR="00F079EA" w:rsidRPr="000C4323">
        <w:rPr>
          <w:sz w:val="28"/>
          <w:szCs w:val="28"/>
        </w:rPr>
        <w:t>корпоративных</w:t>
      </w:r>
      <w:r w:rsidR="00294CA6" w:rsidRPr="000C4323">
        <w:rPr>
          <w:sz w:val="28"/>
          <w:szCs w:val="28"/>
        </w:rPr>
        <w:t xml:space="preserve"> конфликтов, в случае если они возникли или могут возникнуть в </w:t>
      </w:r>
      <w:r w:rsidR="001E6A4B" w:rsidRPr="000C4323">
        <w:rPr>
          <w:sz w:val="28"/>
          <w:szCs w:val="28"/>
        </w:rPr>
        <w:t>Обществе</w:t>
      </w:r>
      <w:r w:rsidR="00294CA6" w:rsidRPr="000C4323">
        <w:rPr>
          <w:sz w:val="28"/>
          <w:szCs w:val="28"/>
        </w:rPr>
        <w:t xml:space="preserve">, и четкую координацию действий всех органов </w:t>
      </w:r>
      <w:r w:rsidR="001E6A4B" w:rsidRPr="000C4323">
        <w:rPr>
          <w:sz w:val="28"/>
          <w:szCs w:val="28"/>
        </w:rPr>
        <w:t>Общества</w:t>
      </w:r>
      <w:r w:rsidR="00294CA6" w:rsidRPr="000C4323">
        <w:rPr>
          <w:sz w:val="28"/>
          <w:szCs w:val="28"/>
        </w:rPr>
        <w:t>.</w:t>
      </w:r>
    </w:p>
    <w:p w:rsidR="00294CA6" w:rsidRPr="000C4323" w:rsidRDefault="00E900CF" w:rsidP="00761934">
      <w:pPr>
        <w:widowControl w:val="0"/>
        <w:ind w:firstLine="709"/>
        <w:jc w:val="both"/>
        <w:rPr>
          <w:color w:val="000000"/>
          <w:sz w:val="28"/>
          <w:szCs w:val="28"/>
        </w:rPr>
      </w:pPr>
      <w:r w:rsidRPr="000C4323">
        <w:rPr>
          <w:sz w:val="28"/>
          <w:szCs w:val="28"/>
        </w:rPr>
        <w:t>8</w:t>
      </w:r>
      <w:r w:rsidR="008F00BA">
        <w:rPr>
          <w:sz w:val="28"/>
          <w:szCs w:val="28"/>
        </w:rPr>
        <w:t>7</w:t>
      </w:r>
      <w:r w:rsidR="00ED5BC5" w:rsidRPr="000C4323">
        <w:rPr>
          <w:sz w:val="28"/>
          <w:szCs w:val="28"/>
        </w:rPr>
        <w:t>.</w:t>
      </w:r>
      <w:r w:rsidR="00294CA6" w:rsidRPr="000C4323">
        <w:rPr>
          <w:sz w:val="28"/>
          <w:szCs w:val="28"/>
        </w:rPr>
        <w:t xml:space="preserve"> В целях обеспечения объективности оценки корпоративного конфликта и создания условий для эффективного урегулирования</w:t>
      </w:r>
      <w:r w:rsidR="00F079EA" w:rsidRPr="000C4323">
        <w:rPr>
          <w:sz w:val="28"/>
          <w:szCs w:val="28"/>
        </w:rPr>
        <w:t xml:space="preserve"> корпоративного конфликта</w:t>
      </w:r>
      <w:r w:rsidR="00294CA6" w:rsidRPr="000C4323">
        <w:rPr>
          <w:sz w:val="28"/>
          <w:szCs w:val="28"/>
        </w:rPr>
        <w:t>, лица, чьи интересы</w:t>
      </w:r>
      <w:r w:rsidR="00CE5820" w:rsidRPr="000C4323">
        <w:rPr>
          <w:sz w:val="28"/>
          <w:szCs w:val="28"/>
        </w:rPr>
        <w:t xml:space="preserve"> </w:t>
      </w:r>
      <w:r w:rsidR="00294CA6" w:rsidRPr="000C4323">
        <w:rPr>
          <w:sz w:val="28"/>
          <w:szCs w:val="28"/>
        </w:rPr>
        <w:t>затрагивает или может затронуть</w:t>
      </w:r>
      <w:r w:rsidR="00F079EA" w:rsidRPr="000C4323">
        <w:rPr>
          <w:sz w:val="28"/>
          <w:szCs w:val="28"/>
        </w:rPr>
        <w:t xml:space="preserve"> корпоративный конфликт</w:t>
      </w:r>
      <w:r w:rsidR="00294CA6" w:rsidRPr="000C4323">
        <w:rPr>
          <w:sz w:val="28"/>
          <w:szCs w:val="28"/>
        </w:rPr>
        <w:t>, не должны принимать участия в</w:t>
      </w:r>
      <w:r w:rsidR="00CE5820" w:rsidRPr="000C4323">
        <w:rPr>
          <w:sz w:val="28"/>
          <w:szCs w:val="28"/>
        </w:rPr>
        <w:t xml:space="preserve"> </w:t>
      </w:r>
      <w:r w:rsidR="00294CA6" w:rsidRPr="000C4323">
        <w:rPr>
          <w:sz w:val="28"/>
          <w:szCs w:val="28"/>
        </w:rPr>
        <w:t>урегулировании</w:t>
      </w:r>
      <w:r w:rsidR="00F079EA" w:rsidRPr="000C4323">
        <w:rPr>
          <w:sz w:val="28"/>
          <w:szCs w:val="28"/>
        </w:rPr>
        <w:t xml:space="preserve"> корпоративного конфликта</w:t>
      </w:r>
      <w:r w:rsidR="00294CA6" w:rsidRPr="000C4323">
        <w:rPr>
          <w:sz w:val="28"/>
          <w:szCs w:val="28"/>
        </w:rPr>
        <w:t>.</w:t>
      </w:r>
    </w:p>
    <w:p w:rsidR="00294CA6" w:rsidRPr="000C4323" w:rsidRDefault="00E900CF" w:rsidP="00761934">
      <w:pPr>
        <w:widowControl w:val="0"/>
        <w:ind w:firstLine="709"/>
        <w:jc w:val="both"/>
        <w:rPr>
          <w:color w:val="000000"/>
          <w:sz w:val="28"/>
          <w:szCs w:val="28"/>
        </w:rPr>
      </w:pPr>
      <w:bookmarkStart w:id="106" w:name="_DV_M149"/>
      <w:bookmarkStart w:id="107" w:name="_DV_M418"/>
      <w:bookmarkEnd w:id="106"/>
      <w:bookmarkEnd w:id="107"/>
      <w:r w:rsidRPr="000C4323">
        <w:rPr>
          <w:color w:val="000000"/>
          <w:sz w:val="28"/>
          <w:szCs w:val="28"/>
        </w:rPr>
        <w:t>8</w:t>
      </w:r>
      <w:r w:rsidR="008F00BA">
        <w:rPr>
          <w:color w:val="000000"/>
          <w:sz w:val="28"/>
          <w:szCs w:val="28"/>
        </w:rPr>
        <w:t>8</w:t>
      </w:r>
      <w:r w:rsidR="00294CA6" w:rsidRPr="000C4323">
        <w:rPr>
          <w:color w:val="000000"/>
          <w:sz w:val="28"/>
          <w:szCs w:val="28"/>
        </w:rPr>
        <w:t xml:space="preserve">. Совет директоров </w:t>
      </w:r>
      <w:r w:rsidR="00DA5533" w:rsidRPr="000C4323">
        <w:rPr>
          <w:color w:val="000000"/>
          <w:sz w:val="28"/>
          <w:szCs w:val="28"/>
        </w:rPr>
        <w:t xml:space="preserve">утверждает </w:t>
      </w:r>
      <w:r w:rsidR="00294CA6" w:rsidRPr="000C4323">
        <w:rPr>
          <w:color w:val="000000"/>
          <w:sz w:val="28"/>
          <w:szCs w:val="28"/>
        </w:rPr>
        <w:t xml:space="preserve">и периодически пересматривает политику и правила урегулирования корпоративных конфликтов, при которых их решение будет максимально отвечать интересам </w:t>
      </w:r>
      <w:r w:rsidR="001E6A4B" w:rsidRPr="000C4323">
        <w:rPr>
          <w:color w:val="000000"/>
          <w:sz w:val="28"/>
          <w:szCs w:val="28"/>
        </w:rPr>
        <w:t>Общества</w:t>
      </w:r>
      <w:r w:rsidR="00294CA6" w:rsidRPr="000C4323">
        <w:rPr>
          <w:color w:val="000000"/>
          <w:sz w:val="28"/>
          <w:szCs w:val="28"/>
        </w:rPr>
        <w:t xml:space="preserve"> и </w:t>
      </w:r>
      <w:r w:rsidR="00591ABE" w:rsidRPr="000C4323">
        <w:rPr>
          <w:color w:val="000000"/>
          <w:sz w:val="28"/>
          <w:szCs w:val="28"/>
        </w:rPr>
        <w:t>Единственного а</w:t>
      </w:r>
      <w:r w:rsidR="000A4A04" w:rsidRPr="000C4323">
        <w:rPr>
          <w:color w:val="000000"/>
          <w:sz w:val="28"/>
          <w:szCs w:val="28"/>
        </w:rPr>
        <w:t>кционер</w:t>
      </w:r>
      <w:r w:rsidR="002C630C" w:rsidRPr="000C4323">
        <w:rPr>
          <w:color w:val="000000"/>
          <w:sz w:val="28"/>
          <w:szCs w:val="28"/>
        </w:rPr>
        <w:t>а</w:t>
      </w:r>
      <w:r w:rsidR="00E940D7" w:rsidRPr="000C4323">
        <w:rPr>
          <w:color w:val="000000"/>
          <w:sz w:val="28"/>
          <w:szCs w:val="28"/>
        </w:rPr>
        <w:t>, являясь при этом законным и обоснованным</w:t>
      </w:r>
      <w:r w:rsidR="00294CA6" w:rsidRPr="000C4323">
        <w:rPr>
          <w:color w:val="000000"/>
          <w:sz w:val="28"/>
          <w:szCs w:val="28"/>
        </w:rPr>
        <w:t>.</w:t>
      </w:r>
    </w:p>
    <w:p w:rsidR="00294CA6" w:rsidRPr="000C4323" w:rsidRDefault="008F00BA" w:rsidP="00761934">
      <w:pPr>
        <w:widowControl w:val="0"/>
        <w:ind w:firstLine="709"/>
        <w:jc w:val="both"/>
        <w:rPr>
          <w:color w:val="000000"/>
          <w:sz w:val="28"/>
          <w:szCs w:val="28"/>
        </w:rPr>
      </w:pPr>
      <w:bookmarkStart w:id="108" w:name="_DV_M419"/>
      <w:bookmarkEnd w:id="108"/>
      <w:r>
        <w:rPr>
          <w:color w:val="000000"/>
          <w:sz w:val="28"/>
          <w:szCs w:val="28"/>
        </w:rPr>
        <w:t>89</w:t>
      </w:r>
      <w:r w:rsidR="00294CA6" w:rsidRPr="000C4323">
        <w:rPr>
          <w:color w:val="000000"/>
          <w:sz w:val="28"/>
          <w:szCs w:val="28"/>
        </w:rPr>
        <w:t xml:space="preserve">. В случае возникновения корпоративных конфликтов участники </w:t>
      </w:r>
      <w:r w:rsidR="00461C04" w:rsidRPr="000C4323">
        <w:rPr>
          <w:color w:val="000000"/>
          <w:sz w:val="28"/>
          <w:szCs w:val="28"/>
        </w:rPr>
        <w:t xml:space="preserve">корпоративных конфликтов </w:t>
      </w:r>
      <w:r w:rsidR="00294CA6" w:rsidRPr="000C4323">
        <w:rPr>
          <w:color w:val="000000"/>
          <w:sz w:val="28"/>
          <w:szCs w:val="28"/>
        </w:rPr>
        <w:t xml:space="preserve">изыскивают пути их решения путем переговоров в целях обеспечения эффективной защиты, как прав </w:t>
      </w:r>
      <w:r w:rsidR="00591ABE" w:rsidRPr="000C4323">
        <w:rPr>
          <w:color w:val="000000"/>
          <w:sz w:val="28"/>
          <w:szCs w:val="28"/>
        </w:rPr>
        <w:t>Единственного а</w:t>
      </w:r>
      <w:r w:rsidR="000A4A04" w:rsidRPr="000C4323">
        <w:rPr>
          <w:color w:val="000000"/>
          <w:sz w:val="28"/>
          <w:szCs w:val="28"/>
        </w:rPr>
        <w:t>кционер</w:t>
      </w:r>
      <w:r w:rsidR="002C630C" w:rsidRPr="000C4323">
        <w:rPr>
          <w:color w:val="000000"/>
          <w:sz w:val="28"/>
          <w:szCs w:val="28"/>
        </w:rPr>
        <w:t>а</w:t>
      </w:r>
      <w:r w:rsidR="00294CA6" w:rsidRPr="000C4323">
        <w:rPr>
          <w:color w:val="000000"/>
          <w:sz w:val="28"/>
          <w:szCs w:val="28"/>
        </w:rPr>
        <w:t xml:space="preserve">, так и деловой репутации </w:t>
      </w:r>
      <w:r w:rsidR="001E6A4B" w:rsidRPr="000C4323">
        <w:rPr>
          <w:color w:val="000000"/>
          <w:sz w:val="28"/>
          <w:szCs w:val="28"/>
        </w:rPr>
        <w:t>Общества</w:t>
      </w:r>
      <w:r w:rsidR="00294CA6" w:rsidRPr="000C4323">
        <w:rPr>
          <w:color w:val="000000"/>
          <w:sz w:val="28"/>
          <w:szCs w:val="28"/>
        </w:rPr>
        <w:t>.</w:t>
      </w:r>
    </w:p>
    <w:p w:rsidR="00294CA6" w:rsidRPr="000C4323" w:rsidRDefault="00294CA6" w:rsidP="00761934">
      <w:pPr>
        <w:widowControl w:val="0"/>
        <w:ind w:firstLine="709"/>
        <w:jc w:val="both"/>
        <w:rPr>
          <w:color w:val="000000"/>
          <w:sz w:val="28"/>
          <w:szCs w:val="28"/>
        </w:rPr>
      </w:pPr>
      <w:bookmarkStart w:id="109" w:name="_DV_M420"/>
      <w:bookmarkEnd w:id="109"/>
      <w:r w:rsidRPr="000C4323">
        <w:rPr>
          <w:color w:val="000000"/>
          <w:sz w:val="28"/>
          <w:szCs w:val="28"/>
        </w:rPr>
        <w:t xml:space="preserve">При невозможности решения корпоративных конфликтов путем переговоров, они разрешаются в соответствии с </w:t>
      </w:r>
      <w:r w:rsidR="00F33241" w:rsidRPr="000C4323">
        <w:rPr>
          <w:color w:val="000000"/>
          <w:sz w:val="28"/>
          <w:szCs w:val="28"/>
        </w:rPr>
        <w:t>з</w:t>
      </w:r>
      <w:r w:rsidRPr="000C4323">
        <w:rPr>
          <w:color w:val="000000"/>
          <w:sz w:val="28"/>
          <w:szCs w:val="28"/>
        </w:rPr>
        <w:t>аконодательством</w:t>
      </w:r>
      <w:r w:rsidR="00461C04" w:rsidRPr="000C4323">
        <w:rPr>
          <w:color w:val="000000"/>
          <w:sz w:val="28"/>
          <w:szCs w:val="28"/>
        </w:rPr>
        <w:t xml:space="preserve"> и внутренними документами</w:t>
      </w:r>
      <w:r w:rsidR="006D5055" w:rsidRPr="000C4323">
        <w:rPr>
          <w:color w:val="000000"/>
          <w:sz w:val="28"/>
          <w:szCs w:val="28"/>
        </w:rPr>
        <w:t xml:space="preserve"> Общества</w:t>
      </w:r>
      <w:r w:rsidR="00461C04" w:rsidRPr="000C4323">
        <w:rPr>
          <w:color w:val="000000"/>
          <w:sz w:val="28"/>
          <w:szCs w:val="28"/>
        </w:rPr>
        <w:t>.</w:t>
      </w:r>
    </w:p>
    <w:p w:rsidR="00294CA6" w:rsidRPr="000C4323" w:rsidRDefault="00E900CF" w:rsidP="00761934">
      <w:pPr>
        <w:widowControl w:val="0"/>
        <w:ind w:firstLine="709"/>
        <w:jc w:val="both"/>
        <w:rPr>
          <w:color w:val="000000"/>
          <w:sz w:val="28"/>
          <w:szCs w:val="28"/>
        </w:rPr>
      </w:pPr>
      <w:bookmarkStart w:id="110" w:name="_DV_M421"/>
      <w:bookmarkStart w:id="111" w:name="_DV_M422"/>
      <w:bookmarkEnd w:id="110"/>
      <w:bookmarkEnd w:id="111"/>
      <w:r w:rsidRPr="000C4323">
        <w:rPr>
          <w:color w:val="000000"/>
          <w:sz w:val="28"/>
          <w:szCs w:val="28"/>
        </w:rPr>
        <w:t>9</w:t>
      </w:r>
      <w:r w:rsidR="008F00BA">
        <w:rPr>
          <w:color w:val="000000"/>
          <w:sz w:val="28"/>
          <w:szCs w:val="28"/>
        </w:rPr>
        <w:t>0</w:t>
      </w:r>
      <w:r w:rsidR="00294CA6" w:rsidRPr="000C4323">
        <w:rPr>
          <w:color w:val="000000"/>
          <w:sz w:val="28"/>
          <w:szCs w:val="28"/>
        </w:rPr>
        <w:t xml:space="preserve">. Председатель Правления от имени </w:t>
      </w:r>
      <w:r w:rsidR="001E6A4B" w:rsidRPr="000C4323">
        <w:rPr>
          <w:color w:val="000000"/>
          <w:sz w:val="28"/>
          <w:szCs w:val="28"/>
        </w:rPr>
        <w:t>Общества</w:t>
      </w:r>
      <w:r w:rsidR="00294CA6" w:rsidRPr="000C4323">
        <w:rPr>
          <w:color w:val="000000"/>
          <w:sz w:val="28"/>
          <w:szCs w:val="28"/>
        </w:rPr>
        <w:t xml:space="preserve"> должен осуществлять урегулирование корпоративных конфликтов по всем вопросам, принятие решений по которым не отнесено к компетенции Совета директоров</w:t>
      </w:r>
      <w:r w:rsidR="00D22A3B" w:rsidRPr="000C4323">
        <w:rPr>
          <w:color w:val="000000"/>
          <w:sz w:val="28"/>
          <w:szCs w:val="28"/>
        </w:rPr>
        <w:t>.</w:t>
      </w:r>
      <w:r w:rsidR="00294CA6" w:rsidRPr="000C4323">
        <w:rPr>
          <w:color w:val="000000"/>
          <w:sz w:val="28"/>
          <w:szCs w:val="28"/>
        </w:rPr>
        <w:t xml:space="preserve"> </w:t>
      </w:r>
    </w:p>
    <w:p w:rsidR="00294CA6" w:rsidRPr="000C4323" w:rsidRDefault="00E900CF" w:rsidP="00761934">
      <w:pPr>
        <w:widowControl w:val="0"/>
        <w:ind w:firstLine="709"/>
        <w:jc w:val="both"/>
        <w:rPr>
          <w:color w:val="000000"/>
          <w:sz w:val="28"/>
          <w:szCs w:val="28"/>
        </w:rPr>
      </w:pPr>
      <w:bookmarkStart w:id="112" w:name="_DV_M423"/>
      <w:bookmarkEnd w:id="112"/>
      <w:r w:rsidRPr="000C4323">
        <w:rPr>
          <w:color w:val="000000"/>
          <w:sz w:val="28"/>
          <w:szCs w:val="28"/>
        </w:rPr>
        <w:t>9</w:t>
      </w:r>
      <w:r w:rsidR="008F00BA">
        <w:rPr>
          <w:color w:val="000000"/>
          <w:sz w:val="28"/>
          <w:szCs w:val="28"/>
        </w:rPr>
        <w:t>1</w:t>
      </w:r>
      <w:r w:rsidR="00294CA6" w:rsidRPr="000C4323">
        <w:rPr>
          <w:color w:val="000000"/>
          <w:sz w:val="28"/>
          <w:szCs w:val="28"/>
        </w:rPr>
        <w:t xml:space="preserve">. Совет директоров осуществляет урегулирование корпоративных конфликтов по вопросам, относящимся к его компетенции. В этом случае на Корпоративного секретаря возлагается обязанность </w:t>
      </w:r>
      <w:r w:rsidR="003A3267" w:rsidRPr="000C4323">
        <w:rPr>
          <w:color w:val="000000"/>
          <w:sz w:val="28"/>
          <w:szCs w:val="28"/>
        </w:rPr>
        <w:t>информирования</w:t>
      </w:r>
      <w:r w:rsidR="00294CA6" w:rsidRPr="000C4323">
        <w:rPr>
          <w:color w:val="000000"/>
          <w:sz w:val="28"/>
          <w:szCs w:val="28"/>
        </w:rPr>
        <w:t xml:space="preserve"> Совета директоров о сути корпоративного конфликта и роль посредника в разрешении корпоративного конфликта. </w:t>
      </w:r>
      <w:bookmarkStart w:id="113" w:name="_DV_M424"/>
      <w:bookmarkEnd w:id="113"/>
    </w:p>
    <w:p w:rsidR="005C1F43" w:rsidRPr="000C4323" w:rsidRDefault="00294CA6" w:rsidP="00761934">
      <w:pPr>
        <w:widowControl w:val="0"/>
        <w:ind w:firstLine="709"/>
        <w:jc w:val="both"/>
        <w:rPr>
          <w:color w:val="000000"/>
          <w:sz w:val="28"/>
          <w:szCs w:val="28"/>
        </w:rPr>
      </w:pPr>
      <w:r w:rsidRPr="000C4323">
        <w:rPr>
          <w:color w:val="000000"/>
          <w:sz w:val="28"/>
          <w:szCs w:val="28"/>
        </w:rPr>
        <w:t>Совет директоров рассматривает отдельные корпоративные конфликты,</w:t>
      </w:r>
      <w:r w:rsidR="00CE5820" w:rsidRPr="000C4323">
        <w:rPr>
          <w:color w:val="000000"/>
          <w:sz w:val="28"/>
          <w:szCs w:val="28"/>
        </w:rPr>
        <w:t xml:space="preserve"> </w:t>
      </w:r>
      <w:r w:rsidR="00F33241" w:rsidRPr="000C4323">
        <w:rPr>
          <w:color w:val="000000"/>
          <w:sz w:val="28"/>
          <w:szCs w:val="28"/>
        </w:rPr>
        <w:t>относящиеся к компетенции председателя</w:t>
      </w:r>
      <w:r w:rsidRPr="000C4323">
        <w:rPr>
          <w:color w:val="000000"/>
          <w:sz w:val="28"/>
          <w:szCs w:val="28"/>
        </w:rPr>
        <w:t xml:space="preserve"> </w:t>
      </w:r>
      <w:r w:rsidR="00356FFC" w:rsidRPr="000C4323">
        <w:rPr>
          <w:color w:val="000000"/>
          <w:sz w:val="28"/>
          <w:szCs w:val="28"/>
        </w:rPr>
        <w:t>Правления</w:t>
      </w:r>
      <w:r w:rsidRPr="000C4323">
        <w:rPr>
          <w:color w:val="000000"/>
          <w:sz w:val="28"/>
          <w:szCs w:val="28"/>
        </w:rPr>
        <w:t xml:space="preserve">, в случае если </w:t>
      </w:r>
      <w:r w:rsidR="00F33241" w:rsidRPr="000C4323">
        <w:rPr>
          <w:color w:val="000000"/>
          <w:sz w:val="28"/>
          <w:szCs w:val="28"/>
        </w:rPr>
        <w:t xml:space="preserve">предметом конфликта являются </w:t>
      </w:r>
      <w:r w:rsidR="005C1F43" w:rsidRPr="000C4323">
        <w:rPr>
          <w:color w:val="000000"/>
          <w:sz w:val="28"/>
          <w:szCs w:val="28"/>
        </w:rPr>
        <w:t>действия (бездействие)</w:t>
      </w:r>
      <w:r w:rsidR="00F33241" w:rsidRPr="000C4323">
        <w:rPr>
          <w:color w:val="000000"/>
          <w:sz w:val="28"/>
          <w:szCs w:val="28"/>
        </w:rPr>
        <w:t xml:space="preserve"> председателя</w:t>
      </w:r>
      <w:r w:rsidR="005C1F43" w:rsidRPr="000C4323">
        <w:rPr>
          <w:color w:val="000000"/>
          <w:sz w:val="28"/>
          <w:szCs w:val="28"/>
        </w:rPr>
        <w:t xml:space="preserve"> Правления</w:t>
      </w:r>
      <w:r w:rsidR="00F33241" w:rsidRPr="000C4323">
        <w:rPr>
          <w:color w:val="000000"/>
          <w:sz w:val="28"/>
          <w:szCs w:val="28"/>
        </w:rPr>
        <w:t xml:space="preserve"> или Правления</w:t>
      </w:r>
      <w:r w:rsidR="005C1F43" w:rsidRPr="000C4323">
        <w:rPr>
          <w:color w:val="000000"/>
          <w:sz w:val="28"/>
          <w:szCs w:val="28"/>
        </w:rPr>
        <w:t xml:space="preserve"> либо принятые им</w:t>
      </w:r>
      <w:r w:rsidR="00F33241" w:rsidRPr="000C4323">
        <w:rPr>
          <w:color w:val="000000"/>
          <w:sz w:val="28"/>
          <w:szCs w:val="28"/>
        </w:rPr>
        <w:t>и акты</w:t>
      </w:r>
      <w:r w:rsidR="005C1F43" w:rsidRPr="000C4323">
        <w:rPr>
          <w:color w:val="000000"/>
          <w:sz w:val="28"/>
          <w:szCs w:val="28"/>
        </w:rPr>
        <w:t>.</w:t>
      </w:r>
    </w:p>
    <w:p w:rsidR="00294CA6" w:rsidRPr="000C4323" w:rsidRDefault="00294CA6" w:rsidP="00761934">
      <w:pPr>
        <w:widowControl w:val="0"/>
        <w:spacing w:before="240" w:after="240"/>
        <w:ind w:firstLine="709"/>
        <w:jc w:val="both"/>
        <w:rPr>
          <w:b/>
          <w:bCs/>
          <w:color w:val="000000"/>
          <w:sz w:val="28"/>
          <w:szCs w:val="28"/>
        </w:rPr>
      </w:pPr>
      <w:r w:rsidRPr="000C4323">
        <w:rPr>
          <w:b/>
          <w:bCs/>
          <w:color w:val="000000"/>
          <w:sz w:val="28"/>
          <w:szCs w:val="28"/>
        </w:rPr>
        <w:t>1.</w:t>
      </w:r>
      <w:r w:rsidR="00080E73" w:rsidRPr="000C4323">
        <w:rPr>
          <w:b/>
          <w:bCs/>
          <w:color w:val="000000"/>
          <w:sz w:val="28"/>
          <w:szCs w:val="28"/>
        </w:rPr>
        <w:t>10</w:t>
      </w:r>
      <w:r w:rsidRPr="000C4323">
        <w:rPr>
          <w:b/>
          <w:bCs/>
          <w:color w:val="000000"/>
          <w:sz w:val="28"/>
          <w:szCs w:val="28"/>
        </w:rPr>
        <w:t>.</w:t>
      </w:r>
      <w:r w:rsidR="00F33241" w:rsidRPr="000C4323">
        <w:rPr>
          <w:b/>
          <w:bCs/>
          <w:color w:val="000000"/>
          <w:sz w:val="28"/>
          <w:szCs w:val="28"/>
        </w:rPr>
        <w:t>2</w:t>
      </w:r>
      <w:r w:rsidR="00035583" w:rsidRPr="000C4323">
        <w:rPr>
          <w:b/>
          <w:bCs/>
          <w:color w:val="000000"/>
          <w:sz w:val="28"/>
          <w:szCs w:val="28"/>
        </w:rPr>
        <w:t xml:space="preserve"> </w:t>
      </w:r>
      <w:r w:rsidRPr="000C4323">
        <w:rPr>
          <w:b/>
          <w:bCs/>
          <w:color w:val="000000"/>
          <w:sz w:val="28"/>
          <w:szCs w:val="28"/>
        </w:rPr>
        <w:t xml:space="preserve"> П</w:t>
      </w:r>
      <w:r w:rsidR="002C6FB7" w:rsidRPr="000C4323">
        <w:rPr>
          <w:b/>
          <w:bCs/>
          <w:color w:val="000000"/>
          <w:sz w:val="28"/>
          <w:szCs w:val="28"/>
        </w:rPr>
        <w:t xml:space="preserve">олитика регулирования конфликта интересов </w:t>
      </w:r>
    </w:p>
    <w:p w:rsidR="00294CA6" w:rsidRPr="000C4323" w:rsidRDefault="008F00BA" w:rsidP="00761934">
      <w:pPr>
        <w:shd w:val="clear" w:color="auto" w:fill="FFFFFF"/>
        <w:ind w:firstLine="709"/>
        <w:jc w:val="both"/>
        <w:rPr>
          <w:color w:val="000000"/>
          <w:spacing w:val="-11"/>
          <w:sz w:val="28"/>
          <w:szCs w:val="28"/>
        </w:rPr>
      </w:pPr>
      <w:r>
        <w:rPr>
          <w:color w:val="000000"/>
          <w:spacing w:val="2"/>
          <w:sz w:val="28"/>
          <w:szCs w:val="28"/>
        </w:rPr>
        <w:t>92</w:t>
      </w:r>
      <w:r w:rsidR="00294CA6" w:rsidRPr="000C4323">
        <w:rPr>
          <w:color w:val="000000"/>
          <w:spacing w:val="2"/>
          <w:sz w:val="28"/>
          <w:szCs w:val="28"/>
        </w:rPr>
        <w:t>. Конфликт</w:t>
      </w:r>
      <w:r w:rsidR="00CE5820" w:rsidRPr="000C4323">
        <w:rPr>
          <w:color w:val="000000"/>
          <w:spacing w:val="2"/>
          <w:sz w:val="28"/>
          <w:szCs w:val="28"/>
        </w:rPr>
        <w:t xml:space="preserve"> </w:t>
      </w:r>
      <w:r w:rsidR="00294CA6" w:rsidRPr="000C4323">
        <w:rPr>
          <w:color w:val="000000"/>
          <w:spacing w:val="2"/>
          <w:sz w:val="28"/>
          <w:szCs w:val="28"/>
        </w:rPr>
        <w:t>интересов</w:t>
      </w:r>
      <w:r w:rsidR="00CE5820" w:rsidRPr="000C4323">
        <w:rPr>
          <w:color w:val="000000"/>
          <w:spacing w:val="2"/>
          <w:sz w:val="28"/>
          <w:szCs w:val="28"/>
        </w:rPr>
        <w:t xml:space="preserve"> </w:t>
      </w:r>
      <w:r w:rsidR="00294CA6" w:rsidRPr="000C4323">
        <w:rPr>
          <w:color w:val="000000"/>
          <w:spacing w:val="2"/>
          <w:sz w:val="28"/>
          <w:szCs w:val="28"/>
        </w:rPr>
        <w:t>определяется</w:t>
      </w:r>
      <w:r w:rsidR="00CE5820" w:rsidRPr="000C4323">
        <w:rPr>
          <w:color w:val="000000"/>
          <w:spacing w:val="2"/>
          <w:sz w:val="28"/>
          <w:szCs w:val="28"/>
        </w:rPr>
        <w:t xml:space="preserve"> </w:t>
      </w:r>
      <w:r w:rsidR="00294CA6" w:rsidRPr="000C4323">
        <w:rPr>
          <w:color w:val="000000"/>
          <w:spacing w:val="2"/>
          <w:sz w:val="28"/>
          <w:szCs w:val="28"/>
        </w:rPr>
        <w:t>как</w:t>
      </w:r>
      <w:r w:rsidR="00CE5820" w:rsidRPr="000C4323">
        <w:rPr>
          <w:color w:val="000000"/>
          <w:spacing w:val="2"/>
          <w:sz w:val="28"/>
          <w:szCs w:val="28"/>
        </w:rPr>
        <w:t xml:space="preserve"> </w:t>
      </w:r>
      <w:r w:rsidR="00294CA6" w:rsidRPr="000C4323">
        <w:rPr>
          <w:color w:val="000000"/>
          <w:spacing w:val="2"/>
          <w:sz w:val="28"/>
          <w:szCs w:val="28"/>
        </w:rPr>
        <w:t>ситуация,</w:t>
      </w:r>
      <w:r w:rsidR="00CE5820" w:rsidRPr="000C4323">
        <w:rPr>
          <w:color w:val="000000"/>
          <w:spacing w:val="2"/>
          <w:sz w:val="28"/>
          <w:szCs w:val="28"/>
        </w:rPr>
        <w:t xml:space="preserve"> </w:t>
      </w:r>
      <w:r w:rsidR="00294CA6" w:rsidRPr="000C4323">
        <w:rPr>
          <w:color w:val="000000"/>
          <w:spacing w:val="2"/>
          <w:sz w:val="28"/>
          <w:szCs w:val="28"/>
        </w:rPr>
        <w:t xml:space="preserve"> в</w:t>
      </w:r>
      <w:r w:rsidR="00CE5820" w:rsidRPr="000C4323">
        <w:rPr>
          <w:color w:val="000000"/>
          <w:spacing w:val="2"/>
          <w:sz w:val="28"/>
          <w:szCs w:val="28"/>
        </w:rPr>
        <w:t xml:space="preserve"> </w:t>
      </w:r>
      <w:r w:rsidR="00294CA6" w:rsidRPr="000C4323">
        <w:rPr>
          <w:color w:val="000000"/>
          <w:spacing w:val="2"/>
          <w:sz w:val="28"/>
          <w:szCs w:val="28"/>
        </w:rPr>
        <w:t>которой</w:t>
      </w:r>
      <w:r w:rsidR="00CE5820" w:rsidRPr="000C4323">
        <w:rPr>
          <w:color w:val="000000"/>
          <w:spacing w:val="2"/>
          <w:sz w:val="28"/>
          <w:szCs w:val="28"/>
        </w:rPr>
        <w:t xml:space="preserve"> </w:t>
      </w:r>
      <w:r w:rsidR="00294CA6" w:rsidRPr="000C4323">
        <w:rPr>
          <w:color w:val="000000"/>
          <w:spacing w:val="2"/>
          <w:sz w:val="28"/>
          <w:szCs w:val="28"/>
        </w:rPr>
        <w:t>личная</w:t>
      </w:r>
      <w:r w:rsidR="00CE5820" w:rsidRPr="000C4323">
        <w:rPr>
          <w:color w:val="000000"/>
          <w:spacing w:val="2"/>
          <w:sz w:val="28"/>
          <w:szCs w:val="28"/>
        </w:rPr>
        <w:t xml:space="preserve"> </w:t>
      </w:r>
      <w:r w:rsidR="00294CA6" w:rsidRPr="000C4323">
        <w:rPr>
          <w:color w:val="000000"/>
          <w:spacing w:val="2"/>
          <w:sz w:val="28"/>
          <w:szCs w:val="28"/>
        </w:rPr>
        <w:t xml:space="preserve">заинтересованность </w:t>
      </w:r>
      <w:r w:rsidR="006D5055" w:rsidRPr="000C4323">
        <w:rPr>
          <w:color w:val="000000"/>
          <w:spacing w:val="2"/>
          <w:sz w:val="28"/>
          <w:szCs w:val="28"/>
        </w:rPr>
        <w:t xml:space="preserve">Должностного </w:t>
      </w:r>
      <w:r w:rsidR="003106E7" w:rsidRPr="000C4323">
        <w:rPr>
          <w:color w:val="000000"/>
          <w:spacing w:val="2"/>
          <w:sz w:val="28"/>
          <w:szCs w:val="28"/>
        </w:rPr>
        <w:t>лица и</w:t>
      </w:r>
      <w:r w:rsidR="00EF3F4B" w:rsidRPr="000C4323">
        <w:rPr>
          <w:color w:val="000000"/>
          <w:spacing w:val="2"/>
          <w:sz w:val="28"/>
          <w:szCs w:val="28"/>
        </w:rPr>
        <w:t>ли</w:t>
      </w:r>
      <w:r w:rsidR="003106E7" w:rsidRPr="000C4323">
        <w:rPr>
          <w:color w:val="000000"/>
          <w:spacing w:val="2"/>
          <w:sz w:val="28"/>
          <w:szCs w:val="28"/>
        </w:rPr>
        <w:t xml:space="preserve"> работника </w:t>
      </w:r>
      <w:r w:rsidR="001E6A4B" w:rsidRPr="000C4323">
        <w:rPr>
          <w:color w:val="000000"/>
          <w:spacing w:val="4"/>
          <w:sz w:val="28"/>
          <w:szCs w:val="28"/>
        </w:rPr>
        <w:t>Общества</w:t>
      </w:r>
      <w:r w:rsidR="00294CA6" w:rsidRPr="000C4323">
        <w:rPr>
          <w:color w:val="000000"/>
          <w:spacing w:val="4"/>
          <w:sz w:val="28"/>
          <w:szCs w:val="28"/>
        </w:rPr>
        <w:t xml:space="preserve"> влияет или может повлиять на </w:t>
      </w:r>
      <w:r w:rsidR="00294CA6" w:rsidRPr="000C4323">
        <w:rPr>
          <w:color w:val="000000"/>
          <w:spacing w:val="-1"/>
          <w:sz w:val="28"/>
          <w:szCs w:val="28"/>
        </w:rPr>
        <w:t xml:space="preserve">беспристрастное исполнение </w:t>
      </w:r>
      <w:r w:rsidR="003106E7" w:rsidRPr="000C4323">
        <w:rPr>
          <w:color w:val="000000"/>
          <w:spacing w:val="-1"/>
          <w:sz w:val="28"/>
          <w:szCs w:val="28"/>
        </w:rPr>
        <w:t xml:space="preserve">им своих </w:t>
      </w:r>
      <w:r w:rsidR="00294CA6" w:rsidRPr="000C4323">
        <w:rPr>
          <w:color w:val="000000"/>
          <w:spacing w:val="-1"/>
          <w:sz w:val="28"/>
          <w:szCs w:val="28"/>
        </w:rPr>
        <w:t>должностных обязанностей</w:t>
      </w:r>
      <w:r w:rsidR="00B20EFA" w:rsidRPr="000C4323">
        <w:rPr>
          <w:color w:val="000000"/>
          <w:spacing w:val="-1"/>
          <w:sz w:val="28"/>
          <w:szCs w:val="28"/>
        </w:rPr>
        <w:t>.</w:t>
      </w:r>
      <w:r w:rsidR="003106E7" w:rsidRPr="000C4323">
        <w:rPr>
          <w:color w:val="000000"/>
          <w:spacing w:val="-1"/>
          <w:sz w:val="28"/>
          <w:szCs w:val="28"/>
        </w:rPr>
        <w:t xml:space="preserve"> </w:t>
      </w:r>
    </w:p>
    <w:p w:rsidR="007526AA" w:rsidRPr="000C4323" w:rsidRDefault="008F00BA" w:rsidP="00761934">
      <w:pPr>
        <w:shd w:val="clear" w:color="auto" w:fill="FFFFFF"/>
        <w:ind w:firstLine="709"/>
        <w:jc w:val="both"/>
        <w:rPr>
          <w:color w:val="000000"/>
          <w:spacing w:val="4"/>
          <w:sz w:val="28"/>
          <w:szCs w:val="28"/>
        </w:rPr>
      </w:pPr>
      <w:r>
        <w:rPr>
          <w:color w:val="000000"/>
          <w:spacing w:val="8"/>
          <w:sz w:val="28"/>
          <w:szCs w:val="28"/>
        </w:rPr>
        <w:t>93</w:t>
      </w:r>
      <w:r w:rsidR="00294CA6" w:rsidRPr="000C4323">
        <w:rPr>
          <w:color w:val="000000"/>
          <w:spacing w:val="8"/>
          <w:sz w:val="28"/>
          <w:szCs w:val="28"/>
        </w:rPr>
        <w:t xml:space="preserve">. </w:t>
      </w:r>
      <w:r w:rsidR="003106E7" w:rsidRPr="000C4323">
        <w:rPr>
          <w:color w:val="000000"/>
          <w:spacing w:val="8"/>
          <w:sz w:val="28"/>
          <w:szCs w:val="28"/>
        </w:rPr>
        <w:t>Должностные лица и работники Общества</w:t>
      </w:r>
      <w:r w:rsidR="00CE5820" w:rsidRPr="000C4323">
        <w:rPr>
          <w:color w:val="000000"/>
          <w:spacing w:val="8"/>
          <w:sz w:val="28"/>
          <w:szCs w:val="28"/>
        </w:rPr>
        <w:t xml:space="preserve"> </w:t>
      </w:r>
      <w:r w:rsidR="008D30CC" w:rsidRPr="000C4323">
        <w:rPr>
          <w:color w:val="000000"/>
          <w:spacing w:val="8"/>
          <w:sz w:val="28"/>
          <w:szCs w:val="28"/>
        </w:rPr>
        <w:t>не должны</w:t>
      </w:r>
      <w:r w:rsidR="00294CA6" w:rsidRPr="000C4323">
        <w:rPr>
          <w:color w:val="000000"/>
          <w:spacing w:val="8"/>
          <w:sz w:val="28"/>
          <w:szCs w:val="28"/>
        </w:rPr>
        <w:t xml:space="preserve"> допускать ситуации, в которой </w:t>
      </w:r>
      <w:r w:rsidR="00294CA6" w:rsidRPr="000C4323">
        <w:rPr>
          <w:color w:val="000000"/>
          <w:spacing w:val="1"/>
          <w:sz w:val="28"/>
          <w:szCs w:val="28"/>
        </w:rPr>
        <w:t xml:space="preserve">возможно возникновение конфликта интересов, ни в </w:t>
      </w:r>
      <w:r w:rsidR="00C6732A" w:rsidRPr="000C4323">
        <w:rPr>
          <w:color w:val="000000"/>
          <w:spacing w:val="1"/>
          <w:sz w:val="28"/>
          <w:szCs w:val="28"/>
        </w:rPr>
        <w:t xml:space="preserve">отношении </w:t>
      </w:r>
      <w:r w:rsidR="00294CA6" w:rsidRPr="000C4323">
        <w:rPr>
          <w:color w:val="000000"/>
          <w:spacing w:val="1"/>
          <w:sz w:val="28"/>
          <w:szCs w:val="28"/>
        </w:rPr>
        <w:t xml:space="preserve">себя (или связанных с собой </w:t>
      </w:r>
      <w:r w:rsidR="00294CA6" w:rsidRPr="000C4323">
        <w:rPr>
          <w:color w:val="000000"/>
          <w:spacing w:val="4"/>
          <w:sz w:val="28"/>
          <w:szCs w:val="28"/>
        </w:rPr>
        <w:t>лиц), ни в отношении других.</w:t>
      </w:r>
    </w:p>
    <w:p w:rsidR="00294CA6" w:rsidRPr="000C4323" w:rsidRDefault="008F00BA" w:rsidP="00761934">
      <w:pPr>
        <w:shd w:val="clear" w:color="auto" w:fill="FFFFFF"/>
        <w:ind w:firstLine="709"/>
        <w:jc w:val="both"/>
        <w:rPr>
          <w:color w:val="000000"/>
          <w:spacing w:val="3"/>
          <w:sz w:val="28"/>
          <w:szCs w:val="28"/>
        </w:rPr>
      </w:pPr>
      <w:r>
        <w:rPr>
          <w:color w:val="000000"/>
          <w:spacing w:val="4"/>
          <w:sz w:val="28"/>
          <w:szCs w:val="28"/>
        </w:rPr>
        <w:lastRenderedPageBreak/>
        <w:t>94</w:t>
      </w:r>
      <w:r w:rsidR="007526AA" w:rsidRPr="000C4323">
        <w:rPr>
          <w:color w:val="000000"/>
          <w:spacing w:val="4"/>
          <w:sz w:val="28"/>
          <w:szCs w:val="28"/>
        </w:rPr>
        <w:t>.</w:t>
      </w:r>
      <w:r w:rsidR="00294CA6" w:rsidRPr="000C4323">
        <w:rPr>
          <w:color w:val="000000"/>
          <w:spacing w:val="4"/>
          <w:sz w:val="28"/>
          <w:szCs w:val="28"/>
        </w:rPr>
        <w:t xml:space="preserve"> Основные принципы предотвращения конфликта интересов </w:t>
      </w:r>
      <w:r w:rsidR="00294CA6" w:rsidRPr="000C4323">
        <w:rPr>
          <w:color w:val="000000"/>
          <w:spacing w:val="3"/>
          <w:sz w:val="28"/>
          <w:szCs w:val="28"/>
        </w:rPr>
        <w:t xml:space="preserve">закрепляются в Кодексе деловой этики </w:t>
      </w:r>
      <w:r w:rsidR="001E6A4B" w:rsidRPr="000C4323">
        <w:rPr>
          <w:color w:val="000000"/>
          <w:spacing w:val="3"/>
          <w:sz w:val="28"/>
          <w:szCs w:val="28"/>
        </w:rPr>
        <w:t>Общества</w:t>
      </w:r>
      <w:r w:rsidR="00294CA6" w:rsidRPr="000C4323">
        <w:rPr>
          <w:color w:val="000000"/>
          <w:spacing w:val="3"/>
          <w:sz w:val="28"/>
          <w:szCs w:val="28"/>
        </w:rPr>
        <w:t xml:space="preserve">, утверждаемом Советом директоров. </w:t>
      </w:r>
    </w:p>
    <w:p w:rsidR="0002422A" w:rsidRPr="000C4323" w:rsidRDefault="0002422A" w:rsidP="00E24A43">
      <w:pPr>
        <w:pStyle w:val="2"/>
        <w:spacing w:after="240"/>
        <w:ind w:firstLine="709"/>
        <w:jc w:val="both"/>
        <w:rPr>
          <w:rFonts w:ascii="Times New Roman" w:hAnsi="Times New Roman" w:cs="Times New Roman"/>
          <w:i w:val="0"/>
        </w:rPr>
      </w:pPr>
      <w:bookmarkStart w:id="114" w:name="_Toc327270398"/>
      <w:bookmarkStart w:id="115" w:name="_Toc471719245"/>
      <w:r w:rsidRPr="000C4323">
        <w:rPr>
          <w:rFonts w:ascii="Times New Roman" w:hAnsi="Times New Roman" w:cs="Times New Roman"/>
          <w:i w:val="0"/>
        </w:rPr>
        <w:t>2. В</w:t>
      </w:r>
      <w:r w:rsidR="00934846" w:rsidRPr="000C4323">
        <w:rPr>
          <w:rFonts w:ascii="Times New Roman" w:hAnsi="Times New Roman" w:cs="Times New Roman"/>
          <w:i w:val="0"/>
        </w:rPr>
        <w:t xml:space="preserve">нутренние документы </w:t>
      </w:r>
      <w:r w:rsidR="001E6A4B" w:rsidRPr="000C4323">
        <w:rPr>
          <w:rFonts w:ascii="Times New Roman" w:hAnsi="Times New Roman" w:cs="Times New Roman"/>
          <w:i w:val="0"/>
        </w:rPr>
        <w:t>О</w:t>
      </w:r>
      <w:bookmarkEnd w:id="114"/>
      <w:r w:rsidR="00934846" w:rsidRPr="000C4323">
        <w:rPr>
          <w:rFonts w:ascii="Times New Roman" w:hAnsi="Times New Roman" w:cs="Times New Roman"/>
          <w:i w:val="0"/>
        </w:rPr>
        <w:t>бщества</w:t>
      </w:r>
      <w:bookmarkEnd w:id="115"/>
      <w:r w:rsidR="00934846" w:rsidRPr="000C4323">
        <w:rPr>
          <w:rFonts w:ascii="Times New Roman" w:hAnsi="Times New Roman" w:cs="Times New Roman"/>
          <w:i w:val="0"/>
        </w:rPr>
        <w:t xml:space="preserve"> </w:t>
      </w:r>
    </w:p>
    <w:p w:rsidR="0002422A" w:rsidRPr="000C4323" w:rsidRDefault="009629DE" w:rsidP="00761934">
      <w:pPr>
        <w:ind w:firstLine="709"/>
        <w:jc w:val="both"/>
        <w:rPr>
          <w:sz w:val="28"/>
          <w:szCs w:val="28"/>
        </w:rPr>
      </w:pPr>
      <w:r w:rsidRPr="000C4323">
        <w:rPr>
          <w:sz w:val="28"/>
          <w:szCs w:val="28"/>
        </w:rPr>
        <w:t>9</w:t>
      </w:r>
      <w:r w:rsidR="008F00BA">
        <w:rPr>
          <w:sz w:val="28"/>
          <w:szCs w:val="28"/>
        </w:rPr>
        <w:t>5</w:t>
      </w:r>
      <w:r w:rsidR="0002422A" w:rsidRPr="000C4323">
        <w:rPr>
          <w:sz w:val="28"/>
          <w:szCs w:val="28"/>
        </w:rPr>
        <w:t>. Конкретн</w:t>
      </w:r>
      <w:r w:rsidR="0035295F" w:rsidRPr="000C4323">
        <w:rPr>
          <w:sz w:val="28"/>
          <w:szCs w:val="28"/>
        </w:rPr>
        <w:t>ая</w:t>
      </w:r>
      <w:r w:rsidR="0002422A" w:rsidRPr="000C4323">
        <w:rPr>
          <w:sz w:val="28"/>
          <w:szCs w:val="28"/>
        </w:rPr>
        <w:t xml:space="preserve"> структур</w:t>
      </w:r>
      <w:r w:rsidR="0035295F" w:rsidRPr="000C4323">
        <w:rPr>
          <w:sz w:val="28"/>
          <w:szCs w:val="28"/>
        </w:rPr>
        <w:t>а</w:t>
      </w:r>
      <w:r w:rsidR="0002422A" w:rsidRPr="000C4323">
        <w:rPr>
          <w:sz w:val="28"/>
          <w:szCs w:val="28"/>
        </w:rPr>
        <w:t>, процедуры и практика корпоративного управления регулируются Уставом</w:t>
      </w:r>
      <w:r w:rsidR="0028547C" w:rsidRPr="000C4323">
        <w:rPr>
          <w:sz w:val="28"/>
          <w:szCs w:val="28"/>
        </w:rPr>
        <w:t xml:space="preserve"> </w:t>
      </w:r>
      <w:r w:rsidR="0002422A" w:rsidRPr="000C4323">
        <w:rPr>
          <w:sz w:val="28"/>
          <w:szCs w:val="28"/>
        </w:rPr>
        <w:t xml:space="preserve">и внутренними документами </w:t>
      </w:r>
      <w:r w:rsidR="001E6A4B" w:rsidRPr="000C4323">
        <w:rPr>
          <w:sz w:val="28"/>
          <w:szCs w:val="28"/>
        </w:rPr>
        <w:t>Общества</w:t>
      </w:r>
      <w:r w:rsidR="0002422A" w:rsidRPr="000C4323">
        <w:rPr>
          <w:sz w:val="28"/>
          <w:szCs w:val="28"/>
        </w:rPr>
        <w:t>, в том числе:</w:t>
      </w:r>
    </w:p>
    <w:p w:rsidR="0002422A" w:rsidRPr="000C4323" w:rsidRDefault="0002422A" w:rsidP="00761934">
      <w:pPr>
        <w:ind w:firstLine="709"/>
        <w:jc w:val="both"/>
        <w:rPr>
          <w:sz w:val="28"/>
          <w:szCs w:val="28"/>
        </w:rPr>
      </w:pPr>
      <w:r w:rsidRPr="000C4323">
        <w:rPr>
          <w:sz w:val="28"/>
          <w:szCs w:val="28"/>
        </w:rPr>
        <w:t>о Совете директоров;</w:t>
      </w:r>
    </w:p>
    <w:p w:rsidR="0002422A" w:rsidRPr="000C4323" w:rsidRDefault="0002422A" w:rsidP="00761934">
      <w:pPr>
        <w:ind w:firstLine="709"/>
        <w:jc w:val="both"/>
        <w:rPr>
          <w:sz w:val="28"/>
          <w:szCs w:val="28"/>
        </w:rPr>
      </w:pPr>
      <w:r w:rsidRPr="000C4323">
        <w:rPr>
          <w:sz w:val="28"/>
          <w:szCs w:val="28"/>
        </w:rPr>
        <w:t>о Правлении;</w:t>
      </w:r>
    </w:p>
    <w:p w:rsidR="0002422A" w:rsidRPr="000C4323" w:rsidRDefault="0002422A" w:rsidP="00761934">
      <w:pPr>
        <w:ind w:firstLine="709"/>
        <w:jc w:val="both"/>
        <w:rPr>
          <w:sz w:val="28"/>
          <w:szCs w:val="28"/>
        </w:rPr>
      </w:pPr>
      <w:r w:rsidRPr="000C4323">
        <w:rPr>
          <w:sz w:val="28"/>
          <w:szCs w:val="28"/>
        </w:rPr>
        <w:t>о Комитетах;</w:t>
      </w:r>
    </w:p>
    <w:p w:rsidR="0002422A" w:rsidRPr="000C4323" w:rsidRDefault="0002422A" w:rsidP="00761934">
      <w:pPr>
        <w:ind w:firstLine="709"/>
        <w:jc w:val="both"/>
        <w:rPr>
          <w:sz w:val="28"/>
          <w:szCs w:val="28"/>
        </w:rPr>
      </w:pPr>
      <w:r w:rsidRPr="000C4323">
        <w:rPr>
          <w:sz w:val="28"/>
          <w:szCs w:val="28"/>
        </w:rPr>
        <w:t>о Корпоративном секретаре;</w:t>
      </w:r>
    </w:p>
    <w:p w:rsidR="0002422A" w:rsidRPr="000C4323" w:rsidRDefault="0002422A" w:rsidP="00761934">
      <w:pPr>
        <w:ind w:firstLine="709"/>
        <w:jc w:val="both"/>
        <w:rPr>
          <w:sz w:val="28"/>
          <w:szCs w:val="28"/>
        </w:rPr>
      </w:pPr>
      <w:r w:rsidRPr="000C4323">
        <w:rPr>
          <w:sz w:val="28"/>
          <w:szCs w:val="28"/>
        </w:rPr>
        <w:t xml:space="preserve">о </w:t>
      </w:r>
      <w:r w:rsidR="008C4804" w:rsidRPr="000C4323">
        <w:rPr>
          <w:sz w:val="28"/>
          <w:szCs w:val="28"/>
        </w:rPr>
        <w:t>системе внутреннего контроля</w:t>
      </w:r>
      <w:r w:rsidRPr="000C4323">
        <w:rPr>
          <w:sz w:val="28"/>
          <w:szCs w:val="28"/>
        </w:rPr>
        <w:t>;</w:t>
      </w:r>
    </w:p>
    <w:p w:rsidR="0002422A" w:rsidRPr="000C4323" w:rsidRDefault="0002422A" w:rsidP="00761934">
      <w:pPr>
        <w:ind w:firstLine="709"/>
        <w:jc w:val="both"/>
        <w:rPr>
          <w:sz w:val="28"/>
          <w:szCs w:val="28"/>
        </w:rPr>
      </w:pPr>
      <w:r w:rsidRPr="000C4323">
        <w:rPr>
          <w:sz w:val="28"/>
          <w:szCs w:val="28"/>
        </w:rPr>
        <w:t>об управлении рисками;</w:t>
      </w:r>
    </w:p>
    <w:p w:rsidR="0002422A" w:rsidRPr="000C4323" w:rsidRDefault="0002422A" w:rsidP="00761934">
      <w:pPr>
        <w:ind w:firstLine="709"/>
        <w:jc w:val="both"/>
        <w:rPr>
          <w:sz w:val="28"/>
          <w:szCs w:val="28"/>
        </w:rPr>
      </w:pPr>
      <w:r w:rsidRPr="000C4323">
        <w:rPr>
          <w:sz w:val="28"/>
          <w:szCs w:val="28"/>
        </w:rPr>
        <w:t>о раскрытии информации</w:t>
      </w:r>
      <w:r w:rsidR="008C4804" w:rsidRPr="000C4323">
        <w:rPr>
          <w:sz w:val="28"/>
          <w:szCs w:val="28"/>
        </w:rPr>
        <w:t>.</w:t>
      </w:r>
    </w:p>
    <w:p w:rsidR="0002422A" w:rsidRPr="000C4323" w:rsidRDefault="0002422A" w:rsidP="00761934">
      <w:pPr>
        <w:ind w:firstLine="709"/>
        <w:jc w:val="both"/>
        <w:rPr>
          <w:sz w:val="28"/>
          <w:szCs w:val="28"/>
        </w:rPr>
      </w:pPr>
      <w:r w:rsidRPr="000C4323">
        <w:rPr>
          <w:sz w:val="28"/>
          <w:szCs w:val="28"/>
        </w:rPr>
        <w:t xml:space="preserve">Вышеперечисленные документы разрабатываются в соответствии с </w:t>
      </w:r>
      <w:r w:rsidR="00F33241" w:rsidRPr="000C4323">
        <w:rPr>
          <w:sz w:val="28"/>
          <w:szCs w:val="28"/>
        </w:rPr>
        <w:t>з</w:t>
      </w:r>
      <w:r w:rsidRPr="000C4323">
        <w:rPr>
          <w:sz w:val="28"/>
          <w:szCs w:val="28"/>
        </w:rPr>
        <w:t>аконодательством</w:t>
      </w:r>
      <w:r w:rsidR="0028547C" w:rsidRPr="000C4323">
        <w:rPr>
          <w:sz w:val="28"/>
          <w:szCs w:val="28"/>
        </w:rPr>
        <w:t>, Уставом, Кодексом</w:t>
      </w:r>
      <w:r w:rsidRPr="000C4323">
        <w:rPr>
          <w:sz w:val="28"/>
          <w:szCs w:val="28"/>
        </w:rPr>
        <w:t xml:space="preserve"> и признанными в международной практике принципами корпоративного управления.</w:t>
      </w:r>
    </w:p>
    <w:p w:rsidR="0002422A" w:rsidRPr="000C4323" w:rsidRDefault="0002422A" w:rsidP="00E24A43">
      <w:pPr>
        <w:pStyle w:val="2"/>
        <w:spacing w:after="240"/>
        <w:ind w:firstLine="709"/>
        <w:jc w:val="both"/>
        <w:rPr>
          <w:rFonts w:ascii="Times New Roman" w:hAnsi="Times New Roman" w:cs="Times New Roman"/>
          <w:i w:val="0"/>
        </w:rPr>
      </w:pPr>
      <w:bookmarkStart w:id="116" w:name="_Toc327270399"/>
      <w:bookmarkStart w:id="117" w:name="_Toc471719246"/>
      <w:r w:rsidRPr="000C4323">
        <w:rPr>
          <w:rFonts w:ascii="Times New Roman" w:hAnsi="Times New Roman" w:cs="Times New Roman"/>
          <w:i w:val="0"/>
        </w:rPr>
        <w:t>3. О</w:t>
      </w:r>
      <w:r w:rsidR="00936463" w:rsidRPr="000C4323">
        <w:rPr>
          <w:rFonts w:ascii="Times New Roman" w:hAnsi="Times New Roman" w:cs="Times New Roman"/>
          <w:i w:val="0"/>
        </w:rPr>
        <w:t>бщая структура корпоративного управления</w:t>
      </w:r>
      <w:bookmarkEnd w:id="116"/>
      <w:bookmarkEnd w:id="117"/>
    </w:p>
    <w:p w:rsidR="0002422A" w:rsidRPr="000C4323" w:rsidRDefault="0021310A" w:rsidP="00761934">
      <w:pPr>
        <w:ind w:firstLine="709"/>
        <w:jc w:val="both"/>
        <w:rPr>
          <w:sz w:val="28"/>
          <w:szCs w:val="28"/>
        </w:rPr>
      </w:pPr>
      <w:r w:rsidRPr="000C4323">
        <w:rPr>
          <w:sz w:val="28"/>
          <w:szCs w:val="28"/>
        </w:rPr>
        <w:t>9</w:t>
      </w:r>
      <w:r w:rsidR="008F00BA">
        <w:rPr>
          <w:sz w:val="28"/>
          <w:szCs w:val="28"/>
        </w:rPr>
        <w:t>6</w:t>
      </w:r>
      <w:r w:rsidR="0002422A" w:rsidRPr="000C4323">
        <w:rPr>
          <w:sz w:val="28"/>
          <w:szCs w:val="28"/>
        </w:rPr>
        <w:t>. Разделение</w:t>
      </w:r>
      <w:r w:rsidR="00CE5820" w:rsidRPr="000C4323">
        <w:rPr>
          <w:sz w:val="28"/>
          <w:szCs w:val="28"/>
        </w:rPr>
        <w:t xml:space="preserve"> </w:t>
      </w:r>
      <w:r w:rsidR="00552D84" w:rsidRPr="000C4323">
        <w:rPr>
          <w:sz w:val="28"/>
          <w:szCs w:val="28"/>
        </w:rPr>
        <w:t>компетенции</w:t>
      </w:r>
      <w:r w:rsidR="00DA19D3" w:rsidRPr="000C4323">
        <w:rPr>
          <w:sz w:val="28"/>
          <w:szCs w:val="28"/>
        </w:rPr>
        <w:t xml:space="preserve"> </w:t>
      </w:r>
      <w:r w:rsidR="0002422A" w:rsidRPr="000C4323">
        <w:rPr>
          <w:sz w:val="28"/>
          <w:szCs w:val="28"/>
        </w:rPr>
        <w:t xml:space="preserve">между органами </w:t>
      </w:r>
      <w:r w:rsidR="001E6A4B" w:rsidRPr="000C4323">
        <w:rPr>
          <w:sz w:val="28"/>
          <w:szCs w:val="28"/>
        </w:rPr>
        <w:t>Общества</w:t>
      </w:r>
      <w:r w:rsidR="0002422A" w:rsidRPr="000C4323">
        <w:rPr>
          <w:sz w:val="28"/>
          <w:szCs w:val="28"/>
        </w:rPr>
        <w:t xml:space="preserve"> должно быть изложено ясно и гарантировать соблюдение</w:t>
      </w:r>
      <w:r w:rsidR="00552D84" w:rsidRPr="000C4323">
        <w:rPr>
          <w:sz w:val="28"/>
          <w:szCs w:val="28"/>
        </w:rPr>
        <w:t xml:space="preserve"> и защиту</w:t>
      </w:r>
      <w:r w:rsidR="00DA19D3" w:rsidRPr="000C4323">
        <w:rPr>
          <w:sz w:val="28"/>
          <w:szCs w:val="28"/>
        </w:rPr>
        <w:t xml:space="preserve"> законных прав и</w:t>
      </w:r>
      <w:r w:rsidR="0002422A" w:rsidRPr="000C4323">
        <w:rPr>
          <w:sz w:val="28"/>
          <w:szCs w:val="28"/>
        </w:rPr>
        <w:t xml:space="preserve"> интерес</w:t>
      </w:r>
      <w:r w:rsidR="000838E9" w:rsidRPr="000C4323">
        <w:rPr>
          <w:sz w:val="28"/>
          <w:szCs w:val="28"/>
        </w:rPr>
        <w:t>ов</w:t>
      </w:r>
      <w:r w:rsidR="0002422A" w:rsidRPr="000C4323">
        <w:rPr>
          <w:sz w:val="28"/>
          <w:szCs w:val="28"/>
        </w:rPr>
        <w:t xml:space="preserve"> </w:t>
      </w:r>
      <w:r w:rsidR="00591ABE" w:rsidRPr="000C4323">
        <w:rPr>
          <w:sz w:val="28"/>
          <w:szCs w:val="28"/>
        </w:rPr>
        <w:t>Единственного а</w:t>
      </w:r>
      <w:r w:rsidR="000A4A04" w:rsidRPr="000C4323">
        <w:rPr>
          <w:sz w:val="28"/>
          <w:szCs w:val="28"/>
        </w:rPr>
        <w:t>кционер</w:t>
      </w:r>
      <w:r w:rsidR="002C630C" w:rsidRPr="000C4323">
        <w:rPr>
          <w:sz w:val="28"/>
          <w:szCs w:val="28"/>
        </w:rPr>
        <w:t>а</w:t>
      </w:r>
      <w:r w:rsidR="0002422A" w:rsidRPr="000C4323">
        <w:rPr>
          <w:sz w:val="28"/>
          <w:szCs w:val="28"/>
        </w:rPr>
        <w:t>.</w:t>
      </w:r>
    </w:p>
    <w:p w:rsidR="0002422A" w:rsidRPr="000C4323" w:rsidRDefault="008F00BA" w:rsidP="00761934">
      <w:pPr>
        <w:ind w:firstLine="709"/>
        <w:jc w:val="both"/>
        <w:rPr>
          <w:sz w:val="28"/>
          <w:szCs w:val="28"/>
        </w:rPr>
      </w:pPr>
      <w:r>
        <w:rPr>
          <w:sz w:val="28"/>
          <w:szCs w:val="28"/>
        </w:rPr>
        <w:t>97</w:t>
      </w:r>
      <w:r w:rsidR="009629DE" w:rsidRPr="000C4323">
        <w:rPr>
          <w:sz w:val="28"/>
          <w:szCs w:val="28"/>
        </w:rPr>
        <w:t xml:space="preserve">. </w:t>
      </w:r>
      <w:r w:rsidR="0002422A" w:rsidRPr="000C4323">
        <w:rPr>
          <w:sz w:val="28"/>
          <w:szCs w:val="28"/>
        </w:rPr>
        <w:t xml:space="preserve">Органы </w:t>
      </w:r>
      <w:r w:rsidR="001E6A4B" w:rsidRPr="000C4323">
        <w:rPr>
          <w:sz w:val="28"/>
          <w:szCs w:val="28"/>
        </w:rPr>
        <w:t>Общества</w:t>
      </w:r>
      <w:r w:rsidR="0002422A" w:rsidRPr="000C4323">
        <w:rPr>
          <w:sz w:val="28"/>
          <w:szCs w:val="28"/>
        </w:rPr>
        <w:t xml:space="preserve"> должны иметь полномочия и ресурсы </w:t>
      </w:r>
      <w:r w:rsidR="008C4804" w:rsidRPr="000C4323">
        <w:rPr>
          <w:sz w:val="28"/>
          <w:szCs w:val="28"/>
        </w:rPr>
        <w:t xml:space="preserve">для качественного выполнения </w:t>
      </w:r>
      <w:r w:rsidR="0002422A" w:rsidRPr="000C4323">
        <w:rPr>
          <w:sz w:val="28"/>
          <w:szCs w:val="28"/>
        </w:rPr>
        <w:t>свои</w:t>
      </w:r>
      <w:r w:rsidR="008C4804" w:rsidRPr="000C4323">
        <w:rPr>
          <w:sz w:val="28"/>
          <w:szCs w:val="28"/>
        </w:rPr>
        <w:t>х</w:t>
      </w:r>
      <w:r w:rsidR="0002422A" w:rsidRPr="000C4323">
        <w:rPr>
          <w:sz w:val="28"/>
          <w:szCs w:val="28"/>
        </w:rPr>
        <w:t xml:space="preserve"> обязательств профессиональным и предметным способом. Более того, их управление должно быть</w:t>
      </w:r>
      <w:r w:rsidR="008D3AFD" w:rsidRPr="000C4323">
        <w:rPr>
          <w:sz w:val="28"/>
          <w:szCs w:val="28"/>
        </w:rPr>
        <w:t xml:space="preserve"> эффективным,</w:t>
      </w:r>
      <w:r w:rsidR="0002422A" w:rsidRPr="000C4323">
        <w:rPr>
          <w:sz w:val="28"/>
          <w:szCs w:val="28"/>
        </w:rPr>
        <w:t xml:space="preserve"> своевременным, прозрачным и полностью объяснимым.</w:t>
      </w:r>
    </w:p>
    <w:p w:rsidR="0002422A" w:rsidRPr="000C4323" w:rsidRDefault="00FB5D8B" w:rsidP="00761934">
      <w:pPr>
        <w:ind w:firstLine="709"/>
        <w:jc w:val="both"/>
        <w:rPr>
          <w:sz w:val="28"/>
          <w:szCs w:val="28"/>
        </w:rPr>
      </w:pPr>
      <w:r w:rsidRPr="000C4323">
        <w:rPr>
          <w:sz w:val="28"/>
          <w:szCs w:val="28"/>
        </w:rPr>
        <w:t xml:space="preserve">Органы </w:t>
      </w:r>
      <w:r w:rsidR="001E6A4B" w:rsidRPr="000C4323">
        <w:rPr>
          <w:sz w:val="28"/>
          <w:szCs w:val="28"/>
        </w:rPr>
        <w:t>Общества</w:t>
      </w:r>
      <w:r w:rsidR="0002422A" w:rsidRPr="000C4323">
        <w:rPr>
          <w:sz w:val="28"/>
          <w:szCs w:val="28"/>
        </w:rPr>
        <w:t>:</w:t>
      </w:r>
    </w:p>
    <w:p w:rsidR="0002422A" w:rsidRPr="000C4323" w:rsidRDefault="00E53D2D" w:rsidP="00761934">
      <w:pPr>
        <w:autoSpaceDE w:val="0"/>
        <w:autoSpaceDN w:val="0"/>
        <w:adjustRightInd w:val="0"/>
        <w:ind w:firstLine="709"/>
        <w:jc w:val="both"/>
        <w:rPr>
          <w:sz w:val="28"/>
          <w:szCs w:val="28"/>
        </w:rPr>
      </w:pPr>
      <w:r w:rsidRPr="000C4323">
        <w:rPr>
          <w:sz w:val="28"/>
          <w:szCs w:val="28"/>
        </w:rPr>
        <w:t>О</w:t>
      </w:r>
      <w:r w:rsidR="00C15C11" w:rsidRPr="000C4323">
        <w:rPr>
          <w:sz w:val="28"/>
          <w:szCs w:val="28"/>
        </w:rPr>
        <w:t xml:space="preserve">бщее собрание акционеров </w:t>
      </w:r>
      <w:r w:rsidR="00E0416D" w:rsidRPr="000C4323">
        <w:rPr>
          <w:sz w:val="28"/>
          <w:szCs w:val="28"/>
        </w:rPr>
        <w:t>(</w:t>
      </w:r>
      <w:r w:rsidR="00D759D3" w:rsidRPr="000C4323">
        <w:rPr>
          <w:sz w:val="28"/>
          <w:szCs w:val="28"/>
        </w:rPr>
        <w:t>поскольку все голосующие акции принадлежат одному акционеру, высшим органом Общества является Единственный акционер</w:t>
      </w:r>
      <w:r w:rsidR="00E0416D" w:rsidRPr="000C4323">
        <w:rPr>
          <w:sz w:val="28"/>
          <w:szCs w:val="28"/>
        </w:rPr>
        <w:t xml:space="preserve">) </w:t>
      </w:r>
      <w:r w:rsidR="0002422A" w:rsidRPr="000C4323">
        <w:rPr>
          <w:sz w:val="28"/>
          <w:szCs w:val="28"/>
        </w:rPr>
        <w:t xml:space="preserve">– высший орган </w:t>
      </w:r>
      <w:r w:rsidR="001E6A4B" w:rsidRPr="000C4323">
        <w:rPr>
          <w:sz w:val="28"/>
          <w:szCs w:val="28"/>
        </w:rPr>
        <w:t>Общества</w:t>
      </w:r>
      <w:r w:rsidR="0002422A" w:rsidRPr="000C4323">
        <w:rPr>
          <w:sz w:val="28"/>
          <w:szCs w:val="28"/>
        </w:rPr>
        <w:t>;</w:t>
      </w:r>
    </w:p>
    <w:p w:rsidR="0002422A" w:rsidRPr="000C4323" w:rsidRDefault="0002422A" w:rsidP="00761934">
      <w:pPr>
        <w:autoSpaceDE w:val="0"/>
        <w:autoSpaceDN w:val="0"/>
        <w:adjustRightInd w:val="0"/>
        <w:ind w:firstLine="709"/>
        <w:jc w:val="both"/>
        <w:rPr>
          <w:sz w:val="28"/>
          <w:szCs w:val="28"/>
        </w:rPr>
      </w:pPr>
      <w:r w:rsidRPr="000C4323">
        <w:rPr>
          <w:sz w:val="28"/>
          <w:szCs w:val="28"/>
        </w:rPr>
        <w:t xml:space="preserve">Совет директоров – орган управления, </w:t>
      </w:r>
      <w:r w:rsidR="008C4804" w:rsidRPr="000C4323">
        <w:rPr>
          <w:sz w:val="28"/>
          <w:szCs w:val="28"/>
        </w:rPr>
        <w:t>осуществляющий</w:t>
      </w:r>
      <w:r w:rsidRPr="000C4323">
        <w:rPr>
          <w:sz w:val="28"/>
          <w:szCs w:val="28"/>
        </w:rPr>
        <w:t xml:space="preserve"> общее руководство его деятельностью и контроль </w:t>
      </w:r>
      <w:r w:rsidR="008C4804" w:rsidRPr="000C4323">
        <w:rPr>
          <w:sz w:val="28"/>
          <w:szCs w:val="28"/>
        </w:rPr>
        <w:t xml:space="preserve">над </w:t>
      </w:r>
      <w:r w:rsidRPr="000C4323">
        <w:rPr>
          <w:sz w:val="28"/>
          <w:szCs w:val="28"/>
        </w:rPr>
        <w:t>деятельностью Правления;</w:t>
      </w:r>
    </w:p>
    <w:p w:rsidR="0002422A" w:rsidRPr="000C4323" w:rsidRDefault="0002422A" w:rsidP="00761934">
      <w:pPr>
        <w:autoSpaceDE w:val="0"/>
        <w:autoSpaceDN w:val="0"/>
        <w:adjustRightInd w:val="0"/>
        <w:ind w:firstLine="709"/>
        <w:jc w:val="both"/>
        <w:rPr>
          <w:sz w:val="28"/>
          <w:szCs w:val="28"/>
        </w:rPr>
      </w:pPr>
      <w:r w:rsidRPr="000C4323">
        <w:rPr>
          <w:sz w:val="28"/>
          <w:szCs w:val="28"/>
        </w:rPr>
        <w:t xml:space="preserve">Правление – коллегиальный исполнительный орган, руководящий текущей деятельностью </w:t>
      </w:r>
      <w:r w:rsidR="001E6A4B" w:rsidRPr="000C4323">
        <w:rPr>
          <w:sz w:val="28"/>
          <w:szCs w:val="28"/>
        </w:rPr>
        <w:t>Общества</w:t>
      </w:r>
      <w:r w:rsidRPr="000C4323">
        <w:rPr>
          <w:sz w:val="28"/>
          <w:szCs w:val="28"/>
        </w:rPr>
        <w:t>;</w:t>
      </w:r>
    </w:p>
    <w:p w:rsidR="0002422A" w:rsidRPr="000C4323" w:rsidRDefault="0002422A" w:rsidP="00761934">
      <w:pPr>
        <w:autoSpaceDE w:val="0"/>
        <w:autoSpaceDN w:val="0"/>
        <w:adjustRightInd w:val="0"/>
        <w:ind w:firstLine="709"/>
        <w:jc w:val="both"/>
        <w:rPr>
          <w:sz w:val="28"/>
          <w:szCs w:val="28"/>
        </w:rPr>
      </w:pPr>
      <w:r w:rsidRPr="000C4323">
        <w:rPr>
          <w:sz w:val="28"/>
          <w:szCs w:val="28"/>
        </w:rPr>
        <w:t xml:space="preserve">Служба внутреннего аудита – орган, осуществляющий контроль за финансово-хозяйственной деятельностью </w:t>
      </w:r>
      <w:r w:rsidR="001E6A4B" w:rsidRPr="000C4323">
        <w:rPr>
          <w:sz w:val="28"/>
          <w:szCs w:val="28"/>
        </w:rPr>
        <w:t>Общества</w:t>
      </w:r>
      <w:r w:rsidRPr="000C4323">
        <w:rPr>
          <w:sz w:val="28"/>
          <w:szCs w:val="28"/>
        </w:rPr>
        <w:t xml:space="preserve">, </w:t>
      </w:r>
      <w:r w:rsidRPr="000C4323">
        <w:rPr>
          <w:iCs/>
          <w:sz w:val="28"/>
          <w:szCs w:val="28"/>
        </w:rPr>
        <w:t xml:space="preserve">оценку в области внутреннего контроля, управления рисками, исполнения документов в области корпоративного управления и консультирование в целях совершенствования деятельности </w:t>
      </w:r>
      <w:r w:rsidR="001E6A4B" w:rsidRPr="000C4323">
        <w:rPr>
          <w:iCs/>
          <w:sz w:val="28"/>
          <w:szCs w:val="28"/>
        </w:rPr>
        <w:t>Общества</w:t>
      </w:r>
      <w:r w:rsidRPr="000C4323">
        <w:rPr>
          <w:iCs/>
          <w:sz w:val="28"/>
          <w:szCs w:val="28"/>
        </w:rPr>
        <w:t>.</w:t>
      </w:r>
    </w:p>
    <w:p w:rsidR="0002422A" w:rsidRPr="000C4323" w:rsidRDefault="008F00BA" w:rsidP="00761934">
      <w:pPr>
        <w:autoSpaceDE w:val="0"/>
        <w:autoSpaceDN w:val="0"/>
        <w:adjustRightInd w:val="0"/>
        <w:ind w:firstLine="709"/>
        <w:jc w:val="both"/>
        <w:rPr>
          <w:sz w:val="28"/>
          <w:szCs w:val="28"/>
        </w:rPr>
      </w:pPr>
      <w:r>
        <w:rPr>
          <w:sz w:val="28"/>
          <w:szCs w:val="28"/>
        </w:rPr>
        <w:t>98</w:t>
      </w:r>
      <w:r w:rsidR="0002422A" w:rsidRPr="000C4323">
        <w:rPr>
          <w:sz w:val="28"/>
          <w:szCs w:val="28"/>
        </w:rPr>
        <w:t xml:space="preserve">. Обеспечение соблюдения органами и </w:t>
      </w:r>
      <w:r w:rsidR="006D5055" w:rsidRPr="000C4323">
        <w:rPr>
          <w:sz w:val="28"/>
          <w:szCs w:val="28"/>
        </w:rPr>
        <w:t>Д</w:t>
      </w:r>
      <w:r w:rsidR="0002422A" w:rsidRPr="000C4323">
        <w:rPr>
          <w:sz w:val="28"/>
          <w:szCs w:val="28"/>
        </w:rPr>
        <w:t xml:space="preserve">олжностными лицами </w:t>
      </w:r>
      <w:r w:rsidR="001E6A4B" w:rsidRPr="000C4323">
        <w:rPr>
          <w:sz w:val="28"/>
          <w:szCs w:val="28"/>
        </w:rPr>
        <w:t>Общества</w:t>
      </w:r>
      <w:r w:rsidR="0002422A" w:rsidRPr="000C4323">
        <w:rPr>
          <w:sz w:val="28"/>
          <w:szCs w:val="28"/>
        </w:rPr>
        <w:t xml:space="preserve"> процедур, направленных на обеспечение прав и интересов </w:t>
      </w:r>
      <w:r w:rsidR="00591ABE" w:rsidRPr="000C4323">
        <w:rPr>
          <w:sz w:val="28"/>
          <w:szCs w:val="28"/>
        </w:rPr>
        <w:t>Единственного акционера</w:t>
      </w:r>
      <w:r w:rsidR="0002422A" w:rsidRPr="000C4323">
        <w:rPr>
          <w:sz w:val="28"/>
          <w:szCs w:val="28"/>
        </w:rPr>
        <w:t xml:space="preserve">, а также следования </w:t>
      </w:r>
      <w:r w:rsidR="001E6A4B" w:rsidRPr="000C4323">
        <w:rPr>
          <w:sz w:val="28"/>
          <w:szCs w:val="28"/>
        </w:rPr>
        <w:t>Общества</w:t>
      </w:r>
      <w:r w:rsidR="0002422A" w:rsidRPr="000C4323">
        <w:rPr>
          <w:sz w:val="28"/>
          <w:szCs w:val="28"/>
        </w:rPr>
        <w:t xml:space="preserve"> нормам Законодательства</w:t>
      </w:r>
      <w:r w:rsidR="009B6E5A" w:rsidRPr="000C4323">
        <w:rPr>
          <w:sz w:val="28"/>
          <w:szCs w:val="28"/>
        </w:rPr>
        <w:t xml:space="preserve"> в сфере корпоративного управления</w:t>
      </w:r>
      <w:r w:rsidR="0002422A" w:rsidRPr="000C4323">
        <w:rPr>
          <w:sz w:val="28"/>
          <w:szCs w:val="28"/>
        </w:rPr>
        <w:t>, положениям Устава</w:t>
      </w:r>
      <w:r w:rsidR="0038623F" w:rsidRPr="000C4323">
        <w:rPr>
          <w:sz w:val="28"/>
          <w:szCs w:val="28"/>
        </w:rPr>
        <w:t xml:space="preserve">, </w:t>
      </w:r>
      <w:r w:rsidR="0038623F" w:rsidRPr="000C4323">
        <w:rPr>
          <w:sz w:val="28"/>
          <w:szCs w:val="28"/>
        </w:rPr>
        <w:lastRenderedPageBreak/>
        <w:t>Кодекса</w:t>
      </w:r>
      <w:r w:rsidR="0002422A" w:rsidRPr="000C4323">
        <w:rPr>
          <w:sz w:val="28"/>
          <w:szCs w:val="28"/>
        </w:rPr>
        <w:t xml:space="preserve"> и иным внутренним документам </w:t>
      </w:r>
      <w:r w:rsidR="001E6A4B" w:rsidRPr="000C4323">
        <w:rPr>
          <w:sz w:val="28"/>
          <w:szCs w:val="28"/>
        </w:rPr>
        <w:t>Общества</w:t>
      </w:r>
      <w:r w:rsidR="0002422A" w:rsidRPr="000C4323">
        <w:rPr>
          <w:sz w:val="28"/>
          <w:szCs w:val="28"/>
        </w:rPr>
        <w:t xml:space="preserve"> возлагается на </w:t>
      </w:r>
      <w:r w:rsidR="00206B61">
        <w:rPr>
          <w:sz w:val="28"/>
          <w:szCs w:val="28"/>
        </w:rPr>
        <w:t>к</w:t>
      </w:r>
      <w:r w:rsidR="0002422A" w:rsidRPr="000C4323">
        <w:rPr>
          <w:sz w:val="28"/>
          <w:szCs w:val="28"/>
        </w:rPr>
        <w:t xml:space="preserve">орпоративного секретаря. Корпоративный секретарь также способствует эффективному обмену информацией между органами </w:t>
      </w:r>
      <w:r w:rsidR="001E6A4B" w:rsidRPr="000C4323">
        <w:rPr>
          <w:sz w:val="28"/>
          <w:szCs w:val="28"/>
        </w:rPr>
        <w:t>Общества</w:t>
      </w:r>
      <w:r w:rsidR="0002422A" w:rsidRPr="000C4323">
        <w:rPr>
          <w:sz w:val="28"/>
          <w:szCs w:val="28"/>
        </w:rPr>
        <w:t xml:space="preserve"> и выполняет функции советника для</w:t>
      </w:r>
      <w:r w:rsidR="007526AA" w:rsidRPr="000C4323">
        <w:rPr>
          <w:sz w:val="28"/>
          <w:szCs w:val="28"/>
        </w:rPr>
        <w:t xml:space="preserve"> членов Совета директоров и </w:t>
      </w:r>
      <w:r w:rsidR="0002422A" w:rsidRPr="000C4323">
        <w:rPr>
          <w:sz w:val="28"/>
          <w:szCs w:val="28"/>
        </w:rPr>
        <w:t xml:space="preserve">Правления </w:t>
      </w:r>
      <w:r w:rsidR="001E6A4B" w:rsidRPr="000C4323">
        <w:rPr>
          <w:sz w:val="28"/>
          <w:szCs w:val="28"/>
        </w:rPr>
        <w:t>Общества</w:t>
      </w:r>
      <w:r w:rsidR="0002422A" w:rsidRPr="000C4323">
        <w:rPr>
          <w:sz w:val="28"/>
          <w:szCs w:val="28"/>
        </w:rPr>
        <w:t xml:space="preserve"> по вопросам</w:t>
      </w:r>
      <w:r w:rsidR="0038623F" w:rsidRPr="000C4323">
        <w:rPr>
          <w:sz w:val="28"/>
          <w:szCs w:val="28"/>
        </w:rPr>
        <w:t xml:space="preserve"> корпоративного</w:t>
      </w:r>
      <w:r w:rsidR="0002422A" w:rsidRPr="000C4323">
        <w:rPr>
          <w:sz w:val="28"/>
          <w:szCs w:val="28"/>
        </w:rPr>
        <w:t xml:space="preserve"> управления</w:t>
      </w:r>
      <w:r w:rsidR="00757606" w:rsidRPr="000C4323">
        <w:rPr>
          <w:sz w:val="28"/>
          <w:szCs w:val="28"/>
        </w:rPr>
        <w:t>.</w:t>
      </w:r>
    </w:p>
    <w:p w:rsidR="0002422A" w:rsidRPr="000C4323" w:rsidRDefault="008F00BA" w:rsidP="00761934">
      <w:pPr>
        <w:autoSpaceDE w:val="0"/>
        <w:autoSpaceDN w:val="0"/>
        <w:adjustRightInd w:val="0"/>
        <w:ind w:firstLine="709"/>
        <w:jc w:val="both"/>
        <w:rPr>
          <w:sz w:val="28"/>
          <w:szCs w:val="28"/>
        </w:rPr>
      </w:pPr>
      <w:r>
        <w:rPr>
          <w:sz w:val="28"/>
          <w:szCs w:val="28"/>
        </w:rPr>
        <w:t>99</w:t>
      </w:r>
      <w:r w:rsidR="0002422A" w:rsidRPr="000C4323">
        <w:rPr>
          <w:sz w:val="28"/>
          <w:szCs w:val="28"/>
        </w:rPr>
        <w:t xml:space="preserve">. Взаимоотношения между </w:t>
      </w:r>
      <w:r w:rsidR="00997EE8" w:rsidRPr="000C4323">
        <w:rPr>
          <w:sz w:val="28"/>
          <w:szCs w:val="28"/>
        </w:rPr>
        <w:t>Общество</w:t>
      </w:r>
      <w:r w:rsidR="00AD226B" w:rsidRPr="000C4323">
        <w:rPr>
          <w:sz w:val="28"/>
          <w:szCs w:val="28"/>
        </w:rPr>
        <w:t xml:space="preserve">м и дочерними и зависимыми </w:t>
      </w:r>
      <w:r w:rsidR="002C630C" w:rsidRPr="000C4323">
        <w:rPr>
          <w:sz w:val="28"/>
          <w:szCs w:val="28"/>
        </w:rPr>
        <w:t>организациями</w:t>
      </w:r>
      <w:r w:rsidR="00AD226B" w:rsidRPr="000C4323">
        <w:rPr>
          <w:sz w:val="28"/>
          <w:szCs w:val="28"/>
        </w:rPr>
        <w:t xml:space="preserve"> осуществляются </w:t>
      </w:r>
      <w:r w:rsidR="0002422A" w:rsidRPr="000C4323">
        <w:rPr>
          <w:sz w:val="28"/>
          <w:szCs w:val="28"/>
        </w:rPr>
        <w:t xml:space="preserve">в рамках утвержденных корпоративных процедур, через соответствующие органы </w:t>
      </w:r>
      <w:r w:rsidR="001E6A4B" w:rsidRPr="000C4323">
        <w:rPr>
          <w:sz w:val="28"/>
          <w:szCs w:val="28"/>
        </w:rPr>
        <w:t>Общества</w:t>
      </w:r>
      <w:r w:rsidR="0002422A" w:rsidRPr="000C4323">
        <w:rPr>
          <w:sz w:val="28"/>
          <w:szCs w:val="28"/>
        </w:rPr>
        <w:t xml:space="preserve"> и его дочерних и зависимых </w:t>
      </w:r>
      <w:r w:rsidR="00EF3F4B" w:rsidRPr="000C4323">
        <w:rPr>
          <w:sz w:val="28"/>
          <w:szCs w:val="28"/>
        </w:rPr>
        <w:t>организаций</w:t>
      </w:r>
      <w:r w:rsidR="0002422A" w:rsidRPr="000C4323">
        <w:rPr>
          <w:sz w:val="28"/>
          <w:szCs w:val="28"/>
        </w:rPr>
        <w:t>.</w:t>
      </w:r>
      <w:r w:rsidR="00CE5820" w:rsidRPr="000C4323">
        <w:rPr>
          <w:sz w:val="28"/>
          <w:szCs w:val="28"/>
        </w:rPr>
        <w:t xml:space="preserve"> </w:t>
      </w:r>
    </w:p>
    <w:p w:rsidR="0002422A" w:rsidRPr="000C4323" w:rsidRDefault="008B3850" w:rsidP="00602311">
      <w:pPr>
        <w:pStyle w:val="1"/>
        <w:spacing w:after="240"/>
        <w:jc w:val="center"/>
        <w:rPr>
          <w:rFonts w:ascii="Times New Roman" w:hAnsi="Times New Roman" w:cs="Times New Roman"/>
          <w:sz w:val="28"/>
          <w:szCs w:val="28"/>
        </w:rPr>
      </w:pPr>
      <w:bookmarkStart w:id="118" w:name="_Toc327270400"/>
      <w:bookmarkStart w:id="119" w:name="_Toc471719247"/>
      <w:r w:rsidRPr="000C4323">
        <w:rPr>
          <w:rFonts w:ascii="Times New Roman" w:hAnsi="Times New Roman" w:cs="Times New Roman"/>
          <w:sz w:val="28"/>
          <w:szCs w:val="28"/>
        </w:rPr>
        <w:t>Г</w:t>
      </w:r>
      <w:r w:rsidR="00AD2E37" w:rsidRPr="000C4323">
        <w:rPr>
          <w:rFonts w:ascii="Times New Roman" w:hAnsi="Times New Roman" w:cs="Times New Roman"/>
          <w:sz w:val="28"/>
          <w:szCs w:val="28"/>
        </w:rPr>
        <w:t>лава</w:t>
      </w:r>
      <w:r w:rsidRPr="000C4323">
        <w:rPr>
          <w:rFonts w:ascii="Times New Roman" w:hAnsi="Times New Roman" w:cs="Times New Roman"/>
          <w:sz w:val="28"/>
          <w:szCs w:val="28"/>
        </w:rPr>
        <w:t xml:space="preserve"> </w:t>
      </w:r>
      <w:r w:rsidR="0002422A" w:rsidRPr="000C4323">
        <w:rPr>
          <w:rFonts w:ascii="Times New Roman" w:hAnsi="Times New Roman" w:cs="Times New Roman"/>
          <w:sz w:val="28"/>
          <w:szCs w:val="28"/>
        </w:rPr>
        <w:t>2. Н</w:t>
      </w:r>
      <w:r w:rsidR="00AD2E37" w:rsidRPr="000C4323">
        <w:rPr>
          <w:rFonts w:ascii="Times New Roman" w:hAnsi="Times New Roman" w:cs="Times New Roman"/>
          <w:sz w:val="28"/>
          <w:szCs w:val="28"/>
        </w:rPr>
        <w:t>адлежащая практика работы</w:t>
      </w:r>
      <w:r w:rsidR="0002422A" w:rsidRPr="000C4323">
        <w:rPr>
          <w:rFonts w:ascii="Times New Roman" w:hAnsi="Times New Roman" w:cs="Times New Roman"/>
          <w:sz w:val="28"/>
          <w:szCs w:val="28"/>
        </w:rPr>
        <w:t xml:space="preserve"> С</w:t>
      </w:r>
      <w:r w:rsidR="00AD2E37" w:rsidRPr="000C4323">
        <w:rPr>
          <w:rFonts w:ascii="Times New Roman" w:hAnsi="Times New Roman" w:cs="Times New Roman"/>
          <w:sz w:val="28"/>
          <w:szCs w:val="28"/>
        </w:rPr>
        <w:t>овета</w:t>
      </w:r>
      <w:r w:rsidR="0002422A" w:rsidRPr="000C4323">
        <w:rPr>
          <w:rFonts w:ascii="Times New Roman" w:hAnsi="Times New Roman" w:cs="Times New Roman"/>
          <w:sz w:val="28"/>
          <w:szCs w:val="28"/>
        </w:rPr>
        <w:t xml:space="preserve"> </w:t>
      </w:r>
      <w:r w:rsidR="00AD2E37" w:rsidRPr="000C4323">
        <w:rPr>
          <w:rFonts w:ascii="Times New Roman" w:hAnsi="Times New Roman" w:cs="Times New Roman"/>
          <w:sz w:val="28"/>
          <w:szCs w:val="28"/>
        </w:rPr>
        <w:t>директоров и Правления</w:t>
      </w:r>
      <w:bookmarkEnd w:id="118"/>
      <w:bookmarkEnd w:id="119"/>
    </w:p>
    <w:p w:rsidR="0002422A" w:rsidRPr="000C4323" w:rsidRDefault="008F00BA" w:rsidP="00761934">
      <w:pPr>
        <w:spacing w:before="240" w:after="240"/>
        <w:ind w:firstLine="709"/>
        <w:jc w:val="both"/>
        <w:rPr>
          <w:sz w:val="28"/>
          <w:szCs w:val="28"/>
        </w:rPr>
      </w:pPr>
      <w:r>
        <w:rPr>
          <w:sz w:val="28"/>
          <w:szCs w:val="28"/>
        </w:rPr>
        <w:t>100</w:t>
      </w:r>
      <w:r w:rsidR="0002422A" w:rsidRPr="000C4323">
        <w:rPr>
          <w:sz w:val="28"/>
          <w:szCs w:val="28"/>
        </w:rPr>
        <w:t xml:space="preserve">. </w:t>
      </w:r>
      <w:r w:rsidR="00997EE8" w:rsidRPr="000C4323">
        <w:rPr>
          <w:sz w:val="28"/>
          <w:szCs w:val="28"/>
        </w:rPr>
        <w:t>Общество</w:t>
      </w:r>
      <w:r w:rsidR="0002422A" w:rsidRPr="000C4323">
        <w:rPr>
          <w:sz w:val="28"/>
          <w:szCs w:val="28"/>
        </w:rPr>
        <w:t xml:space="preserve"> считает наличие профессионального и независимого Совета директоров важным элементом эффективного корпоративного управления. Правление также играет </w:t>
      </w:r>
      <w:r w:rsidR="00622A27" w:rsidRPr="000C4323">
        <w:rPr>
          <w:sz w:val="28"/>
          <w:szCs w:val="28"/>
        </w:rPr>
        <w:t>значимую</w:t>
      </w:r>
      <w:r w:rsidR="0002422A" w:rsidRPr="000C4323">
        <w:rPr>
          <w:sz w:val="28"/>
          <w:szCs w:val="28"/>
        </w:rPr>
        <w:t xml:space="preserve"> роль в процессе управления </w:t>
      </w:r>
      <w:r w:rsidR="00997EE8" w:rsidRPr="000C4323">
        <w:rPr>
          <w:sz w:val="28"/>
          <w:szCs w:val="28"/>
        </w:rPr>
        <w:t>Общество</w:t>
      </w:r>
      <w:r w:rsidR="0002422A" w:rsidRPr="000C4323">
        <w:rPr>
          <w:sz w:val="28"/>
          <w:szCs w:val="28"/>
        </w:rPr>
        <w:t>м. Эффективное взаимодействие между двумя этими органами и четкое разграничение их полномочий является ключевым фактором в обеспечении надлежащей практики корпоративного управления.</w:t>
      </w:r>
    </w:p>
    <w:p w:rsidR="0002422A" w:rsidRPr="000C4323" w:rsidRDefault="0002422A" w:rsidP="00E24A43">
      <w:pPr>
        <w:pStyle w:val="2"/>
        <w:spacing w:after="240"/>
        <w:ind w:firstLine="709"/>
        <w:jc w:val="both"/>
        <w:rPr>
          <w:rFonts w:ascii="Times New Roman" w:hAnsi="Times New Roman" w:cs="Times New Roman"/>
          <w:i w:val="0"/>
        </w:rPr>
      </w:pPr>
      <w:bookmarkStart w:id="120" w:name="_Toc327270401"/>
      <w:bookmarkStart w:id="121" w:name="_Toc471719248"/>
      <w:r w:rsidRPr="000C4323">
        <w:rPr>
          <w:rFonts w:ascii="Times New Roman" w:hAnsi="Times New Roman" w:cs="Times New Roman"/>
          <w:i w:val="0"/>
        </w:rPr>
        <w:t>1. С</w:t>
      </w:r>
      <w:r w:rsidR="007C3904" w:rsidRPr="000C4323">
        <w:rPr>
          <w:rFonts w:ascii="Times New Roman" w:hAnsi="Times New Roman" w:cs="Times New Roman"/>
          <w:i w:val="0"/>
        </w:rPr>
        <w:t>овет директоров</w:t>
      </w:r>
      <w:bookmarkEnd w:id="120"/>
      <w:bookmarkEnd w:id="121"/>
      <w:r w:rsidRPr="000C4323">
        <w:rPr>
          <w:rFonts w:ascii="Times New Roman" w:hAnsi="Times New Roman" w:cs="Times New Roman"/>
          <w:i w:val="0"/>
        </w:rPr>
        <w:t xml:space="preserve"> </w:t>
      </w:r>
    </w:p>
    <w:p w:rsidR="0002422A" w:rsidRPr="000C4323" w:rsidRDefault="0002422A" w:rsidP="004A00DE">
      <w:pPr>
        <w:pStyle w:val="a3"/>
        <w:spacing w:before="240"/>
        <w:ind w:firstLine="709"/>
        <w:rPr>
          <w:b/>
          <w:bCs/>
          <w:color w:val="000000"/>
          <w:sz w:val="28"/>
          <w:szCs w:val="28"/>
        </w:rPr>
      </w:pPr>
      <w:r w:rsidRPr="000C4323">
        <w:rPr>
          <w:b/>
          <w:bCs/>
          <w:color w:val="000000"/>
          <w:sz w:val="28"/>
          <w:szCs w:val="28"/>
        </w:rPr>
        <w:t>1.1. Ф</w:t>
      </w:r>
      <w:r w:rsidR="007C3904" w:rsidRPr="000C4323">
        <w:rPr>
          <w:b/>
          <w:bCs/>
          <w:color w:val="000000"/>
          <w:sz w:val="28"/>
          <w:szCs w:val="28"/>
        </w:rPr>
        <w:t>ункции</w:t>
      </w:r>
      <w:r w:rsidRPr="000C4323">
        <w:rPr>
          <w:b/>
          <w:bCs/>
          <w:color w:val="000000"/>
          <w:sz w:val="28"/>
          <w:szCs w:val="28"/>
        </w:rPr>
        <w:t xml:space="preserve"> С</w:t>
      </w:r>
      <w:r w:rsidR="007C3904" w:rsidRPr="000C4323">
        <w:rPr>
          <w:b/>
          <w:bCs/>
          <w:color w:val="000000"/>
          <w:sz w:val="28"/>
          <w:szCs w:val="28"/>
        </w:rPr>
        <w:t>овета директоров</w:t>
      </w:r>
    </w:p>
    <w:p w:rsidR="0002422A" w:rsidRPr="000C4323" w:rsidRDefault="001E0B7B" w:rsidP="00761934">
      <w:pPr>
        <w:widowControl w:val="0"/>
        <w:ind w:firstLine="709"/>
        <w:jc w:val="both"/>
        <w:rPr>
          <w:color w:val="000000"/>
          <w:sz w:val="28"/>
          <w:szCs w:val="28"/>
        </w:rPr>
      </w:pPr>
      <w:bookmarkStart w:id="122" w:name="_DV_M191"/>
      <w:bookmarkEnd w:id="122"/>
      <w:r w:rsidRPr="000C4323">
        <w:rPr>
          <w:color w:val="000000"/>
          <w:sz w:val="28"/>
          <w:szCs w:val="28"/>
        </w:rPr>
        <w:t>10</w:t>
      </w:r>
      <w:r w:rsidR="008F00BA">
        <w:rPr>
          <w:color w:val="000000"/>
          <w:sz w:val="28"/>
          <w:szCs w:val="28"/>
        </w:rPr>
        <w:t>1</w:t>
      </w:r>
      <w:r w:rsidR="0002422A" w:rsidRPr="000C4323">
        <w:rPr>
          <w:color w:val="000000"/>
          <w:sz w:val="28"/>
          <w:szCs w:val="28"/>
        </w:rPr>
        <w:t xml:space="preserve">. Совет директоров осуществляет свои функции в соответствии с </w:t>
      </w:r>
      <w:r w:rsidR="0021310A" w:rsidRPr="000C4323">
        <w:rPr>
          <w:color w:val="000000"/>
          <w:sz w:val="28"/>
          <w:szCs w:val="28"/>
        </w:rPr>
        <w:t>з</w:t>
      </w:r>
      <w:r w:rsidR="00B8233B" w:rsidRPr="000C4323">
        <w:rPr>
          <w:color w:val="000000"/>
          <w:sz w:val="28"/>
          <w:szCs w:val="28"/>
        </w:rPr>
        <w:t>аконодательством,</w:t>
      </w:r>
      <w:r w:rsidR="008C4804" w:rsidRPr="000C4323">
        <w:rPr>
          <w:color w:val="000000"/>
          <w:sz w:val="28"/>
          <w:szCs w:val="28"/>
        </w:rPr>
        <w:t xml:space="preserve"> </w:t>
      </w:r>
      <w:r w:rsidR="0002422A" w:rsidRPr="000C4323">
        <w:rPr>
          <w:color w:val="000000"/>
          <w:sz w:val="28"/>
          <w:szCs w:val="28"/>
        </w:rPr>
        <w:t xml:space="preserve">Уставом, Кодексом, </w:t>
      </w:r>
      <w:r w:rsidR="006D5055" w:rsidRPr="000C4323">
        <w:rPr>
          <w:color w:val="000000"/>
          <w:sz w:val="28"/>
          <w:szCs w:val="28"/>
        </w:rPr>
        <w:t xml:space="preserve">Положением </w:t>
      </w:r>
      <w:r w:rsidR="0002422A" w:rsidRPr="000C4323">
        <w:rPr>
          <w:color w:val="000000"/>
          <w:sz w:val="28"/>
          <w:szCs w:val="28"/>
        </w:rPr>
        <w:t xml:space="preserve">о Совете директоров и иными внутренними документами </w:t>
      </w:r>
      <w:r w:rsidR="001E6A4B" w:rsidRPr="000C4323">
        <w:rPr>
          <w:color w:val="000000"/>
          <w:sz w:val="28"/>
          <w:szCs w:val="28"/>
        </w:rPr>
        <w:t>Общества</w:t>
      </w:r>
      <w:r w:rsidR="0002422A" w:rsidRPr="000C4323">
        <w:rPr>
          <w:color w:val="000000"/>
          <w:sz w:val="28"/>
          <w:szCs w:val="28"/>
        </w:rPr>
        <w:t>.</w:t>
      </w:r>
      <w:r w:rsidR="0002422A" w:rsidRPr="000C4323">
        <w:rPr>
          <w:color w:val="000000"/>
          <w:sz w:val="28"/>
          <w:szCs w:val="28"/>
        </w:rPr>
        <w:tab/>
      </w:r>
    </w:p>
    <w:p w:rsidR="0002422A" w:rsidRPr="000C4323" w:rsidRDefault="008F00BA" w:rsidP="00761934">
      <w:pPr>
        <w:widowControl w:val="0"/>
        <w:ind w:firstLine="709"/>
        <w:jc w:val="both"/>
        <w:rPr>
          <w:color w:val="000000"/>
          <w:sz w:val="28"/>
          <w:szCs w:val="28"/>
        </w:rPr>
      </w:pPr>
      <w:bookmarkStart w:id="123" w:name="_DV_M192"/>
      <w:bookmarkEnd w:id="123"/>
      <w:r>
        <w:rPr>
          <w:color w:val="000000"/>
          <w:sz w:val="28"/>
          <w:szCs w:val="28"/>
        </w:rPr>
        <w:t>102</w:t>
      </w:r>
      <w:r w:rsidR="0002422A" w:rsidRPr="000C4323">
        <w:rPr>
          <w:color w:val="000000"/>
          <w:sz w:val="28"/>
          <w:szCs w:val="28"/>
        </w:rPr>
        <w:t>.</w:t>
      </w:r>
      <w:r w:rsidR="00CE5820" w:rsidRPr="000C4323">
        <w:rPr>
          <w:color w:val="000000"/>
          <w:sz w:val="28"/>
          <w:szCs w:val="28"/>
        </w:rPr>
        <w:t xml:space="preserve"> </w:t>
      </w:r>
      <w:r w:rsidR="008500B6" w:rsidRPr="000C4323">
        <w:rPr>
          <w:color w:val="000000"/>
          <w:sz w:val="28"/>
          <w:szCs w:val="28"/>
        </w:rPr>
        <w:t xml:space="preserve">Совет директоров </w:t>
      </w:r>
      <w:r w:rsidR="0021310A" w:rsidRPr="000C4323">
        <w:rPr>
          <w:color w:val="000000"/>
          <w:sz w:val="28"/>
          <w:szCs w:val="28"/>
        </w:rPr>
        <w:t xml:space="preserve">определяет стратегические цели, приоритетные направления развития и устанавливает основные ориентиры деятельности Общества на долгосрочную перспективу, являющиеся составной частью стратегии развития Общества, обеспечивает наличие необходимых финансовых ресурсов для осуществления поставленных целей. Совет директоров осуществляет контроль над деятельностью </w:t>
      </w:r>
      <w:r w:rsidR="00D043FB">
        <w:rPr>
          <w:color w:val="000000"/>
          <w:sz w:val="28"/>
          <w:szCs w:val="28"/>
        </w:rPr>
        <w:t>П</w:t>
      </w:r>
      <w:r w:rsidR="0021310A" w:rsidRPr="000C4323">
        <w:rPr>
          <w:color w:val="000000"/>
          <w:sz w:val="28"/>
          <w:szCs w:val="28"/>
        </w:rPr>
        <w:t>равления</w:t>
      </w:r>
      <w:r w:rsidR="008500B6" w:rsidRPr="000C4323">
        <w:rPr>
          <w:color w:val="000000"/>
          <w:sz w:val="28"/>
          <w:szCs w:val="28"/>
        </w:rPr>
        <w:t>.</w:t>
      </w:r>
    </w:p>
    <w:p w:rsidR="0002422A" w:rsidRPr="000C4323" w:rsidRDefault="0002422A" w:rsidP="00761934">
      <w:pPr>
        <w:widowControl w:val="0"/>
        <w:ind w:firstLine="709"/>
        <w:jc w:val="both"/>
        <w:rPr>
          <w:color w:val="000000"/>
          <w:sz w:val="28"/>
          <w:szCs w:val="28"/>
        </w:rPr>
      </w:pPr>
      <w:bookmarkStart w:id="124" w:name="_DV_M193"/>
      <w:bookmarkEnd w:id="124"/>
      <w:r w:rsidRPr="000C4323">
        <w:rPr>
          <w:color w:val="000000"/>
          <w:sz w:val="28"/>
          <w:szCs w:val="28"/>
        </w:rPr>
        <w:t>Совет директоров производит объективную оценку следования утвержденн</w:t>
      </w:r>
      <w:r w:rsidR="00FB5D8B" w:rsidRPr="000C4323">
        <w:rPr>
          <w:color w:val="000000"/>
          <w:sz w:val="28"/>
          <w:szCs w:val="28"/>
        </w:rPr>
        <w:t xml:space="preserve">ой стратегии развития Общества </w:t>
      </w:r>
      <w:r w:rsidRPr="000C4323">
        <w:rPr>
          <w:color w:val="000000"/>
          <w:sz w:val="28"/>
          <w:szCs w:val="28"/>
        </w:rPr>
        <w:t xml:space="preserve">с учетом рыночной ситуации, финансового состояния </w:t>
      </w:r>
      <w:r w:rsidR="001E6A4B" w:rsidRPr="000C4323">
        <w:rPr>
          <w:color w:val="000000"/>
          <w:sz w:val="28"/>
          <w:szCs w:val="28"/>
        </w:rPr>
        <w:t>Общества</w:t>
      </w:r>
      <w:r w:rsidRPr="000C4323">
        <w:rPr>
          <w:color w:val="000000"/>
          <w:sz w:val="28"/>
          <w:szCs w:val="28"/>
        </w:rPr>
        <w:t xml:space="preserve"> и других факторов, оказывающих влияние на финансово-хозяйственную деятельность </w:t>
      </w:r>
      <w:r w:rsidR="001E6A4B" w:rsidRPr="000C4323">
        <w:rPr>
          <w:color w:val="000000"/>
          <w:sz w:val="28"/>
          <w:szCs w:val="28"/>
        </w:rPr>
        <w:t>Общества</w:t>
      </w:r>
      <w:r w:rsidRPr="000C4323">
        <w:rPr>
          <w:color w:val="000000"/>
          <w:sz w:val="28"/>
          <w:szCs w:val="28"/>
        </w:rPr>
        <w:t>.</w:t>
      </w:r>
    </w:p>
    <w:p w:rsidR="0002422A" w:rsidRPr="000C4323" w:rsidRDefault="008F00BA" w:rsidP="00761934">
      <w:pPr>
        <w:widowControl w:val="0"/>
        <w:ind w:firstLine="709"/>
        <w:jc w:val="both"/>
        <w:rPr>
          <w:color w:val="000000"/>
          <w:sz w:val="28"/>
          <w:szCs w:val="28"/>
        </w:rPr>
      </w:pPr>
      <w:bookmarkStart w:id="125" w:name="_DV_M194"/>
      <w:bookmarkEnd w:id="125"/>
      <w:r>
        <w:rPr>
          <w:color w:val="000000"/>
          <w:sz w:val="28"/>
          <w:szCs w:val="28"/>
        </w:rPr>
        <w:t>103</w:t>
      </w:r>
      <w:r w:rsidR="0002422A" w:rsidRPr="000C4323">
        <w:rPr>
          <w:color w:val="000000"/>
          <w:sz w:val="28"/>
          <w:szCs w:val="28"/>
        </w:rPr>
        <w:t xml:space="preserve">. К компетенции Совета директоров относится утверждение внутренних процедур </w:t>
      </w:r>
      <w:r w:rsidR="001E6A4B" w:rsidRPr="000C4323">
        <w:rPr>
          <w:color w:val="000000"/>
          <w:sz w:val="28"/>
          <w:szCs w:val="28"/>
        </w:rPr>
        <w:t>Общества</w:t>
      </w:r>
      <w:r w:rsidR="0002422A" w:rsidRPr="000C4323">
        <w:rPr>
          <w:color w:val="000000"/>
          <w:sz w:val="28"/>
          <w:szCs w:val="28"/>
        </w:rPr>
        <w:t xml:space="preserve"> по управлению рисками, обеспечение соблюдения, а также анализ эффективности и совершенствование таких процедур. При этом данные процедуры предусматривают своевременное уведомление</w:t>
      </w:r>
      <w:r w:rsidR="00CE5820" w:rsidRPr="000C4323">
        <w:rPr>
          <w:color w:val="000000"/>
          <w:sz w:val="28"/>
          <w:szCs w:val="28"/>
        </w:rPr>
        <w:t xml:space="preserve"> </w:t>
      </w:r>
      <w:r w:rsidR="009E0C92" w:rsidRPr="000C4323">
        <w:rPr>
          <w:color w:val="000000"/>
          <w:sz w:val="28"/>
          <w:szCs w:val="28"/>
        </w:rPr>
        <w:t xml:space="preserve">Совета </w:t>
      </w:r>
      <w:r w:rsidR="0002422A" w:rsidRPr="000C4323">
        <w:rPr>
          <w:color w:val="000000"/>
          <w:sz w:val="28"/>
          <w:szCs w:val="28"/>
        </w:rPr>
        <w:t>директоров о существенных недостатках в системе управления рисками.</w:t>
      </w:r>
    </w:p>
    <w:p w:rsidR="0002422A" w:rsidRPr="000C4323" w:rsidRDefault="008F00BA" w:rsidP="00761934">
      <w:pPr>
        <w:widowControl w:val="0"/>
        <w:ind w:firstLine="709"/>
        <w:jc w:val="both"/>
        <w:rPr>
          <w:color w:val="000000"/>
          <w:sz w:val="28"/>
          <w:szCs w:val="28"/>
        </w:rPr>
      </w:pPr>
      <w:r>
        <w:rPr>
          <w:color w:val="000000"/>
          <w:sz w:val="28"/>
          <w:szCs w:val="28"/>
        </w:rPr>
        <w:t>104</w:t>
      </w:r>
      <w:r w:rsidR="0002422A" w:rsidRPr="000C4323">
        <w:rPr>
          <w:color w:val="000000"/>
          <w:sz w:val="28"/>
          <w:szCs w:val="28"/>
        </w:rPr>
        <w:t xml:space="preserve">. Совет директоров по мере необходимости, но </w:t>
      </w:r>
      <w:r w:rsidR="0002422A" w:rsidRPr="00C5652D">
        <w:rPr>
          <w:color w:val="000000"/>
          <w:sz w:val="28"/>
          <w:szCs w:val="28"/>
          <w:highlight w:val="cyan"/>
        </w:rPr>
        <w:t xml:space="preserve">не реже одного раза в год, </w:t>
      </w:r>
      <w:r w:rsidR="00A01E0C" w:rsidRPr="00C5652D">
        <w:rPr>
          <w:color w:val="000000"/>
          <w:sz w:val="28"/>
          <w:szCs w:val="28"/>
          <w:highlight w:val="cyan"/>
        </w:rPr>
        <w:t xml:space="preserve">обеспечивает проведение </w:t>
      </w:r>
      <w:r w:rsidR="0002422A" w:rsidRPr="00C5652D">
        <w:rPr>
          <w:color w:val="000000"/>
          <w:sz w:val="28"/>
          <w:szCs w:val="28"/>
          <w:highlight w:val="cyan"/>
        </w:rPr>
        <w:t>пересмотр</w:t>
      </w:r>
      <w:r w:rsidR="00A01E0C" w:rsidRPr="00C5652D">
        <w:rPr>
          <w:color w:val="000000"/>
          <w:sz w:val="28"/>
          <w:szCs w:val="28"/>
          <w:highlight w:val="cyan"/>
        </w:rPr>
        <w:t>а</w:t>
      </w:r>
      <w:r w:rsidR="0002422A" w:rsidRPr="00C5652D">
        <w:rPr>
          <w:color w:val="000000"/>
          <w:sz w:val="28"/>
          <w:szCs w:val="28"/>
          <w:highlight w:val="cyan"/>
        </w:rPr>
        <w:t xml:space="preserve"> эффективности системы внутреннего контроля </w:t>
      </w:r>
      <w:r w:rsidR="001E6A4B" w:rsidRPr="00C5652D">
        <w:rPr>
          <w:color w:val="000000"/>
          <w:sz w:val="28"/>
          <w:szCs w:val="28"/>
          <w:highlight w:val="cyan"/>
        </w:rPr>
        <w:t>Общества</w:t>
      </w:r>
      <w:r w:rsidR="0002422A" w:rsidRPr="00C5652D">
        <w:rPr>
          <w:color w:val="000000"/>
          <w:sz w:val="28"/>
          <w:szCs w:val="28"/>
          <w:highlight w:val="cyan"/>
        </w:rPr>
        <w:t xml:space="preserve"> и </w:t>
      </w:r>
      <w:r w:rsidR="00564670" w:rsidRPr="00C5652D">
        <w:rPr>
          <w:color w:val="000000"/>
          <w:sz w:val="28"/>
          <w:szCs w:val="28"/>
          <w:highlight w:val="cyan"/>
        </w:rPr>
        <w:t xml:space="preserve">отчитывается </w:t>
      </w:r>
      <w:r w:rsidR="00591ABE" w:rsidRPr="00C5652D">
        <w:rPr>
          <w:color w:val="000000"/>
          <w:sz w:val="28"/>
          <w:szCs w:val="28"/>
          <w:highlight w:val="cyan"/>
        </w:rPr>
        <w:t>Единственному а</w:t>
      </w:r>
      <w:r w:rsidR="00757606" w:rsidRPr="00C5652D">
        <w:rPr>
          <w:color w:val="000000"/>
          <w:sz w:val="28"/>
          <w:szCs w:val="28"/>
          <w:highlight w:val="cyan"/>
        </w:rPr>
        <w:t>кционер</w:t>
      </w:r>
      <w:r w:rsidR="002C630C" w:rsidRPr="00C5652D">
        <w:rPr>
          <w:color w:val="000000"/>
          <w:sz w:val="28"/>
          <w:szCs w:val="28"/>
          <w:highlight w:val="cyan"/>
        </w:rPr>
        <w:t>у</w:t>
      </w:r>
      <w:r w:rsidR="0002422A" w:rsidRPr="00C5652D">
        <w:rPr>
          <w:color w:val="000000"/>
          <w:sz w:val="28"/>
          <w:szCs w:val="28"/>
          <w:highlight w:val="cyan"/>
        </w:rPr>
        <w:t xml:space="preserve"> о проделанной работе.</w:t>
      </w:r>
      <w:r w:rsidR="0002422A" w:rsidRPr="000C4323">
        <w:rPr>
          <w:color w:val="000000"/>
          <w:sz w:val="28"/>
          <w:szCs w:val="28"/>
        </w:rPr>
        <w:t xml:space="preserve"> </w:t>
      </w:r>
    </w:p>
    <w:p w:rsidR="0002422A" w:rsidRPr="000C4323" w:rsidRDefault="0002422A" w:rsidP="00761934">
      <w:pPr>
        <w:widowControl w:val="0"/>
        <w:ind w:firstLine="709"/>
        <w:jc w:val="both"/>
        <w:rPr>
          <w:color w:val="000000"/>
          <w:sz w:val="28"/>
          <w:szCs w:val="28"/>
        </w:rPr>
      </w:pPr>
      <w:r w:rsidRPr="000C4323">
        <w:rPr>
          <w:color w:val="000000"/>
          <w:sz w:val="28"/>
          <w:szCs w:val="28"/>
        </w:rPr>
        <w:lastRenderedPageBreak/>
        <w:t>Совет директоров</w:t>
      </w:r>
      <w:r w:rsidR="009D5D66" w:rsidRPr="000C4323">
        <w:rPr>
          <w:color w:val="000000"/>
          <w:sz w:val="28"/>
          <w:szCs w:val="28"/>
        </w:rPr>
        <w:t xml:space="preserve"> несут</w:t>
      </w:r>
      <w:r w:rsidRPr="000C4323">
        <w:rPr>
          <w:color w:val="000000"/>
          <w:sz w:val="28"/>
          <w:szCs w:val="28"/>
        </w:rPr>
        <w:t xml:space="preserve"> ответственность за обеспечение соответствующего диалога с </w:t>
      </w:r>
      <w:r w:rsidR="00591ABE" w:rsidRPr="000C4323">
        <w:rPr>
          <w:color w:val="000000"/>
          <w:sz w:val="28"/>
          <w:szCs w:val="28"/>
        </w:rPr>
        <w:t>Единственным а</w:t>
      </w:r>
      <w:r w:rsidR="00757606" w:rsidRPr="000C4323">
        <w:rPr>
          <w:color w:val="000000"/>
          <w:sz w:val="28"/>
          <w:szCs w:val="28"/>
        </w:rPr>
        <w:t>кционер</w:t>
      </w:r>
      <w:r w:rsidR="002C630C" w:rsidRPr="000C4323">
        <w:rPr>
          <w:color w:val="000000"/>
          <w:sz w:val="28"/>
          <w:szCs w:val="28"/>
        </w:rPr>
        <w:t>ом</w:t>
      </w:r>
      <w:r w:rsidRPr="000C4323">
        <w:rPr>
          <w:color w:val="000000"/>
          <w:sz w:val="28"/>
          <w:szCs w:val="28"/>
        </w:rPr>
        <w:t>. Председатель Совета директоров</w:t>
      </w:r>
      <w:r w:rsidR="009D5D66" w:rsidRPr="000C4323">
        <w:rPr>
          <w:color w:val="000000"/>
          <w:sz w:val="28"/>
          <w:szCs w:val="28"/>
        </w:rPr>
        <w:t xml:space="preserve"> </w:t>
      </w:r>
      <w:r w:rsidRPr="000C4323">
        <w:rPr>
          <w:color w:val="000000"/>
          <w:sz w:val="28"/>
          <w:szCs w:val="28"/>
        </w:rPr>
        <w:t>обеспечива</w:t>
      </w:r>
      <w:r w:rsidR="00853BE5" w:rsidRPr="000C4323">
        <w:rPr>
          <w:color w:val="000000"/>
          <w:sz w:val="28"/>
          <w:szCs w:val="28"/>
        </w:rPr>
        <w:t>е</w:t>
      </w:r>
      <w:r w:rsidR="009D5D66" w:rsidRPr="000C4323">
        <w:rPr>
          <w:color w:val="000000"/>
          <w:sz w:val="28"/>
          <w:szCs w:val="28"/>
        </w:rPr>
        <w:t>т</w:t>
      </w:r>
      <w:r w:rsidRPr="000C4323">
        <w:rPr>
          <w:color w:val="000000"/>
          <w:sz w:val="28"/>
          <w:szCs w:val="28"/>
        </w:rPr>
        <w:t xml:space="preserve">, чтобы точка зрения </w:t>
      </w:r>
      <w:r w:rsidR="00591ABE" w:rsidRPr="000C4323">
        <w:rPr>
          <w:color w:val="000000"/>
          <w:sz w:val="28"/>
          <w:szCs w:val="28"/>
        </w:rPr>
        <w:t>Единственного а</w:t>
      </w:r>
      <w:r w:rsidR="000A4A04" w:rsidRPr="000C4323">
        <w:rPr>
          <w:color w:val="000000"/>
          <w:sz w:val="28"/>
          <w:szCs w:val="28"/>
        </w:rPr>
        <w:t>кционер</w:t>
      </w:r>
      <w:r w:rsidR="002C630C" w:rsidRPr="000C4323">
        <w:rPr>
          <w:color w:val="000000"/>
          <w:sz w:val="28"/>
          <w:szCs w:val="28"/>
        </w:rPr>
        <w:t>а</w:t>
      </w:r>
      <w:r w:rsidRPr="000C4323">
        <w:rPr>
          <w:color w:val="000000"/>
          <w:sz w:val="28"/>
          <w:szCs w:val="28"/>
        </w:rPr>
        <w:t xml:space="preserve"> доходила до Совета директоров в целом. </w:t>
      </w:r>
      <w:bookmarkStart w:id="126" w:name="_DV_M195"/>
      <w:bookmarkEnd w:id="126"/>
    </w:p>
    <w:p w:rsidR="0021310A" w:rsidRPr="000C4323" w:rsidRDefault="008F00BA" w:rsidP="00761934">
      <w:pPr>
        <w:widowControl w:val="0"/>
        <w:ind w:firstLine="709"/>
        <w:jc w:val="both"/>
        <w:rPr>
          <w:color w:val="000000"/>
          <w:sz w:val="28"/>
          <w:szCs w:val="28"/>
        </w:rPr>
      </w:pPr>
      <w:r>
        <w:rPr>
          <w:color w:val="000000"/>
          <w:sz w:val="28"/>
          <w:szCs w:val="28"/>
        </w:rPr>
        <w:t>105</w:t>
      </w:r>
      <w:r w:rsidR="0002422A" w:rsidRPr="000C4323">
        <w:rPr>
          <w:color w:val="000000"/>
          <w:sz w:val="28"/>
          <w:szCs w:val="28"/>
        </w:rPr>
        <w:t>. Все Директор</w:t>
      </w:r>
      <w:r w:rsidR="00810750" w:rsidRPr="000C4323">
        <w:rPr>
          <w:color w:val="000000"/>
          <w:sz w:val="28"/>
          <w:szCs w:val="28"/>
        </w:rPr>
        <w:t>а</w:t>
      </w:r>
      <w:r w:rsidR="0002422A" w:rsidRPr="000C4323">
        <w:rPr>
          <w:color w:val="000000"/>
          <w:sz w:val="28"/>
          <w:szCs w:val="28"/>
        </w:rPr>
        <w:t xml:space="preserve"> должны действовать </w:t>
      </w:r>
      <w:r w:rsidR="003605A5" w:rsidRPr="000C4323">
        <w:rPr>
          <w:color w:val="000000"/>
          <w:sz w:val="28"/>
          <w:szCs w:val="28"/>
        </w:rPr>
        <w:t>эффективно</w:t>
      </w:r>
      <w:r w:rsidR="00CE5820" w:rsidRPr="000C4323">
        <w:rPr>
          <w:color w:val="000000"/>
          <w:sz w:val="28"/>
          <w:szCs w:val="28"/>
        </w:rPr>
        <w:t xml:space="preserve"> </w:t>
      </w:r>
      <w:r w:rsidR="009D5D66" w:rsidRPr="000C4323">
        <w:rPr>
          <w:color w:val="000000"/>
          <w:sz w:val="28"/>
          <w:szCs w:val="28"/>
        </w:rPr>
        <w:t xml:space="preserve">и принимать решения объективно </w:t>
      </w:r>
      <w:r w:rsidR="0002422A" w:rsidRPr="000C4323">
        <w:rPr>
          <w:color w:val="000000"/>
          <w:sz w:val="28"/>
          <w:szCs w:val="28"/>
        </w:rPr>
        <w:t xml:space="preserve">в интересах </w:t>
      </w:r>
      <w:r w:rsidR="001E6A4B" w:rsidRPr="000C4323">
        <w:rPr>
          <w:color w:val="000000"/>
          <w:sz w:val="28"/>
          <w:szCs w:val="28"/>
        </w:rPr>
        <w:t>Общества</w:t>
      </w:r>
      <w:r w:rsidR="0002422A" w:rsidRPr="000C4323">
        <w:rPr>
          <w:color w:val="000000"/>
          <w:sz w:val="28"/>
          <w:szCs w:val="28"/>
        </w:rPr>
        <w:t xml:space="preserve"> и</w:t>
      </w:r>
      <w:r w:rsidR="00CE5820" w:rsidRPr="000C4323">
        <w:rPr>
          <w:color w:val="000000"/>
          <w:sz w:val="28"/>
          <w:szCs w:val="28"/>
        </w:rPr>
        <w:t xml:space="preserve"> </w:t>
      </w:r>
      <w:r w:rsidR="00591ABE" w:rsidRPr="000C4323">
        <w:rPr>
          <w:color w:val="000000"/>
          <w:sz w:val="28"/>
          <w:szCs w:val="28"/>
        </w:rPr>
        <w:t>Единственного а</w:t>
      </w:r>
      <w:r w:rsidR="000A4A04" w:rsidRPr="000C4323">
        <w:rPr>
          <w:color w:val="000000"/>
          <w:sz w:val="28"/>
          <w:szCs w:val="28"/>
        </w:rPr>
        <w:t>кционер</w:t>
      </w:r>
      <w:r w:rsidR="002C630C" w:rsidRPr="000C4323">
        <w:rPr>
          <w:color w:val="000000"/>
          <w:sz w:val="28"/>
          <w:szCs w:val="28"/>
        </w:rPr>
        <w:t>а</w:t>
      </w:r>
      <w:r w:rsidR="0021310A" w:rsidRPr="000C4323">
        <w:rPr>
          <w:color w:val="000000"/>
          <w:sz w:val="28"/>
          <w:szCs w:val="28"/>
        </w:rPr>
        <w:t>.</w:t>
      </w:r>
    </w:p>
    <w:p w:rsidR="0002422A" w:rsidRPr="000C4323" w:rsidRDefault="0002422A" w:rsidP="00761934">
      <w:pPr>
        <w:widowControl w:val="0"/>
        <w:ind w:firstLine="709"/>
        <w:jc w:val="both"/>
        <w:rPr>
          <w:color w:val="000000"/>
          <w:sz w:val="28"/>
          <w:szCs w:val="28"/>
        </w:rPr>
      </w:pPr>
      <w:r w:rsidRPr="000C4323">
        <w:rPr>
          <w:color w:val="000000"/>
          <w:sz w:val="28"/>
          <w:szCs w:val="28"/>
        </w:rPr>
        <w:t xml:space="preserve">Каждый Директор обязан </w:t>
      </w:r>
      <w:r w:rsidR="00923CB6" w:rsidRPr="000C4323">
        <w:rPr>
          <w:color w:val="000000"/>
          <w:sz w:val="28"/>
          <w:szCs w:val="28"/>
        </w:rPr>
        <w:t xml:space="preserve">участвовать </w:t>
      </w:r>
      <w:r w:rsidRPr="000C4323">
        <w:rPr>
          <w:color w:val="000000"/>
          <w:sz w:val="28"/>
          <w:szCs w:val="28"/>
        </w:rPr>
        <w:t xml:space="preserve">на всех заседаниях Совета директоров и Комитета, в состав которого он входит. Отступление от данной нормы допускается в исключительных случаях, </w:t>
      </w:r>
      <w:r w:rsidR="009D2DDD" w:rsidRPr="000C4323">
        <w:rPr>
          <w:color w:val="000000"/>
          <w:sz w:val="28"/>
          <w:szCs w:val="28"/>
        </w:rPr>
        <w:t xml:space="preserve">предусмотренных </w:t>
      </w:r>
      <w:r w:rsidRPr="000C4323">
        <w:rPr>
          <w:color w:val="000000"/>
          <w:sz w:val="28"/>
          <w:szCs w:val="28"/>
        </w:rPr>
        <w:t xml:space="preserve">в </w:t>
      </w:r>
      <w:r w:rsidR="006D5055" w:rsidRPr="000C4323">
        <w:rPr>
          <w:color w:val="000000"/>
          <w:sz w:val="28"/>
          <w:szCs w:val="28"/>
        </w:rPr>
        <w:t>П</w:t>
      </w:r>
      <w:r w:rsidRPr="000C4323">
        <w:rPr>
          <w:color w:val="000000"/>
          <w:sz w:val="28"/>
          <w:szCs w:val="28"/>
        </w:rPr>
        <w:t>оложении о Совете директоров.</w:t>
      </w:r>
    </w:p>
    <w:p w:rsidR="0002422A" w:rsidRPr="000C4323" w:rsidRDefault="00666DDD" w:rsidP="00761934">
      <w:pPr>
        <w:widowControl w:val="0"/>
        <w:ind w:firstLine="709"/>
        <w:jc w:val="both"/>
        <w:rPr>
          <w:color w:val="000000"/>
          <w:sz w:val="28"/>
          <w:szCs w:val="28"/>
        </w:rPr>
      </w:pPr>
      <w:r w:rsidRPr="000C4323">
        <w:rPr>
          <w:color w:val="000000"/>
          <w:sz w:val="28"/>
          <w:szCs w:val="28"/>
        </w:rPr>
        <w:t>10</w:t>
      </w:r>
      <w:r w:rsidR="008F00BA">
        <w:rPr>
          <w:color w:val="000000"/>
          <w:sz w:val="28"/>
          <w:szCs w:val="28"/>
        </w:rPr>
        <w:t>6</w:t>
      </w:r>
      <w:r w:rsidR="0002422A" w:rsidRPr="000C4323">
        <w:rPr>
          <w:color w:val="000000"/>
          <w:sz w:val="28"/>
          <w:szCs w:val="28"/>
        </w:rPr>
        <w:t xml:space="preserve">. Совет директоров принимает решения о предоставлении согласия </w:t>
      </w:r>
      <w:r w:rsidR="00CC00CE" w:rsidRPr="000C4323">
        <w:rPr>
          <w:color w:val="000000"/>
          <w:sz w:val="28"/>
          <w:szCs w:val="28"/>
        </w:rPr>
        <w:t xml:space="preserve">относительно </w:t>
      </w:r>
      <w:r w:rsidR="00215971" w:rsidRPr="000C4323">
        <w:rPr>
          <w:color w:val="000000"/>
          <w:sz w:val="28"/>
          <w:szCs w:val="28"/>
        </w:rPr>
        <w:t>возможност</w:t>
      </w:r>
      <w:r w:rsidR="00CC00CE" w:rsidRPr="000C4323">
        <w:rPr>
          <w:color w:val="000000"/>
          <w:sz w:val="28"/>
          <w:szCs w:val="28"/>
        </w:rPr>
        <w:t>и</w:t>
      </w:r>
      <w:r w:rsidR="00215971" w:rsidRPr="000C4323">
        <w:rPr>
          <w:color w:val="000000"/>
          <w:sz w:val="28"/>
          <w:szCs w:val="28"/>
        </w:rPr>
        <w:t xml:space="preserve"> работ</w:t>
      </w:r>
      <w:r w:rsidR="00CC00CE" w:rsidRPr="000C4323">
        <w:rPr>
          <w:color w:val="000000"/>
          <w:sz w:val="28"/>
          <w:szCs w:val="28"/>
        </w:rPr>
        <w:t>ать</w:t>
      </w:r>
      <w:r w:rsidR="00215971" w:rsidRPr="000C4323">
        <w:rPr>
          <w:color w:val="000000"/>
          <w:sz w:val="28"/>
          <w:szCs w:val="28"/>
        </w:rPr>
        <w:t xml:space="preserve"> и/или зан</w:t>
      </w:r>
      <w:r w:rsidR="00CC00CE" w:rsidRPr="000C4323">
        <w:rPr>
          <w:color w:val="000000"/>
          <w:sz w:val="28"/>
          <w:szCs w:val="28"/>
        </w:rPr>
        <w:t xml:space="preserve">имать </w:t>
      </w:r>
      <w:r w:rsidR="00215971" w:rsidRPr="000C4323">
        <w:rPr>
          <w:color w:val="000000"/>
          <w:sz w:val="28"/>
          <w:szCs w:val="28"/>
        </w:rPr>
        <w:t>должност</w:t>
      </w:r>
      <w:r w:rsidR="00CC00CE" w:rsidRPr="000C4323">
        <w:rPr>
          <w:color w:val="000000"/>
          <w:sz w:val="28"/>
          <w:szCs w:val="28"/>
        </w:rPr>
        <w:t>ь</w:t>
      </w:r>
      <w:r w:rsidR="00215971" w:rsidRPr="000C4323">
        <w:rPr>
          <w:color w:val="000000"/>
          <w:sz w:val="28"/>
          <w:szCs w:val="28"/>
        </w:rPr>
        <w:t xml:space="preserve"> (</w:t>
      </w:r>
      <w:r w:rsidR="00CC00CE" w:rsidRPr="000C4323">
        <w:rPr>
          <w:color w:val="000000"/>
          <w:sz w:val="28"/>
          <w:szCs w:val="28"/>
        </w:rPr>
        <w:t>и</w:t>
      </w:r>
      <w:r w:rsidR="00215971" w:rsidRPr="000C4323">
        <w:rPr>
          <w:color w:val="000000"/>
          <w:sz w:val="28"/>
          <w:szCs w:val="28"/>
        </w:rPr>
        <w:t xml:space="preserve">) в других организациях </w:t>
      </w:r>
      <w:r w:rsidR="00456DEF" w:rsidRPr="000C4323">
        <w:rPr>
          <w:color w:val="000000"/>
          <w:sz w:val="28"/>
          <w:szCs w:val="28"/>
        </w:rPr>
        <w:t>членам Совета директоров</w:t>
      </w:r>
      <w:r w:rsidR="00CE5820" w:rsidRPr="000C4323">
        <w:rPr>
          <w:color w:val="000000"/>
          <w:sz w:val="28"/>
          <w:szCs w:val="28"/>
        </w:rPr>
        <w:t xml:space="preserve"> </w:t>
      </w:r>
      <w:r w:rsidR="0002422A" w:rsidRPr="000C4323">
        <w:rPr>
          <w:color w:val="000000"/>
          <w:sz w:val="28"/>
          <w:szCs w:val="28"/>
        </w:rPr>
        <w:t xml:space="preserve"> </w:t>
      </w:r>
      <w:r w:rsidR="005257AA" w:rsidRPr="000C4323">
        <w:rPr>
          <w:color w:val="000000"/>
          <w:sz w:val="28"/>
          <w:szCs w:val="28"/>
        </w:rPr>
        <w:t>(</w:t>
      </w:r>
      <w:r w:rsidR="00355D35" w:rsidRPr="000C4323">
        <w:rPr>
          <w:color w:val="000000"/>
          <w:sz w:val="28"/>
          <w:szCs w:val="28"/>
        </w:rPr>
        <w:t>за исключением</w:t>
      </w:r>
      <w:r w:rsidR="00FA1CD0" w:rsidRPr="000C4323">
        <w:rPr>
          <w:color w:val="000000"/>
          <w:sz w:val="28"/>
          <w:szCs w:val="28"/>
        </w:rPr>
        <w:t xml:space="preserve"> </w:t>
      </w:r>
      <w:r w:rsidR="00B65976" w:rsidRPr="000C4323">
        <w:rPr>
          <w:color w:val="000000"/>
          <w:sz w:val="28"/>
          <w:szCs w:val="28"/>
        </w:rPr>
        <w:t>Н</w:t>
      </w:r>
      <w:r w:rsidR="00FA1CD0" w:rsidRPr="000C4323">
        <w:rPr>
          <w:color w:val="000000"/>
          <w:sz w:val="28"/>
          <w:szCs w:val="28"/>
        </w:rPr>
        <w:t>езависимых</w:t>
      </w:r>
      <w:r w:rsidR="00355D35" w:rsidRPr="000C4323">
        <w:rPr>
          <w:color w:val="000000"/>
          <w:sz w:val="28"/>
          <w:szCs w:val="28"/>
        </w:rPr>
        <w:t xml:space="preserve"> </w:t>
      </w:r>
      <w:r w:rsidR="00476F2D" w:rsidRPr="000C4323">
        <w:rPr>
          <w:color w:val="000000"/>
          <w:sz w:val="28"/>
          <w:szCs w:val="28"/>
        </w:rPr>
        <w:t>д</w:t>
      </w:r>
      <w:r w:rsidR="00355D35" w:rsidRPr="000C4323">
        <w:rPr>
          <w:color w:val="000000"/>
          <w:sz w:val="28"/>
          <w:szCs w:val="28"/>
        </w:rPr>
        <w:t>иректоров</w:t>
      </w:r>
      <w:r w:rsidR="00FA1CD0" w:rsidRPr="000C4323">
        <w:rPr>
          <w:color w:val="000000"/>
          <w:sz w:val="28"/>
          <w:szCs w:val="28"/>
        </w:rPr>
        <w:t xml:space="preserve"> и </w:t>
      </w:r>
      <w:r w:rsidR="00476F2D" w:rsidRPr="000C4323">
        <w:rPr>
          <w:color w:val="000000"/>
          <w:sz w:val="28"/>
          <w:szCs w:val="28"/>
        </w:rPr>
        <w:t>членов Совета директоров</w:t>
      </w:r>
      <w:r w:rsidR="00355D35" w:rsidRPr="000C4323">
        <w:rPr>
          <w:color w:val="000000"/>
          <w:sz w:val="28"/>
          <w:szCs w:val="28"/>
        </w:rPr>
        <w:t>, являющ</w:t>
      </w:r>
      <w:r w:rsidR="005257AA" w:rsidRPr="000C4323">
        <w:rPr>
          <w:color w:val="000000"/>
          <w:sz w:val="28"/>
          <w:szCs w:val="28"/>
        </w:rPr>
        <w:t>ихся государственными служащими)</w:t>
      </w:r>
      <w:r w:rsidR="00FA1CD0" w:rsidRPr="000C4323">
        <w:rPr>
          <w:color w:val="000000"/>
          <w:sz w:val="28"/>
          <w:szCs w:val="28"/>
        </w:rPr>
        <w:t>,</w:t>
      </w:r>
      <w:r w:rsidR="00355D35" w:rsidRPr="000C4323">
        <w:rPr>
          <w:color w:val="000000"/>
          <w:sz w:val="28"/>
          <w:szCs w:val="28"/>
        </w:rPr>
        <w:t xml:space="preserve"> </w:t>
      </w:r>
      <w:r w:rsidR="0002422A" w:rsidRPr="000C4323">
        <w:rPr>
          <w:color w:val="000000"/>
          <w:sz w:val="28"/>
          <w:szCs w:val="28"/>
        </w:rPr>
        <w:t>членам Правления,</w:t>
      </w:r>
      <w:r w:rsidR="005E342D" w:rsidRPr="000C4323">
        <w:rPr>
          <w:color w:val="000000"/>
          <w:sz w:val="28"/>
          <w:szCs w:val="28"/>
        </w:rPr>
        <w:t xml:space="preserve"> </w:t>
      </w:r>
      <w:r w:rsidR="00206B61">
        <w:rPr>
          <w:color w:val="000000"/>
          <w:sz w:val="28"/>
          <w:szCs w:val="28"/>
        </w:rPr>
        <w:t>к</w:t>
      </w:r>
      <w:r w:rsidR="009D4BDF" w:rsidRPr="000C4323">
        <w:rPr>
          <w:color w:val="000000"/>
          <w:sz w:val="28"/>
          <w:szCs w:val="28"/>
        </w:rPr>
        <w:t>орпоративному секретарю</w:t>
      </w:r>
      <w:r w:rsidR="005E342D" w:rsidRPr="000C4323">
        <w:rPr>
          <w:color w:val="000000"/>
          <w:sz w:val="28"/>
          <w:szCs w:val="28"/>
        </w:rPr>
        <w:t xml:space="preserve">, </w:t>
      </w:r>
      <w:r w:rsidR="00206B61">
        <w:rPr>
          <w:color w:val="000000"/>
          <w:sz w:val="28"/>
          <w:szCs w:val="28"/>
        </w:rPr>
        <w:t>р</w:t>
      </w:r>
      <w:r w:rsidR="009048BD" w:rsidRPr="000C4323">
        <w:rPr>
          <w:color w:val="000000"/>
          <w:sz w:val="28"/>
          <w:szCs w:val="28"/>
        </w:rPr>
        <w:t xml:space="preserve">уководителю </w:t>
      </w:r>
      <w:r w:rsidR="005E342D" w:rsidRPr="000C4323">
        <w:rPr>
          <w:color w:val="000000"/>
          <w:sz w:val="28"/>
          <w:szCs w:val="28"/>
        </w:rPr>
        <w:t>службы внутреннего аудита и</w:t>
      </w:r>
      <w:r w:rsidR="0002422A" w:rsidRPr="000C4323">
        <w:rPr>
          <w:color w:val="000000"/>
          <w:sz w:val="28"/>
          <w:szCs w:val="28"/>
        </w:rPr>
        <w:t xml:space="preserve"> </w:t>
      </w:r>
      <w:r w:rsidR="00C35CD4" w:rsidRPr="000C4323">
        <w:rPr>
          <w:color w:val="000000"/>
          <w:sz w:val="28"/>
          <w:szCs w:val="28"/>
        </w:rPr>
        <w:t>иным работникам</w:t>
      </w:r>
      <w:r w:rsidR="00300E4D" w:rsidRPr="000C4323">
        <w:rPr>
          <w:color w:val="000000"/>
          <w:sz w:val="28"/>
          <w:szCs w:val="28"/>
        </w:rPr>
        <w:t>,</w:t>
      </w:r>
      <w:r w:rsidR="00CE5820" w:rsidRPr="000C4323">
        <w:rPr>
          <w:color w:val="000000"/>
          <w:sz w:val="28"/>
          <w:szCs w:val="28"/>
        </w:rPr>
        <w:t xml:space="preserve"> </w:t>
      </w:r>
      <w:r w:rsidR="00C35CD4" w:rsidRPr="000C4323">
        <w:rPr>
          <w:color w:val="000000"/>
          <w:sz w:val="28"/>
          <w:szCs w:val="28"/>
        </w:rPr>
        <w:t>назначение или согласование назначения которых осуществляется Советом директоров</w:t>
      </w:r>
      <w:r w:rsidR="00000C41" w:rsidRPr="000C4323">
        <w:rPr>
          <w:color w:val="000000"/>
          <w:sz w:val="28"/>
          <w:szCs w:val="28"/>
        </w:rPr>
        <w:t>.</w:t>
      </w:r>
      <w:r w:rsidR="00CE5820" w:rsidRPr="000C4323">
        <w:rPr>
          <w:color w:val="000000"/>
          <w:sz w:val="28"/>
          <w:szCs w:val="28"/>
        </w:rPr>
        <w:t xml:space="preserve"> </w:t>
      </w:r>
    </w:p>
    <w:p w:rsidR="0037652C" w:rsidRPr="00250872" w:rsidRDefault="0079708B" w:rsidP="00761934">
      <w:pPr>
        <w:widowControl w:val="0"/>
        <w:ind w:firstLine="709"/>
        <w:jc w:val="both"/>
        <w:rPr>
          <w:sz w:val="28"/>
          <w:szCs w:val="28"/>
        </w:rPr>
      </w:pPr>
      <w:bookmarkStart w:id="127" w:name="_DV_M196"/>
      <w:bookmarkStart w:id="128" w:name="_DV_M197"/>
      <w:bookmarkEnd w:id="127"/>
      <w:bookmarkEnd w:id="128"/>
      <w:r w:rsidRPr="000C4323">
        <w:rPr>
          <w:sz w:val="28"/>
          <w:szCs w:val="28"/>
        </w:rPr>
        <w:t>10</w:t>
      </w:r>
      <w:r w:rsidR="008F00BA">
        <w:rPr>
          <w:sz w:val="28"/>
          <w:szCs w:val="28"/>
        </w:rPr>
        <w:t>7</w:t>
      </w:r>
      <w:r w:rsidR="0002422A" w:rsidRPr="00C5652D">
        <w:rPr>
          <w:sz w:val="28"/>
          <w:szCs w:val="28"/>
          <w:highlight w:val="cyan"/>
        </w:rPr>
        <w:t xml:space="preserve">. Совет директоров </w:t>
      </w:r>
      <w:r w:rsidR="007104B5" w:rsidRPr="00C5652D">
        <w:rPr>
          <w:sz w:val="28"/>
          <w:szCs w:val="28"/>
          <w:highlight w:val="cyan"/>
        </w:rPr>
        <w:t>в соответствии с внутренними документами провод</w:t>
      </w:r>
      <w:r w:rsidR="00255676" w:rsidRPr="00C5652D">
        <w:rPr>
          <w:sz w:val="28"/>
          <w:szCs w:val="28"/>
          <w:highlight w:val="cyan"/>
        </w:rPr>
        <w:t>и</w:t>
      </w:r>
      <w:r w:rsidR="007104B5" w:rsidRPr="00C5652D">
        <w:rPr>
          <w:sz w:val="28"/>
          <w:szCs w:val="28"/>
          <w:highlight w:val="cyan"/>
        </w:rPr>
        <w:t xml:space="preserve">т оценку </w:t>
      </w:r>
      <w:r w:rsidR="0002422A" w:rsidRPr="00C5652D">
        <w:rPr>
          <w:sz w:val="28"/>
          <w:szCs w:val="28"/>
          <w:highlight w:val="cyan"/>
        </w:rPr>
        <w:t>своей деятельности и работы отдельных Директоров, Правления</w:t>
      </w:r>
      <w:r w:rsidR="00FB6BAE" w:rsidRPr="00C5652D">
        <w:rPr>
          <w:sz w:val="28"/>
          <w:szCs w:val="28"/>
          <w:highlight w:val="cyan"/>
        </w:rPr>
        <w:t>, Председателя</w:t>
      </w:r>
      <w:r w:rsidR="00F603B8" w:rsidRPr="00C5652D">
        <w:rPr>
          <w:sz w:val="28"/>
          <w:szCs w:val="28"/>
          <w:highlight w:val="cyan"/>
        </w:rPr>
        <w:t xml:space="preserve"> Правления</w:t>
      </w:r>
      <w:r w:rsidR="00FB6BAE" w:rsidRPr="00C5652D">
        <w:rPr>
          <w:sz w:val="28"/>
          <w:szCs w:val="28"/>
          <w:highlight w:val="cyan"/>
        </w:rPr>
        <w:t xml:space="preserve"> и членов Правления, Службы внутреннего аудита и ее руководителя</w:t>
      </w:r>
      <w:r w:rsidR="00E15F61" w:rsidRPr="00C5652D">
        <w:rPr>
          <w:sz w:val="28"/>
          <w:szCs w:val="28"/>
          <w:highlight w:val="cyan"/>
        </w:rPr>
        <w:t xml:space="preserve">, </w:t>
      </w:r>
      <w:r w:rsidR="00206B61" w:rsidRPr="00C5652D">
        <w:rPr>
          <w:sz w:val="28"/>
          <w:szCs w:val="28"/>
          <w:highlight w:val="cyan"/>
        </w:rPr>
        <w:t>к</w:t>
      </w:r>
      <w:r w:rsidR="00E15F61" w:rsidRPr="00C5652D">
        <w:rPr>
          <w:sz w:val="28"/>
          <w:szCs w:val="28"/>
          <w:highlight w:val="cyan"/>
        </w:rPr>
        <w:t>орпоративного секретаря</w:t>
      </w:r>
      <w:r w:rsidR="00FB6BAE" w:rsidRPr="00C5652D">
        <w:rPr>
          <w:sz w:val="28"/>
          <w:szCs w:val="28"/>
          <w:highlight w:val="cyan"/>
        </w:rPr>
        <w:t>.</w:t>
      </w:r>
      <w:bookmarkStart w:id="129" w:name="_DV_M200"/>
      <w:bookmarkStart w:id="130" w:name="_DV_M204"/>
      <w:bookmarkStart w:id="131" w:name="_Toc121223669"/>
      <w:bookmarkEnd w:id="129"/>
      <w:bookmarkEnd w:id="130"/>
    </w:p>
    <w:p w:rsidR="0002422A" w:rsidRPr="000C4323" w:rsidRDefault="0002422A" w:rsidP="00761934">
      <w:pPr>
        <w:pStyle w:val="a3"/>
        <w:spacing w:before="240"/>
        <w:ind w:firstLine="709"/>
        <w:rPr>
          <w:b/>
          <w:bCs/>
          <w:color w:val="000000"/>
          <w:sz w:val="28"/>
          <w:szCs w:val="28"/>
        </w:rPr>
      </w:pPr>
      <w:r w:rsidRPr="000C4323">
        <w:rPr>
          <w:b/>
          <w:bCs/>
          <w:color w:val="000000"/>
          <w:sz w:val="28"/>
          <w:szCs w:val="28"/>
        </w:rPr>
        <w:t>1.2. Ф</w:t>
      </w:r>
      <w:r w:rsidR="00385444" w:rsidRPr="000C4323">
        <w:rPr>
          <w:b/>
          <w:bCs/>
          <w:color w:val="000000"/>
          <w:sz w:val="28"/>
          <w:szCs w:val="28"/>
        </w:rPr>
        <w:t>ормирование</w:t>
      </w:r>
      <w:r w:rsidRPr="000C4323">
        <w:rPr>
          <w:b/>
          <w:bCs/>
          <w:color w:val="000000"/>
          <w:sz w:val="28"/>
          <w:szCs w:val="28"/>
        </w:rPr>
        <w:t xml:space="preserve"> С</w:t>
      </w:r>
      <w:r w:rsidR="00385444" w:rsidRPr="000C4323">
        <w:rPr>
          <w:b/>
          <w:bCs/>
          <w:color w:val="000000"/>
          <w:sz w:val="28"/>
          <w:szCs w:val="28"/>
        </w:rPr>
        <w:t>овета директоров</w:t>
      </w:r>
      <w:r w:rsidRPr="000C4323">
        <w:rPr>
          <w:b/>
          <w:bCs/>
          <w:color w:val="000000"/>
          <w:sz w:val="28"/>
          <w:szCs w:val="28"/>
        </w:rPr>
        <w:t xml:space="preserve"> </w:t>
      </w:r>
      <w:bookmarkEnd w:id="131"/>
    </w:p>
    <w:p w:rsidR="0002422A" w:rsidRPr="000C4323" w:rsidRDefault="008674DE" w:rsidP="00761934">
      <w:pPr>
        <w:widowControl w:val="0"/>
        <w:ind w:firstLine="709"/>
        <w:jc w:val="both"/>
        <w:rPr>
          <w:color w:val="000000"/>
          <w:sz w:val="28"/>
          <w:szCs w:val="28"/>
        </w:rPr>
      </w:pPr>
      <w:bookmarkStart w:id="132" w:name="_DV_M205"/>
      <w:bookmarkEnd w:id="132"/>
      <w:r w:rsidRPr="000C4323">
        <w:rPr>
          <w:color w:val="000000"/>
          <w:sz w:val="28"/>
          <w:szCs w:val="28"/>
        </w:rPr>
        <w:t>10</w:t>
      </w:r>
      <w:r w:rsidR="008F00BA">
        <w:rPr>
          <w:color w:val="000000"/>
          <w:sz w:val="28"/>
          <w:szCs w:val="28"/>
        </w:rPr>
        <w:t>8</w:t>
      </w:r>
      <w:r w:rsidR="0002422A" w:rsidRPr="000C4323">
        <w:rPr>
          <w:color w:val="000000"/>
          <w:sz w:val="28"/>
          <w:szCs w:val="28"/>
        </w:rPr>
        <w:t xml:space="preserve">. Структура состава Совета директоров должна обеспечивать справедливое и объективное представление интересов </w:t>
      </w:r>
      <w:r w:rsidR="00FB5D8B" w:rsidRPr="000C4323">
        <w:rPr>
          <w:color w:val="000000"/>
          <w:sz w:val="28"/>
          <w:szCs w:val="28"/>
        </w:rPr>
        <w:t xml:space="preserve">и защиту прав </w:t>
      </w:r>
      <w:r w:rsidR="00591ABE" w:rsidRPr="000C4323">
        <w:rPr>
          <w:color w:val="000000"/>
          <w:sz w:val="28"/>
          <w:szCs w:val="28"/>
        </w:rPr>
        <w:t>Единственного а</w:t>
      </w:r>
      <w:r w:rsidR="000A4A04" w:rsidRPr="000C4323">
        <w:rPr>
          <w:color w:val="000000"/>
          <w:sz w:val="28"/>
          <w:szCs w:val="28"/>
        </w:rPr>
        <w:t>кционер</w:t>
      </w:r>
      <w:r w:rsidR="002C630C" w:rsidRPr="000C4323">
        <w:rPr>
          <w:color w:val="000000"/>
          <w:sz w:val="28"/>
          <w:szCs w:val="28"/>
        </w:rPr>
        <w:t>а</w:t>
      </w:r>
      <w:r w:rsidR="0002422A" w:rsidRPr="000C4323">
        <w:rPr>
          <w:color w:val="000000"/>
          <w:sz w:val="28"/>
          <w:szCs w:val="28"/>
        </w:rPr>
        <w:t xml:space="preserve">. </w:t>
      </w:r>
    </w:p>
    <w:p w:rsidR="00256391" w:rsidRPr="000C4323" w:rsidRDefault="008F00BA" w:rsidP="00761934">
      <w:pPr>
        <w:widowControl w:val="0"/>
        <w:ind w:firstLine="709"/>
        <w:jc w:val="both"/>
        <w:rPr>
          <w:bCs/>
          <w:sz w:val="28"/>
          <w:szCs w:val="28"/>
        </w:rPr>
      </w:pPr>
      <w:r>
        <w:rPr>
          <w:color w:val="000000"/>
          <w:sz w:val="28"/>
          <w:szCs w:val="28"/>
        </w:rPr>
        <w:t>109</w:t>
      </w:r>
      <w:r w:rsidR="0002422A" w:rsidRPr="000C4323">
        <w:rPr>
          <w:color w:val="000000"/>
          <w:sz w:val="28"/>
          <w:szCs w:val="28"/>
        </w:rPr>
        <w:t>.</w:t>
      </w:r>
      <w:r w:rsidR="0021310A" w:rsidRPr="000C4323">
        <w:rPr>
          <w:color w:val="000000"/>
          <w:sz w:val="28"/>
          <w:szCs w:val="28"/>
        </w:rPr>
        <w:t xml:space="preserve"> Определение срока полномочий Совета директоров</w:t>
      </w:r>
      <w:r w:rsidR="00CF5F51" w:rsidRPr="000C4323">
        <w:rPr>
          <w:color w:val="000000"/>
          <w:sz w:val="28"/>
          <w:szCs w:val="28"/>
        </w:rPr>
        <w:t xml:space="preserve">, избрание его членов и досрочное прекращение их </w:t>
      </w:r>
      <w:r w:rsidR="0021310A" w:rsidRPr="000C4323">
        <w:rPr>
          <w:color w:val="000000"/>
          <w:sz w:val="28"/>
          <w:szCs w:val="28"/>
        </w:rPr>
        <w:t xml:space="preserve">относятся к исключительной компетенции </w:t>
      </w:r>
      <w:r w:rsidR="00591ABE" w:rsidRPr="000C4323">
        <w:rPr>
          <w:color w:val="000000"/>
          <w:sz w:val="28"/>
          <w:szCs w:val="28"/>
        </w:rPr>
        <w:t>Единственн</w:t>
      </w:r>
      <w:r w:rsidR="0021310A" w:rsidRPr="000C4323">
        <w:rPr>
          <w:color w:val="000000"/>
          <w:sz w:val="28"/>
          <w:szCs w:val="28"/>
        </w:rPr>
        <w:t>ого</w:t>
      </w:r>
      <w:r w:rsidR="00591ABE" w:rsidRPr="000C4323">
        <w:rPr>
          <w:color w:val="000000"/>
          <w:sz w:val="28"/>
          <w:szCs w:val="28"/>
        </w:rPr>
        <w:t xml:space="preserve"> а</w:t>
      </w:r>
      <w:r w:rsidR="00FB6BAE" w:rsidRPr="000C4323">
        <w:rPr>
          <w:color w:val="000000"/>
          <w:sz w:val="28"/>
          <w:szCs w:val="28"/>
        </w:rPr>
        <w:t>кционер</w:t>
      </w:r>
      <w:r w:rsidR="0021310A" w:rsidRPr="000C4323">
        <w:rPr>
          <w:color w:val="000000"/>
          <w:sz w:val="28"/>
          <w:szCs w:val="28"/>
        </w:rPr>
        <w:t>а</w:t>
      </w:r>
      <w:r w:rsidR="0002422A" w:rsidRPr="000C4323">
        <w:rPr>
          <w:color w:val="000000"/>
          <w:sz w:val="28"/>
          <w:szCs w:val="28"/>
        </w:rPr>
        <w:t xml:space="preserve">. </w:t>
      </w:r>
      <w:r w:rsidR="0021310A" w:rsidRPr="000C4323">
        <w:rPr>
          <w:color w:val="000000"/>
          <w:sz w:val="28"/>
          <w:szCs w:val="28"/>
        </w:rPr>
        <w:t xml:space="preserve">Количественный состав </w:t>
      </w:r>
      <w:r w:rsidR="00256391" w:rsidRPr="000C4323">
        <w:rPr>
          <w:sz w:val="28"/>
          <w:szCs w:val="28"/>
        </w:rPr>
        <w:t xml:space="preserve">Совета директоров </w:t>
      </w:r>
      <w:r w:rsidR="007C4975" w:rsidRPr="000C4323">
        <w:rPr>
          <w:sz w:val="28"/>
          <w:szCs w:val="28"/>
        </w:rPr>
        <w:t xml:space="preserve">определяется уставом Общества,  при этом количество независимых директоров </w:t>
      </w:r>
      <w:r w:rsidR="00256391" w:rsidRPr="000C4323">
        <w:rPr>
          <w:sz w:val="28"/>
          <w:szCs w:val="28"/>
        </w:rPr>
        <w:t xml:space="preserve">должно </w:t>
      </w:r>
      <w:r w:rsidR="007C4975" w:rsidRPr="000C4323">
        <w:rPr>
          <w:sz w:val="28"/>
          <w:szCs w:val="28"/>
        </w:rPr>
        <w:t>быть не менее тридцати процентов от количественного состава Совета директоров</w:t>
      </w:r>
      <w:r w:rsidR="00256391" w:rsidRPr="000C4323">
        <w:rPr>
          <w:bCs/>
          <w:sz w:val="28"/>
          <w:szCs w:val="28"/>
        </w:rPr>
        <w:t>.</w:t>
      </w:r>
    </w:p>
    <w:p w:rsidR="007C4975" w:rsidRPr="000C4323" w:rsidRDefault="007C4975" w:rsidP="00761934">
      <w:pPr>
        <w:widowControl w:val="0"/>
        <w:ind w:firstLine="709"/>
        <w:jc w:val="both"/>
        <w:rPr>
          <w:bCs/>
          <w:sz w:val="28"/>
          <w:szCs w:val="28"/>
        </w:rPr>
      </w:pPr>
      <w:r w:rsidRPr="000C4323">
        <w:rPr>
          <w:bCs/>
          <w:sz w:val="28"/>
          <w:szCs w:val="28"/>
        </w:rPr>
        <w:t>Совет директоров обеспечивает вновь избранным Директорам предоставление необходимой информации для выполнения своих должностных обязанностей.</w:t>
      </w:r>
    </w:p>
    <w:p w:rsidR="007C4975" w:rsidRPr="000C4323" w:rsidRDefault="007C4975" w:rsidP="00761934">
      <w:pPr>
        <w:widowControl w:val="0"/>
        <w:ind w:firstLine="709"/>
        <w:jc w:val="both"/>
        <w:rPr>
          <w:bCs/>
          <w:sz w:val="28"/>
          <w:szCs w:val="28"/>
        </w:rPr>
      </w:pPr>
      <w:r w:rsidRPr="00C5652D">
        <w:rPr>
          <w:bCs/>
          <w:sz w:val="28"/>
          <w:szCs w:val="28"/>
          <w:highlight w:val="cyan"/>
        </w:rPr>
        <w:t>Совет директоров организует соответствующее обучение для избранных Директоров для полноценного вступления в должность, а также регулярное совершенствование знаний и навыков Директоров, необходимых для их работы в составе Совета директоров.</w:t>
      </w:r>
    </w:p>
    <w:p w:rsidR="007C4975" w:rsidRPr="000C4323" w:rsidRDefault="008674DE" w:rsidP="00761934">
      <w:pPr>
        <w:widowControl w:val="0"/>
        <w:ind w:firstLine="709"/>
        <w:jc w:val="both"/>
        <w:rPr>
          <w:color w:val="000000"/>
          <w:sz w:val="28"/>
          <w:szCs w:val="28"/>
        </w:rPr>
      </w:pPr>
      <w:r w:rsidRPr="000C4323">
        <w:rPr>
          <w:bCs/>
          <w:sz w:val="28"/>
          <w:szCs w:val="28"/>
        </w:rPr>
        <w:t>1</w:t>
      </w:r>
      <w:r w:rsidR="008F00BA">
        <w:rPr>
          <w:bCs/>
          <w:sz w:val="28"/>
          <w:szCs w:val="28"/>
        </w:rPr>
        <w:t>1</w:t>
      </w:r>
      <w:r w:rsidRPr="000C4323">
        <w:rPr>
          <w:bCs/>
          <w:sz w:val="28"/>
          <w:szCs w:val="28"/>
        </w:rPr>
        <w:t>0</w:t>
      </w:r>
      <w:r w:rsidR="007C4975" w:rsidRPr="000C4323">
        <w:rPr>
          <w:bCs/>
          <w:sz w:val="28"/>
          <w:szCs w:val="28"/>
        </w:rPr>
        <w:t>. Отношения между Независимыми директорами и Обществом оформляются договорами в соответствии с законодательством, Кодексом и внутренними документами Общества.</w:t>
      </w:r>
    </w:p>
    <w:p w:rsidR="007C4975" w:rsidRPr="000C4323" w:rsidRDefault="007C4975" w:rsidP="00761934">
      <w:pPr>
        <w:widowControl w:val="0"/>
        <w:ind w:firstLine="709"/>
        <w:jc w:val="both"/>
        <w:rPr>
          <w:color w:val="000000"/>
          <w:sz w:val="28"/>
          <w:szCs w:val="28"/>
        </w:rPr>
      </w:pPr>
      <w:bookmarkStart w:id="133" w:name="sub1000001522"/>
      <w:bookmarkStart w:id="134" w:name="sub1000101700"/>
      <w:bookmarkStart w:id="135" w:name="sub1000111861"/>
      <w:bookmarkStart w:id="136" w:name="sub1000000358"/>
      <w:bookmarkStart w:id="137" w:name="sub1000023210"/>
      <w:r w:rsidRPr="001548E5">
        <w:rPr>
          <w:color w:val="000000"/>
          <w:sz w:val="28"/>
          <w:szCs w:val="28"/>
        </w:rPr>
        <w:t xml:space="preserve">Срок действия договоров составляет один год, с возможностью их продления на </w:t>
      </w:r>
      <w:r w:rsidR="000B3315" w:rsidRPr="001548E5">
        <w:rPr>
          <w:color w:val="000000"/>
          <w:sz w:val="28"/>
          <w:szCs w:val="28"/>
        </w:rPr>
        <w:t>тех же или иных условиях сроком на один год, но не более трех лет.</w:t>
      </w:r>
    </w:p>
    <w:bookmarkEnd w:id="133"/>
    <w:bookmarkEnd w:id="134"/>
    <w:bookmarkEnd w:id="135"/>
    <w:bookmarkEnd w:id="136"/>
    <w:bookmarkEnd w:id="137"/>
    <w:p w:rsidR="000B3315" w:rsidRPr="000C4323" w:rsidRDefault="000B3315" w:rsidP="00761934">
      <w:pPr>
        <w:widowControl w:val="0"/>
        <w:ind w:firstLine="709"/>
        <w:jc w:val="both"/>
        <w:rPr>
          <w:sz w:val="28"/>
          <w:szCs w:val="28"/>
        </w:rPr>
      </w:pPr>
      <w:r w:rsidRPr="000C4323">
        <w:rPr>
          <w:sz w:val="28"/>
          <w:szCs w:val="28"/>
        </w:rPr>
        <w:lastRenderedPageBreak/>
        <w:t>Договоры должны содержать права, обязанности, ответственность сторон и другие существенные условия, а также обязательства Независимого директора по соблюдению положений Кодекса, в том числе уделять достаточное количество времени для выполнения возлагаемых на них функций, о неразглашении внутренней информации об Обществе после прекращения его деятельности на срок, установленный Советом директоров и дополнительные обстоятельства, обусловленные требованиями к статусу и функциям Независимых директоров (в части своевременного заявления об утрате независимости и др.).</w:t>
      </w:r>
    </w:p>
    <w:p w:rsidR="000B3315" w:rsidRPr="000C4323" w:rsidRDefault="000B3315" w:rsidP="00761934">
      <w:pPr>
        <w:widowControl w:val="0"/>
        <w:ind w:firstLine="709"/>
        <w:jc w:val="both"/>
        <w:rPr>
          <w:sz w:val="28"/>
          <w:szCs w:val="28"/>
        </w:rPr>
      </w:pPr>
      <w:r w:rsidRPr="000C4323">
        <w:rPr>
          <w:sz w:val="28"/>
          <w:szCs w:val="28"/>
        </w:rPr>
        <w:t>Единственным акционером может быть утвержден типовой договор с Независимым директором.</w:t>
      </w:r>
    </w:p>
    <w:p w:rsidR="0002422A" w:rsidRPr="000C4323" w:rsidRDefault="008674DE" w:rsidP="00761934">
      <w:pPr>
        <w:widowControl w:val="0"/>
        <w:ind w:firstLine="709"/>
        <w:jc w:val="both"/>
        <w:rPr>
          <w:color w:val="000000"/>
          <w:sz w:val="28"/>
          <w:szCs w:val="28"/>
        </w:rPr>
      </w:pPr>
      <w:r w:rsidRPr="000C4323">
        <w:rPr>
          <w:color w:val="000000"/>
          <w:sz w:val="28"/>
          <w:szCs w:val="28"/>
        </w:rPr>
        <w:t>11</w:t>
      </w:r>
      <w:r w:rsidR="008F00BA">
        <w:rPr>
          <w:color w:val="000000"/>
          <w:sz w:val="28"/>
          <w:szCs w:val="28"/>
        </w:rPr>
        <w:t>1</w:t>
      </w:r>
      <w:r w:rsidR="00CC12E2" w:rsidRPr="000C4323">
        <w:rPr>
          <w:color w:val="000000"/>
          <w:sz w:val="28"/>
          <w:szCs w:val="28"/>
        </w:rPr>
        <w:t>. П</w:t>
      </w:r>
      <w:r w:rsidR="0002422A" w:rsidRPr="000C4323">
        <w:rPr>
          <w:color w:val="000000"/>
          <w:sz w:val="28"/>
          <w:szCs w:val="28"/>
        </w:rPr>
        <w:t xml:space="preserve">орядок избрания и прекращения полномочий Директора, ознакомления Директора с </w:t>
      </w:r>
      <w:r w:rsidR="003F5E44" w:rsidRPr="000C4323">
        <w:rPr>
          <w:color w:val="000000"/>
          <w:sz w:val="28"/>
          <w:szCs w:val="28"/>
        </w:rPr>
        <w:t>внутренними документами Общества</w:t>
      </w:r>
      <w:r w:rsidR="0002422A" w:rsidRPr="000C4323">
        <w:rPr>
          <w:color w:val="000000"/>
          <w:sz w:val="28"/>
          <w:szCs w:val="28"/>
        </w:rPr>
        <w:t xml:space="preserve"> и процессами деятельности при вступлении в должность, порядок добровольного сложения полномочий, порядок созыва и проведения заседаний Совета директоров</w:t>
      </w:r>
      <w:r w:rsidR="00E5216A" w:rsidRPr="000C4323">
        <w:rPr>
          <w:color w:val="000000"/>
          <w:sz w:val="28"/>
          <w:szCs w:val="28"/>
        </w:rPr>
        <w:t>, и другие вопросы, связанные с деятельностью Совета директоров,</w:t>
      </w:r>
      <w:r w:rsidR="0002422A" w:rsidRPr="000C4323">
        <w:rPr>
          <w:color w:val="000000"/>
          <w:sz w:val="28"/>
          <w:szCs w:val="28"/>
        </w:rPr>
        <w:t xml:space="preserve"> определяются</w:t>
      </w:r>
      <w:r w:rsidR="003F5E44" w:rsidRPr="000C4323">
        <w:rPr>
          <w:color w:val="000000"/>
          <w:sz w:val="28"/>
          <w:szCs w:val="28"/>
        </w:rPr>
        <w:t xml:space="preserve"> Законодательством, Уставом, Кодексом,</w:t>
      </w:r>
      <w:r w:rsidR="0002422A" w:rsidRPr="000C4323">
        <w:rPr>
          <w:color w:val="000000"/>
          <w:sz w:val="28"/>
          <w:szCs w:val="28"/>
        </w:rPr>
        <w:t xml:space="preserve"> Положением о Совете директоров</w:t>
      </w:r>
      <w:r w:rsidR="003F5E44" w:rsidRPr="000C4323">
        <w:rPr>
          <w:color w:val="000000"/>
          <w:sz w:val="28"/>
          <w:szCs w:val="28"/>
        </w:rPr>
        <w:t xml:space="preserve"> и другими внутренними документами</w:t>
      </w:r>
      <w:r w:rsidR="006D5055" w:rsidRPr="000C4323">
        <w:rPr>
          <w:color w:val="000000"/>
          <w:sz w:val="28"/>
          <w:szCs w:val="28"/>
        </w:rPr>
        <w:t xml:space="preserve"> Общества</w:t>
      </w:r>
      <w:r w:rsidR="003F5E44" w:rsidRPr="000C4323">
        <w:rPr>
          <w:color w:val="000000"/>
          <w:sz w:val="28"/>
          <w:szCs w:val="28"/>
        </w:rPr>
        <w:t>.</w:t>
      </w:r>
    </w:p>
    <w:p w:rsidR="0002422A" w:rsidRPr="000C4323" w:rsidRDefault="008F00BA" w:rsidP="00761934">
      <w:pPr>
        <w:widowControl w:val="0"/>
        <w:ind w:firstLine="709"/>
        <w:jc w:val="both"/>
        <w:rPr>
          <w:color w:val="000000"/>
          <w:sz w:val="28"/>
          <w:szCs w:val="28"/>
        </w:rPr>
      </w:pPr>
      <w:r>
        <w:rPr>
          <w:sz w:val="28"/>
          <w:szCs w:val="28"/>
        </w:rPr>
        <w:t>112</w:t>
      </w:r>
      <w:r w:rsidR="0002422A" w:rsidRPr="000C4323">
        <w:rPr>
          <w:sz w:val="28"/>
          <w:szCs w:val="28"/>
        </w:rPr>
        <w:t xml:space="preserve">. </w:t>
      </w:r>
      <w:bookmarkStart w:id="138" w:name="_DV_M217"/>
      <w:bookmarkStart w:id="139" w:name="_DV_M218"/>
      <w:bookmarkStart w:id="140" w:name="_DV_M219"/>
      <w:bookmarkStart w:id="141" w:name="_DV_M220"/>
      <w:bookmarkEnd w:id="138"/>
      <w:bookmarkEnd w:id="139"/>
      <w:bookmarkEnd w:id="140"/>
      <w:bookmarkEnd w:id="141"/>
      <w:r w:rsidR="0002422A" w:rsidRPr="000C4323">
        <w:rPr>
          <w:color w:val="000000"/>
          <w:sz w:val="28"/>
          <w:szCs w:val="28"/>
        </w:rPr>
        <w:t xml:space="preserve">Совет директоров </w:t>
      </w:r>
      <w:r w:rsidR="0002422A" w:rsidRPr="000C4323">
        <w:rPr>
          <w:color w:val="000000"/>
          <w:sz w:val="28"/>
          <w:szCs w:val="28"/>
          <w:lang w:val="kk-KZ"/>
        </w:rPr>
        <w:t xml:space="preserve">в </w:t>
      </w:r>
      <w:r w:rsidR="006D5055" w:rsidRPr="000C4323">
        <w:rPr>
          <w:color w:val="000000"/>
          <w:sz w:val="28"/>
          <w:szCs w:val="28"/>
        </w:rPr>
        <w:t xml:space="preserve">годовом отчете </w:t>
      </w:r>
      <w:r w:rsidR="0002422A" w:rsidRPr="000C4323">
        <w:rPr>
          <w:color w:val="000000"/>
          <w:sz w:val="28"/>
          <w:szCs w:val="28"/>
        </w:rPr>
        <w:t xml:space="preserve">о своей деятельности, представляемого </w:t>
      </w:r>
      <w:r w:rsidR="00C62C13" w:rsidRPr="000C4323">
        <w:rPr>
          <w:color w:val="000000"/>
          <w:sz w:val="28"/>
          <w:szCs w:val="28"/>
        </w:rPr>
        <w:t>Единственному а</w:t>
      </w:r>
      <w:r w:rsidR="00421D81" w:rsidRPr="000C4323">
        <w:rPr>
          <w:color w:val="000000"/>
          <w:sz w:val="28"/>
          <w:szCs w:val="28"/>
        </w:rPr>
        <w:t>кционер</w:t>
      </w:r>
      <w:r w:rsidR="00EA02F9" w:rsidRPr="000C4323">
        <w:rPr>
          <w:color w:val="000000"/>
          <w:sz w:val="28"/>
          <w:szCs w:val="28"/>
        </w:rPr>
        <w:t>у</w:t>
      </w:r>
      <w:r w:rsidR="00FB447B" w:rsidRPr="000C4323">
        <w:rPr>
          <w:color w:val="000000"/>
          <w:sz w:val="28"/>
          <w:szCs w:val="28"/>
        </w:rPr>
        <w:t xml:space="preserve"> в составе годового отчета Общества</w:t>
      </w:r>
      <w:r w:rsidR="0002422A" w:rsidRPr="000C4323">
        <w:rPr>
          <w:color w:val="000000"/>
          <w:sz w:val="28"/>
          <w:szCs w:val="28"/>
        </w:rPr>
        <w:t xml:space="preserve">, должен указать каждого </w:t>
      </w:r>
      <w:bookmarkStart w:id="142" w:name="_DV_M221"/>
      <w:bookmarkEnd w:id="142"/>
      <w:r w:rsidR="0002422A" w:rsidRPr="000C4323">
        <w:rPr>
          <w:color w:val="000000"/>
          <w:sz w:val="28"/>
          <w:szCs w:val="28"/>
        </w:rPr>
        <w:t>Директора, которого он считает независимым</w:t>
      </w:r>
      <w:bookmarkStart w:id="143" w:name="_DV_M222"/>
      <w:bookmarkEnd w:id="143"/>
      <w:r w:rsidR="0002422A" w:rsidRPr="000C4323">
        <w:rPr>
          <w:sz w:val="28"/>
          <w:szCs w:val="28"/>
        </w:rPr>
        <w:t>.</w:t>
      </w:r>
      <w:r w:rsidR="00CE5820" w:rsidRPr="000C4323">
        <w:rPr>
          <w:color w:val="000000"/>
          <w:sz w:val="28"/>
          <w:szCs w:val="28"/>
        </w:rPr>
        <w:t xml:space="preserve"> </w:t>
      </w:r>
      <w:r w:rsidR="0002422A" w:rsidRPr="000C4323">
        <w:rPr>
          <w:color w:val="000000"/>
          <w:sz w:val="28"/>
          <w:szCs w:val="28"/>
        </w:rPr>
        <w:t>Совет директоров должен установить, являлся ли Директор независимым при принятии решений; указать причины признания Директора независимым,</w:t>
      </w:r>
      <w:r w:rsidR="005D0737" w:rsidRPr="000C4323">
        <w:rPr>
          <w:color w:val="000000"/>
          <w:sz w:val="28"/>
          <w:szCs w:val="28"/>
        </w:rPr>
        <w:t xml:space="preserve"> </w:t>
      </w:r>
      <w:r w:rsidR="0002422A" w:rsidRPr="000C4323">
        <w:rPr>
          <w:color w:val="000000"/>
          <w:sz w:val="28"/>
          <w:szCs w:val="28"/>
        </w:rPr>
        <w:t>отразив при этом соответствие Директора критериям независимости по Законодательству, а также существование отношений или обстоятельств, которые могут оказать влияние на признание Директора независимым, в том числе, если Директор:</w:t>
      </w:r>
    </w:p>
    <w:p w:rsidR="00C31B35" w:rsidRPr="000C4323" w:rsidRDefault="00C31B35" w:rsidP="00761934">
      <w:pPr>
        <w:widowControl w:val="0"/>
        <w:ind w:firstLine="709"/>
        <w:jc w:val="both"/>
        <w:rPr>
          <w:color w:val="000000"/>
          <w:sz w:val="28"/>
          <w:szCs w:val="28"/>
        </w:rPr>
      </w:pPr>
      <w:bookmarkStart w:id="144" w:name="_DV_M223"/>
      <w:bookmarkEnd w:id="144"/>
      <w:r w:rsidRPr="000C4323">
        <w:rPr>
          <w:color w:val="000000"/>
          <w:sz w:val="28"/>
          <w:szCs w:val="28"/>
        </w:rPr>
        <w:t xml:space="preserve">является аффилиированным лицом Общества и не являлся им в течение трех лет, предшествовавших его избранию в </w:t>
      </w:r>
      <w:r w:rsidR="00520D07" w:rsidRPr="000C4323">
        <w:rPr>
          <w:color w:val="000000"/>
          <w:sz w:val="28"/>
          <w:szCs w:val="28"/>
        </w:rPr>
        <w:t>С</w:t>
      </w:r>
      <w:r w:rsidRPr="000C4323">
        <w:rPr>
          <w:color w:val="000000"/>
          <w:sz w:val="28"/>
          <w:szCs w:val="28"/>
        </w:rPr>
        <w:t xml:space="preserve">овет директоров (за исключением случая его пребывания на должности </w:t>
      </w:r>
      <w:r w:rsidR="00B65976" w:rsidRPr="000C4323">
        <w:rPr>
          <w:color w:val="000000"/>
          <w:sz w:val="28"/>
          <w:szCs w:val="28"/>
        </w:rPr>
        <w:t>Н</w:t>
      </w:r>
      <w:r w:rsidRPr="000C4323">
        <w:rPr>
          <w:color w:val="000000"/>
          <w:sz w:val="28"/>
          <w:szCs w:val="28"/>
        </w:rPr>
        <w:t>езависимого директора Общества);</w:t>
      </w:r>
    </w:p>
    <w:p w:rsidR="00C31B35" w:rsidRPr="000C4323" w:rsidRDefault="00C31B35" w:rsidP="00761934">
      <w:pPr>
        <w:widowControl w:val="0"/>
        <w:ind w:firstLine="709"/>
        <w:jc w:val="both"/>
        <w:rPr>
          <w:color w:val="000000"/>
          <w:sz w:val="28"/>
          <w:szCs w:val="28"/>
        </w:rPr>
      </w:pPr>
      <w:r w:rsidRPr="000C4323">
        <w:rPr>
          <w:color w:val="000000"/>
          <w:sz w:val="28"/>
          <w:szCs w:val="28"/>
        </w:rPr>
        <w:t>является аффилиированным лицом по отношению к аффилиированным лицам Общества;</w:t>
      </w:r>
    </w:p>
    <w:p w:rsidR="00C31B35" w:rsidRPr="000C4323" w:rsidRDefault="00C31B35" w:rsidP="00761934">
      <w:pPr>
        <w:widowControl w:val="0"/>
        <w:ind w:firstLine="709"/>
        <w:jc w:val="both"/>
        <w:rPr>
          <w:color w:val="000000"/>
          <w:sz w:val="28"/>
          <w:szCs w:val="28"/>
        </w:rPr>
      </w:pPr>
      <w:r w:rsidRPr="000C4323">
        <w:rPr>
          <w:color w:val="000000"/>
          <w:sz w:val="28"/>
          <w:szCs w:val="28"/>
        </w:rPr>
        <w:t xml:space="preserve">связан подчиненностью с </w:t>
      </w:r>
      <w:r w:rsidR="006D5055" w:rsidRPr="000C4323">
        <w:rPr>
          <w:color w:val="000000"/>
          <w:sz w:val="28"/>
          <w:szCs w:val="28"/>
        </w:rPr>
        <w:t>Д</w:t>
      </w:r>
      <w:r w:rsidRPr="000C4323">
        <w:rPr>
          <w:color w:val="000000"/>
          <w:sz w:val="28"/>
          <w:szCs w:val="28"/>
        </w:rPr>
        <w:t xml:space="preserve">олжностными лицами Общества или организаций — аффилиированных лиц Общества и не был связан подчиненностью с данными лицами в течение трех лет, предшествовавших его избранию в </w:t>
      </w:r>
      <w:r w:rsidR="00520D07" w:rsidRPr="000C4323">
        <w:rPr>
          <w:color w:val="000000"/>
          <w:sz w:val="28"/>
          <w:szCs w:val="28"/>
        </w:rPr>
        <w:t>С</w:t>
      </w:r>
      <w:r w:rsidRPr="000C4323">
        <w:rPr>
          <w:color w:val="000000"/>
          <w:sz w:val="28"/>
          <w:szCs w:val="28"/>
        </w:rPr>
        <w:t>овет директоров;</w:t>
      </w:r>
    </w:p>
    <w:p w:rsidR="00C31B35" w:rsidRPr="000C4323" w:rsidRDefault="00C31B35" w:rsidP="00761934">
      <w:pPr>
        <w:widowControl w:val="0"/>
        <w:ind w:firstLine="709"/>
        <w:jc w:val="both"/>
        <w:rPr>
          <w:color w:val="000000"/>
          <w:sz w:val="28"/>
          <w:szCs w:val="28"/>
        </w:rPr>
      </w:pPr>
      <w:r w:rsidRPr="000C4323">
        <w:rPr>
          <w:color w:val="000000"/>
          <w:sz w:val="28"/>
          <w:szCs w:val="28"/>
        </w:rPr>
        <w:t xml:space="preserve">является аудитором Общества и не являлся им в течение трех лет, предшествовавших его избранию в </w:t>
      </w:r>
      <w:r w:rsidR="00520D07" w:rsidRPr="000C4323">
        <w:rPr>
          <w:color w:val="000000"/>
          <w:sz w:val="28"/>
          <w:szCs w:val="28"/>
        </w:rPr>
        <w:t>С</w:t>
      </w:r>
      <w:r w:rsidRPr="000C4323">
        <w:rPr>
          <w:color w:val="000000"/>
          <w:sz w:val="28"/>
          <w:szCs w:val="28"/>
        </w:rPr>
        <w:t xml:space="preserve">овет директоров; </w:t>
      </w:r>
    </w:p>
    <w:p w:rsidR="00C31B35" w:rsidRPr="000C4323" w:rsidRDefault="00C31B35" w:rsidP="00761934">
      <w:pPr>
        <w:widowControl w:val="0"/>
        <w:ind w:firstLine="709"/>
        <w:jc w:val="both"/>
        <w:rPr>
          <w:color w:val="000000"/>
          <w:sz w:val="28"/>
          <w:szCs w:val="28"/>
        </w:rPr>
      </w:pPr>
      <w:r w:rsidRPr="000C4323">
        <w:rPr>
          <w:color w:val="000000"/>
          <w:sz w:val="28"/>
          <w:szCs w:val="28"/>
        </w:rPr>
        <w:t>участвует в аудите</w:t>
      </w:r>
      <w:r w:rsidR="004D61CD" w:rsidRPr="000C4323">
        <w:rPr>
          <w:color w:val="000000"/>
          <w:sz w:val="28"/>
          <w:szCs w:val="28"/>
        </w:rPr>
        <w:t xml:space="preserve"> Общества</w:t>
      </w:r>
      <w:r w:rsidR="00CE5820" w:rsidRPr="000C4323">
        <w:rPr>
          <w:color w:val="000000"/>
          <w:sz w:val="28"/>
          <w:szCs w:val="28"/>
        </w:rPr>
        <w:t xml:space="preserve"> </w:t>
      </w:r>
      <w:r w:rsidRPr="000C4323">
        <w:rPr>
          <w:color w:val="000000"/>
          <w:sz w:val="28"/>
          <w:szCs w:val="28"/>
        </w:rPr>
        <w:t xml:space="preserve">в качестве аудитора, работающего в составе аудиторской организации, и не участвовал в таком аудите в течение трех лет, предшествовавших его избранию в </w:t>
      </w:r>
      <w:r w:rsidR="00520D07" w:rsidRPr="000C4323">
        <w:rPr>
          <w:color w:val="000000"/>
          <w:sz w:val="28"/>
          <w:szCs w:val="28"/>
        </w:rPr>
        <w:t>С</w:t>
      </w:r>
      <w:r w:rsidRPr="000C4323">
        <w:rPr>
          <w:color w:val="000000"/>
          <w:sz w:val="28"/>
          <w:szCs w:val="28"/>
        </w:rPr>
        <w:t>овет директоров;</w:t>
      </w:r>
    </w:p>
    <w:p w:rsidR="00C31B35" w:rsidRPr="000C4323" w:rsidRDefault="00C31B35" w:rsidP="00761934">
      <w:pPr>
        <w:widowControl w:val="0"/>
        <w:ind w:firstLine="709"/>
        <w:jc w:val="both"/>
        <w:rPr>
          <w:color w:val="000000"/>
          <w:sz w:val="28"/>
          <w:szCs w:val="28"/>
        </w:rPr>
      </w:pPr>
      <w:r w:rsidRPr="000C4323">
        <w:rPr>
          <w:color w:val="000000"/>
          <w:sz w:val="28"/>
          <w:szCs w:val="28"/>
        </w:rPr>
        <w:t>является государственным служащим.</w:t>
      </w:r>
    </w:p>
    <w:p w:rsidR="00936DBA" w:rsidRPr="000C4323" w:rsidRDefault="0002422A" w:rsidP="00761934">
      <w:pPr>
        <w:pStyle w:val="30"/>
        <w:spacing w:before="240" w:after="240"/>
        <w:ind w:left="0" w:firstLine="709"/>
        <w:jc w:val="both"/>
        <w:rPr>
          <w:b/>
          <w:color w:val="000000"/>
          <w:sz w:val="28"/>
          <w:szCs w:val="28"/>
        </w:rPr>
      </w:pPr>
      <w:bookmarkStart w:id="145" w:name="_DV_M224"/>
      <w:bookmarkStart w:id="146" w:name="_DV_M225"/>
      <w:bookmarkStart w:id="147" w:name="_DV_M226"/>
      <w:bookmarkStart w:id="148" w:name="_DV_M227"/>
      <w:bookmarkStart w:id="149" w:name="_DV_M228"/>
      <w:bookmarkStart w:id="150" w:name="_DV_M229"/>
      <w:bookmarkStart w:id="151" w:name="_DV_M230"/>
      <w:bookmarkStart w:id="152" w:name="_DV_M233"/>
      <w:bookmarkEnd w:id="145"/>
      <w:bookmarkEnd w:id="146"/>
      <w:bookmarkEnd w:id="147"/>
      <w:bookmarkEnd w:id="148"/>
      <w:bookmarkEnd w:id="149"/>
      <w:bookmarkEnd w:id="150"/>
      <w:bookmarkEnd w:id="151"/>
      <w:bookmarkEnd w:id="152"/>
      <w:r w:rsidRPr="000C4323">
        <w:rPr>
          <w:b/>
          <w:color w:val="000000"/>
          <w:sz w:val="28"/>
          <w:szCs w:val="28"/>
        </w:rPr>
        <w:lastRenderedPageBreak/>
        <w:t xml:space="preserve">1.3. </w:t>
      </w:r>
      <w:r w:rsidR="00D4110A" w:rsidRPr="000C4323">
        <w:rPr>
          <w:b/>
          <w:color w:val="000000"/>
          <w:sz w:val="28"/>
          <w:szCs w:val="28"/>
        </w:rPr>
        <w:t xml:space="preserve">Комитеты при Совете </w:t>
      </w:r>
      <w:r w:rsidR="00123C7A" w:rsidRPr="000C4323">
        <w:rPr>
          <w:b/>
          <w:color w:val="000000"/>
          <w:sz w:val="28"/>
          <w:szCs w:val="28"/>
        </w:rPr>
        <w:t>директоров</w:t>
      </w:r>
      <w:r w:rsidRPr="000C4323">
        <w:rPr>
          <w:b/>
          <w:color w:val="000000"/>
          <w:sz w:val="28"/>
          <w:szCs w:val="28"/>
        </w:rPr>
        <w:t xml:space="preserve"> </w:t>
      </w:r>
    </w:p>
    <w:p w:rsidR="0056308E" w:rsidRPr="000C4323" w:rsidRDefault="00E96128" w:rsidP="00761934">
      <w:pPr>
        <w:pStyle w:val="30"/>
        <w:spacing w:after="0"/>
        <w:ind w:left="0" w:firstLine="709"/>
        <w:jc w:val="both"/>
        <w:rPr>
          <w:color w:val="000000"/>
          <w:sz w:val="28"/>
          <w:szCs w:val="28"/>
        </w:rPr>
      </w:pPr>
      <w:r w:rsidRPr="000C4323">
        <w:rPr>
          <w:color w:val="000000"/>
          <w:sz w:val="28"/>
          <w:szCs w:val="28"/>
        </w:rPr>
        <w:t>1</w:t>
      </w:r>
      <w:r w:rsidR="0040283B" w:rsidRPr="000C4323">
        <w:rPr>
          <w:color w:val="000000"/>
          <w:sz w:val="28"/>
          <w:szCs w:val="28"/>
        </w:rPr>
        <w:t>1</w:t>
      </w:r>
      <w:r w:rsidR="008F00BA">
        <w:rPr>
          <w:color w:val="000000"/>
          <w:sz w:val="28"/>
          <w:szCs w:val="28"/>
        </w:rPr>
        <w:t>3</w:t>
      </w:r>
      <w:r w:rsidR="0002422A" w:rsidRPr="000C4323">
        <w:rPr>
          <w:color w:val="000000"/>
          <w:sz w:val="28"/>
          <w:szCs w:val="28"/>
        </w:rPr>
        <w:t>.</w:t>
      </w:r>
      <w:r w:rsidR="00CE5820" w:rsidRPr="000C4323">
        <w:rPr>
          <w:color w:val="000000"/>
          <w:sz w:val="28"/>
          <w:szCs w:val="28"/>
        </w:rPr>
        <w:t xml:space="preserve"> </w:t>
      </w:r>
      <w:r w:rsidR="0056308E" w:rsidRPr="000C4323">
        <w:rPr>
          <w:color w:val="000000"/>
          <w:sz w:val="28"/>
          <w:szCs w:val="28"/>
        </w:rPr>
        <w:t>Для рассмотрения наиболее важных вопросов и подготовки рекомендаций Совету директоров могут создаваться следующие Комитеты:</w:t>
      </w:r>
    </w:p>
    <w:p w:rsidR="0002422A" w:rsidRPr="000C4323" w:rsidRDefault="0002422A" w:rsidP="00761934">
      <w:pPr>
        <w:pStyle w:val="30"/>
        <w:spacing w:after="0"/>
        <w:ind w:left="0" w:firstLine="709"/>
        <w:jc w:val="both"/>
        <w:rPr>
          <w:color w:val="000000"/>
          <w:sz w:val="28"/>
          <w:szCs w:val="28"/>
        </w:rPr>
      </w:pPr>
      <w:r w:rsidRPr="000C4323">
        <w:rPr>
          <w:color w:val="000000"/>
          <w:sz w:val="28"/>
          <w:szCs w:val="28"/>
        </w:rPr>
        <w:t xml:space="preserve">Комитет по </w:t>
      </w:r>
      <w:r w:rsidR="00480C53" w:rsidRPr="000C4323">
        <w:rPr>
          <w:color w:val="000000"/>
          <w:sz w:val="28"/>
          <w:szCs w:val="28"/>
        </w:rPr>
        <w:t>аудиту</w:t>
      </w:r>
      <w:r w:rsidRPr="000C4323">
        <w:rPr>
          <w:color w:val="000000"/>
          <w:sz w:val="28"/>
          <w:szCs w:val="28"/>
        </w:rPr>
        <w:t>;</w:t>
      </w:r>
    </w:p>
    <w:p w:rsidR="0002422A" w:rsidRPr="000C4323" w:rsidRDefault="0002422A" w:rsidP="00761934">
      <w:pPr>
        <w:pStyle w:val="30"/>
        <w:spacing w:after="0"/>
        <w:ind w:left="0" w:firstLine="709"/>
        <w:jc w:val="both"/>
        <w:rPr>
          <w:color w:val="000000"/>
          <w:sz w:val="28"/>
          <w:szCs w:val="28"/>
        </w:rPr>
      </w:pPr>
      <w:r w:rsidRPr="000C4323">
        <w:rPr>
          <w:color w:val="000000"/>
          <w:sz w:val="28"/>
          <w:szCs w:val="28"/>
        </w:rPr>
        <w:t xml:space="preserve">Комитет по </w:t>
      </w:r>
      <w:r w:rsidR="00480C53" w:rsidRPr="000C4323">
        <w:rPr>
          <w:color w:val="000000"/>
          <w:sz w:val="28"/>
          <w:szCs w:val="28"/>
        </w:rPr>
        <w:t>н</w:t>
      </w:r>
      <w:r w:rsidRPr="000C4323">
        <w:rPr>
          <w:color w:val="000000"/>
          <w:sz w:val="28"/>
          <w:szCs w:val="28"/>
        </w:rPr>
        <w:t>азначениям</w:t>
      </w:r>
      <w:r w:rsidR="00480C53" w:rsidRPr="000C4323">
        <w:rPr>
          <w:color w:val="000000"/>
          <w:sz w:val="28"/>
          <w:szCs w:val="28"/>
        </w:rPr>
        <w:t xml:space="preserve"> и вознаграждениям</w:t>
      </w:r>
      <w:r w:rsidRPr="000C4323">
        <w:rPr>
          <w:color w:val="000000"/>
          <w:sz w:val="28"/>
          <w:szCs w:val="28"/>
        </w:rPr>
        <w:t>;</w:t>
      </w:r>
    </w:p>
    <w:p w:rsidR="00E96128" w:rsidRPr="000C4323" w:rsidRDefault="00480C53" w:rsidP="00761934">
      <w:pPr>
        <w:pStyle w:val="30"/>
        <w:spacing w:after="0"/>
        <w:ind w:left="0" w:firstLine="709"/>
        <w:jc w:val="both"/>
        <w:rPr>
          <w:color w:val="000000"/>
          <w:sz w:val="28"/>
          <w:szCs w:val="28"/>
        </w:rPr>
      </w:pPr>
      <w:r w:rsidRPr="000C4323">
        <w:rPr>
          <w:color w:val="000000"/>
          <w:sz w:val="28"/>
          <w:szCs w:val="28"/>
        </w:rPr>
        <w:t>Комитет по стратегическому планированию;</w:t>
      </w:r>
    </w:p>
    <w:p w:rsidR="0002422A" w:rsidRPr="000C4323" w:rsidRDefault="00E96128" w:rsidP="00761934">
      <w:pPr>
        <w:pStyle w:val="30"/>
        <w:spacing w:after="0"/>
        <w:ind w:left="0" w:firstLine="709"/>
        <w:jc w:val="both"/>
        <w:rPr>
          <w:color w:val="000000"/>
          <w:sz w:val="28"/>
          <w:szCs w:val="28"/>
        </w:rPr>
      </w:pPr>
      <w:r w:rsidRPr="000C4323">
        <w:rPr>
          <w:color w:val="000000"/>
          <w:sz w:val="28"/>
          <w:szCs w:val="28"/>
        </w:rPr>
        <w:t>Комитет по социальным вопросам;</w:t>
      </w:r>
      <w:r w:rsidR="0002422A" w:rsidRPr="000C4323">
        <w:rPr>
          <w:color w:val="000000"/>
          <w:sz w:val="28"/>
          <w:szCs w:val="28"/>
        </w:rPr>
        <w:t xml:space="preserve"> </w:t>
      </w:r>
    </w:p>
    <w:p w:rsidR="0002422A" w:rsidRPr="000C4323" w:rsidRDefault="0002422A" w:rsidP="00761934">
      <w:pPr>
        <w:pStyle w:val="30"/>
        <w:spacing w:after="0"/>
        <w:ind w:left="0" w:firstLine="709"/>
        <w:jc w:val="both"/>
        <w:rPr>
          <w:color w:val="000000"/>
          <w:sz w:val="28"/>
          <w:szCs w:val="28"/>
        </w:rPr>
      </w:pPr>
      <w:r w:rsidRPr="000C4323">
        <w:rPr>
          <w:color w:val="000000"/>
          <w:sz w:val="28"/>
          <w:szCs w:val="28"/>
        </w:rPr>
        <w:t>иные Комитеты по усмотрению Совета директоров.</w:t>
      </w:r>
    </w:p>
    <w:p w:rsidR="0002422A" w:rsidRPr="000C4323" w:rsidRDefault="00002ABD" w:rsidP="00761934">
      <w:pPr>
        <w:pStyle w:val="30"/>
        <w:spacing w:after="0"/>
        <w:ind w:left="0" w:firstLine="709"/>
        <w:jc w:val="both"/>
        <w:rPr>
          <w:color w:val="000000"/>
          <w:sz w:val="28"/>
          <w:szCs w:val="28"/>
        </w:rPr>
      </w:pPr>
      <w:r w:rsidRPr="000C4323">
        <w:rPr>
          <w:color w:val="000000"/>
          <w:sz w:val="28"/>
          <w:szCs w:val="28"/>
        </w:rPr>
        <w:t>11</w:t>
      </w:r>
      <w:r w:rsidR="008F00BA">
        <w:rPr>
          <w:color w:val="000000"/>
          <w:sz w:val="28"/>
          <w:szCs w:val="28"/>
        </w:rPr>
        <w:t>4</w:t>
      </w:r>
      <w:r w:rsidR="0002422A" w:rsidRPr="000C4323">
        <w:rPr>
          <w:color w:val="000000"/>
          <w:sz w:val="28"/>
          <w:szCs w:val="28"/>
        </w:rPr>
        <w:t xml:space="preserve">. Комитеты создаются в целях содействия эффективному выполнению функций Совета директоров. </w:t>
      </w:r>
    </w:p>
    <w:p w:rsidR="0002422A" w:rsidRPr="000C4323" w:rsidRDefault="0002422A" w:rsidP="00761934">
      <w:pPr>
        <w:widowControl w:val="0"/>
        <w:ind w:firstLine="709"/>
        <w:jc w:val="both"/>
        <w:rPr>
          <w:sz w:val="28"/>
          <w:szCs w:val="28"/>
        </w:rPr>
      </w:pPr>
      <w:r w:rsidRPr="000C4323">
        <w:rPr>
          <w:sz w:val="28"/>
          <w:szCs w:val="28"/>
        </w:rPr>
        <w:t xml:space="preserve">Деятельность </w:t>
      </w:r>
      <w:r w:rsidRPr="000C4323">
        <w:rPr>
          <w:sz w:val="28"/>
          <w:szCs w:val="28"/>
          <w:lang w:val="kk-KZ"/>
        </w:rPr>
        <w:t>К</w:t>
      </w:r>
      <w:r w:rsidR="00C950C6" w:rsidRPr="000C4323">
        <w:rPr>
          <w:sz w:val="28"/>
          <w:szCs w:val="28"/>
        </w:rPr>
        <w:t>омитетов</w:t>
      </w:r>
      <w:r w:rsidRPr="000C4323">
        <w:rPr>
          <w:sz w:val="28"/>
          <w:szCs w:val="28"/>
        </w:rPr>
        <w:t xml:space="preserve"> регулируется</w:t>
      </w:r>
      <w:r w:rsidR="00CA50D4" w:rsidRPr="000C4323">
        <w:rPr>
          <w:sz w:val="28"/>
          <w:szCs w:val="28"/>
        </w:rPr>
        <w:t xml:space="preserve"> </w:t>
      </w:r>
      <w:r w:rsidR="00E96128" w:rsidRPr="000C4323">
        <w:rPr>
          <w:sz w:val="28"/>
          <w:szCs w:val="28"/>
        </w:rPr>
        <w:t>з</w:t>
      </w:r>
      <w:r w:rsidR="00CA50D4" w:rsidRPr="000C4323">
        <w:rPr>
          <w:sz w:val="28"/>
          <w:szCs w:val="28"/>
        </w:rPr>
        <w:t>аконодательством, Уставом, Кодексом и</w:t>
      </w:r>
      <w:r w:rsidRPr="000C4323">
        <w:rPr>
          <w:sz w:val="28"/>
          <w:szCs w:val="28"/>
        </w:rPr>
        <w:t xml:space="preserve"> внутренними документами</w:t>
      </w:r>
      <w:r w:rsidR="006D5055" w:rsidRPr="000C4323">
        <w:rPr>
          <w:sz w:val="28"/>
          <w:szCs w:val="28"/>
        </w:rPr>
        <w:t xml:space="preserve"> Общества</w:t>
      </w:r>
      <w:r w:rsidRPr="000C4323">
        <w:rPr>
          <w:sz w:val="28"/>
          <w:szCs w:val="28"/>
        </w:rPr>
        <w:t xml:space="preserve">, </w:t>
      </w:r>
      <w:r w:rsidRPr="000C4323">
        <w:rPr>
          <w:sz w:val="28"/>
          <w:szCs w:val="28"/>
          <w:lang w:val="kk-KZ"/>
        </w:rPr>
        <w:t xml:space="preserve">утверждаемыми Советом директоров, </w:t>
      </w:r>
      <w:r w:rsidRPr="000C4323">
        <w:rPr>
          <w:sz w:val="28"/>
          <w:szCs w:val="28"/>
        </w:rPr>
        <w:t>содержащими положения о составе, компетенции,</w:t>
      </w:r>
      <w:r w:rsidR="00D12346" w:rsidRPr="000C4323">
        <w:rPr>
          <w:sz w:val="28"/>
          <w:szCs w:val="28"/>
          <w:lang w:val="kk-KZ"/>
        </w:rPr>
        <w:t xml:space="preserve"> порядке избрания членов Комитета</w:t>
      </w:r>
      <w:r w:rsidR="00D12346" w:rsidRPr="000C4323">
        <w:rPr>
          <w:sz w:val="28"/>
          <w:szCs w:val="28"/>
        </w:rPr>
        <w:t>,</w:t>
      </w:r>
      <w:r w:rsidRPr="000C4323">
        <w:rPr>
          <w:sz w:val="28"/>
          <w:szCs w:val="28"/>
        </w:rPr>
        <w:t xml:space="preserve"> порядке работы Комитетов, а также о правах и обязанностях их членов. </w:t>
      </w:r>
      <w:r w:rsidR="00C62C13" w:rsidRPr="000C4323">
        <w:rPr>
          <w:sz w:val="28"/>
          <w:szCs w:val="28"/>
        </w:rPr>
        <w:t>Единственный а</w:t>
      </w:r>
      <w:r w:rsidR="000A4A04" w:rsidRPr="000C4323">
        <w:rPr>
          <w:sz w:val="28"/>
          <w:szCs w:val="28"/>
        </w:rPr>
        <w:t>кционер</w:t>
      </w:r>
      <w:r w:rsidRPr="000C4323">
        <w:rPr>
          <w:sz w:val="28"/>
          <w:szCs w:val="28"/>
        </w:rPr>
        <w:t xml:space="preserve"> вправе ознакомиться с </w:t>
      </w:r>
      <w:r w:rsidR="006D5055" w:rsidRPr="000C4323">
        <w:rPr>
          <w:sz w:val="28"/>
          <w:szCs w:val="28"/>
        </w:rPr>
        <w:t xml:space="preserve">Положениями </w:t>
      </w:r>
      <w:r w:rsidRPr="000C4323">
        <w:rPr>
          <w:sz w:val="28"/>
          <w:szCs w:val="28"/>
        </w:rPr>
        <w:t>о Комитетах.</w:t>
      </w:r>
    </w:p>
    <w:p w:rsidR="00711B2C" w:rsidRPr="000C4323" w:rsidRDefault="00002ABD" w:rsidP="00761934">
      <w:pPr>
        <w:ind w:firstLine="709"/>
        <w:jc w:val="both"/>
        <w:rPr>
          <w:sz w:val="28"/>
          <w:szCs w:val="28"/>
        </w:rPr>
      </w:pPr>
      <w:r w:rsidRPr="000C4323">
        <w:rPr>
          <w:color w:val="000000"/>
          <w:sz w:val="28"/>
          <w:szCs w:val="28"/>
        </w:rPr>
        <w:t>11</w:t>
      </w:r>
      <w:r w:rsidR="008F00BA">
        <w:rPr>
          <w:color w:val="000000"/>
          <w:sz w:val="28"/>
          <w:szCs w:val="28"/>
        </w:rPr>
        <w:t>5</w:t>
      </w:r>
      <w:r w:rsidR="0002422A" w:rsidRPr="000C4323">
        <w:rPr>
          <w:color w:val="000000"/>
          <w:sz w:val="28"/>
          <w:szCs w:val="28"/>
        </w:rPr>
        <w:t xml:space="preserve">. Комитеты создаются Советом директоров из Директоров, один из которых </w:t>
      </w:r>
      <w:r w:rsidR="00460A1E" w:rsidRPr="000C4323">
        <w:rPr>
          <w:color w:val="000000"/>
          <w:sz w:val="28"/>
          <w:szCs w:val="28"/>
        </w:rPr>
        <w:t>избирается</w:t>
      </w:r>
      <w:r w:rsidR="0002422A" w:rsidRPr="000C4323">
        <w:rPr>
          <w:color w:val="000000"/>
          <w:sz w:val="28"/>
          <w:szCs w:val="28"/>
        </w:rPr>
        <w:t xml:space="preserve"> председателем </w:t>
      </w:r>
      <w:r w:rsidR="00E01FBB" w:rsidRPr="000C4323">
        <w:rPr>
          <w:color w:val="000000"/>
          <w:sz w:val="28"/>
          <w:szCs w:val="28"/>
        </w:rPr>
        <w:t>К</w:t>
      </w:r>
      <w:r w:rsidR="0002422A" w:rsidRPr="000C4323">
        <w:rPr>
          <w:color w:val="000000"/>
          <w:sz w:val="28"/>
          <w:szCs w:val="28"/>
        </w:rPr>
        <w:t xml:space="preserve">омитета. </w:t>
      </w:r>
      <w:r w:rsidR="00C13946" w:rsidRPr="000C4323">
        <w:rPr>
          <w:color w:val="000000"/>
          <w:sz w:val="28"/>
          <w:szCs w:val="28"/>
        </w:rPr>
        <w:t>В случае необходимости в состав</w:t>
      </w:r>
      <w:r w:rsidR="00AB2F5E" w:rsidRPr="000C4323">
        <w:rPr>
          <w:color w:val="000000"/>
          <w:sz w:val="28"/>
          <w:szCs w:val="28"/>
        </w:rPr>
        <w:t xml:space="preserve">ы </w:t>
      </w:r>
      <w:r w:rsidR="00C13946" w:rsidRPr="000C4323">
        <w:rPr>
          <w:color w:val="000000"/>
          <w:sz w:val="28"/>
          <w:szCs w:val="28"/>
        </w:rPr>
        <w:t xml:space="preserve">Комитетов </w:t>
      </w:r>
      <w:r w:rsidR="00AB2F5E" w:rsidRPr="000C4323">
        <w:rPr>
          <w:color w:val="000000"/>
          <w:sz w:val="28"/>
          <w:szCs w:val="28"/>
        </w:rPr>
        <w:t>могут включаться эксперты</w:t>
      </w:r>
      <w:r w:rsidR="00606373" w:rsidRPr="000C4323">
        <w:rPr>
          <w:color w:val="000000"/>
          <w:sz w:val="28"/>
          <w:szCs w:val="28"/>
        </w:rPr>
        <w:t xml:space="preserve"> без права голоса</w:t>
      </w:r>
      <w:r w:rsidR="00AB2F5E" w:rsidRPr="000C4323">
        <w:rPr>
          <w:color w:val="000000"/>
          <w:sz w:val="28"/>
          <w:szCs w:val="28"/>
        </w:rPr>
        <w:t xml:space="preserve">, обладающие </w:t>
      </w:r>
      <w:r w:rsidR="00AB2F5E" w:rsidRPr="000C4323">
        <w:rPr>
          <w:rStyle w:val="s0"/>
          <w:sz w:val="28"/>
          <w:szCs w:val="28"/>
        </w:rPr>
        <w:t xml:space="preserve">необходимыми профессиональными знаниями для работы в конкретном </w:t>
      </w:r>
      <w:r w:rsidR="00520D07" w:rsidRPr="000C4323">
        <w:rPr>
          <w:rStyle w:val="s0"/>
          <w:sz w:val="28"/>
          <w:szCs w:val="28"/>
        </w:rPr>
        <w:t>К</w:t>
      </w:r>
      <w:r w:rsidR="00AB2F5E" w:rsidRPr="000C4323">
        <w:rPr>
          <w:rStyle w:val="s0"/>
          <w:sz w:val="28"/>
          <w:szCs w:val="28"/>
        </w:rPr>
        <w:t xml:space="preserve">омитете. </w:t>
      </w:r>
      <w:r w:rsidR="00711B2C" w:rsidRPr="000C4323">
        <w:rPr>
          <w:sz w:val="28"/>
          <w:szCs w:val="28"/>
        </w:rPr>
        <w:t xml:space="preserve">Сроки полномочий членов Комитетов совпадают со сроками их полномочий в качестве Директоров. </w:t>
      </w:r>
    </w:p>
    <w:p w:rsidR="0002422A" w:rsidRPr="000C4323" w:rsidRDefault="0002422A" w:rsidP="00002ABD">
      <w:pPr>
        <w:pStyle w:val="30"/>
        <w:spacing w:after="0"/>
        <w:ind w:left="0" w:firstLine="709"/>
        <w:jc w:val="both"/>
        <w:rPr>
          <w:color w:val="000000"/>
          <w:sz w:val="28"/>
          <w:szCs w:val="28"/>
        </w:rPr>
      </w:pPr>
      <w:r w:rsidRPr="000C4323">
        <w:rPr>
          <w:color w:val="000000"/>
          <w:sz w:val="28"/>
          <w:szCs w:val="28"/>
        </w:rPr>
        <w:t xml:space="preserve">Председатель </w:t>
      </w:r>
      <w:r w:rsidR="00ED222E" w:rsidRPr="000C4323">
        <w:rPr>
          <w:color w:val="000000"/>
          <w:sz w:val="28"/>
          <w:szCs w:val="28"/>
        </w:rPr>
        <w:t>П</w:t>
      </w:r>
      <w:r w:rsidRPr="000C4323">
        <w:rPr>
          <w:color w:val="000000"/>
          <w:sz w:val="28"/>
          <w:szCs w:val="28"/>
        </w:rPr>
        <w:t xml:space="preserve">равления не может быть </w:t>
      </w:r>
      <w:r w:rsidR="00822E84" w:rsidRPr="000C4323">
        <w:rPr>
          <w:color w:val="000000"/>
          <w:sz w:val="28"/>
          <w:szCs w:val="28"/>
        </w:rPr>
        <w:t>членом</w:t>
      </w:r>
      <w:r w:rsidRPr="000C4323">
        <w:rPr>
          <w:color w:val="000000"/>
          <w:sz w:val="28"/>
          <w:szCs w:val="28"/>
        </w:rPr>
        <w:t xml:space="preserve"> </w:t>
      </w:r>
      <w:r w:rsidR="00E01FBB" w:rsidRPr="000C4323">
        <w:rPr>
          <w:color w:val="000000"/>
          <w:sz w:val="28"/>
          <w:szCs w:val="28"/>
        </w:rPr>
        <w:t>Комитет</w:t>
      </w:r>
      <w:r w:rsidRPr="000C4323">
        <w:rPr>
          <w:color w:val="000000"/>
          <w:sz w:val="28"/>
          <w:szCs w:val="28"/>
        </w:rPr>
        <w:t>а. Никто, кроме председателя Комитета</w:t>
      </w:r>
      <w:r w:rsidR="006B0986" w:rsidRPr="000C4323">
        <w:rPr>
          <w:color w:val="000000"/>
          <w:sz w:val="28"/>
          <w:szCs w:val="28"/>
        </w:rPr>
        <w:t>,</w:t>
      </w:r>
      <w:r w:rsidRPr="000C4323">
        <w:rPr>
          <w:color w:val="000000"/>
          <w:sz w:val="28"/>
          <w:szCs w:val="28"/>
        </w:rPr>
        <w:t xml:space="preserve"> его членов </w:t>
      </w:r>
      <w:r w:rsidR="006B0986" w:rsidRPr="000C4323">
        <w:rPr>
          <w:color w:val="000000"/>
          <w:sz w:val="28"/>
          <w:szCs w:val="28"/>
        </w:rPr>
        <w:t xml:space="preserve">и секретаря Комитета </w:t>
      </w:r>
      <w:r w:rsidRPr="000C4323">
        <w:rPr>
          <w:color w:val="000000"/>
          <w:sz w:val="28"/>
          <w:szCs w:val="28"/>
        </w:rPr>
        <w:t xml:space="preserve">не имеет право присутствовать на заседаниях Комитетов. Присутствие на заседаниях Комитетов для остальных лиц допускается только по приглашению соответствующего Комитета. </w:t>
      </w:r>
    </w:p>
    <w:p w:rsidR="00AE27BA" w:rsidRPr="000C4323" w:rsidRDefault="00002ABD" w:rsidP="00761934">
      <w:pPr>
        <w:pStyle w:val="30"/>
        <w:spacing w:after="0"/>
        <w:ind w:left="0" w:firstLine="709"/>
        <w:jc w:val="both"/>
        <w:rPr>
          <w:color w:val="000000"/>
          <w:sz w:val="28"/>
          <w:szCs w:val="28"/>
        </w:rPr>
      </w:pPr>
      <w:r w:rsidRPr="000C4323">
        <w:rPr>
          <w:sz w:val="28"/>
          <w:szCs w:val="28"/>
        </w:rPr>
        <w:t>11</w:t>
      </w:r>
      <w:r w:rsidR="008F00BA">
        <w:rPr>
          <w:sz w:val="28"/>
          <w:szCs w:val="28"/>
        </w:rPr>
        <w:t>6</w:t>
      </w:r>
      <w:r w:rsidR="0002422A" w:rsidRPr="000C4323">
        <w:rPr>
          <w:sz w:val="28"/>
          <w:szCs w:val="28"/>
        </w:rPr>
        <w:t xml:space="preserve">. Совет директоров и Комитеты ежегодно составляют план своей работы, их заседания должны проводиться регулярно. </w:t>
      </w:r>
      <w:r w:rsidR="00AE27BA" w:rsidRPr="000C4323">
        <w:rPr>
          <w:color w:val="000000"/>
          <w:sz w:val="28"/>
          <w:szCs w:val="28"/>
        </w:rPr>
        <w:t>Протокол</w:t>
      </w:r>
      <w:r w:rsidR="00CE5820" w:rsidRPr="000C4323">
        <w:rPr>
          <w:color w:val="000000"/>
          <w:sz w:val="28"/>
          <w:szCs w:val="28"/>
        </w:rPr>
        <w:t xml:space="preserve"> </w:t>
      </w:r>
      <w:r w:rsidR="00AE27BA" w:rsidRPr="000C4323">
        <w:rPr>
          <w:color w:val="000000"/>
          <w:sz w:val="28"/>
          <w:szCs w:val="28"/>
        </w:rPr>
        <w:t xml:space="preserve">заседания Комитета предоставляется в Совет директоров. </w:t>
      </w:r>
      <w:r w:rsidR="004D61CD" w:rsidRPr="000C4323">
        <w:rPr>
          <w:sz w:val="28"/>
          <w:szCs w:val="28"/>
        </w:rPr>
        <w:t xml:space="preserve">Годовой отчет Совета директоров о проделанной работе </w:t>
      </w:r>
      <w:r w:rsidR="009D2DDD" w:rsidRPr="000C4323">
        <w:rPr>
          <w:sz w:val="28"/>
          <w:szCs w:val="28"/>
        </w:rPr>
        <w:t xml:space="preserve">в составе годового отчета Общества </w:t>
      </w:r>
      <w:r w:rsidR="004D61CD" w:rsidRPr="000C4323">
        <w:rPr>
          <w:sz w:val="28"/>
          <w:szCs w:val="28"/>
        </w:rPr>
        <w:t>должен содержать отдельный раздел о работе Комитетов.</w:t>
      </w:r>
    </w:p>
    <w:p w:rsidR="00AE27BA" w:rsidRPr="000C4323" w:rsidRDefault="00AE27BA" w:rsidP="00761934">
      <w:pPr>
        <w:pStyle w:val="30"/>
        <w:spacing w:after="0"/>
        <w:ind w:left="0" w:firstLine="709"/>
        <w:jc w:val="both"/>
        <w:rPr>
          <w:sz w:val="28"/>
          <w:szCs w:val="28"/>
        </w:rPr>
      </w:pPr>
      <w:r w:rsidRPr="000C4323">
        <w:rPr>
          <w:sz w:val="28"/>
          <w:szCs w:val="28"/>
        </w:rPr>
        <w:t>Совет директоров имеет право в любое время в течение года потребовать у Комитетов представить отчет о текущей деятельности</w:t>
      </w:r>
      <w:r w:rsidR="007465C6" w:rsidRPr="000C4323">
        <w:rPr>
          <w:sz w:val="28"/>
          <w:szCs w:val="28"/>
        </w:rPr>
        <w:t xml:space="preserve"> Комитет</w:t>
      </w:r>
      <w:r w:rsidR="0005551D" w:rsidRPr="000C4323">
        <w:rPr>
          <w:sz w:val="28"/>
          <w:szCs w:val="28"/>
        </w:rPr>
        <w:t>ов</w:t>
      </w:r>
      <w:r w:rsidRPr="000C4323">
        <w:rPr>
          <w:sz w:val="28"/>
          <w:szCs w:val="28"/>
        </w:rPr>
        <w:t>. Сроки подготовки и представления такого отчета определяются Советом директоров.</w:t>
      </w:r>
    </w:p>
    <w:p w:rsidR="0002422A" w:rsidRPr="000C4323" w:rsidRDefault="0002422A" w:rsidP="00761934">
      <w:pPr>
        <w:widowControl w:val="0"/>
        <w:spacing w:before="240" w:after="240"/>
        <w:ind w:firstLine="709"/>
        <w:jc w:val="both"/>
        <w:rPr>
          <w:b/>
          <w:bCs/>
          <w:color w:val="000000"/>
          <w:sz w:val="28"/>
          <w:szCs w:val="28"/>
        </w:rPr>
      </w:pPr>
      <w:r w:rsidRPr="000C4323">
        <w:rPr>
          <w:b/>
          <w:bCs/>
          <w:color w:val="000000"/>
          <w:sz w:val="28"/>
          <w:szCs w:val="28"/>
        </w:rPr>
        <w:t>К</w:t>
      </w:r>
      <w:r w:rsidR="00632AD2" w:rsidRPr="000C4323">
        <w:rPr>
          <w:b/>
          <w:bCs/>
          <w:color w:val="000000"/>
          <w:sz w:val="28"/>
          <w:szCs w:val="28"/>
        </w:rPr>
        <w:t>омитет по аудиту</w:t>
      </w:r>
    </w:p>
    <w:p w:rsidR="0002422A" w:rsidRPr="000C4323" w:rsidRDefault="00440517" w:rsidP="00761934">
      <w:pPr>
        <w:widowControl w:val="0"/>
        <w:spacing w:before="240"/>
        <w:ind w:firstLine="709"/>
        <w:jc w:val="both"/>
        <w:rPr>
          <w:color w:val="000000"/>
          <w:sz w:val="28"/>
          <w:szCs w:val="28"/>
        </w:rPr>
      </w:pPr>
      <w:r w:rsidRPr="000C4323">
        <w:rPr>
          <w:color w:val="000000"/>
          <w:sz w:val="28"/>
          <w:szCs w:val="28"/>
        </w:rPr>
        <w:t>11</w:t>
      </w:r>
      <w:r w:rsidR="008F00BA">
        <w:rPr>
          <w:color w:val="000000"/>
          <w:sz w:val="28"/>
          <w:szCs w:val="28"/>
        </w:rPr>
        <w:t>7</w:t>
      </w:r>
      <w:r w:rsidR="0002422A" w:rsidRPr="000C4323">
        <w:rPr>
          <w:color w:val="000000"/>
          <w:sz w:val="28"/>
          <w:szCs w:val="28"/>
        </w:rPr>
        <w:t xml:space="preserve">. Комитет по аудиту должен состоять как минимум из </w:t>
      </w:r>
      <w:r w:rsidR="00F4124D" w:rsidRPr="000C4323">
        <w:rPr>
          <w:color w:val="000000"/>
          <w:sz w:val="28"/>
          <w:szCs w:val="28"/>
        </w:rPr>
        <w:t>трех Директоров, дв</w:t>
      </w:r>
      <w:r w:rsidR="00D71B15" w:rsidRPr="000C4323">
        <w:rPr>
          <w:color w:val="000000"/>
          <w:sz w:val="28"/>
          <w:szCs w:val="28"/>
        </w:rPr>
        <w:t>а</w:t>
      </w:r>
      <w:r w:rsidR="00F4124D" w:rsidRPr="000C4323">
        <w:rPr>
          <w:color w:val="000000"/>
          <w:sz w:val="28"/>
          <w:szCs w:val="28"/>
        </w:rPr>
        <w:t xml:space="preserve"> из которых </w:t>
      </w:r>
      <w:r w:rsidR="0002422A" w:rsidRPr="000C4323">
        <w:rPr>
          <w:color w:val="000000"/>
          <w:sz w:val="28"/>
          <w:szCs w:val="28"/>
        </w:rPr>
        <w:t xml:space="preserve">являются Независимыми </w:t>
      </w:r>
      <w:r w:rsidR="00B65976" w:rsidRPr="000C4323">
        <w:rPr>
          <w:color w:val="000000"/>
          <w:sz w:val="28"/>
          <w:szCs w:val="28"/>
        </w:rPr>
        <w:t>д</w:t>
      </w:r>
      <w:r w:rsidR="0002422A" w:rsidRPr="000C4323">
        <w:rPr>
          <w:color w:val="000000"/>
          <w:sz w:val="28"/>
          <w:szCs w:val="28"/>
        </w:rPr>
        <w:t xml:space="preserve">иректорами. Председатель Комитета по </w:t>
      </w:r>
      <w:r w:rsidR="00F4124D" w:rsidRPr="000C4323">
        <w:rPr>
          <w:color w:val="000000"/>
          <w:sz w:val="28"/>
          <w:szCs w:val="28"/>
        </w:rPr>
        <w:t xml:space="preserve">аудиту </w:t>
      </w:r>
      <w:r w:rsidR="0002422A" w:rsidRPr="000C4323">
        <w:rPr>
          <w:color w:val="000000"/>
          <w:sz w:val="28"/>
          <w:szCs w:val="28"/>
        </w:rPr>
        <w:t xml:space="preserve">избирается из числа </w:t>
      </w:r>
      <w:r w:rsidR="00F4124D" w:rsidRPr="000C4323">
        <w:rPr>
          <w:color w:val="000000"/>
          <w:sz w:val="28"/>
          <w:szCs w:val="28"/>
        </w:rPr>
        <w:t>Независимых директоров – членов Комитета по аудиту</w:t>
      </w:r>
      <w:r w:rsidR="0002422A" w:rsidRPr="000C4323">
        <w:rPr>
          <w:color w:val="000000"/>
          <w:sz w:val="28"/>
          <w:szCs w:val="28"/>
        </w:rPr>
        <w:t>.</w:t>
      </w:r>
    </w:p>
    <w:p w:rsidR="0002422A" w:rsidRPr="000C4323" w:rsidRDefault="0002422A" w:rsidP="00761934">
      <w:pPr>
        <w:widowControl w:val="0"/>
        <w:ind w:firstLine="709"/>
        <w:jc w:val="both"/>
        <w:rPr>
          <w:color w:val="000000"/>
          <w:sz w:val="28"/>
          <w:szCs w:val="28"/>
        </w:rPr>
      </w:pPr>
      <w:r w:rsidRPr="000C4323">
        <w:rPr>
          <w:color w:val="000000"/>
          <w:sz w:val="28"/>
          <w:szCs w:val="28"/>
        </w:rPr>
        <w:t xml:space="preserve">В составе Комитета по </w:t>
      </w:r>
      <w:r w:rsidR="00F4124D" w:rsidRPr="000C4323">
        <w:rPr>
          <w:color w:val="000000"/>
          <w:sz w:val="28"/>
          <w:szCs w:val="28"/>
        </w:rPr>
        <w:t xml:space="preserve">аудиту </w:t>
      </w:r>
      <w:r w:rsidRPr="000C4323">
        <w:rPr>
          <w:color w:val="000000"/>
          <w:sz w:val="28"/>
          <w:szCs w:val="28"/>
        </w:rPr>
        <w:t xml:space="preserve">как минимум один из его членов должен иметь </w:t>
      </w:r>
      <w:r w:rsidR="003A6F1B" w:rsidRPr="000C4323">
        <w:rPr>
          <w:color w:val="000000"/>
          <w:sz w:val="28"/>
          <w:szCs w:val="28"/>
        </w:rPr>
        <w:t xml:space="preserve">продолжительный опыт работы, соответствующий образованию </w:t>
      </w:r>
      <w:r w:rsidRPr="000C4323">
        <w:rPr>
          <w:color w:val="000000"/>
          <w:sz w:val="28"/>
          <w:szCs w:val="28"/>
        </w:rPr>
        <w:t xml:space="preserve">в </w:t>
      </w:r>
      <w:r w:rsidRPr="000C4323">
        <w:rPr>
          <w:color w:val="000000"/>
          <w:sz w:val="28"/>
          <w:szCs w:val="28"/>
        </w:rPr>
        <w:lastRenderedPageBreak/>
        <w:t>области бухгалтерского учета</w:t>
      </w:r>
      <w:r w:rsidR="00B95A25" w:rsidRPr="000C4323">
        <w:rPr>
          <w:color w:val="000000"/>
          <w:sz w:val="28"/>
          <w:szCs w:val="28"/>
        </w:rPr>
        <w:t>, управления рисками, внутреннего контроля</w:t>
      </w:r>
      <w:r w:rsidRPr="000C4323">
        <w:rPr>
          <w:color w:val="000000"/>
          <w:sz w:val="28"/>
          <w:szCs w:val="28"/>
        </w:rPr>
        <w:t xml:space="preserve"> и подготовки финансовой отчетности и/или финансов и/или аудита.</w:t>
      </w:r>
    </w:p>
    <w:p w:rsidR="0002422A" w:rsidRDefault="00440517" w:rsidP="00761934">
      <w:pPr>
        <w:widowControl w:val="0"/>
        <w:ind w:firstLine="709"/>
        <w:jc w:val="both"/>
        <w:rPr>
          <w:sz w:val="28"/>
          <w:szCs w:val="28"/>
        </w:rPr>
      </w:pPr>
      <w:r w:rsidRPr="000C4323">
        <w:rPr>
          <w:sz w:val="28"/>
          <w:szCs w:val="28"/>
        </w:rPr>
        <w:t>11</w:t>
      </w:r>
      <w:r w:rsidR="008F00BA">
        <w:rPr>
          <w:sz w:val="28"/>
          <w:szCs w:val="28"/>
        </w:rPr>
        <w:t>8</w:t>
      </w:r>
      <w:r w:rsidR="00CC12E2" w:rsidRPr="000C4323">
        <w:rPr>
          <w:sz w:val="28"/>
          <w:szCs w:val="28"/>
        </w:rPr>
        <w:t>.</w:t>
      </w:r>
      <w:r w:rsidR="0002422A" w:rsidRPr="000C4323">
        <w:rPr>
          <w:sz w:val="28"/>
          <w:szCs w:val="28"/>
        </w:rPr>
        <w:t xml:space="preserve"> Деятельность Комитета по </w:t>
      </w:r>
      <w:r w:rsidR="00F4124D" w:rsidRPr="000C4323">
        <w:rPr>
          <w:sz w:val="28"/>
          <w:szCs w:val="28"/>
        </w:rPr>
        <w:t xml:space="preserve">аудиту </w:t>
      </w:r>
      <w:r w:rsidR="0002422A" w:rsidRPr="000C4323">
        <w:rPr>
          <w:sz w:val="28"/>
          <w:szCs w:val="28"/>
        </w:rPr>
        <w:t xml:space="preserve">направлена на оказание содействия Совету директоров по вопросам внешнего и внутреннего аудита, финансовой отчетности, внутреннего контроля и управления рисками, соблюдения </w:t>
      </w:r>
      <w:r w:rsidR="00A34B0C" w:rsidRPr="000C4323">
        <w:rPr>
          <w:sz w:val="28"/>
          <w:szCs w:val="28"/>
        </w:rPr>
        <w:t>з</w:t>
      </w:r>
      <w:r w:rsidR="0002422A" w:rsidRPr="000C4323">
        <w:rPr>
          <w:sz w:val="28"/>
          <w:szCs w:val="28"/>
        </w:rPr>
        <w:t xml:space="preserve">аконодательства, </w:t>
      </w:r>
      <w:r w:rsidR="00AD4263">
        <w:rPr>
          <w:sz w:val="28"/>
          <w:szCs w:val="28"/>
        </w:rPr>
        <w:t xml:space="preserve">рассмотрение </w:t>
      </w:r>
      <w:r w:rsidR="00AD4263" w:rsidRPr="000D75EE">
        <w:rPr>
          <w:color w:val="000000"/>
          <w:sz w:val="28"/>
          <w:szCs w:val="28"/>
        </w:rPr>
        <w:t>вопросов назначения, постановки мотивационных КПД, оценки деятельности, вознаграждения руководителя и работников службы внутреннего аудита</w:t>
      </w:r>
      <w:r w:rsidR="00757ADD">
        <w:rPr>
          <w:color w:val="000000"/>
          <w:sz w:val="28"/>
          <w:szCs w:val="28"/>
        </w:rPr>
        <w:t>,</w:t>
      </w:r>
      <w:r w:rsidR="00AD4263">
        <w:rPr>
          <w:color w:val="000000"/>
          <w:sz w:val="28"/>
          <w:szCs w:val="28"/>
        </w:rPr>
        <w:t xml:space="preserve"> </w:t>
      </w:r>
      <w:r w:rsidR="00AD4263" w:rsidRPr="000C4323">
        <w:rPr>
          <w:sz w:val="28"/>
          <w:szCs w:val="28"/>
        </w:rPr>
        <w:t xml:space="preserve">а также </w:t>
      </w:r>
      <w:r w:rsidR="0002422A" w:rsidRPr="000C4323">
        <w:rPr>
          <w:sz w:val="28"/>
          <w:szCs w:val="28"/>
        </w:rPr>
        <w:t>другим вопросам по поручению Совета директоров.</w:t>
      </w:r>
    </w:p>
    <w:p w:rsidR="00D12346" w:rsidRPr="000C4323" w:rsidRDefault="00D12346" w:rsidP="00761934">
      <w:pPr>
        <w:pStyle w:val="30"/>
        <w:spacing w:before="240" w:after="240"/>
        <w:ind w:left="0" w:firstLine="709"/>
        <w:jc w:val="both"/>
        <w:rPr>
          <w:b/>
          <w:color w:val="000000"/>
          <w:sz w:val="28"/>
          <w:szCs w:val="28"/>
        </w:rPr>
      </w:pPr>
      <w:r w:rsidRPr="000C4323">
        <w:rPr>
          <w:b/>
          <w:color w:val="000000"/>
          <w:sz w:val="28"/>
          <w:szCs w:val="28"/>
        </w:rPr>
        <w:t>К</w:t>
      </w:r>
      <w:r w:rsidR="00632AD2" w:rsidRPr="000C4323">
        <w:rPr>
          <w:b/>
          <w:color w:val="000000"/>
          <w:sz w:val="28"/>
          <w:szCs w:val="28"/>
        </w:rPr>
        <w:t>омитет по назначениям и вознаграждениям</w:t>
      </w:r>
    </w:p>
    <w:p w:rsidR="00D12346" w:rsidRPr="000C4323" w:rsidRDefault="00583E12" w:rsidP="00761934">
      <w:pPr>
        <w:ind w:firstLine="709"/>
        <w:jc w:val="both"/>
        <w:rPr>
          <w:sz w:val="28"/>
          <w:szCs w:val="28"/>
        </w:rPr>
      </w:pPr>
      <w:r w:rsidRPr="000C4323">
        <w:rPr>
          <w:color w:val="000000"/>
          <w:sz w:val="28"/>
          <w:szCs w:val="28"/>
        </w:rPr>
        <w:t>1</w:t>
      </w:r>
      <w:r w:rsidR="00F530E8" w:rsidRPr="000C4323">
        <w:rPr>
          <w:color w:val="000000"/>
          <w:sz w:val="28"/>
          <w:szCs w:val="28"/>
        </w:rPr>
        <w:t>1</w:t>
      </w:r>
      <w:r w:rsidR="008F00BA">
        <w:rPr>
          <w:color w:val="000000"/>
          <w:sz w:val="28"/>
          <w:szCs w:val="28"/>
        </w:rPr>
        <w:t>9</w:t>
      </w:r>
      <w:r w:rsidR="00D12346" w:rsidRPr="000C4323">
        <w:rPr>
          <w:color w:val="000000"/>
          <w:sz w:val="28"/>
          <w:szCs w:val="28"/>
        </w:rPr>
        <w:t xml:space="preserve">. Комитет по </w:t>
      </w:r>
      <w:r w:rsidR="00D71B15" w:rsidRPr="000C4323">
        <w:rPr>
          <w:color w:val="000000"/>
          <w:sz w:val="28"/>
          <w:szCs w:val="28"/>
        </w:rPr>
        <w:t>назначениям и вознаграждениям</w:t>
      </w:r>
      <w:r w:rsidR="00C13946" w:rsidRPr="000C4323">
        <w:rPr>
          <w:color w:val="000000"/>
          <w:sz w:val="28"/>
          <w:szCs w:val="28"/>
        </w:rPr>
        <w:t xml:space="preserve"> состоит </w:t>
      </w:r>
      <w:bookmarkStart w:id="153" w:name="_DV_C36"/>
      <w:r w:rsidR="00FD6A0B" w:rsidRPr="000C4323">
        <w:rPr>
          <w:color w:val="000000"/>
          <w:sz w:val="28"/>
          <w:szCs w:val="28"/>
        </w:rPr>
        <w:t xml:space="preserve">как минимум </w:t>
      </w:r>
      <w:r w:rsidR="00C13946" w:rsidRPr="000C4323">
        <w:rPr>
          <w:sz w:val="28"/>
          <w:szCs w:val="28"/>
        </w:rPr>
        <w:t xml:space="preserve">из </w:t>
      </w:r>
      <w:r w:rsidR="005A7B59" w:rsidRPr="000C4323">
        <w:rPr>
          <w:sz w:val="28"/>
          <w:szCs w:val="28"/>
        </w:rPr>
        <w:t>трех</w:t>
      </w:r>
      <w:r w:rsidR="00C13946" w:rsidRPr="000C4323">
        <w:rPr>
          <w:sz w:val="28"/>
          <w:szCs w:val="28"/>
        </w:rPr>
        <w:t xml:space="preserve"> Директоров, </w:t>
      </w:r>
      <w:r w:rsidR="005A7B59" w:rsidRPr="000C4323">
        <w:rPr>
          <w:sz w:val="28"/>
          <w:szCs w:val="28"/>
        </w:rPr>
        <w:t>два</w:t>
      </w:r>
      <w:r w:rsidR="00C13946" w:rsidRPr="000C4323">
        <w:rPr>
          <w:sz w:val="28"/>
          <w:szCs w:val="28"/>
        </w:rPr>
        <w:t xml:space="preserve"> из которых являются Н</w:t>
      </w:r>
      <w:r w:rsidR="00D12346" w:rsidRPr="000C4323">
        <w:rPr>
          <w:sz w:val="28"/>
          <w:szCs w:val="28"/>
        </w:rPr>
        <w:t>езависимы</w:t>
      </w:r>
      <w:r w:rsidR="00C13946" w:rsidRPr="000C4323">
        <w:rPr>
          <w:sz w:val="28"/>
          <w:szCs w:val="28"/>
        </w:rPr>
        <w:t>ми</w:t>
      </w:r>
      <w:r w:rsidR="00D12346" w:rsidRPr="000C4323">
        <w:rPr>
          <w:sz w:val="28"/>
          <w:szCs w:val="28"/>
        </w:rPr>
        <w:t xml:space="preserve"> </w:t>
      </w:r>
      <w:r w:rsidR="00B65976" w:rsidRPr="000C4323">
        <w:rPr>
          <w:sz w:val="28"/>
          <w:szCs w:val="28"/>
        </w:rPr>
        <w:t>директорами</w:t>
      </w:r>
      <w:r w:rsidR="00D12346" w:rsidRPr="000C4323">
        <w:rPr>
          <w:sz w:val="28"/>
          <w:szCs w:val="28"/>
        </w:rPr>
        <w:t xml:space="preserve">. </w:t>
      </w:r>
      <w:r w:rsidR="00650818" w:rsidRPr="000C4323">
        <w:rPr>
          <w:color w:val="000000"/>
          <w:sz w:val="28"/>
          <w:szCs w:val="28"/>
        </w:rPr>
        <w:t xml:space="preserve">Председатель Комитета по </w:t>
      </w:r>
      <w:r w:rsidR="00810750" w:rsidRPr="000C4323">
        <w:rPr>
          <w:color w:val="000000"/>
          <w:sz w:val="28"/>
          <w:szCs w:val="28"/>
        </w:rPr>
        <w:t xml:space="preserve">назначениям и вознаграждениям </w:t>
      </w:r>
      <w:r w:rsidR="00650818" w:rsidRPr="000C4323">
        <w:rPr>
          <w:color w:val="000000"/>
          <w:sz w:val="28"/>
          <w:szCs w:val="28"/>
        </w:rPr>
        <w:t xml:space="preserve">избирается Советом директоров из числа Независимых </w:t>
      </w:r>
      <w:r w:rsidR="00B65976" w:rsidRPr="000C4323">
        <w:rPr>
          <w:color w:val="000000"/>
          <w:sz w:val="28"/>
          <w:szCs w:val="28"/>
        </w:rPr>
        <w:t>д</w:t>
      </w:r>
      <w:r w:rsidR="00650818" w:rsidRPr="000C4323">
        <w:rPr>
          <w:color w:val="000000"/>
          <w:sz w:val="28"/>
          <w:szCs w:val="28"/>
        </w:rPr>
        <w:t>иректоров</w:t>
      </w:r>
      <w:r w:rsidR="00D12346" w:rsidRPr="000C4323">
        <w:rPr>
          <w:sz w:val="28"/>
          <w:szCs w:val="28"/>
        </w:rPr>
        <w:t xml:space="preserve">. </w:t>
      </w:r>
    </w:p>
    <w:p w:rsidR="00150CB0" w:rsidRPr="000C4323" w:rsidRDefault="00150CB0" w:rsidP="00150CB0">
      <w:pPr>
        <w:tabs>
          <w:tab w:val="left" w:pos="1418"/>
        </w:tabs>
        <w:ind w:firstLine="709"/>
        <w:jc w:val="both"/>
        <w:rPr>
          <w:color w:val="000000"/>
          <w:sz w:val="28"/>
          <w:szCs w:val="28"/>
        </w:rPr>
      </w:pPr>
      <w:r w:rsidRPr="000C4323">
        <w:rPr>
          <w:color w:val="000000"/>
          <w:sz w:val="28"/>
          <w:szCs w:val="28"/>
        </w:rPr>
        <w:t xml:space="preserve">Члены комитета обладают необходимыми знаниями и практическим опытом в области управления персоналом и оценки его деятельности, а также в сфере корпоративного управления. </w:t>
      </w:r>
    </w:p>
    <w:p w:rsidR="00150CB0" w:rsidRPr="000C4323" w:rsidRDefault="008F00BA" w:rsidP="00150CB0">
      <w:pPr>
        <w:tabs>
          <w:tab w:val="left" w:pos="1418"/>
        </w:tabs>
        <w:ind w:firstLine="709"/>
        <w:jc w:val="both"/>
        <w:rPr>
          <w:sz w:val="28"/>
          <w:szCs w:val="28"/>
        </w:rPr>
      </w:pPr>
      <w:r>
        <w:rPr>
          <w:sz w:val="28"/>
          <w:szCs w:val="28"/>
        </w:rPr>
        <w:t>120</w:t>
      </w:r>
      <w:r w:rsidR="009940FC" w:rsidRPr="000C4323">
        <w:rPr>
          <w:sz w:val="28"/>
          <w:szCs w:val="28"/>
        </w:rPr>
        <w:t xml:space="preserve">. </w:t>
      </w:r>
      <w:r w:rsidR="00150CB0" w:rsidRPr="000C4323">
        <w:rPr>
          <w:sz w:val="28"/>
          <w:szCs w:val="28"/>
        </w:rPr>
        <w:t xml:space="preserve">Комитет по </w:t>
      </w:r>
      <w:r w:rsidR="00150CB0" w:rsidRPr="000C4323">
        <w:rPr>
          <w:color w:val="000000"/>
          <w:sz w:val="28"/>
          <w:szCs w:val="28"/>
        </w:rPr>
        <w:t xml:space="preserve">назначениям </w:t>
      </w:r>
      <w:r w:rsidR="00150CB0" w:rsidRPr="000C4323">
        <w:rPr>
          <w:sz w:val="28"/>
          <w:szCs w:val="28"/>
        </w:rPr>
        <w:t xml:space="preserve">и вознаграждениям определяет критерии подбора кандидатов в члены </w:t>
      </w:r>
      <w:r w:rsidR="000E4CCA">
        <w:rPr>
          <w:sz w:val="28"/>
          <w:szCs w:val="28"/>
        </w:rPr>
        <w:t>С</w:t>
      </w:r>
      <w:r w:rsidR="00150CB0" w:rsidRPr="000C4323">
        <w:rPr>
          <w:sz w:val="28"/>
          <w:szCs w:val="28"/>
        </w:rPr>
        <w:t xml:space="preserve">овета директоров, кандидатуры топ-менеджеров, вырабатывает политику Общества в области вознаграждения данных лиц, производит регулярную оценку деятельности членов </w:t>
      </w:r>
      <w:r w:rsidR="000E4CCA">
        <w:rPr>
          <w:sz w:val="28"/>
          <w:szCs w:val="28"/>
        </w:rPr>
        <w:t>С</w:t>
      </w:r>
      <w:r w:rsidR="00150CB0" w:rsidRPr="000C4323">
        <w:rPr>
          <w:sz w:val="28"/>
          <w:szCs w:val="28"/>
        </w:rPr>
        <w:t>овета</w:t>
      </w:r>
      <w:r w:rsidR="000E4CCA">
        <w:rPr>
          <w:sz w:val="28"/>
          <w:szCs w:val="28"/>
        </w:rPr>
        <w:t xml:space="preserve"> директоров</w:t>
      </w:r>
      <w:r w:rsidR="00150CB0" w:rsidRPr="000C4323">
        <w:rPr>
          <w:sz w:val="28"/>
          <w:szCs w:val="28"/>
        </w:rPr>
        <w:t xml:space="preserve"> и топ-менеджеров.</w:t>
      </w:r>
    </w:p>
    <w:p w:rsidR="00150CB0" w:rsidRPr="000C4323" w:rsidRDefault="009940FC" w:rsidP="00150CB0">
      <w:pPr>
        <w:tabs>
          <w:tab w:val="left" w:pos="1418"/>
        </w:tabs>
        <w:ind w:firstLine="709"/>
        <w:jc w:val="both"/>
        <w:rPr>
          <w:color w:val="000000"/>
          <w:sz w:val="28"/>
          <w:szCs w:val="28"/>
        </w:rPr>
      </w:pPr>
      <w:r w:rsidRPr="000C4323">
        <w:rPr>
          <w:color w:val="000000"/>
          <w:sz w:val="28"/>
          <w:szCs w:val="28"/>
        </w:rPr>
        <w:t>12</w:t>
      </w:r>
      <w:r w:rsidR="008F00BA">
        <w:rPr>
          <w:color w:val="000000"/>
          <w:sz w:val="28"/>
          <w:szCs w:val="28"/>
        </w:rPr>
        <w:t>1</w:t>
      </w:r>
      <w:r w:rsidRPr="000C4323">
        <w:rPr>
          <w:color w:val="000000"/>
          <w:sz w:val="28"/>
          <w:szCs w:val="28"/>
        </w:rPr>
        <w:t xml:space="preserve">. </w:t>
      </w:r>
      <w:r w:rsidR="00150CB0" w:rsidRPr="000C4323">
        <w:rPr>
          <w:color w:val="000000"/>
          <w:sz w:val="28"/>
          <w:szCs w:val="28"/>
        </w:rPr>
        <w:t xml:space="preserve">Базовые функции Комитета включают вопросы назначения (избрания), постановки мотивационных КПД, оценки деятельности, вознаграждения и планирования преемственности руководителя и членов </w:t>
      </w:r>
      <w:r w:rsidR="007B6D20">
        <w:rPr>
          <w:color w:val="000000"/>
          <w:sz w:val="28"/>
          <w:szCs w:val="28"/>
        </w:rPr>
        <w:t>П</w:t>
      </w:r>
      <w:r w:rsidR="00150CB0" w:rsidRPr="000C4323">
        <w:rPr>
          <w:color w:val="000000"/>
          <w:sz w:val="28"/>
          <w:szCs w:val="28"/>
        </w:rPr>
        <w:t xml:space="preserve">равления, вопросы назначения и вознаграждения корпоративного секретаря, а также участие в рассмотрении указанных вопросов в отношении состава самого </w:t>
      </w:r>
      <w:r w:rsidR="000E4CCA">
        <w:rPr>
          <w:color w:val="000000"/>
          <w:sz w:val="28"/>
          <w:szCs w:val="28"/>
        </w:rPr>
        <w:t>С</w:t>
      </w:r>
      <w:r w:rsidR="00150CB0" w:rsidRPr="000C4323">
        <w:rPr>
          <w:color w:val="000000"/>
          <w:sz w:val="28"/>
          <w:szCs w:val="28"/>
        </w:rPr>
        <w:t xml:space="preserve">овета директоров, в случаях предоставления таких полномочий </w:t>
      </w:r>
      <w:r w:rsidR="000C05EA">
        <w:rPr>
          <w:color w:val="000000"/>
          <w:sz w:val="28"/>
          <w:szCs w:val="28"/>
        </w:rPr>
        <w:t>Е</w:t>
      </w:r>
      <w:r w:rsidR="00150CB0" w:rsidRPr="000C4323">
        <w:rPr>
          <w:color w:val="000000"/>
          <w:sz w:val="28"/>
          <w:szCs w:val="28"/>
        </w:rPr>
        <w:t xml:space="preserve">динственным акционером. В этом случае, членам Комитета по </w:t>
      </w:r>
      <w:r w:rsidR="001F122F">
        <w:rPr>
          <w:color w:val="000000"/>
          <w:sz w:val="28"/>
          <w:szCs w:val="28"/>
        </w:rPr>
        <w:t>назначениям</w:t>
      </w:r>
      <w:r w:rsidR="00150CB0" w:rsidRPr="000C4323">
        <w:rPr>
          <w:color w:val="000000"/>
          <w:sz w:val="28"/>
          <w:szCs w:val="28"/>
        </w:rPr>
        <w:t xml:space="preserve"> и вознаграждениям рекомендуется не допускать возникновения ситуации с конфликтом интересов и не принимать участие при рассмотрении вопросов собственного назначения и/или вознаграждения.</w:t>
      </w:r>
    </w:p>
    <w:bookmarkEnd w:id="153"/>
    <w:p w:rsidR="00ED5BC5" w:rsidRPr="000C4323" w:rsidRDefault="00ED5BC5" w:rsidP="00E24A43">
      <w:pPr>
        <w:pStyle w:val="30"/>
        <w:spacing w:before="240" w:after="240"/>
        <w:ind w:left="0" w:firstLine="709"/>
        <w:jc w:val="both"/>
        <w:rPr>
          <w:b/>
          <w:color w:val="000000"/>
          <w:sz w:val="28"/>
          <w:szCs w:val="28"/>
        </w:rPr>
      </w:pPr>
      <w:r w:rsidRPr="000C4323">
        <w:rPr>
          <w:b/>
          <w:color w:val="000000"/>
          <w:sz w:val="28"/>
          <w:szCs w:val="28"/>
        </w:rPr>
        <w:t>К</w:t>
      </w:r>
      <w:r w:rsidR="00573D8C" w:rsidRPr="000C4323">
        <w:rPr>
          <w:b/>
          <w:color w:val="000000"/>
          <w:sz w:val="28"/>
          <w:szCs w:val="28"/>
        </w:rPr>
        <w:t>омитет по стратегическому планированию</w:t>
      </w:r>
      <w:r w:rsidRPr="000C4323">
        <w:rPr>
          <w:b/>
          <w:color w:val="000000"/>
          <w:sz w:val="28"/>
          <w:szCs w:val="28"/>
        </w:rPr>
        <w:t xml:space="preserve"> </w:t>
      </w:r>
    </w:p>
    <w:p w:rsidR="00237959" w:rsidRPr="000C4323" w:rsidRDefault="00583E12" w:rsidP="00237959">
      <w:pPr>
        <w:tabs>
          <w:tab w:val="left" w:pos="1276"/>
        </w:tabs>
        <w:ind w:firstLine="709"/>
        <w:jc w:val="both"/>
        <w:rPr>
          <w:color w:val="000000"/>
          <w:sz w:val="28"/>
          <w:szCs w:val="28"/>
        </w:rPr>
      </w:pPr>
      <w:r w:rsidRPr="000C4323">
        <w:rPr>
          <w:color w:val="000000"/>
          <w:sz w:val="28"/>
          <w:szCs w:val="28"/>
        </w:rPr>
        <w:t>1</w:t>
      </w:r>
      <w:r w:rsidR="009940FC" w:rsidRPr="000C4323">
        <w:rPr>
          <w:color w:val="000000"/>
          <w:sz w:val="28"/>
          <w:szCs w:val="28"/>
        </w:rPr>
        <w:t>2</w:t>
      </w:r>
      <w:r w:rsidR="008F00BA">
        <w:rPr>
          <w:color w:val="000000"/>
          <w:sz w:val="28"/>
          <w:szCs w:val="28"/>
        </w:rPr>
        <w:t>2</w:t>
      </w:r>
      <w:r w:rsidR="00ED5BC5" w:rsidRPr="000C4323">
        <w:rPr>
          <w:color w:val="000000"/>
          <w:sz w:val="28"/>
          <w:szCs w:val="28"/>
        </w:rPr>
        <w:t xml:space="preserve">. Комитет </w:t>
      </w:r>
      <w:r w:rsidR="00A35956" w:rsidRPr="000C4323">
        <w:rPr>
          <w:color w:val="000000"/>
          <w:sz w:val="28"/>
          <w:szCs w:val="28"/>
        </w:rPr>
        <w:t xml:space="preserve">по </w:t>
      </w:r>
      <w:r w:rsidR="00ED5BC5" w:rsidRPr="000C4323">
        <w:rPr>
          <w:color w:val="000000"/>
          <w:sz w:val="28"/>
          <w:szCs w:val="28"/>
        </w:rPr>
        <w:t xml:space="preserve">стратегическому планированию состоит как минимум </w:t>
      </w:r>
      <w:r w:rsidR="00ED5BC5" w:rsidRPr="000C4323">
        <w:rPr>
          <w:sz w:val="28"/>
          <w:szCs w:val="28"/>
        </w:rPr>
        <w:t>из трех Директоров</w:t>
      </w:r>
      <w:r w:rsidR="00AC1250" w:rsidRPr="000C4323">
        <w:rPr>
          <w:sz w:val="28"/>
          <w:szCs w:val="28"/>
        </w:rPr>
        <w:t xml:space="preserve">. </w:t>
      </w:r>
      <w:r w:rsidR="00237959" w:rsidRPr="000C4323">
        <w:rPr>
          <w:color w:val="000000"/>
          <w:sz w:val="28"/>
          <w:szCs w:val="28"/>
        </w:rPr>
        <w:t xml:space="preserve">Председатель Комитета по стратегическому планированию избирается из числа членов </w:t>
      </w:r>
      <w:r w:rsidR="000E4CCA">
        <w:rPr>
          <w:color w:val="000000"/>
          <w:sz w:val="28"/>
          <w:szCs w:val="28"/>
        </w:rPr>
        <w:t>С</w:t>
      </w:r>
      <w:r w:rsidR="00237959" w:rsidRPr="000C4323">
        <w:rPr>
          <w:color w:val="000000"/>
          <w:sz w:val="28"/>
          <w:szCs w:val="28"/>
        </w:rPr>
        <w:t xml:space="preserve">овета директоров на срок исполнения </w:t>
      </w:r>
      <w:r w:rsidR="000E4CCA">
        <w:rPr>
          <w:color w:val="000000"/>
          <w:sz w:val="28"/>
          <w:szCs w:val="28"/>
        </w:rPr>
        <w:t>С</w:t>
      </w:r>
      <w:r w:rsidR="00237959" w:rsidRPr="000C4323">
        <w:rPr>
          <w:color w:val="000000"/>
          <w:sz w:val="28"/>
          <w:szCs w:val="28"/>
        </w:rPr>
        <w:t xml:space="preserve">оветом директоров своих полномочий на одном из первых заседаний </w:t>
      </w:r>
      <w:r w:rsidR="000E4CCA">
        <w:rPr>
          <w:color w:val="000000"/>
          <w:sz w:val="28"/>
          <w:szCs w:val="28"/>
        </w:rPr>
        <w:t>С</w:t>
      </w:r>
      <w:r w:rsidR="00237959" w:rsidRPr="000C4323">
        <w:rPr>
          <w:color w:val="000000"/>
          <w:sz w:val="28"/>
          <w:szCs w:val="28"/>
        </w:rPr>
        <w:t>овета директоров. Решение об избрании принимается простым большинством голосов от общего числа членов Совета директоров.</w:t>
      </w:r>
    </w:p>
    <w:p w:rsidR="00237959" w:rsidRPr="000C4323" w:rsidRDefault="00237959" w:rsidP="00237959">
      <w:pPr>
        <w:tabs>
          <w:tab w:val="left" w:pos="1418"/>
        </w:tabs>
        <w:ind w:firstLine="709"/>
        <w:jc w:val="both"/>
        <w:rPr>
          <w:color w:val="000000"/>
          <w:sz w:val="28"/>
          <w:szCs w:val="28"/>
        </w:rPr>
      </w:pPr>
      <w:r w:rsidRPr="000C4323">
        <w:rPr>
          <w:color w:val="000000"/>
          <w:sz w:val="28"/>
          <w:szCs w:val="28"/>
        </w:rPr>
        <w:t xml:space="preserve">При необходимости в состав комитета по стратегическому планированию могут привлекаться эксперты, имеющие соответствующий опыт и компетенцию. Члены комитета, не являющиеся членами </w:t>
      </w:r>
      <w:r w:rsidR="000E4CCA">
        <w:rPr>
          <w:color w:val="000000"/>
          <w:sz w:val="28"/>
          <w:szCs w:val="28"/>
        </w:rPr>
        <w:t>С</w:t>
      </w:r>
      <w:r w:rsidRPr="000C4323">
        <w:rPr>
          <w:color w:val="000000"/>
          <w:sz w:val="28"/>
          <w:szCs w:val="28"/>
        </w:rPr>
        <w:t xml:space="preserve">овета </w:t>
      </w:r>
      <w:r w:rsidRPr="000C4323">
        <w:rPr>
          <w:color w:val="000000"/>
          <w:sz w:val="28"/>
          <w:szCs w:val="28"/>
        </w:rPr>
        <w:lastRenderedPageBreak/>
        <w:t xml:space="preserve">директоров, назначаются </w:t>
      </w:r>
      <w:r w:rsidR="000E4CCA">
        <w:rPr>
          <w:color w:val="000000"/>
          <w:sz w:val="28"/>
          <w:szCs w:val="28"/>
        </w:rPr>
        <w:t>С</w:t>
      </w:r>
      <w:r w:rsidRPr="000C4323">
        <w:rPr>
          <w:color w:val="000000"/>
          <w:sz w:val="28"/>
          <w:szCs w:val="28"/>
        </w:rPr>
        <w:t>оветом директоров по представлению Председателя Комитета.</w:t>
      </w:r>
    </w:p>
    <w:p w:rsidR="00237959" w:rsidRPr="000C4323" w:rsidRDefault="009940FC" w:rsidP="00237959">
      <w:pPr>
        <w:tabs>
          <w:tab w:val="left" w:pos="1418"/>
        </w:tabs>
        <w:ind w:firstLine="709"/>
        <w:jc w:val="both"/>
        <w:rPr>
          <w:color w:val="000000"/>
          <w:sz w:val="28"/>
          <w:szCs w:val="28"/>
        </w:rPr>
      </w:pPr>
      <w:r w:rsidRPr="000C4323">
        <w:rPr>
          <w:color w:val="000000"/>
          <w:sz w:val="28"/>
          <w:szCs w:val="28"/>
        </w:rPr>
        <w:t>12</w:t>
      </w:r>
      <w:r w:rsidR="008F00BA">
        <w:rPr>
          <w:color w:val="000000"/>
          <w:sz w:val="28"/>
          <w:szCs w:val="28"/>
        </w:rPr>
        <w:t>3</w:t>
      </w:r>
      <w:r w:rsidRPr="000C4323">
        <w:rPr>
          <w:color w:val="000000"/>
          <w:sz w:val="28"/>
          <w:szCs w:val="28"/>
        </w:rPr>
        <w:t xml:space="preserve">. </w:t>
      </w:r>
      <w:r w:rsidR="00237959" w:rsidRPr="000C4323">
        <w:rPr>
          <w:color w:val="000000"/>
          <w:sz w:val="28"/>
          <w:szCs w:val="28"/>
        </w:rPr>
        <w:t>Базовыми функциями комитета по стратегическому планированию является разработка и пред</w:t>
      </w:r>
      <w:r w:rsidR="000E4CCA">
        <w:rPr>
          <w:color w:val="000000"/>
          <w:sz w:val="28"/>
          <w:szCs w:val="28"/>
        </w:rPr>
        <w:t>ставление С</w:t>
      </w:r>
      <w:r w:rsidR="00237959" w:rsidRPr="000C4323">
        <w:rPr>
          <w:color w:val="000000"/>
          <w:sz w:val="28"/>
          <w:szCs w:val="28"/>
        </w:rPr>
        <w:t>овету директоров Общества рекомендаций по вопросам выработки приоритетных направлений деятельности Общества и стратегии его развития, включая вопросы по разработке мероприятий, способствующих повышению эффективности деятельности Общества, его долгосрочной стоимости и устойчивого развития.</w:t>
      </w:r>
    </w:p>
    <w:p w:rsidR="00A34B0C" w:rsidRPr="000C4323" w:rsidRDefault="00A34B0C" w:rsidP="00A34B0C">
      <w:pPr>
        <w:pStyle w:val="30"/>
        <w:spacing w:before="240" w:after="240"/>
        <w:ind w:left="0" w:firstLine="709"/>
        <w:jc w:val="both"/>
        <w:rPr>
          <w:b/>
          <w:color w:val="000000"/>
          <w:sz w:val="28"/>
          <w:szCs w:val="28"/>
        </w:rPr>
      </w:pPr>
      <w:r w:rsidRPr="000C4323">
        <w:rPr>
          <w:b/>
          <w:color w:val="000000"/>
          <w:sz w:val="28"/>
          <w:szCs w:val="28"/>
        </w:rPr>
        <w:t>К</w:t>
      </w:r>
      <w:r w:rsidR="00DC1C5B" w:rsidRPr="000C4323">
        <w:rPr>
          <w:b/>
          <w:color w:val="000000"/>
          <w:sz w:val="28"/>
          <w:szCs w:val="28"/>
        </w:rPr>
        <w:t>омитет по социальным вопросам</w:t>
      </w:r>
      <w:r w:rsidRPr="000C4323">
        <w:rPr>
          <w:b/>
          <w:color w:val="000000"/>
          <w:sz w:val="28"/>
          <w:szCs w:val="28"/>
        </w:rPr>
        <w:tab/>
        <w:t xml:space="preserve"> </w:t>
      </w:r>
    </w:p>
    <w:p w:rsidR="00A34B0C" w:rsidRPr="000C4323" w:rsidRDefault="00A34B0C" w:rsidP="00A34B0C">
      <w:pPr>
        <w:ind w:firstLine="709"/>
        <w:jc w:val="both"/>
        <w:rPr>
          <w:sz w:val="28"/>
          <w:szCs w:val="28"/>
        </w:rPr>
      </w:pPr>
      <w:r w:rsidRPr="000C4323">
        <w:rPr>
          <w:color w:val="000000"/>
          <w:sz w:val="28"/>
          <w:szCs w:val="28"/>
        </w:rPr>
        <w:t>1</w:t>
      </w:r>
      <w:r w:rsidR="009940FC" w:rsidRPr="000C4323">
        <w:rPr>
          <w:color w:val="000000"/>
          <w:sz w:val="28"/>
          <w:szCs w:val="28"/>
        </w:rPr>
        <w:t>2</w:t>
      </w:r>
      <w:r w:rsidR="008F00BA">
        <w:rPr>
          <w:color w:val="000000"/>
          <w:sz w:val="28"/>
          <w:szCs w:val="28"/>
        </w:rPr>
        <w:t>4</w:t>
      </w:r>
      <w:r w:rsidRPr="000C4323">
        <w:rPr>
          <w:color w:val="000000"/>
          <w:sz w:val="28"/>
          <w:szCs w:val="28"/>
        </w:rPr>
        <w:t xml:space="preserve">. Комитет по социальным вопросам состоит как минимум </w:t>
      </w:r>
      <w:r w:rsidRPr="000C4323">
        <w:rPr>
          <w:sz w:val="28"/>
          <w:szCs w:val="28"/>
        </w:rPr>
        <w:t xml:space="preserve">из трех Директоров. </w:t>
      </w:r>
      <w:r w:rsidRPr="000C4323">
        <w:rPr>
          <w:color w:val="000000"/>
          <w:sz w:val="28"/>
          <w:szCs w:val="28"/>
        </w:rPr>
        <w:t xml:space="preserve">Председатель Комитета по социальным вопросам избирается Советом директоров. </w:t>
      </w:r>
      <w:r w:rsidRPr="000C4323">
        <w:rPr>
          <w:sz w:val="28"/>
          <w:szCs w:val="28"/>
        </w:rPr>
        <w:t>В случае необходимости в состав Комитета могут включаться эксперты без права голоса, обладающие необходимыми профессиональными знаниями для работы в Комитете.</w:t>
      </w:r>
    </w:p>
    <w:p w:rsidR="00A34B0C" w:rsidRPr="000C4323" w:rsidRDefault="00A34B0C" w:rsidP="00A34B0C">
      <w:pPr>
        <w:ind w:firstLine="709"/>
        <w:jc w:val="both"/>
        <w:rPr>
          <w:sz w:val="28"/>
          <w:szCs w:val="28"/>
        </w:rPr>
      </w:pPr>
      <w:r w:rsidRPr="000C4323">
        <w:rPr>
          <w:sz w:val="28"/>
          <w:szCs w:val="28"/>
        </w:rPr>
        <w:t>1</w:t>
      </w:r>
      <w:r w:rsidR="009940FC" w:rsidRPr="000C4323">
        <w:rPr>
          <w:sz w:val="28"/>
          <w:szCs w:val="28"/>
        </w:rPr>
        <w:t>2</w:t>
      </w:r>
      <w:r w:rsidR="008F00BA">
        <w:rPr>
          <w:sz w:val="28"/>
          <w:szCs w:val="28"/>
        </w:rPr>
        <w:t>5</w:t>
      </w:r>
      <w:r w:rsidRPr="000C4323">
        <w:rPr>
          <w:sz w:val="28"/>
          <w:szCs w:val="28"/>
        </w:rPr>
        <w:t>. Комитет по социальным вопросам подготавливает рекомендации и предложения по вопросам, касающимся разработки политики оказания социальной поддержки работников Общества и перечня видов социальной поддержки, а также способствует разрешению социальных вопросов.</w:t>
      </w:r>
    </w:p>
    <w:p w:rsidR="000D478D" w:rsidRPr="000C4323" w:rsidRDefault="000D478D" w:rsidP="00761934">
      <w:pPr>
        <w:widowControl w:val="0"/>
        <w:spacing w:before="240" w:after="240"/>
        <w:ind w:firstLine="709"/>
        <w:jc w:val="both"/>
        <w:rPr>
          <w:b/>
          <w:bCs/>
          <w:color w:val="000000"/>
          <w:sz w:val="28"/>
          <w:szCs w:val="28"/>
        </w:rPr>
      </w:pPr>
      <w:r w:rsidRPr="000C4323">
        <w:rPr>
          <w:b/>
          <w:bCs/>
          <w:color w:val="000000"/>
          <w:sz w:val="28"/>
          <w:szCs w:val="28"/>
        </w:rPr>
        <w:t>1.4. О</w:t>
      </w:r>
      <w:r w:rsidR="00776669" w:rsidRPr="000C4323">
        <w:rPr>
          <w:b/>
          <w:bCs/>
          <w:color w:val="000000"/>
          <w:sz w:val="28"/>
          <w:szCs w:val="28"/>
        </w:rPr>
        <w:t xml:space="preserve">рганизация деятельности </w:t>
      </w:r>
      <w:r w:rsidRPr="000C4323">
        <w:rPr>
          <w:b/>
          <w:bCs/>
          <w:color w:val="000000"/>
          <w:sz w:val="28"/>
          <w:szCs w:val="28"/>
        </w:rPr>
        <w:t>С</w:t>
      </w:r>
      <w:r w:rsidR="00776669" w:rsidRPr="000C4323">
        <w:rPr>
          <w:b/>
          <w:bCs/>
          <w:color w:val="000000"/>
          <w:sz w:val="28"/>
          <w:szCs w:val="28"/>
        </w:rPr>
        <w:t xml:space="preserve">овета директоров </w:t>
      </w:r>
    </w:p>
    <w:p w:rsidR="000D478D" w:rsidRPr="000C4323" w:rsidRDefault="00583E12" w:rsidP="00761934">
      <w:pPr>
        <w:widowControl w:val="0"/>
        <w:ind w:firstLine="709"/>
        <w:jc w:val="both"/>
        <w:rPr>
          <w:color w:val="000000"/>
          <w:sz w:val="28"/>
          <w:szCs w:val="28"/>
        </w:rPr>
      </w:pPr>
      <w:bookmarkStart w:id="154" w:name="_DV_M236"/>
      <w:bookmarkEnd w:id="154"/>
      <w:r w:rsidRPr="000C4323">
        <w:rPr>
          <w:color w:val="000000"/>
          <w:sz w:val="28"/>
          <w:szCs w:val="28"/>
        </w:rPr>
        <w:t>1</w:t>
      </w:r>
      <w:r w:rsidR="009940FC" w:rsidRPr="000C4323">
        <w:rPr>
          <w:color w:val="000000"/>
          <w:sz w:val="28"/>
          <w:szCs w:val="28"/>
        </w:rPr>
        <w:t>2</w:t>
      </w:r>
      <w:r w:rsidR="008F00BA">
        <w:rPr>
          <w:color w:val="000000"/>
          <w:sz w:val="28"/>
          <w:szCs w:val="28"/>
        </w:rPr>
        <w:t>6</w:t>
      </w:r>
      <w:r w:rsidR="000D478D" w:rsidRPr="000C4323">
        <w:rPr>
          <w:color w:val="000000"/>
          <w:sz w:val="28"/>
          <w:szCs w:val="28"/>
        </w:rPr>
        <w:t>. Деятельность Совета директоров основывается на принципах разумности, эффективности, активности, добросовестности, честности,</w:t>
      </w:r>
      <w:r w:rsidR="00EE4506" w:rsidRPr="000C4323">
        <w:rPr>
          <w:color w:val="000000"/>
          <w:sz w:val="28"/>
          <w:szCs w:val="28"/>
        </w:rPr>
        <w:t xml:space="preserve"> </w:t>
      </w:r>
      <w:r w:rsidR="000D478D" w:rsidRPr="000C4323">
        <w:rPr>
          <w:color w:val="000000"/>
          <w:sz w:val="28"/>
          <w:szCs w:val="28"/>
        </w:rPr>
        <w:t>ответственности</w:t>
      </w:r>
      <w:r w:rsidR="00645AAF" w:rsidRPr="000C4323">
        <w:rPr>
          <w:color w:val="000000"/>
          <w:sz w:val="28"/>
          <w:szCs w:val="28"/>
        </w:rPr>
        <w:t>.</w:t>
      </w:r>
      <w:r w:rsidR="000D478D" w:rsidRPr="000C4323">
        <w:rPr>
          <w:color w:val="000000"/>
          <w:sz w:val="28"/>
          <w:szCs w:val="28"/>
        </w:rPr>
        <w:t xml:space="preserve"> </w:t>
      </w:r>
      <w:bookmarkStart w:id="155" w:name="_DV_M237"/>
      <w:bookmarkEnd w:id="155"/>
      <w:r w:rsidR="000D478D" w:rsidRPr="000C4323">
        <w:rPr>
          <w:color w:val="000000"/>
          <w:sz w:val="28"/>
          <w:szCs w:val="28"/>
        </w:rPr>
        <w:t xml:space="preserve"> Заседания Совета директоров проводятся в соответствии с </w:t>
      </w:r>
      <w:r w:rsidR="00956402" w:rsidRPr="000C4323">
        <w:rPr>
          <w:color w:val="000000"/>
          <w:sz w:val="28"/>
          <w:szCs w:val="28"/>
        </w:rPr>
        <w:t>п</w:t>
      </w:r>
      <w:r w:rsidR="00455BEC" w:rsidRPr="000C4323">
        <w:rPr>
          <w:color w:val="000000"/>
          <w:sz w:val="28"/>
          <w:szCs w:val="28"/>
        </w:rPr>
        <w:t>ланом</w:t>
      </w:r>
      <w:r w:rsidR="000D478D" w:rsidRPr="000C4323">
        <w:rPr>
          <w:color w:val="000000"/>
          <w:sz w:val="28"/>
          <w:szCs w:val="28"/>
        </w:rPr>
        <w:t xml:space="preserve">, составляемым ежегодно с начала срока его полномочий, исходя из принципа рациональности, эффективности и регулярности. Совет директоров должен заседать не реже шести раз в году. </w:t>
      </w:r>
    </w:p>
    <w:p w:rsidR="000D478D" w:rsidRPr="000C4323" w:rsidRDefault="00A34B0C" w:rsidP="00761934">
      <w:pPr>
        <w:widowControl w:val="0"/>
        <w:ind w:firstLine="709"/>
        <w:jc w:val="both"/>
        <w:rPr>
          <w:color w:val="000000"/>
          <w:sz w:val="28"/>
          <w:szCs w:val="28"/>
        </w:rPr>
      </w:pPr>
      <w:bookmarkStart w:id="156" w:name="_DV_M238"/>
      <w:bookmarkEnd w:id="156"/>
      <w:r w:rsidRPr="000C4323">
        <w:rPr>
          <w:color w:val="000000"/>
          <w:sz w:val="28"/>
          <w:szCs w:val="28"/>
        </w:rPr>
        <w:t>1</w:t>
      </w:r>
      <w:r w:rsidR="009940FC" w:rsidRPr="000C4323">
        <w:rPr>
          <w:color w:val="000000"/>
          <w:sz w:val="28"/>
          <w:szCs w:val="28"/>
        </w:rPr>
        <w:t>2</w:t>
      </w:r>
      <w:r w:rsidR="008F00BA">
        <w:rPr>
          <w:color w:val="000000"/>
          <w:sz w:val="28"/>
          <w:szCs w:val="28"/>
        </w:rPr>
        <w:t>7</w:t>
      </w:r>
      <w:r w:rsidR="000D478D" w:rsidRPr="000C4323">
        <w:rPr>
          <w:color w:val="000000"/>
          <w:sz w:val="28"/>
          <w:szCs w:val="28"/>
        </w:rPr>
        <w:t xml:space="preserve">. Совет директоров разрабатывает и следует внутренним процедурам по подготовке и проведению заседаний Совета директоров. Эти процедуры должны регламентировать все необходимые параметры деятельности заседания Совета директоров. Совет директоров ведет подробные протоколы своих заседаний, в которых надлежащим образом фиксируется обсуждение всех вопросов. Протокол подписывается Директорами и </w:t>
      </w:r>
      <w:r w:rsidR="00D043FB">
        <w:rPr>
          <w:color w:val="000000"/>
          <w:sz w:val="28"/>
          <w:szCs w:val="28"/>
        </w:rPr>
        <w:t>к</w:t>
      </w:r>
      <w:r w:rsidR="000D478D" w:rsidRPr="000C4323">
        <w:rPr>
          <w:color w:val="000000"/>
          <w:sz w:val="28"/>
          <w:szCs w:val="28"/>
        </w:rPr>
        <w:t xml:space="preserve">орпоративным секретарем и включает поименные результаты голосования. </w:t>
      </w:r>
      <w:r w:rsidR="00853BE5" w:rsidRPr="000C4323">
        <w:rPr>
          <w:sz w:val="28"/>
          <w:szCs w:val="28"/>
        </w:rPr>
        <w:t>Корпоративный секретарь</w:t>
      </w:r>
      <w:r w:rsidR="00853BE5" w:rsidRPr="000C4323">
        <w:rPr>
          <w:rStyle w:val="s0"/>
          <w:color w:val="auto"/>
          <w:sz w:val="28"/>
          <w:szCs w:val="28"/>
        </w:rPr>
        <w:t xml:space="preserve"> </w:t>
      </w:r>
      <w:r w:rsidR="00853BE5" w:rsidRPr="000C4323">
        <w:rPr>
          <w:sz w:val="28"/>
          <w:szCs w:val="28"/>
        </w:rPr>
        <w:t>вправе хранить стенограммы и/ или аудио – видео запись заседаний Совета директоров, отражающие принятия Советом директоров всех важных решений.</w:t>
      </w:r>
    </w:p>
    <w:p w:rsidR="000D478D" w:rsidRPr="000C4323" w:rsidRDefault="00583E12" w:rsidP="00761934">
      <w:pPr>
        <w:widowControl w:val="0"/>
        <w:ind w:firstLine="709"/>
        <w:jc w:val="both"/>
        <w:rPr>
          <w:color w:val="000000"/>
          <w:sz w:val="28"/>
          <w:szCs w:val="28"/>
        </w:rPr>
      </w:pPr>
      <w:bookmarkStart w:id="157" w:name="_DV_M239"/>
      <w:bookmarkEnd w:id="157"/>
      <w:r w:rsidRPr="000C4323">
        <w:rPr>
          <w:color w:val="000000"/>
          <w:sz w:val="28"/>
          <w:szCs w:val="28"/>
        </w:rPr>
        <w:t>1</w:t>
      </w:r>
      <w:r w:rsidR="009940FC" w:rsidRPr="000C4323">
        <w:rPr>
          <w:color w:val="000000"/>
          <w:sz w:val="28"/>
          <w:szCs w:val="28"/>
        </w:rPr>
        <w:t>2</w:t>
      </w:r>
      <w:r w:rsidR="008F00BA">
        <w:rPr>
          <w:color w:val="000000"/>
          <w:sz w:val="28"/>
          <w:szCs w:val="28"/>
        </w:rPr>
        <w:t>8</w:t>
      </w:r>
      <w:r w:rsidR="000D478D" w:rsidRPr="000C4323">
        <w:rPr>
          <w:color w:val="000000"/>
          <w:sz w:val="28"/>
          <w:szCs w:val="28"/>
        </w:rPr>
        <w:t xml:space="preserve">. Проведение заседаний Совета директоров предусматривается в очной или заочной формах голосования, с обоснованием выбора конкретной формы голосования, при этом количество заседаний с заочной формой голосования должно быть минимизировано. Важнейшие вопросы, перечень которых должен быть установлен, рассматриваются только на заседаниях Совета директоров с очной формой голосования. </w:t>
      </w:r>
    </w:p>
    <w:p w:rsidR="00825548" w:rsidRPr="000C4323" w:rsidRDefault="00C556B0" w:rsidP="00761934">
      <w:pPr>
        <w:widowControl w:val="0"/>
        <w:ind w:firstLine="709"/>
        <w:jc w:val="both"/>
        <w:rPr>
          <w:color w:val="000000"/>
          <w:sz w:val="28"/>
          <w:szCs w:val="28"/>
        </w:rPr>
      </w:pPr>
      <w:bookmarkStart w:id="158" w:name="_DV_M240"/>
      <w:bookmarkEnd w:id="158"/>
      <w:r w:rsidRPr="000C4323">
        <w:rPr>
          <w:color w:val="000000"/>
          <w:sz w:val="28"/>
          <w:szCs w:val="28"/>
        </w:rPr>
        <w:lastRenderedPageBreak/>
        <w:t>Очная форма заседаний Совета директоров является наиболее эффективной.</w:t>
      </w:r>
      <w:r w:rsidR="00172461" w:rsidRPr="000C4323">
        <w:rPr>
          <w:color w:val="000000"/>
          <w:sz w:val="28"/>
          <w:szCs w:val="28"/>
        </w:rPr>
        <w:t xml:space="preserve"> </w:t>
      </w:r>
      <w:r w:rsidR="000D478D" w:rsidRPr="000C4323">
        <w:rPr>
          <w:color w:val="000000"/>
          <w:sz w:val="28"/>
          <w:szCs w:val="28"/>
        </w:rPr>
        <w:t>Рассмотрение и принятие решений</w:t>
      </w:r>
      <w:r w:rsidR="00CE5820" w:rsidRPr="000C4323">
        <w:rPr>
          <w:color w:val="000000"/>
          <w:sz w:val="28"/>
          <w:szCs w:val="28"/>
        </w:rPr>
        <w:t xml:space="preserve"> </w:t>
      </w:r>
      <w:r w:rsidR="000D478D" w:rsidRPr="000C4323">
        <w:rPr>
          <w:color w:val="000000"/>
          <w:sz w:val="28"/>
          <w:szCs w:val="28"/>
        </w:rPr>
        <w:t>по особо важным</w:t>
      </w:r>
      <w:r w:rsidR="00825548" w:rsidRPr="000C4323">
        <w:rPr>
          <w:color w:val="000000"/>
          <w:sz w:val="28"/>
          <w:szCs w:val="28"/>
        </w:rPr>
        <w:t xml:space="preserve"> </w:t>
      </w:r>
      <w:r w:rsidR="000D478D" w:rsidRPr="000C4323">
        <w:rPr>
          <w:color w:val="000000"/>
          <w:sz w:val="28"/>
          <w:szCs w:val="28"/>
        </w:rPr>
        <w:t xml:space="preserve">вопросам деятельности </w:t>
      </w:r>
      <w:r w:rsidR="00997EE8" w:rsidRPr="000C4323">
        <w:rPr>
          <w:color w:val="000000"/>
          <w:sz w:val="28"/>
          <w:szCs w:val="28"/>
        </w:rPr>
        <w:t>Обществ</w:t>
      </w:r>
      <w:r w:rsidR="000D478D" w:rsidRPr="000C4323">
        <w:rPr>
          <w:color w:val="000000"/>
          <w:sz w:val="28"/>
          <w:szCs w:val="28"/>
        </w:rPr>
        <w:t xml:space="preserve">а осуществляется на заседаниях Совета директоров с очной формой голосования. </w:t>
      </w:r>
      <w:r w:rsidR="00425714" w:rsidRPr="000C4323">
        <w:rPr>
          <w:color w:val="000000"/>
          <w:sz w:val="28"/>
          <w:szCs w:val="28"/>
        </w:rPr>
        <w:t>Перечень таких вопросов определяется внутренними документами Общества.</w:t>
      </w:r>
    </w:p>
    <w:p w:rsidR="00825548" w:rsidRPr="000C4323" w:rsidRDefault="00583E12" w:rsidP="00761934">
      <w:pPr>
        <w:widowControl w:val="0"/>
        <w:ind w:firstLine="709"/>
        <w:jc w:val="both"/>
        <w:rPr>
          <w:sz w:val="28"/>
          <w:szCs w:val="28"/>
        </w:rPr>
      </w:pPr>
      <w:r w:rsidRPr="000C4323">
        <w:rPr>
          <w:color w:val="000000"/>
          <w:sz w:val="28"/>
          <w:szCs w:val="28"/>
        </w:rPr>
        <w:t>1</w:t>
      </w:r>
      <w:r w:rsidR="00A34B0C" w:rsidRPr="000C4323">
        <w:rPr>
          <w:color w:val="000000"/>
          <w:sz w:val="28"/>
          <w:szCs w:val="28"/>
        </w:rPr>
        <w:t>2</w:t>
      </w:r>
      <w:r w:rsidR="008F00BA">
        <w:rPr>
          <w:color w:val="000000"/>
          <w:sz w:val="28"/>
          <w:szCs w:val="28"/>
        </w:rPr>
        <w:t>9</w:t>
      </w:r>
      <w:r w:rsidR="000D478D" w:rsidRPr="000C4323">
        <w:rPr>
          <w:color w:val="000000"/>
          <w:sz w:val="28"/>
          <w:szCs w:val="28"/>
        </w:rPr>
        <w:t>.</w:t>
      </w:r>
      <w:r w:rsidR="00CE5820" w:rsidRPr="000C4323">
        <w:rPr>
          <w:color w:val="000000"/>
          <w:sz w:val="28"/>
          <w:szCs w:val="28"/>
        </w:rPr>
        <w:t xml:space="preserve"> </w:t>
      </w:r>
      <w:r w:rsidR="000D478D" w:rsidRPr="000C4323">
        <w:rPr>
          <w:sz w:val="28"/>
          <w:szCs w:val="28"/>
        </w:rPr>
        <w:t xml:space="preserve">В особых случаях возможно сочетание обеих форм заседания Совета директоров. Это касается ситуации, когда один или несколько </w:t>
      </w:r>
      <w:r w:rsidR="00B239B6" w:rsidRPr="000C4323">
        <w:rPr>
          <w:sz w:val="28"/>
          <w:szCs w:val="28"/>
        </w:rPr>
        <w:t>Д</w:t>
      </w:r>
      <w:r w:rsidR="000D478D" w:rsidRPr="000C4323">
        <w:rPr>
          <w:sz w:val="28"/>
          <w:szCs w:val="28"/>
        </w:rPr>
        <w:t>иректоров</w:t>
      </w:r>
      <w:r w:rsidR="00CE5820" w:rsidRPr="000C4323">
        <w:rPr>
          <w:sz w:val="28"/>
          <w:szCs w:val="28"/>
        </w:rPr>
        <w:t xml:space="preserve"> </w:t>
      </w:r>
      <w:r w:rsidR="000D478D" w:rsidRPr="000C4323">
        <w:rPr>
          <w:sz w:val="28"/>
          <w:szCs w:val="28"/>
        </w:rPr>
        <w:t xml:space="preserve">не имеют возможности лично присутствовать на заседании Совета директоров. </w:t>
      </w:r>
      <w:r w:rsidR="00455BEC" w:rsidRPr="000C4323">
        <w:rPr>
          <w:sz w:val="28"/>
          <w:szCs w:val="28"/>
        </w:rPr>
        <w:t>Кворум для проведения заседания Совета директоров сост</w:t>
      </w:r>
      <w:r w:rsidR="005726E8" w:rsidRPr="000C4323">
        <w:rPr>
          <w:sz w:val="28"/>
          <w:szCs w:val="28"/>
        </w:rPr>
        <w:t>а</w:t>
      </w:r>
      <w:r w:rsidR="00455BEC" w:rsidRPr="000C4323">
        <w:rPr>
          <w:sz w:val="28"/>
          <w:szCs w:val="28"/>
        </w:rPr>
        <w:t xml:space="preserve">вляет не менее половины от числа членов Совета директоров и может определяться с учетом отсутствующих членов Совета директоров, которые участвуют в обсуждении и голосовании рассматриваемых вопросов, используя технические средства связи (в режиме сеанса видеоконференции, телефонной конференц-связи и др.) либо при наличии их голосов, выраженных в письменной форме. </w:t>
      </w:r>
      <w:bookmarkStart w:id="159" w:name="_DV_M242"/>
      <w:bookmarkStart w:id="160" w:name="_DV_M251"/>
      <w:bookmarkStart w:id="161" w:name="_DV_M252"/>
      <w:bookmarkStart w:id="162" w:name="_DV_M253"/>
      <w:bookmarkStart w:id="163" w:name="_DV_M254"/>
      <w:bookmarkStart w:id="164" w:name="_DV_M255"/>
      <w:bookmarkStart w:id="165" w:name="_DV_M256"/>
      <w:bookmarkEnd w:id="159"/>
      <w:bookmarkEnd w:id="160"/>
      <w:bookmarkEnd w:id="161"/>
      <w:bookmarkEnd w:id="162"/>
      <w:bookmarkEnd w:id="163"/>
      <w:bookmarkEnd w:id="164"/>
      <w:bookmarkEnd w:id="165"/>
    </w:p>
    <w:p w:rsidR="00F90F1C" w:rsidRPr="000C4323" w:rsidRDefault="00583E12" w:rsidP="00761934">
      <w:pPr>
        <w:widowControl w:val="0"/>
        <w:ind w:firstLine="709"/>
        <w:jc w:val="both"/>
        <w:rPr>
          <w:sz w:val="28"/>
          <w:szCs w:val="28"/>
        </w:rPr>
      </w:pPr>
      <w:r w:rsidRPr="000C4323">
        <w:rPr>
          <w:color w:val="000000"/>
          <w:sz w:val="28"/>
          <w:szCs w:val="28"/>
        </w:rPr>
        <w:t>1</w:t>
      </w:r>
      <w:r w:rsidR="008F00BA">
        <w:rPr>
          <w:color w:val="000000"/>
          <w:sz w:val="28"/>
          <w:szCs w:val="28"/>
        </w:rPr>
        <w:t>30</w:t>
      </w:r>
      <w:r w:rsidR="00F90F1C" w:rsidRPr="000C4323">
        <w:rPr>
          <w:color w:val="000000"/>
          <w:sz w:val="28"/>
          <w:szCs w:val="28"/>
        </w:rPr>
        <w:t>. Директор, имеющий заинтересованность по вопросу, вынесенному на рассмотрение Совета директоров, не участвует в голосовании по данному вопросу, о чем делается соответствующая запись в протоколе заседания Совета директоров.</w:t>
      </w:r>
    </w:p>
    <w:p w:rsidR="000D478D" w:rsidRPr="000C4323" w:rsidRDefault="00583E12" w:rsidP="00761934">
      <w:pPr>
        <w:keepNext/>
        <w:keepLines/>
        <w:widowControl w:val="0"/>
        <w:ind w:firstLine="709"/>
        <w:jc w:val="both"/>
        <w:rPr>
          <w:color w:val="000000"/>
          <w:sz w:val="28"/>
          <w:szCs w:val="28"/>
        </w:rPr>
      </w:pPr>
      <w:r w:rsidRPr="000C4323">
        <w:rPr>
          <w:sz w:val="28"/>
          <w:szCs w:val="28"/>
        </w:rPr>
        <w:t>1</w:t>
      </w:r>
      <w:r w:rsidR="009940FC" w:rsidRPr="000C4323">
        <w:rPr>
          <w:sz w:val="28"/>
          <w:szCs w:val="28"/>
        </w:rPr>
        <w:t>3</w:t>
      </w:r>
      <w:r w:rsidR="008F00BA">
        <w:rPr>
          <w:sz w:val="28"/>
          <w:szCs w:val="28"/>
        </w:rPr>
        <w:t>1</w:t>
      </w:r>
      <w:r w:rsidR="000D478D" w:rsidRPr="000C4323">
        <w:rPr>
          <w:sz w:val="28"/>
          <w:szCs w:val="28"/>
        </w:rPr>
        <w:t xml:space="preserve">. </w:t>
      </w:r>
      <w:r w:rsidR="00997EE8" w:rsidRPr="000C4323">
        <w:rPr>
          <w:sz w:val="28"/>
          <w:szCs w:val="28"/>
        </w:rPr>
        <w:t>Общество</w:t>
      </w:r>
      <w:r w:rsidR="000D478D" w:rsidRPr="000C4323">
        <w:rPr>
          <w:sz w:val="28"/>
          <w:szCs w:val="28"/>
        </w:rPr>
        <w:t xml:space="preserve"> раскрывает сведения о </w:t>
      </w:r>
      <w:r w:rsidR="00455BEC" w:rsidRPr="000C4323">
        <w:rPr>
          <w:sz w:val="28"/>
          <w:szCs w:val="28"/>
        </w:rPr>
        <w:t xml:space="preserve">вознаграждении </w:t>
      </w:r>
      <w:r w:rsidR="000D478D" w:rsidRPr="000C4323">
        <w:rPr>
          <w:sz w:val="28"/>
          <w:szCs w:val="28"/>
        </w:rPr>
        <w:t xml:space="preserve">Директоров в соответствии с </w:t>
      </w:r>
      <w:r w:rsidR="00A34B0C" w:rsidRPr="000C4323">
        <w:rPr>
          <w:sz w:val="28"/>
          <w:szCs w:val="28"/>
        </w:rPr>
        <w:t>з</w:t>
      </w:r>
      <w:r w:rsidR="000D478D" w:rsidRPr="000C4323">
        <w:rPr>
          <w:sz w:val="28"/>
          <w:szCs w:val="28"/>
        </w:rPr>
        <w:t>аконодательством</w:t>
      </w:r>
      <w:r w:rsidR="00521CCB" w:rsidRPr="000C4323">
        <w:rPr>
          <w:sz w:val="28"/>
          <w:szCs w:val="28"/>
        </w:rPr>
        <w:t xml:space="preserve"> и внутренними документам</w:t>
      </w:r>
      <w:r w:rsidR="001936D4" w:rsidRPr="000C4323">
        <w:rPr>
          <w:sz w:val="28"/>
          <w:szCs w:val="28"/>
        </w:rPr>
        <w:t>и</w:t>
      </w:r>
      <w:r w:rsidR="00521CCB" w:rsidRPr="000C4323">
        <w:rPr>
          <w:sz w:val="28"/>
          <w:szCs w:val="28"/>
        </w:rPr>
        <w:t xml:space="preserve"> Общества</w:t>
      </w:r>
      <w:r w:rsidR="000D478D" w:rsidRPr="000C4323">
        <w:rPr>
          <w:sz w:val="28"/>
          <w:szCs w:val="28"/>
        </w:rPr>
        <w:t xml:space="preserve">. </w:t>
      </w:r>
    </w:p>
    <w:p w:rsidR="000D478D" w:rsidRPr="000C4323" w:rsidRDefault="00583E12" w:rsidP="00761934">
      <w:pPr>
        <w:widowControl w:val="0"/>
        <w:ind w:firstLine="709"/>
        <w:jc w:val="both"/>
        <w:rPr>
          <w:color w:val="000000"/>
          <w:sz w:val="28"/>
          <w:szCs w:val="28"/>
        </w:rPr>
      </w:pPr>
      <w:bookmarkStart w:id="166" w:name="_DV_M257"/>
      <w:bookmarkEnd w:id="166"/>
      <w:r w:rsidRPr="000C4323">
        <w:rPr>
          <w:color w:val="000000"/>
          <w:sz w:val="28"/>
          <w:szCs w:val="28"/>
        </w:rPr>
        <w:t>1</w:t>
      </w:r>
      <w:r w:rsidR="008F00BA">
        <w:rPr>
          <w:color w:val="000000"/>
          <w:sz w:val="28"/>
          <w:szCs w:val="28"/>
        </w:rPr>
        <w:t>32</w:t>
      </w:r>
      <w:r w:rsidR="000D478D" w:rsidRPr="000C4323">
        <w:rPr>
          <w:color w:val="000000"/>
          <w:sz w:val="28"/>
          <w:szCs w:val="28"/>
        </w:rPr>
        <w:t xml:space="preserve">. </w:t>
      </w:r>
      <w:r w:rsidR="00455BEC" w:rsidRPr="000C4323">
        <w:rPr>
          <w:color w:val="000000"/>
          <w:sz w:val="28"/>
          <w:szCs w:val="28"/>
        </w:rPr>
        <w:t xml:space="preserve">Директора </w:t>
      </w:r>
      <w:r w:rsidR="000D478D" w:rsidRPr="000C4323">
        <w:rPr>
          <w:color w:val="000000"/>
          <w:sz w:val="28"/>
          <w:szCs w:val="28"/>
        </w:rPr>
        <w:t>должны</w:t>
      </w:r>
      <w:r w:rsidR="00CE5820" w:rsidRPr="000C4323">
        <w:rPr>
          <w:color w:val="000000"/>
          <w:sz w:val="28"/>
          <w:szCs w:val="28"/>
        </w:rPr>
        <w:t xml:space="preserve"> </w:t>
      </w:r>
      <w:r w:rsidR="00455BEC" w:rsidRPr="000C4323">
        <w:rPr>
          <w:color w:val="000000"/>
          <w:sz w:val="28"/>
          <w:szCs w:val="28"/>
        </w:rPr>
        <w:t xml:space="preserve">быть осведомленными о состоянии </w:t>
      </w:r>
      <w:r w:rsidR="00997EE8" w:rsidRPr="000C4323">
        <w:rPr>
          <w:color w:val="000000"/>
          <w:sz w:val="28"/>
          <w:szCs w:val="28"/>
        </w:rPr>
        <w:t>Обществ</w:t>
      </w:r>
      <w:r w:rsidR="000D478D" w:rsidRPr="000C4323">
        <w:rPr>
          <w:color w:val="000000"/>
          <w:sz w:val="28"/>
          <w:szCs w:val="28"/>
        </w:rPr>
        <w:t xml:space="preserve">а и </w:t>
      </w:r>
      <w:r w:rsidR="00C238EB" w:rsidRPr="000C4323">
        <w:rPr>
          <w:color w:val="000000"/>
          <w:sz w:val="28"/>
          <w:szCs w:val="28"/>
        </w:rPr>
        <w:t>эффективно</w:t>
      </w:r>
      <w:r w:rsidR="00172461" w:rsidRPr="000C4323">
        <w:rPr>
          <w:color w:val="000000"/>
          <w:sz w:val="28"/>
          <w:szCs w:val="28"/>
        </w:rPr>
        <w:t xml:space="preserve"> взаимодействовать</w:t>
      </w:r>
      <w:r w:rsidR="00CE5820" w:rsidRPr="000C4323">
        <w:rPr>
          <w:color w:val="000000"/>
          <w:sz w:val="28"/>
          <w:szCs w:val="28"/>
        </w:rPr>
        <w:t xml:space="preserve"> </w:t>
      </w:r>
      <w:r w:rsidR="000D478D" w:rsidRPr="000C4323">
        <w:rPr>
          <w:color w:val="000000"/>
          <w:sz w:val="28"/>
          <w:szCs w:val="28"/>
        </w:rPr>
        <w:t>с</w:t>
      </w:r>
      <w:r w:rsidR="00CE5820" w:rsidRPr="000C4323">
        <w:rPr>
          <w:color w:val="000000"/>
          <w:sz w:val="28"/>
          <w:szCs w:val="28"/>
        </w:rPr>
        <w:t xml:space="preserve"> </w:t>
      </w:r>
      <w:r w:rsidR="00445F57" w:rsidRPr="000C4323">
        <w:rPr>
          <w:color w:val="000000"/>
          <w:sz w:val="28"/>
          <w:szCs w:val="28"/>
        </w:rPr>
        <w:t>органами Общества</w:t>
      </w:r>
      <w:r w:rsidR="00E9563D" w:rsidRPr="000C4323">
        <w:rPr>
          <w:color w:val="000000"/>
          <w:sz w:val="28"/>
          <w:szCs w:val="28"/>
        </w:rPr>
        <w:t xml:space="preserve">, </w:t>
      </w:r>
      <w:r w:rsidR="006D5055" w:rsidRPr="000C4323">
        <w:rPr>
          <w:color w:val="000000"/>
          <w:sz w:val="28"/>
          <w:szCs w:val="28"/>
        </w:rPr>
        <w:t>Д</w:t>
      </w:r>
      <w:r w:rsidR="00E9563D" w:rsidRPr="000C4323">
        <w:rPr>
          <w:color w:val="000000"/>
          <w:sz w:val="28"/>
          <w:szCs w:val="28"/>
        </w:rPr>
        <w:t>олжностными лицами</w:t>
      </w:r>
      <w:r w:rsidR="00CE5820" w:rsidRPr="000C4323">
        <w:rPr>
          <w:color w:val="000000"/>
          <w:sz w:val="28"/>
          <w:szCs w:val="28"/>
        </w:rPr>
        <w:t xml:space="preserve"> </w:t>
      </w:r>
      <w:r w:rsidR="000312A1" w:rsidRPr="000C4323">
        <w:rPr>
          <w:color w:val="000000"/>
          <w:sz w:val="28"/>
          <w:szCs w:val="28"/>
        </w:rPr>
        <w:t>и работниками</w:t>
      </w:r>
      <w:r w:rsidR="000D478D" w:rsidRPr="000C4323">
        <w:rPr>
          <w:color w:val="000000"/>
          <w:sz w:val="28"/>
          <w:szCs w:val="28"/>
        </w:rPr>
        <w:t xml:space="preserve"> </w:t>
      </w:r>
      <w:r w:rsidR="001E6A4B" w:rsidRPr="000C4323">
        <w:rPr>
          <w:color w:val="000000"/>
          <w:sz w:val="28"/>
          <w:szCs w:val="28"/>
        </w:rPr>
        <w:t>Обществ</w:t>
      </w:r>
      <w:r w:rsidR="000D478D" w:rsidRPr="000C4323">
        <w:rPr>
          <w:color w:val="000000"/>
          <w:sz w:val="28"/>
          <w:szCs w:val="28"/>
        </w:rPr>
        <w:t>а.</w:t>
      </w:r>
    </w:p>
    <w:p w:rsidR="000D478D" w:rsidRPr="000C4323" w:rsidRDefault="00583E12" w:rsidP="00761934">
      <w:pPr>
        <w:widowControl w:val="0"/>
        <w:ind w:firstLine="709"/>
        <w:jc w:val="both"/>
        <w:rPr>
          <w:color w:val="000000"/>
          <w:sz w:val="28"/>
          <w:szCs w:val="28"/>
        </w:rPr>
      </w:pPr>
      <w:bookmarkStart w:id="167" w:name="_DV_M258"/>
      <w:bookmarkEnd w:id="167"/>
      <w:r w:rsidRPr="000C4323">
        <w:rPr>
          <w:color w:val="000000"/>
          <w:sz w:val="28"/>
          <w:szCs w:val="28"/>
        </w:rPr>
        <w:t>1</w:t>
      </w:r>
      <w:r w:rsidR="009940FC" w:rsidRPr="000C4323">
        <w:rPr>
          <w:color w:val="000000"/>
          <w:sz w:val="28"/>
          <w:szCs w:val="28"/>
        </w:rPr>
        <w:t>3</w:t>
      </w:r>
      <w:r w:rsidR="008F00BA">
        <w:rPr>
          <w:color w:val="000000"/>
          <w:sz w:val="28"/>
          <w:szCs w:val="28"/>
        </w:rPr>
        <w:t>3</w:t>
      </w:r>
      <w:r w:rsidR="000D478D" w:rsidRPr="000C4323">
        <w:rPr>
          <w:color w:val="000000"/>
          <w:sz w:val="28"/>
          <w:szCs w:val="28"/>
        </w:rPr>
        <w:t>. Совет директоров определяет срок давности по неразглашению внутренней (служебной) информации о</w:t>
      </w:r>
      <w:r w:rsidR="00FF4E72" w:rsidRPr="000C4323">
        <w:rPr>
          <w:color w:val="000000"/>
          <w:sz w:val="28"/>
          <w:szCs w:val="28"/>
        </w:rPr>
        <w:t>б</w:t>
      </w:r>
      <w:r w:rsidR="000D478D" w:rsidRPr="000C4323">
        <w:rPr>
          <w:color w:val="000000"/>
          <w:sz w:val="28"/>
          <w:szCs w:val="28"/>
        </w:rPr>
        <w:t xml:space="preserve"> </w:t>
      </w:r>
      <w:r w:rsidR="001E6A4B" w:rsidRPr="000C4323">
        <w:rPr>
          <w:color w:val="000000"/>
          <w:sz w:val="28"/>
          <w:szCs w:val="28"/>
        </w:rPr>
        <w:t>Обществе</w:t>
      </w:r>
      <w:r w:rsidR="000D478D" w:rsidRPr="000C4323">
        <w:rPr>
          <w:color w:val="000000"/>
          <w:sz w:val="28"/>
          <w:szCs w:val="28"/>
        </w:rPr>
        <w:t xml:space="preserve"> бывшими Директорами после прекращения их деятельности в составе Совета директоров.</w:t>
      </w:r>
    </w:p>
    <w:p w:rsidR="000D478D" w:rsidRPr="000C4323" w:rsidRDefault="00583E12" w:rsidP="00761934">
      <w:pPr>
        <w:widowControl w:val="0"/>
        <w:ind w:firstLine="709"/>
        <w:jc w:val="both"/>
        <w:rPr>
          <w:color w:val="000000"/>
          <w:sz w:val="28"/>
          <w:szCs w:val="28"/>
        </w:rPr>
      </w:pPr>
      <w:bookmarkStart w:id="168" w:name="_DV_M259"/>
      <w:bookmarkEnd w:id="168"/>
      <w:r w:rsidRPr="000C4323">
        <w:rPr>
          <w:color w:val="000000"/>
          <w:sz w:val="28"/>
          <w:szCs w:val="28"/>
        </w:rPr>
        <w:t>1</w:t>
      </w:r>
      <w:r w:rsidR="008F00BA">
        <w:rPr>
          <w:color w:val="000000"/>
          <w:sz w:val="28"/>
          <w:szCs w:val="28"/>
        </w:rPr>
        <w:t>34</w:t>
      </w:r>
      <w:r w:rsidR="00CC12E2" w:rsidRPr="000C4323">
        <w:rPr>
          <w:color w:val="000000"/>
          <w:sz w:val="28"/>
          <w:szCs w:val="28"/>
        </w:rPr>
        <w:t>.</w:t>
      </w:r>
      <w:r w:rsidR="000D478D" w:rsidRPr="000C4323">
        <w:rPr>
          <w:color w:val="000000"/>
          <w:sz w:val="28"/>
          <w:szCs w:val="28"/>
        </w:rPr>
        <w:t xml:space="preserve"> В годовом отчете Совета директоров,</w:t>
      </w:r>
      <w:r w:rsidR="00DB2562" w:rsidRPr="000C4323">
        <w:rPr>
          <w:color w:val="000000"/>
          <w:sz w:val="28"/>
          <w:szCs w:val="28"/>
        </w:rPr>
        <w:t xml:space="preserve"> включаемом в состав годового отчета </w:t>
      </w:r>
      <w:r w:rsidR="001E6A4B" w:rsidRPr="000C4323">
        <w:rPr>
          <w:color w:val="000000"/>
          <w:sz w:val="28"/>
          <w:szCs w:val="28"/>
        </w:rPr>
        <w:t>Общества</w:t>
      </w:r>
      <w:r w:rsidR="00D93C9E" w:rsidRPr="000C4323">
        <w:rPr>
          <w:color w:val="000000"/>
          <w:sz w:val="28"/>
          <w:szCs w:val="28"/>
        </w:rPr>
        <w:t xml:space="preserve"> </w:t>
      </w:r>
      <w:r w:rsidR="00DB2562" w:rsidRPr="000C4323">
        <w:rPr>
          <w:color w:val="000000"/>
          <w:sz w:val="28"/>
          <w:szCs w:val="28"/>
        </w:rPr>
        <w:t xml:space="preserve">и предоставляемом </w:t>
      </w:r>
      <w:r w:rsidR="00C62C13" w:rsidRPr="000C4323">
        <w:rPr>
          <w:color w:val="000000"/>
          <w:sz w:val="28"/>
          <w:szCs w:val="28"/>
        </w:rPr>
        <w:t>Единственному а</w:t>
      </w:r>
      <w:r w:rsidR="00FF4E72" w:rsidRPr="000C4323">
        <w:rPr>
          <w:color w:val="000000"/>
          <w:sz w:val="28"/>
          <w:szCs w:val="28"/>
        </w:rPr>
        <w:t>кционер</w:t>
      </w:r>
      <w:r w:rsidR="00EA02F9" w:rsidRPr="000C4323">
        <w:rPr>
          <w:color w:val="000000"/>
          <w:sz w:val="28"/>
          <w:szCs w:val="28"/>
        </w:rPr>
        <w:t>у</w:t>
      </w:r>
      <w:r w:rsidR="000D478D" w:rsidRPr="000C4323">
        <w:rPr>
          <w:color w:val="000000"/>
          <w:sz w:val="28"/>
          <w:szCs w:val="28"/>
        </w:rPr>
        <w:t xml:space="preserve"> </w:t>
      </w:r>
      <w:r w:rsidR="00DB2562" w:rsidRPr="000C4323">
        <w:rPr>
          <w:color w:val="000000"/>
          <w:sz w:val="28"/>
          <w:szCs w:val="28"/>
        </w:rPr>
        <w:t xml:space="preserve">в установленные им </w:t>
      </w:r>
      <w:r w:rsidR="005A2932" w:rsidRPr="000C4323">
        <w:rPr>
          <w:color w:val="000000"/>
          <w:sz w:val="28"/>
          <w:szCs w:val="28"/>
        </w:rPr>
        <w:t xml:space="preserve">порядке и </w:t>
      </w:r>
      <w:r w:rsidR="00DB2562" w:rsidRPr="000C4323">
        <w:rPr>
          <w:color w:val="000000"/>
          <w:sz w:val="28"/>
          <w:szCs w:val="28"/>
        </w:rPr>
        <w:t>сроки</w:t>
      </w:r>
      <w:r w:rsidR="000D478D" w:rsidRPr="000C4323">
        <w:rPr>
          <w:color w:val="000000"/>
          <w:sz w:val="28"/>
          <w:szCs w:val="28"/>
        </w:rPr>
        <w:t>, указывается следующая информация, но не ограничиваясь:</w:t>
      </w:r>
    </w:p>
    <w:p w:rsidR="000D478D" w:rsidRPr="000C4323" w:rsidRDefault="000D478D" w:rsidP="00761934">
      <w:pPr>
        <w:widowControl w:val="0"/>
        <w:ind w:firstLine="709"/>
        <w:jc w:val="both"/>
        <w:rPr>
          <w:color w:val="000000"/>
          <w:sz w:val="28"/>
          <w:szCs w:val="28"/>
        </w:rPr>
      </w:pPr>
      <w:r w:rsidRPr="000C4323">
        <w:rPr>
          <w:color w:val="000000"/>
          <w:sz w:val="28"/>
          <w:szCs w:val="28"/>
        </w:rPr>
        <w:t xml:space="preserve">состав Совета директоров и Правления, в том числе с указанием Председателя Совета директора, Независимых </w:t>
      </w:r>
      <w:r w:rsidR="00B65976" w:rsidRPr="000C4323">
        <w:rPr>
          <w:color w:val="000000"/>
          <w:sz w:val="28"/>
          <w:szCs w:val="28"/>
        </w:rPr>
        <w:t>д</w:t>
      </w:r>
      <w:r w:rsidRPr="000C4323">
        <w:rPr>
          <w:color w:val="000000"/>
          <w:sz w:val="28"/>
          <w:szCs w:val="28"/>
        </w:rPr>
        <w:t xml:space="preserve">иректоров, критерии отбора Независимых </w:t>
      </w:r>
      <w:r w:rsidR="00B65976" w:rsidRPr="000C4323">
        <w:rPr>
          <w:color w:val="000000"/>
          <w:sz w:val="28"/>
          <w:szCs w:val="28"/>
        </w:rPr>
        <w:t>директоров</w:t>
      </w:r>
      <w:r w:rsidRPr="000C4323">
        <w:rPr>
          <w:color w:val="000000"/>
          <w:sz w:val="28"/>
          <w:szCs w:val="28"/>
        </w:rPr>
        <w:t>, Председателя Правления, и членов Комитетов;</w:t>
      </w:r>
    </w:p>
    <w:p w:rsidR="000D478D" w:rsidRPr="000C4323" w:rsidRDefault="000D478D" w:rsidP="00761934">
      <w:pPr>
        <w:widowControl w:val="0"/>
        <w:ind w:firstLine="709"/>
        <w:jc w:val="both"/>
        <w:rPr>
          <w:color w:val="000000"/>
          <w:sz w:val="28"/>
          <w:szCs w:val="28"/>
        </w:rPr>
      </w:pPr>
      <w:r w:rsidRPr="000C4323">
        <w:rPr>
          <w:color w:val="000000"/>
          <w:sz w:val="28"/>
          <w:szCs w:val="28"/>
        </w:rPr>
        <w:t xml:space="preserve">количество заседаний Совета директоров и его Комитетов, а также посещение каждым из Директоров заседаний Совета директоров и Комитета, в состав которого он входит; </w:t>
      </w:r>
    </w:p>
    <w:p w:rsidR="000D478D" w:rsidRPr="000C4323" w:rsidRDefault="000D478D" w:rsidP="00761934">
      <w:pPr>
        <w:widowControl w:val="0"/>
        <w:ind w:firstLine="709"/>
        <w:jc w:val="both"/>
        <w:rPr>
          <w:color w:val="000000"/>
          <w:sz w:val="28"/>
          <w:szCs w:val="28"/>
        </w:rPr>
      </w:pPr>
      <w:r w:rsidRPr="000C4323">
        <w:rPr>
          <w:color w:val="000000"/>
          <w:sz w:val="28"/>
          <w:szCs w:val="28"/>
        </w:rPr>
        <w:t>отчет о работе Комитетов по выполнению ими функций, в том числе, с указанием причин отклонения Советом директоров отдельных предложений и/или рекомендаций Комитетов;</w:t>
      </w:r>
      <w:r w:rsidR="00CE5820" w:rsidRPr="000C4323">
        <w:rPr>
          <w:color w:val="000000"/>
          <w:sz w:val="28"/>
          <w:szCs w:val="28"/>
        </w:rPr>
        <w:t xml:space="preserve"> </w:t>
      </w:r>
    </w:p>
    <w:p w:rsidR="000D478D" w:rsidRPr="000C4323" w:rsidRDefault="000D478D" w:rsidP="00761934">
      <w:pPr>
        <w:widowControl w:val="0"/>
        <w:ind w:firstLine="709"/>
        <w:jc w:val="both"/>
        <w:rPr>
          <w:color w:val="000000"/>
          <w:sz w:val="28"/>
          <w:szCs w:val="28"/>
        </w:rPr>
      </w:pPr>
      <w:r w:rsidRPr="000C4323">
        <w:rPr>
          <w:color w:val="000000"/>
          <w:sz w:val="28"/>
          <w:szCs w:val="28"/>
        </w:rPr>
        <w:t>отчет о работе Совета директоров и Правления, включая полную информацию о вопросах, по которым решения принимаются Советом директоров или Правлением, а также вопросах, решения по которым делегированы Председателю Правления;</w:t>
      </w:r>
    </w:p>
    <w:p w:rsidR="000D478D" w:rsidRPr="000C4323" w:rsidRDefault="000D478D" w:rsidP="00761934">
      <w:pPr>
        <w:widowControl w:val="0"/>
        <w:ind w:firstLine="709"/>
        <w:jc w:val="both"/>
        <w:rPr>
          <w:color w:val="000000"/>
          <w:sz w:val="28"/>
          <w:szCs w:val="28"/>
        </w:rPr>
      </w:pPr>
      <w:r w:rsidRPr="000C4323">
        <w:rPr>
          <w:color w:val="000000"/>
          <w:sz w:val="28"/>
          <w:szCs w:val="28"/>
        </w:rPr>
        <w:t xml:space="preserve">оценка позиции </w:t>
      </w:r>
      <w:r w:rsidR="00997EE8" w:rsidRPr="000C4323">
        <w:rPr>
          <w:color w:val="000000"/>
          <w:sz w:val="28"/>
          <w:szCs w:val="28"/>
        </w:rPr>
        <w:t>Обществ</w:t>
      </w:r>
      <w:r w:rsidRPr="000C4323">
        <w:rPr>
          <w:color w:val="000000"/>
          <w:sz w:val="28"/>
          <w:szCs w:val="28"/>
        </w:rPr>
        <w:t>а и перспектив его развития;</w:t>
      </w:r>
    </w:p>
    <w:p w:rsidR="000D478D" w:rsidRPr="000C4323" w:rsidRDefault="000D478D" w:rsidP="00761934">
      <w:pPr>
        <w:widowControl w:val="0"/>
        <w:ind w:firstLine="709"/>
        <w:jc w:val="both"/>
        <w:rPr>
          <w:color w:val="000000"/>
          <w:sz w:val="28"/>
          <w:szCs w:val="28"/>
        </w:rPr>
      </w:pPr>
      <w:r w:rsidRPr="000C4323">
        <w:rPr>
          <w:color w:val="000000"/>
          <w:sz w:val="28"/>
          <w:szCs w:val="28"/>
        </w:rPr>
        <w:lastRenderedPageBreak/>
        <w:t>процесс проведения оценки деятельности Совета директоров, Комитетов, отдельных Директоров, Правления</w:t>
      </w:r>
      <w:r w:rsidR="000312A1" w:rsidRPr="000C4323">
        <w:rPr>
          <w:color w:val="000000"/>
          <w:sz w:val="28"/>
          <w:szCs w:val="28"/>
        </w:rPr>
        <w:t>, Службы внутреннего аудита</w:t>
      </w:r>
      <w:r w:rsidR="00FF4E72" w:rsidRPr="000C4323">
        <w:rPr>
          <w:color w:val="000000"/>
          <w:sz w:val="28"/>
          <w:szCs w:val="28"/>
        </w:rPr>
        <w:t xml:space="preserve"> и ее руководителя</w:t>
      </w:r>
      <w:r w:rsidRPr="000C4323">
        <w:rPr>
          <w:color w:val="000000"/>
          <w:sz w:val="28"/>
          <w:szCs w:val="28"/>
        </w:rPr>
        <w:t>;</w:t>
      </w:r>
    </w:p>
    <w:p w:rsidR="00DD24E7" w:rsidRPr="000C4323" w:rsidRDefault="000D478D" w:rsidP="00761934">
      <w:pPr>
        <w:widowControl w:val="0"/>
        <w:ind w:firstLine="709"/>
        <w:jc w:val="both"/>
        <w:rPr>
          <w:color w:val="000000"/>
          <w:sz w:val="28"/>
          <w:szCs w:val="28"/>
        </w:rPr>
      </w:pPr>
      <w:r w:rsidRPr="000C4323">
        <w:rPr>
          <w:color w:val="000000"/>
          <w:sz w:val="28"/>
          <w:szCs w:val="28"/>
        </w:rPr>
        <w:t xml:space="preserve">принятые меры по учету Советом директоров мнений </w:t>
      </w:r>
      <w:r w:rsidR="00C62C13" w:rsidRPr="000C4323">
        <w:rPr>
          <w:color w:val="000000"/>
          <w:sz w:val="28"/>
          <w:szCs w:val="28"/>
        </w:rPr>
        <w:t>Единственного а</w:t>
      </w:r>
      <w:r w:rsidR="000A4A04" w:rsidRPr="000C4323">
        <w:rPr>
          <w:color w:val="000000"/>
          <w:sz w:val="28"/>
          <w:szCs w:val="28"/>
        </w:rPr>
        <w:t>кционер</w:t>
      </w:r>
      <w:r w:rsidR="00EA02F9" w:rsidRPr="000C4323">
        <w:rPr>
          <w:color w:val="000000"/>
          <w:sz w:val="28"/>
          <w:szCs w:val="28"/>
        </w:rPr>
        <w:t>а</w:t>
      </w:r>
      <w:r w:rsidRPr="000C4323">
        <w:rPr>
          <w:color w:val="000000"/>
          <w:sz w:val="28"/>
          <w:szCs w:val="28"/>
        </w:rPr>
        <w:t xml:space="preserve"> в отношении </w:t>
      </w:r>
      <w:r w:rsidR="001E6A4B" w:rsidRPr="000C4323">
        <w:rPr>
          <w:color w:val="000000"/>
          <w:sz w:val="28"/>
          <w:szCs w:val="28"/>
        </w:rPr>
        <w:t>Общества</w:t>
      </w:r>
      <w:r w:rsidRPr="000C4323">
        <w:rPr>
          <w:color w:val="000000"/>
          <w:sz w:val="28"/>
          <w:szCs w:val="28"/>
        </w:rPr>
        <w:t xml:space="preserve"> (с помощью непосредственного общения, брифингов)</w:t>
      </w:r>
      <w:r w:rsidR="00DD24E7" w:rsidRPr="000C4323">
        <w:rPr>
          <w:color w:val="000000"/>
          <w:sz w:val="28"/>
          <w:szCs w:val="28"/>
        </w:rPr>
        <w:t>;</w:t>
      </w:r>
    </w:p>
    <w:p w:rsidR="00DD24E7" w:rsidRPr="000C4323" w:rsidRDefault="00DD24E7" w:rsidP="00761934">
      <w:pPr>
        <w:widowControl w:val="0"/>
        <w:ind w:firstLine="709"/>
        <w:jc w:val="both"/>
        <w:rPr>
          <w:rFonts w:cs="Arial"/>
          <w:sz w:val="28"/>
          <w:szCs w:val="28"/>
        </w:rPr>
      </w:pPr>
      <w:r w:rsidRPr="000C4323">
        <w:rPr>
          <w:rFonts w:cs="Arial"/>
          <w:sz w:val="28"/>
          <w:szCs w:val="28"/>
        </w:rPr>
        <w:t>основные принципы вознаграждения членов Правления и Совета директоров;</w:t>
      </w:r>
    </w:p>
    <w:p w:rsidR="008066DA" w:rsidRPr="000C4323" w:rsidRDefault="008066DA" w:rsidP="00761934">
      <w:pPr>
        <w:ind w:firstLine="709"/>
        <w:jc w:val="both"/>
        <w:rPr>
          <w:color w:val="000000"/>
          <w:sz w:val="28"/>
          <w:szCs w:val="28"/>
        </w:rPr>
      </w:pPr>
      <w:r w:rsidRPr="000C4323">
        <w:rPr>
          <w:color w:val="000000"/>
          <w:sz w:val="28"/>
          <w:szCs w:val="28"/>
        </w:rPr>
        <w:t>наиболее важные решения</w:t>
      </w:r>
      <w:r w:rsidR="009E517A" w:rsidRPr="000C4323">
        <w:rPr>
          <w:color w:val="000000"/>
          <w:sz w:val="28"/>
          <w:szCs w:val="28"/>
        </w:rPr>
        <w:t>,</w:t>
      </w:r>
      <w:r w:rsidRPr="000C4323">
        <w:rPr>
          <w:color w:val="000000"/>
          <w:sz w:val="28"/>
          <w:szCs w:val="28"/>
        </w:rPr>
        <w:t xml:space="preserve"> принятые Советом директоров и Правлением</w:t>
      </w:r>
      <w:r w:rsidR="0005551D" w:rsidRPr="000C4323">
        <w:rPr>
          <w:color w:val="000000"/>
          <w:sz w:val="28"/>
          <w:szCs w:val="28"/>
        </w:rPr>
        <w:t>.</w:t>
      </w:r>
    </w:p>
    <w:p w:rsidR="000D478D" w:rsidRPr="000C4323" w:rsidRDefault="000D478D" w:rsidP="00130E69">
      <w:pPr>
        <w:pStyle w:val="a3"/>
        <w:spacing w:before="240"/>
        <w:ind w:firstLine="709"/>
        <w:rPr>
          <w:b/>
          <w:bCs/>
          <w:color w:val="000000"/>
          <w:sz w:val="28"/>
          <w:szCs w:val="28"/>
        </w:rPr>
      </w:pPr>
      <w:bookmarkStart w:id="169" w:name="_DV_M260"/>
      <w:bookmarkStart w:id="170" w:name="_DV_M261"/>
      <w:bookmarkStart w:id="171" w:name="_Toc121223671"/>
      <w:bookmarkEnd w:id="169"/>
      <w:bookmarkEnd w:id="170"/>
      <w:r w:rsidRPr="000C4323">
        <w:rPr>
          <w:b/>
          <w:bCs/>
          <w:color w:val="000000"/>
          <w:sz w:val="28"/>
          <w:szCs w:val="28"/>
        </w:rPr>
        <w:t>1.5. О</w:t>
      </w:r>
      <w:r w:rsidR="00965F87" w:rsidRPr="000C4323">
        <w:rPr>
          <w:b/>
          <w:bCs/>
          <w:color w:val="000000"/>
          <w:sz w:val="28"/>
          <w:szCs w:val="28"/>
        </w:rPr>
        <w:t xml:space="preserve">ценка деятельности </w:t>
      </w:r>
      <w:r w:rsidRPr="000C4323">
        <w:rPr>
          <w:b/>
          <w:bCs/>
          <w:color w:val="000000"/>
          <w:sz w:val="28"/>
          <w:szCs w:val="28"/>
        </w:rPr>
        <w:t>С</w:t>
      </w:r>
      <w:r w:rsidR="00965F87" w:rsidRPr="000C4323">
        <w:rPr>
          <w:b/>
          <w:bCs/>
          <w:color w:val="000000"/>
          <w:sz w:val="28"/>
          <w:szCs w:val="28"/>
        </w:rPr>
        <w:t xml:space="preserve">овета </w:t>
      </w:r>
      <w:bookmarkEnd w:id="171"/>
      <w:r w:rsidR="00965F87" w:rsidRPr="000C4323">
        <w:rPr>
          <w:b/>
          <w:bCs/>
          <w:color w:val="000000"/>
          <w:sz w:val="28"/>
          <w:szCs w:val="28"/>
        </w:rPr>
        <w:t>директоров</w:t>
      </w:r>
    </w:p>
    <w:p w:rsidR="00102679" w:rsidRPr="000C4323" w:rsidRDefault="005B7766" w:rsidP="00102679">
      <w:pPr>
        <w:tabs>
          <w:tab w:val="left" w:pos="1276"/>
        </w:tabs>
        <w:ind w:firstLine="709"/>
        <w:jc w:val="both"/>
        <w:rPr>
          <w:sz w:val="28"/>
          <w:szCs w:val="28"/>
        </w:rPr>
      </w:pPr>
      <w:bookmarkStart w:id="172" w:name="_DV_M263"/>
      <w:bookmarkStart w:id="173" w:name="_DV_M264"/>
      <w:bookmarkEnd w:id="172"/>
      <w:bookmarkEnd w:id="173"/>
      <w:r w:rsidRPr="000C4323">
        <w:rPr>
          <w:sz w:val="28"/>
          <w:szCs w:val="28"/>
        </w:rPr>
        <w:t>1</w:t>
      </w:r>
      <w:r w:rsidR="008F00BA">
        <w:rPr>
          <w:sz w:val="28"/>
          <w:szCs w:val="28"/>
        </w:rPr>
        <w:t>35</w:t>
      </w:r>
      <w:r w:rsidR="0055680F" w:rsidRPr="000C4323">
        <w:rPr>
          <w:sz w:val="28"/>
          <w:szCs w:val="28"/>
        </w:rPr>
        <w:t xml:space="preserve">. Оценка результатов деятельности Совета директоров может проводиться </w:t>
      </w:r>
      <w:r w:rsidR="009D2DDD" w:rsidRPr="000C4323">
        <w:rPr>
          <w:sz w:val="28"/>
          <w:szCs w:val="28"/>
        </w:rPr>
        <w:t xml:space="preserve">самим Советом директоров, </w:t>
      </w:r>
      <w:r w:rsidR="0055680F" w:rsidRPr="000C4323">
        <w:rPr>
          <w:sz w:val="28"/>
          <w:szCs w:val="28"/>
        </w:rPr>
        <w:t>Единственным акционером</w:t>
      </w:r>
      <w:r w:rsidR="009D2DDD" w:rsidRPr="000C4323">
        <w:rPr>
          <w:sz w:val="28"/>
          <w:szCs w:val="28"/>
        </w:rPr>
        <w:t xml:space="preserve"> и/или независимым консультантом</w:t>
      </w:r>
      <w:r w:rsidR="0055680F" w:rsidRPr="000C4323">
        <w:rPr>
          <w:sz w:val="28"/>
          <w:szCs w:val="28"/>
        </w:rPr>
        <w:t>.</w:t>
      </w:r>
      <w:r w:rsidR="00102679" w:rsidRPr="000C4323">
        <w:rPr>
          <w:sz w:val="28"/>
          <w:szCs w:val="28"/>
        </w:rPr>
        <w:t xml:space="preserve"> </w:t>
      </w:r>
      <w:r w:rsidR="00102679" w:rsidRPr="000C4323">
        <w:rPr>
          <w:color w:val="000000"/>
          <w:sz w:val="28"/>
          <w:szCs w:val="28"/>
        </w:rPr>
        <w:t xml:space="preserve">При этом оценка с привлечением независимой профессиональной организации проводится не реже одного раза в три года. </w:t>
      </w:r>
    </w:p>
    <w:p w:rsidR="00B158A1" w:rsidRPr="000C4323" w:rsidRDefault="00B158A1" w:rsidP="00B158A1">
      <w:pPr>
        <w:tabs>
          <w:tab w:val="left" w:pos="1276"/>
        </w:tabs>
        <w:ind w:firstLine="709"/>
        <w:jc w:val="both"/>
        <w:rPr>
          <w:sz w:val="28"/>
          <w:szCs w:val="28"/>
        </w:rPr>
      </w:pPr>
      <w:r w:rsidRPr="000C4323">
        <w:rPr>
          <w:color w:val="000000"/>
          <w:sz w:val="28"/>
          <w:szCs w:val="28"/>
        </w:rPr>
        <w:t>Оценка включает, но не ограничивается рассмотрением следующих вопросов:</w:t>
      </w:r>
    </w:p>
    <w:p w:rsidR="00B158A1" w:rsidRPr="000C4323" w:rsidRDefault="00B158A1" w:rsidP="00B158A1">
      <w:pPr>
        <w:tabs>
          <w:tab w:val="left" w:pos="1418"/>
        </w:tabs>
        <w:ind w:firstLine="709"/>
        <w:jc w:val="both"/>
        <w:rPr>
          <w:sz w:val="28"/>
          <w:szCs w:val="28"/>
        </w:rPr>
      </w:pPr>
      <w:r w:rsidRPr="000C4323">
        <w:rPr>
          <w:color w:val="000000"/>
          <w:sz w:val="28"/>
          <w:szCs w:val="28"/>
        </w:rPr>
        <w:t xml:space="preserve">1) оптимальность состава </w:t>
      </w:r>
      <w:r w:rsidR="000E4CCA">
        <w:rPr>
          <w:color w:val="000000"/>
          <w:sz w:val="28"/>
          <w:szCs w:val="28"/>
        </w:rPr>
        <w:t>С</w:t>
      </w:r>
      <w:r w:rsidRPr="000C4323">
        <w:rPr>
          <w:color w:val="000000"/>
          <w:sz w:val="28"/>
          <w:szCs w:val="28"/>
        </w:rPr>
        <w:t xml:space="preserve">овета директоров (баланс навыков, опыта, разнообразие состава, объективность) в контексте стоящих задач перед Обществом; </w:t>
      </w:r>
    </w:p>
    <w:p w:rsidR="00B158A1" w:rsidRPr="000C4323" w:rsidRDefault="00B158A1" w:rsidP="00B158A1">
      <w:pPr>
        <w:tabs>
          <w:tab w:val="left" w:pos="1418"/>
        </w:tabs>
        <w:ind w:firstLine="709"/>
        <w:jc w:val="both"/>
        <w:rPr>
          <w:sz w:val="28"/>
          <w:szCs w:val="28"/>
        </w:rPr>
      </w:pPr>
      <w:r w:rsidRPr="000C4323">
        <w:rPr>
          <w:color w:val="000000"/>
          <w:sz w:val="28"/>
          <w:szCs w:val="28"/>
        </w:rPr>
        <w:t xml:space="preserve">2) ясность понимания видения, стратегии, основных задач, проблем и ценностей Общества; </w:t>
      </w:r>
    </w:p>
    <w:p w:rsidR="00B158A1" w:rsidRPr="000C4323" w:rsidRDefault="00B158A1" w:rsidP="00B158A1">
      <w:pPr>
        <w:tabs>
          <w:tab w:val="left" w:pos="1418"/>
        </w:tabs>
        <w:ind w:firstLine="709"/>
        <w:jc w:val="both"/>
        <w:rPr>
          <w:sz w:val="28"/>
          <w:szCs w:val="28"/>
        </w:rPr>
      </w:pPr>
      <w:r w:rsidRPr="000C4323">
        <w:rPr>
          <w:color w:val="000000"/>
          <w:sz w:val="28"/>
          <w:szCs w:val="28"/>
        </w:rPr>
        <w:t xml:space="preserve">3) планы преемственности и развития; </w:t>
      </w:r>
    </w:p>
    <w:p w:rsidR="00B158A1" w:rsidRPr="000C4323" w:rsidRDefault="00B158A1" w:rsidP="00B158A1">
      <w:pPr>
        <w:tabs>
          <w:tab w:val="left" w:pos="1418"/>
        </w:tabs>
        <w:ind w:firstLine="709"/>
        <w:jc w:val="both"/>
        <w:rPr>
          <w:sz w:val="28"/>
          <w:szCs w:val="28"/>
        </w:rPr>
      </w:pPr>
      <w:r w:rsidRPr="000C4323">
        <w:rPr>
          <w:color w:val="000000"/>
          <w:sz w:val="28"/>
          <w:szCs w:val="28"/>
        </w:rPr>
        <w:t xml:space="preserve">4) функционирование </w:t>
      </w:r>
      <w:r w:rsidR="000E4CCA">
        <w:rPr>
          <w:color w:val="000000"/>
          <w:sz w:val="28"/>
          <w:szCs w:val="28"/>
        </w:rPr>
        <w:t>С</w:t>
      </w:r>
      <w:r w:rsidRPr="000C4323">
        <w:rPr>
          <w:color w:val="000000"/>
          <w:sz w:val="28"/>
          <w:szCs w:val="28"/>
        </w:rPr>
        <w:t xml:space="preserve">овета директоров как единого органа, роли </w:t>
      </w:r>
      <w:r w:rsidR="000E4CCA">
        <w:rPr>
          <w:color w:val="000000"/>
          <w:sz w:val="28"/>
          <w:szCs w:val="28"/>
        </w:rPr>
        <w:t>С</w:t>
      </w:r>
      <w:r w:rsidRPr="000C4323">
        <w:rPr>
          <w:color w:val="000000"/>
          <w:sz w:val="28"/>
          <w:szCs w:val="28"/>
        </w:rPr>
        <w:t xml:space="preserve">овета директоров и руководителя </w:t>
      </w:r>
      <w:r w:rsidR="008C5587">
        <w:rPr>
          <w:color w:val="000000"/>
          <w:sz w:val="28"/>
          <w:szCs w:val="28"/>
        </w:rPr>
        <w:t>П</w:t>
      </w:r>
      <w:r w:rsidRPr="000C4323">
        <w:rPr>
          <w:color w:val="000000"/>
          <w:sz w:val="28"/>
          <w:szCs w:val="28"/>
        </w:rPr>
        <w:t xml:space="preserve">равления в деятельности Общества; </w:t>
      </w:r>
    </w:p>
    <w:p w:rsidR="00B158A1" w:rsidRPr="000C4323" w:rsidRDefault="00B158A1" w:rsidP="00B158A1">
      <w:pPr>
        <w:tabs>
          <w:tab w:val="left" w:pos="1418"/>
        </w:tabs>
        <w:ind w:firstLine="709"/>
        <w:jc w:val="both"/>
        <w:rPr>
          <w:sz w:val="28"/>
          <w:szCs w:val="28"/>
        </w:rPr>
      </w:pPr>
      <w:r w:rsidRPr="000C4323">
        <w:rPr>
          <w:color w:val="000000"/>
          <w:sz w:val="28"/>
          <w:szCs w:val="28"/>
        </w:rPr>
        <w:t xml:space="preserve">5) эффективность взаимодействия </w:t>
      </w:r>
      <w:r w:rsidR="000E4CCA">
        <w:rPr>
          <w:color w:val="000000"/>
          <w:sz w:val="28"/>
          <w:szCs w:val="28"/>
        </w:rPr>
        <w:t>С</w:t>
      </w:r>
      <w:r w:rsidRPr="000C4323">
        <w:rPr>
          <w:color w:val="000000"/>
          <w:sz w:val="28"/>
          <w:szCs w:val="28"/>
        </w:rPr>
        <w:t xml:space="preserve">овета директоров с </w:t>
      </w:r>
      <w:r w:rsidR="000E4CCA">
        <w:rPr>
          <w:color w:val="000000"/>
          <w:sz w:val="28"/>
          <w:szCs w:val="28"/>
        </w:rPr>
        <w:t>Е</w:t>
      </w:r>
      <w:r w:rsidRPr="000C4323">
        <w:rPr>
          <w:color w:val="000000"/>
          <w:sz w:val="28"/>
          <w:szCs w:val="28"/>
        </w:rPr>
        <w:t xml:space="preserve">динственным акционером, </w:t>
      </w:r>
      <w:r w:rsidR="000E4CCA">
        <w:rPr>
          <w:color w:val="000000"/>
          <w:sz w:val="28"/>
          <w:szCs w:val="28"/>
        </w:rPr>
        <w:t>П</w:t>
      </w:r>
      <w:r w:rsidRPr="000C4323">
        <w:rPr>
          <w:color w:val="000000"/>
          <w:sz w:val="28"/>
          <w:szCs w:val="28"/>
        </w:rPr>
        <w:t xml:space="preserve">равлением и должностными лицами Общества; </w:t>
      </w:r>
    </w:p>
    <w:p w:rsidR="00B158A1" w:rsidRPr="000C4323" w:rsidRDefault="00B158A1" w:rsidP="00B158A1">
      <w:pPr>
        <w:tabs>
          <w:tab w:val="left" w:pos="1418"/>
        </w:tabs>
        <w:ind w:firstLine="709"/>
        <w:jc w:val="both"/>
        <w:rPr>
          <w:sz w:val="28"/>
          <w:szCs w:val="28"/>
        </w:rPr>
      </w:pPr>
      <w:r w:rsidRPr="000C4323">
        <w:rPr>
          <w:color w:val="000000"/>
          <w:sz w:val="28"/>
          <w:szCs w:val="28"/>
        </w:rPr>
        <w:t xml:space="preserve">6) эффективность каждого из членов </w:t>
      </w:r>
      <w:r w:rsidR="006078AD">
        <w:rPr>
          <w:color w:val="000000"/>
          <w:sz w:val="28"/>
          <w:szCs w:val="28"/>
        </w:rPr>
        <w:t>С</w:t>
      </w:r>
      <w:r w:rsidRPr="000C4323">
        <w:rPr>
          <w:color w:val="000000"/>
          <w:sz w:val="28"/>
          <w:szCs w:val="28"/>
        </w:rPr>
        <w:t xml:space="preserve">овета директоров; </w:t>
      </w:r>
    </w:p>
    <w:p w:rsidR="00B158A1" w:rsidRPr="000C4323" w:rsidRDefault="00B158A1" w:rsidP="00B158A1">
      <w:pPr>
        <w:tabs>
          <w:tab w:val="left" w:pos="1418"/>
        </w:tabs>
        <w:ind w:firstLine="709"/>
        <w:jc w:val="both"/>
        <w:rPr>
          <w:sz w:val="28"/>
          <w:szCs w:val="28"/>
        </w:rPr>
      </w:pPr>
      <w:r w:rsidRPr="000C4323">
        <w:rPr>
          <w:color w:val="000000"/>
          <w:sz w:val="28"/>
          <w:szCs w:val="28"/>
        </w:rPr>
        <w:t xml:space="preserve">7) эффективность деятельности комитетов </w:t>
      </w:r>
      <w:r w:rsidR="006078AD">
        <w:rPr>
          <w:color w:val="000000"/>
          <w:sz w:val="28"/>
          <w:szCs w:val="28"/>
        </w:rPr>
        <w:t>С</w:t>
      </w:r>
      <w:r w:rsidRPr="000C4323">
        <w:rPr>
          <w:color w:val="000000"/>
          <w:sz w:val="28"/>
          <w:szCs w:val="28"/>
        </w:rPr>
        <w:t>овета ди</w:t>
      </w:r>
      <w:r w:rsidR="006078AD">
        <w:rPr>
          <w:color w:val="000000"/>
          <w:sz w:val="28"/>
          <w:szCs w:val="28"/>
        </w:rPr>
        <w:t>ректоров и их взаимодействие с С</w:t>
      </w:r>
      <w:r w:rsidRPr="000C4323">
        <w:rPr>
          <w:color w:val="000000"/>
          <w:sz w:val="28"/>
          <w:szCs w:val="28"/>
        </w:rPr>
        <w:t xml:space="preserve">оветом директоров, членами </w:t>
      </w:r>
      <w:r w:rsidR="008C5587">
        <w:rPr>
          <w:color w:val="000000"/>
          <w:sz w:val="28"/>
          <w:szCs w:val="28"/>
        </w:rPr>
        <w:t>П</w:t>
      </w:r>
      <w:r w:rsidRPr="000C4323">
        <w:rPr>
          <w:color w:val="000000"/>
          <w:sz w:val="28"/>
          <w:szCs w:val="28"/>
        </w:rPr>
        <w:t xml:space="preserve">равления; </w:t>
      </w:r>
    </w:p>
    <w:p w:rsidR="00B158A1" w:rsidRPr="000C4323" w:rsidRDefault="00B158A1" w:rsidP="00B158A1">
      <w:pPr>
        <w:tabs>
          <w:tab w:val="left" w:pos="1418"/>
        </w:tabs>
        <w:ind w:firstLine="709"/>
        <w:jc w:val="both"/>
        <w:rPr>
          <w:sz w:val="28"/>
          <w:szCs w:val="28"/>
        </w:rPr>
      </w:pPr>
      <w:r w:rsidRPr="000C4323">
        <w:rPr>
          <w:color w:val="000000"/>
          <w:sz w:val="28"/>
          <w:szCs w:val="28"/>
        </w:rPr>
        <w:t xml:space="preserve">8) качество информации и документов, предоставляемых </w:t>
      </w:r>
      <w:r w:rsidR="006078AD">
        <w:rPr>
          <w:color w:val="000000"/>
          <w:sz w:val="28"/>
          <w:szCs w:val="28"/>
        </w:rPr>
        <w:t>С</w:t>
      </w:r>
      <w:r w:rsidRPr="000C4323">
        <w:rPr>
          <w:color w:val="000000"/>
          <w:sz w:val="28"/>
          <w:szCs w:val="28"/>
        </w:rPr>
        <w:t xml:space="preserve">овету директоров; </w:t>
      </w:r>
    </w:p>
    <w:p w:rsidR="00B158A1" w:rsidRPr="000C4323" w:rsidRDefault="00B158A1" w:rsidP="00B158A1">
      <w:pPr>
        <w:tabs>
          <w:tab w:val="left" w:pos="1418"/>
        </w:tabs>
        <w:ind w:firstLine="709"/>
        <w:jc w:val="both"/>
        <w:rPr>
          <w:sz w:val="28"/>
          <w:szCs w:val="28"/>
        </w:rPr>
      </w:pPr>
      <w:r w:rsidRPr="000C4323">
        <w:rPr>
          <w:color w:val="000000"/>
          <w:sz w:val="28"/>
          <w:szCs w:val="28"/>
        </w:rPr>
        <w:t xml:space="preserve">9) качество обсуждений на </w:t>
      </w:r>
      <w:r w:rsidR="006078AD">
        <w:rPr>
          <w:color w:val="000000"/>
          <w:sz w:val="28"/>
          <w:szCs w:val="28"/>
        </w:rPr>
        <w:t>С</w:t>
      </w:r>
      <w:r w:rsidRPr="000C4323">
        <w:rPr>
          <w:color w:val="000000"/>
          <w:sz w:val="28"/>
          <w:szCs w:val="28"/>
        </w:rPr>
        <w:t xml:space="preserve">овете директоров, в комитетах; </w:t>
      </w:r>
    </w:p>
    <w:p w:rsidR="00B158A1" w:rsidRPr="000C4323" w:rsidRDefault="00B158A1" w:rsidP="00B158A1">
      <w:pPr>
        <w:tabs>
          <w:tab w:val="left" w:pos="1418"/>
        </w:tabs>
        <w:ind w:firstLine="709"/>
        <w:jc w:val="both"/>
        <w:rPr>
          <w:sz w:val="28"/>
          <w:szCs w:val="28"/>
        </w:rPr>
      </w:pPr>
      <w:r w:rsidRPr="000C4323">
        <w:rPr>
          <w:color w:val="000000"/>
          <w:sz w:val="28"/>
          <w:szCs w:val="28"/>
        </w:rPr>
        <w:t xml:space="preserve">10) эффективность деятельности корпоративного секретаря; </w:t>
      </w:r>
    </w:p>
    <w:p w:rsidR="00B158A1" w:rsidRPr="000C4323" w:rsidRDefault="00B158A1" w:rsidP="00B158A1">
      <w:pPr>
        <w:tabs>
          <w:tab w:val="left" w:pos="1418"/>
        </w:tabs>
        <w:ind w:firstLine="709"/>
        <w:jc w:val="both"/>
        <w:rPr>
          <w:sz w:val="28"/>
          <w:szCs w:val="28"/>
        </w:rPr>
      </w:pPr>
      <w:r w:rsidRPr="000C4323">
        <w:rPr>
          <w:color w:val="000000"/>
          <w:sz w:val="28"/>
          <w:szCs w:val="28"/>
        </w:rPr>
        <w:t xml:space="preserve">11) ясность в понимании процессов и компетенций; </w:t>
      </w:r>
    </w:p>
    <w:p w:rsidR="00B158A1" w:rsidRPr="000C4323" w:rsidRDefault="00B158A1" w:rsidP="00B158A1">
      <w:pPr>
        <w:tabs>
          <w:tab w:val="left" w:pos="1418"/>
        </w:tabs>
        <w:ind w:firstLine="709"/>
        <w:jc w:val="both"/>
        <w:rPr>
          <w:sz w:val="28"/>
          <w:szCs w:val="28"/>
        </w:rPr>
      </w:pPr>
      <w:r w:rsidRPr="000C4323">
        <w:rPr>
          <w:color w:val="000000"/>
          <w:sz w:val="28"/>
          <w:szCs w:val="28"/>
        </w:rPr>
        <w:t xml:space="preserve">12) процесс выявления и оценки рисков; </w:t>
      </w:r>
    </w:p>
    <w:p w:rsidR="00B158A1" w:rsidRPr="000C4323" w:rsidRDefault="00B158A1" w:rsidP="00B158A1">
      <w:pPr>
        <w:tabs>
          <w:tab w:val="left" w:pos="1418"/>
        </w:tabs>
        <w:ind w:firstLine="709"/>
        <w:jc w:val="both"/>
        <w:rPr>
          <w:sz w:val="28"/>
          <w:szCs w:val="28"/>
        </w:rPr>
      </w:pPr>
      <w:r w:rsidRPr="000C4323">
        <w:rPr>
          <w:color w:val="000000"/>
          <w:sz w:val="28"/>
          <w:szCs w:val="28"/>
        </w:rPr>
        <w:t xml:space="preserve">13) взаимодействие с </w:t>
      </w:r>
      <w:r w:rsidR="006078AD">
        <w:rPr>
          <w:color w:val="000000"/>
          <w:sz w:val="28"/>
          <w:szCs w:val="28"/>
        </w:rPr>
        <w:t xml:space="preserve">Единственным </w:t>
      </w:r>
      <w:r w:rsidRPr="000C4323">
        <w:rPr>
          <w:color w:val="000000"/>
          <w:sz w:val="28"/>
          <w:szCs w:val="28"/>
        </w:rPr>
        <w:t>акционер</w:t>
      </w:r>
      <w:r w:rsidR="006078AD">
        <w:rPr>
          <w:color w:val="000000"/>
          <w:sz w:val="28"/>
          <w:szCs w:val="28"/>
        </w:rPr>
        <w:t>о</w:t>
      </w:r>
      <w:r w:rsidRPr="000C4323">
        <w:rPr>
          <w:color w:val="000000"/>
          <w:sz w:val="28"/>
          <w:szCs w:val="28"/>
        </w:rPr>
        <w:t xml:space="preserve">м и иными заинтересованными сторонами. </w:t>
      </w:r>
    </w:p>
    <w:p w:rsidR="000D478D" w:rsidRPr="000C4323" w:rsidRDefault="00F96184" w:rsidP="00761934">
      <w:pPr>
        <w:ind w:firstLine="709"/>
        <w:jc w:val="both"/>
        <w:rPr>
          <w:sz w:val="28"/>
          <w:szCs w:val="28"/>
        </w:rPr>
      </w:pPr>
      <w:r w:rsidRPr="000C4323">
        <w:rPr>
          <w:sz w:val="28"/>
          <w:szCs w:val="28"/>
        </w:rPr>
        <w:t>1</w:t>
      </w:r>
      <w:r w:rsidR="005A4C99" w:rsidRPr="000C4323">
        <w:rPr>
          <w:sz w:val="28"/>
          <w:szCs w:val="28"/>
        </w:rPr>
        <w:t>3</w:t>
      </w:r>
      <w:r w:rsidR="008F00BA">
        <w:rPr>
          <w:sz w:val="28"/>
          <w:szCs w:val="28"/>
        </w:rPr>
        <w:t>6</w:t>
      </w:r>
      <w:r w:rsidR="0055680F" w:rsidRPr="000C4323">
        <w:rPr>
          <w:sz w:val="28"/>
          <w:szCs w:val="28"/>
        </w:rPr>
        <w:t>.</w:t>
      </w:r>
      <w:r w:rsidR="000D478D" w:rsidRPr="000C4323">
        <w:rPr>
          <w:sz w:val="28"/>
          <w:szCs w:val="28"/>
        </w:rPr>
        <w:t xml:space="preserve"> Совет директоров должен ежегодно давать официальную и всестороннюю оценку своей работы </w:t>
      </w:r>
      <w:r w:rsidR="00794015" w:rsidRPr="000C4323">
        <w:rPr>
          <w:sz w:val="28"/>
          <w:szCs w:val="28"/>
        </w:rPr>
        <w:t>и работы отдельных Директоров</w:t>
      </w:r>
      <w:r w:rsidR="00521CCB" w:rsidRPr="000C4323">
        <w:rPr>
          <w:sz w:val="28"/>
          <w:szCs w:val="28"/>
        </w:rPr>
        <w:t xml:space="preserve">, Комитетов, </w:t>
      </w:r>
      <w:r w:rsidR="00794015" w:rsidRPr="000C4323">
        <w:rPr>
          <w:sz w:val="28"/>
          <w:szCs w:val="28"/>
        </w:rPr>
        <w:t xml:space="preserve">Службы внутреннего аудита и ее </w:t>
      </w:r>
      <w:r w:rsidR="00825548" w:rsidRPr="000C4323">
        <w:rPr>
          <w:sz w:val="28"/>
          <w:szCs w:val="28"/>
        </w:rPr>
        <w:t>руководителя</w:t>
      </w:r>
      <w:r w:rsidR="000D478D" w:rsidRPr="000C4323">
        <w:rPr>
          <w:sz w:val="28"/>
          <w:szCs w:val="28"/>
        </w:rPr>
        <w:t xml:space="preserve"> </w:t>
      </w:r>
      <w:r w:rsidR="00825548" w:rsidRPr="000C4323">
        <w:rPr>
          <w:sz w:val="28"/>
          <w:szCs w:val="28"/>
        </w:rPr>
        <w:t xml:space="preserve">и </w:t>
      </w:r>
      <w:r w:rsidR="000D478D" w:rsidRPr="000C4323">
        <w:rPr>
          <w:sz w:val="28"/>
          <w:szCs w:val="28"/>
        </w:rPr>
        <w:t>ее результаты обсуждаются на заседании Совета директоров.</w:t>
      </w:r>
      <w:r w:rsidR="00CE5820" w:rsidRPr="000C4323">
        <w:rPr>
          <w:sz w:val="28"/>
          <w:szCs w:val="28"/>
        </w:rPr>
        <w:t xml:space="preserve"> </w:t>
      </w:r>
      <w:r w:rsidR="000D478D" w:rsidRPr="000C4323">
        <w:rPr>
          <w:sz w:val="28"/>
          <w:szCs w:val="28"/>
        </w:rPr>
        <w:t xml:space="preserve">Ни один из Директоров не должен быть вовлечен в процесс оценки своей деятельности. </w:t>
      </w:r>
    </w:p>
    <w:p w:rsidR="000D478D" w:rsidRPr="000C4323" w:rsidRDefault="00521CCB" w:rsidP="00761934">
      <w:pPr>
        <w:pStyle w:val="30"/>
        <w:spacing w:after="0"/>
        <w:ind w:left="0" w:firstLine="709"/>
        <w:jc w:val="both"/>
        <w:rPr>
          <w:sz w:val="28"/>
          <w:szCs w:val="28"/>
        </w:rPr>
      </w:pPr>
      <w:bookmarkStart w:id="174" w:name="_DV_M265"/>
      <w:bookmarkEnd w:id="174"/>
      <w:r w:rsidRPr="000C4323">
        <w:rPr>
          <w:sz w:val="28"/>
          <w:szCs w:val="28"/>
        </w:rPr>
        <w:lastRenderedPageBreak/>
        <w:t>По результатам оценки деятельности Совета директоров Единственный акционер может принять решение об избрании новых членов в Совет директоров и/или отстранении Директоров от должности.</w:t>
      </w:r>
    </w:p>
    <w:p w:rsidR="000D478D" w:rsidRPr="000C4323" w:rsidRDefault="000D478D" w:rsidP="00130E69">
      <w:pPr>
        <w:pStyle w:val="30"/>
        <w:spacing w:before="240" w:after="240"/>
        <w:ind w:left="0" w:firstLine="709"/>
        <w:jc w:val="both"/>
        <w:rPr>
          <w:b/>
          <w:sz w:val="28"/>
          <w:szCs w:val="28"/>
        </w:rPr>
      </w:pPr>
      <w:bookmarkStart w:id="175" w:name="_DV_M266"/>
      <w:bookmarkEnd w:id="175"/>
      <w:r w:rsidRPr="000C4323">
        <w:rPr>
          <w:b/>
          <w:sz w:val="28"/>
          <w:szCs w:val="28"/>
        </w:rPr>
        <w:t>1.6. И</w:t>
      </w:r>
      <w:r w:rsidR="00591A6D" w:rsidRPr="000C4323">
        <w:rPr>
          <w:b/>
          <w:sz w:val="28"/>
          <w:szCs w:val="28"/>
        </w:rPr>
        <w:t xml:space="preserve">нформация и повышение квалификации </w:t>
      </w:r>
    </w:p>
    <w:p w:rsidR="000D478D" w:rsidRPr="000C4323" w:rsidRDefault="00F96184" w:rsidP="00761934">
      <w:pPr>
        <w:widowControl w:val="0"/>
        <w:ind w:firstLine="709"/>
        <w:jc w:val="both"/>
        <w:rPr>
          <w:color w:val="000000"/>
          <w:sz w:val="28"/>
          <w:szCs w:val="28"/>
        </w:rPr>
      </w:pPr>
      <w:bookmarkStart w:id="176" w:name="_DV_M267"/>
      <w:bookmarkEnd w:id="176"/>
      <w:r w:rsidRPr="000C4323">
        <w:rPr>
          <w:color w:val="000000"/>
          <w:sz w:val="28"/>
          <w:szCs w:val="28"/>
        </w:rPr>
        <w:t>1</w:t>
      </w:r>
      <w:r w:rsidR="005A4C99" w:rsidRPr="000C4323">
        <w:rPr>
          <w:color w:val="000000"/>
          <w:sz w:val="28"/>
          <w:szCs w:val="28"/>
        </w:rPr>
        <w:t>3</w:t>
      </w:r>
      <w:r w:rsidR="008F00BA">
        <w:rPr>
          <w:color w:val="000000"/>
          <w:sz w:val="28"/>
          <w:szCs w:val="28"/>
        </w:rPr>
        <w:t>7</w:t>
      </w:r>
      <w:r w:rsidR="000D478D" w:rsidRPr="000C4323">
        <w:rPr>
          <w:color w:val="000000"/>
          <w:sz w:val="28"/>
          <w:szCs w:val="28"/>
        </w:rPr>
        <w:t>. Совету директоров должна своевременно предоставляться в соответствующей форме и в надлежащем качестве информация, дающая ему возможность выполнять свои обязанности.</w:t>
      </w:r>
      <w:r w:rsidR="00CE5820" w:rsidRPr="000C4323">
        <w:rPr>
          <w:color w:val="000000"/>
          <w:sz w:val="28"/>
          <w:szCs w:val="28"/>
        </w:rPr>
        <w:t xml:space="preserve"> </w:t>
      </w:r>
      <w:r w:rsidR="000D478D" w:rsidRPr="000C4323">
        <w:rPr>
          <w:color w:val="000000"/>
          <w:sz w:val="28"/>
          <w:szCs w:val="28"/>
        </w:rPr>
        <w:t xml:space="preserve">Все </w:t>
      </w:r>
      <w:r w:rsidR="00825548" w:rsidRPr="000C4323">
        <w:rPr>
          <w:color w:val="000000"/>
          <w:sz w:val="28"/>
          <w:szCs w:val="28"/>
        </w:rPr>
        <w:t xml:space="preserve">Директора </w:t>
      </w:r>
      <w:r w:rsidR="000D478D" w:rsidRPr="000C4323">
        <w:rPr>
          <w:color w:val="000000"/>
          <w:sz w:val="28"/>
          <w:szCs w:val="28"/>
        </w:rPr>
        <w:t>должны официально вступать в должность</w:t>
      </w:r>
      <w:r w:rsidR="00CE5820" w:rsidRPr="000C4323">
        <w:rPr>
          <w:color w:val="000000"/>
          <w:sz w:val="28"/>
          <w:szCs w:val="28"/>
        </w:rPr>
        <w:t xml:space="preserve"> </w:t>
      </w:r>
      <w:r w:rsidR="00825548" w:rsidRPr="000C4323">
        <w:rPr>
          <w:color w:val="000000"/>
          <w:sz w:val="28"/>
          <w:szCs w:val="28"/>
        </w:rPr>
        <w:t xml:space="preserve">Директора </w:t>
      </w:r>
      <w:r w:rsidR="000D478D" w:rsidRPr="000C4323">
        <w:rPr>
          <w:color w:val="000000"/>
          <w:sz w:val="28"/>
          <w:szCs w:val="28"/>
        </w:rPr>
        <w:t>и регулярно совершенствовать свои профессиональные знания и умения.</w:t>
      </w:r>
    </w:p>
    <w:p w:rsidR="000D478D" w:rsidRPr="000C4323" w:rsidRDefault="00F96184" w:rsidP="00761934">
      <w:pPr>
        <w:pStyle w:val="30"/>
        <w:spacing w:after="0"/>
        <w:ind w:left="0" w:firstLine="709"/>
        <w:jc w:val="both"/>
        <w:rPr>
          <w:color w:val="000000"/>
          <w:sz w:val="28"/>
          <w:szCs w:val="28"/>
        </w:rPr>
      </w:pPr>
      <w:bookmarkStart w:id="177" w:name="_DV_M268"/>
      <w:bookmarkEnd w:id="177"/>
      <w:r w:rsidRPr="000C4323">
        <w:rPr>
          <w:color w:val="000000"/>
          <w:sz w:val="28"/>
          <w:szCs w:val="28"/>
        </w:rPr>
        <w:t>1</w:t>
      </w:r>
      <w:r w:rsidR="005A4C99" w:rsidRPr="000C4323">
        <w:rPr>
          <w:color w:val="000000"/>
          <w:sz w:val="28"/>
          <w:szCs w:val="28"/>
        </w:rPr>
        <w:t>3</w:t>
      </w:r>
      <w:r w:rsidR="008F00BA">
        <w:rPr>
          <w:color w:val="000000"/>
          <w:sz w:val="28"/>
          <w:szCs w:val="28"/>
        </w:rPr>
        <w:t>8</w:t>
      </w:r>
      <w:r w:rsidR="000D478D" w:rsidRPr="000C4323">
        <w:rPr>
          <w:color w:val="000000"/>
          <w:sz w:val="28"/>
          <w:szCs w:val="28"/>
        </w:rPr>
        <w:t xml:space="preserve">. </w:t>
      </w:r>
      <w:r w:rsidR="00A22687" w:rsidRPr="000C4323">
        <w:rPr>
          <w:color w:val="000000"/>
          <w:sz w:val="28"/>
          <w:szCs w:val="28"/>
        </w:rPr>
        <w:t xml:space="preserve">Правление обязано своевременно предоставлять полную и достоверную информацию по запросам членов Совета директоров. При этом запрашиваемая информация предоставляется </w:t>
      </w:r>
      <w:r w:rsidR="00D043FB">
        <w:rPr>
          <w:color w:val="000000"/>
          <w:sz w:val="28"/>
          <w:szCs w:val="28"/>
        </w:rPr>
        <w:t>к</w:t>
      </w:r>
      <w:r w:rsidR="00A22687" w:rsidRPr="000C4323">
        <w:rPr>
          <w:color w:val="000000"/>
          <w:sz w:val="28"/>
          <w:szCs w:val="28"/>
        </w:rPr>
        <w:t xml:space="preserve">орпоративному секретарю Общества, который доводит ее до члена Совета директоров, направившего соответствующий запрос. </w:t>
      </w:r>
    </w:p>
    <w:p w:rsidR="000D478D" w:rsidRPr="000C4323" w:rsidRDefault="00F96184" w:rsidP="00761934">
      <w:pPr>
        <w:widowControl w:val="0"/>
        <w:ind w:firstLine="709"/>
        <w:jc w:val="both"/>
        <w:rPr>
          <w:color w:val="000000"/>
          <w:sz w:val="28"/>
          <w:szCs w:val="28"/>
        </w:rPr>
      </w:pPr>
      <w:bookmarkStart w:id="178" w:name="_DV_M269"/>
      <w:bookmarkStart w:id="179" w:name="_DV_M270"/>
      <w:bookmarkStart w:id="180" w:name="_DV_M271"/>
      <w:bookmarkEnd w:id="178"/>
      <w:bookmarkEnd w:id="179"/>
      <w:bookmarkEnd w:id="180"/>
      <w:r w:rsidRPr="000C4323">
        <w:rPr>
          <w:color w:val="000000"/>
          <w:sz w:val="28"/>
          <w:szCs w:val="28"/>
        </w:rPr>
        <w:t>1</w:t>
      </w:r>
      <w:r w:rsidR="00A871A2" w:rsidRPr="000C4323">
        <w:rPr>
          <w:color w:val="000000"/>
          <w:sz w:val="28"/>
          <w:szCs w:val="28"/>
        </w:rPr>
        <w:t>3</w:t>
      </w:r>
      <w:r w:rsidR="008F00BA">
        <w:rPr>
          <w:color w:val="000000"/>
          <w:sz w:val="28"/>
          <w:szCs w:val="28"/>
        </w:rPr>
        <w:t>9</w:t>
      </w:r>
      <w:r w:rsidR="000D478D" w:rsidRPr="000C4323">
        <w:rPr>
          <w:color w:val="000000"/>
          <w:sz w:val="28"/>
          <w:szCs w:val="28"/>
        </w:rPr>
        <w:t xml:space="preserve">. Председатель Совета директоров должен обеспечить вновь избранным Директорам </w:t>
      </w:r>
      <w:r w:rsidR="00066F48" w:rsidRPr="000C4323">
        <w:rPr>
          <w:color w:val="000000"/>
          <w:sz w:val="28"/>
          <w:szCs w:val="28"/>
        </w:rPr>
        <w:t xml:space="preserve">эффективное введение </w:t>
      </w:r>
      <w:r w:rsidR="000D478D" w:rsidRPr="000C4323">
        <w:rPr>
          <w:color w:val="000000"/>
          <w:sz w:val="28"/>
          <w:szCs w:val="28"/>
        </w:rPr>
        <w:t>в должность</w:t>
      </w:r>
      <w:r w:rsidR="00554005" w:rsidRPr="000C4323">
        <w:rPr>
          <w:color w:val="000000"/>
          <w:sz w:val="28"/>
          <w:szCs w:val="28"/>
        </w:rPr>
        <w:t xml:space="preserve"> в соответствии с программой введения в должность</w:t>
      </w:r>
      <w:r w:rsidR="000D478D" w:rsidRPr="000C4323">
        <w:rPr>
          <w:color w:val="000000"/>
          <w:sz w:val="28"/>
          <w:szCs w:val="28"/>
        </w:rPr>
        <w:t xml:space="preserve">. </w:t>
      </w:r>
    </w:p>
    <w:p w:rsidR="000D478D" w:rsidRPr="000C4323" w:rsidRDefault="00F96184" w:rsidP="00761934">
      <w:pPr>
        <w:pStyle w:val="30"/>
        <w:spacing w:after="0"/>
        <w:ind w:left="0" w:firstLine="709"/>
        <w:jc w:val="both"/>
        <w:rPr>
          <w:color w:val="000000"/>
          <w:sz w:val="28"/>
          <w:szCs w:val="28"/>
        </w:rPr>
      </w:pPr>
      <w:r w:rsidRPr="000C4323">
        <w:rPr>
          <w:color w:val="000000"/>
          <w:sz w:val="28"/>
          <w:szCs w:val="28"/>
        </w:rPr>
        <w:t>1</w:t>
      </w:r>
      <w:r w:rsidR="008F00BA">
        <w:rPr>
          <w:color w:val="000000"/>
          <w:sz w:val="28"/>
          <w:szCs w:val="28"/>
        </w:rPr>
        <w:t>40</w:t>
      </w:r>
      <w:r w:rsidR="000D478D" w:rsidRPr="000C4323">
        <w:rPr>
          <w:color w:val="000000"/>
          <w:sz w:val="28"/>
          <w:szCs w:val="28"/>
        </w:rPr>
        <w:t xml:space="preserve">. Совет директоров и его Комитеты вправе </w:t>
      </w:r>
      <w:r w:rsidR="000D478D" w:rsidRPr="000C4323">
        <w:rPr>
          <w:sz w:val="28"/>
          <w:szCs w:val="28"/>
        </w:rPr>
        <w:t xml:space="preserve">в установленном порядке пользоваться услугами внешних экспертов и консультантов в рамках средств, предусмотренных в </w:t>
      </w:r>
      <w:r w:rsidR="003C739F" w:rsidRPr="000C4323">
        <w:rPr>
          <w:sz w:val="28"/>
          <w:szCs w:val="28"/>
        </w:rPr>
        <w:t>плане развития/</w:t>
      </w:r>
      <w:r w:rsidR="000D478D" w:rsidRPr="000C4323">
        <w:rPr>
          <w:sz w:val="28"/>
          <w:szCs w:val="28"/>
        </w:rPr>
        <w:t xml:space="preserve">бюджете </w:t>
      </w:r>
      <w:r w:rsidR="001E6A4B" w:rsidRPr="000C4323">
        <w:rPr>
          <w:sz w:val="28"/>
          <w:szCs w:val="28"/>
        </w:rPr>
        <w:t>Общества</w:t>
      </w:r>
      <w:r w:rsidR="00FF4E72" w:rsidRPr="000C4323">
        <w:rPr>
          <w:sz w:val="28"/>
          <w:szCs w:val="28"/>
        </w:rPr>
        <w:t>.</w:t>
      </w:r>
      <w:r w:rsidR="00CE5820" w:rsidRPr="000C4323">
        <w:rPr>
          <w:color w:val="000000"/>
          <w:sz w:val="28"/>
          <w:szCs w:val="28"/>
        </w:rPr>
        <w:t xml:space="preserve"> </w:t>
      </w:r>
    </w:p>
    <w:p w:rsidR="000D478D" w:rsidRPr="000C4323" w:rsidRDefault="000D478D" w:rsidP="00761934">
      <w:pPr>
        <w:widowControl w:val="0"/>
        <w:ind w:firstLine="709"/>
        <w:jc w:val="both"/>
        <w:rPr>
          <w:color w:val="000000"/>
          <w:sz w:val="28"/>
          <w:szCs w:val="28"/>
        </w:rPr>
      </w:pPr>
      <w:r w:rsidRPr="000C4323">
        <w:rPr>
          <w:color w:val="000000"/>
          <w:sz w:val="28"/>
          <w:szCs w:val="28"/>
        </w:rPr>
        <w:t xml:space="preserve">Совет директоров должен быть обеспечен необходимыми ресурсами для полноценного выполнения своих функций. </w:t>
      </w:r>
    </w:p>
    <w:p w:rsidR="000D478D" w:rsidRPr="000C4323" w:rsidRDefault="000D478D" w:rsidP="00130E69">
      <w:pPr>
        <w:keepNext/>
        <w:keepLines/>
        <w:widowControl w:val="0"/>
        <w:spacing w:before="240" w:after="240"/>
        <w:ind w:firstLine="709"/>
        <w:jc w:val="both"/>
        <w:rPr>
          <w:b/>
          <w:bCs/>
          <w:color w:val="000000"/>
          <w:sz w:val="28"/>
          <w:szCs w:val="28"/>
        </w:rPr>
      </w:pPr>
      <w:bookmarkStart w:id="181" w:name="_DV_M272"/>
      <w:bookmarkEnd w:id="181"/>
      <w:r w:rsidRPr="000C4323">
        <w:rPr>
          <w:b/>
          <w:bCs/>
          <w:color w:val="000000"/>
          <w:sz w:val="28"/>
          <w:szCs w:val="28"/>
        </w:rPr>
        <w:t>1.7. В</w:t>
      </w:r>
      <w:r w:rsidR="00E852C1" w:rsidRPr="000C4323">
        <w:rPr>
          <w:b/>
          <w:bCs/>
          <w:color w:val="000000"/>
          <w:sz w:val="28"/>
          <w:szCs w:val="28"/>
        </w:rPr>
        <w:t xml:space="preserve">ознаграждение </w:t>
      </w:r>
    </w:p>
    <w:p w:rsidR="000D478D" w:rsidRPr="000C4323" w:rsidRDefault="00F96184" w:rsidP="00761934">
      <w:pPr>
        <w:widowControl w:val="0"/>
        <w:ind w:firstLine="709"/>
        <w:jc w:val="both"/>
        <w:rPr>
          <w:sz w:val="28"/>
          <w:szCs w:val="28"/>
        </w:rPr>
      </w:pPr>
      <w:r w:rsidRPr="000C4323">
        <w:rPr>
          <w:sz w:val="28"/>
          <w:szCs w:val="28"/>
        </w:rPr>
        <w:t>1</w:t>
      </w:r>
      <w:r w:rsidR="008F00BA">
        <w:rPr>
          <w:sz w:val="28"/>
          <w:szCs w:val="28"/>
        </w:rPr>
        <w:t>41</w:t>
      </w:r>
      <w:r w:rsidR="000D478D" w:rsidRPr="000C4323">
        <w:rPr>
          <w:sz w:val="28"/>
          <w:szCs w:val="28"/>
        </w:rPr>
        <w:t>.</w:t>
      </w:r>
      <w:r w:rsidR="00CE5820" w:rsidRPr="000C4323">
        <w:rPr>
          <w:sz w:val="28"/>
          <w:szCs w:val="28"/>
        </w:rPr>
        <w:t xml:space="preserve"> </w:t>
      </w:r>
      <w:r w:rsidR="00A44463" w:rsidRPr="000C4323">
        <w:rPr>
          <w:sz w:val="28"/>
          <w:szCs w:val="28"/>
        </w:rPr>
        <w:t>Определение размера и условий выплаты вознаграждений членам Совета директоров относится к исключительной компетенции Единственного акционера.</w:t>
      </w:r>
    </w:p>
    <w:p w:rsidR="000D478D" w:rsidRPr="000C4323" w:rsidRDefault="00F96184" w:rsidP="00761934">
      <w:pPr>
        <w:keepNext/>
        <w:keepLines/>
        <w:widowControl w:val="0"/>
        <w:ind w:firstLine="709"/>
        <w:jc w:val="both"/>
        <w:rPr>
          <w:color w:val="000000"/>
          <w:sz w:val="28"/>
          <w:szCs w:val="28"/>
        </w:rPr>
      </w:pPr>
      <w:bookmarkStart w:id="182" w:name="_DV_M273"/>
      <w:bookmarkEnd w:id="182"/>
      <w:r w:rsidRPr="000C4323">
        <w:rPr>
          <w:color w:val="000000"/>
          <w:sz w:val="28"/>
          <w:szCs w:val="28"/>
        </w:rPr>
        <w:t>1</w:t>
      </w:r>
      <w:r w:rsidR="00FD773A" w:rsidRPr="000C4323">
        <w:rPr>
          <w:color w:val="000000"/>
          <w:sz w:val="28"/>
          <w:szCs w:val="28"/>
        </w:rPr>
        <w:t>4</w:t>
      </w:r>
      <w:r w:rsidR="008F00BA">
        <w:rPr>
          <w:color w:val="000000"/>
          <w:sz w:val="28"/>
          <w:szCs w:val="28"/>
        </w:rPr>
        <w:t>2</w:t>
      </w:r>
      <w:r w:rsidR="000D478D" w:rsidRPr="000C4323">
        <w:rPr>
          <w:color w:val="000000"/>
          <w:sz w:val="28"/>
          <w:szCs w:val="28"/>
        </w:rPr>
        <w:t xml:space="preserve">. Размер вознаграждения должен быть достаточным для привлечения, сохранения и мотивации Директоров и их эффективной деятельности. </w:t>
      </w:r>
    </w:p>
    <w:p w:rsidR="00C42883" w:rsidRPr="000C4323" w:rsidRDefault="00C42883" w:rsidP="00C42883">
      <w:pPr>
        <w:tabs>
          <w:tab w:val="left" w:pos="1418"/>
        </w:tabs>
        <w:ind w:firstLine="709"/>
        <w:jc w:val="both"/>
        <w:rPr>
          <w:color w:val="000000"/>
          <w:sz w:val="28"/>
          <w:szCs w:val="28"/>
        </w:rPr>
      </w:pPr>
      <w:r w:rsidRPr="000C4323">
        <w:rPr>
          <w:color w:val="000000"/>
          <w:sz w:val="28"/>
          <w:szCs w:val="28"/>
        </w:rPr>
        <w:t xml:space="preserve">При установлении размера вознаграждения члена </w:t>
      </w:r>
      <w:r w:rsidR="007E483C">
        <w:rPr>
          <w:color w:val="000000"/>
          <w:sz w:val="28"/>
          <w:szCs w:val="28"/>
        </w:rPr>
        <w:t>С</w:t>
      </w:r>
      <w:r w:rsidRPr="000C4323">
        <w:rPr>
          <w:color w:val="000000"/>
          <w:sz w:val="28"/>
          <w:szCs w:val="28"/>
        </w:rPr>
        <w:t xml:space="preserve">овета директоров, принимается во внимание ожидаемый положительный эффект для Общества от участия данного лица в составе </w:t>
      </w:r>
      <w:r w:rsidR="007E483C">
        <w:rPr>
          <w:color w:val="000000"/>
          <w:sz w:val="28"/>
          <w:szCs w:val="28"/>
        </w:rPr>
        <w:t>С</w:t>
      </w:r>
      <w:r w:rsidRPr="000C4323">
        <w:rPr>
          <w:color w:val="000000"/>
          <w:sz w:val="28"/>
          <w:szCs w:val="28"/>
        </w:rPr>
        <w:t xml:space="preserve">овета директоров. Также принимаются </w:t>
      </w:r>
      <w:r w:rsidR="007E483C">
        <w:rPr>
          <w:color w:val="000000"/>
          <w:sz w:val="28"/>
          <w:szCs w:val="28"/>
        </w:rPr>
        <w:t>во внимание обязанности членов С</w:t>
      </w:r>
      <w:r w:rsidRPr="000C4323">
        <w:rPr>
          <w:color w:val="000000"/>
          <w:sz w:val="28"/>
          <w:szCs w:val="28"/>
        </w:rPr>
        <w:t xml:space="preserve">овета директоров, масштабы деятельности Общества, долгосрочные цели и задачи, определяемые стратегией развития, сложность вопросов, рассматриваемых </w:t>
      </w:r>
      <w:r w:rsidR="007E483C">
        <w:rPr>
          <w:color w:val="000000"/>
          <w:sz w:val="28"/>
          <w:szCs w:val="28"/>
        </w:rPr>
        <w:t>С</w:t>
      </w:r>
      <w:r w:rsidRPr="000C4323">
        <w:rPr>
          <w:color w:val="000000"/>
          <w:sz w:val="28"/>
          <w:szCs w:val="28"/>
        </w:rPr>
        <w:t>оветом директоров, уровень вознаграждения в аналогичных компаниях частного сектора (бенчмаркинг, обзор вознаграждений).</w:t>
      </w:r>
    </w:p>
    <w:p w:rsidR="00C42883" w:rsidRPr="000C4323" w:rsidRDefault="00C42883" w:rsidP="00C42883">
      <w:pPr>
        <w:tabs>
          <w:tab w:val="left" w:pos="1418"/>
        </w:tabs>
        <w:ind w:firstLine="709"/>
        <w:jc w:val="both"/>
        <w:rPr>
          <w:color w:val="000000"/>
          <w:sz w:val="28"/>
          <w:szCs w:val="28"/>
        </w:rPr>
      </w:pPr>
      <w:r w:rsidRPr="000C4323">
        <w:rPr>
          <w:color w:val="000000"/>
          <w:sz w:val="28"/>
          <w:szCs w:val="28"/>
        </w:rPr>
        <w:t xml:space="preserve">Уровень вознаграждения необходимо сбалансировать и обосновать с целью исключения потенциальной негативной реакции со стороны общественности, вызванного в следствии установления чрезмерно высокого уровня вознаграждения. </w:t>
      </w:r>
    </w:p>
    <w:p w:rsidR="00C42883" w:rsidRPr="000C4323" w:rsidRDefault="00C42883" w:rsidP="00C42883">
      <w:pPr>
        <w:tabs>
          <w:tab w:val="left" w:pos="1418"/>
        </w:tabs>
        <w:ind w:firstLine="709"/>
        <w:jc w:val="both"/>
        <w:rPr>
          <w:color w:val="000000"/>
          <w:sz w:val="28"/>
          <w:szCs w:val="28"/>
        </w:rPr>
      </w:pPr>
      <w:r w:rsidRPr="000C4323">
        <w:rPr>
          <w:color w:val="000000"/>
          <w:sz w:val="28"/>
          <w:szCs w:val="28"/>
        </w:rPr>
        <w:lastRenderedPageBreak/>
        <w:t>Рекомендуется осуществлять раскрытие информации о вознаграждении членов совета директоров и исполнительного органа на международной арене. Данная мера рассматривается как хорошая практика.</w:t>
      </w:r>
    </w:p>
    <w:p w:rsidR="000D478D" w:rsidRPr="000C4323" w:rsidRDefault="00F96184" w:rsidP="00761934">
      <w:pPr>
        <w:widowControl w:val="0"/>
        <w:ind w:firstLine="709"/>
        <w:jc w:val="both"/>
        <w:rPr>
          <w:color w:val="000000"/>
          <w:sz w:val="28"/>
          <w:szCs w:val="28"/>
        </w:rPr>
      </w:pPr>
      <w:bookmarkStart w:id="183" w:name="_DV_M275"/>
      <w:bookmarkStart w:id="184" w:name="_DV_M276"/>
      <w:bookmarkEnd w:id="183"/>
      <w:bookmarkEnd w:id="184"/>
      <w:r w:rsidRPr="000C4323">
        <w:rPr>
          <w:color w:val="000000"/>
          <w:sz w:val="28"/>
          <w:szCs w:val="28"/>
        </w:rPr>
        <w:t>1</w:t>
      </w:r>
      <w:r w:rsidR="00AB513C" w:rsidRPr="000C4323">
        <w:rPr>
          <w:color w:val="000000"/>
          <w:sz w:val="28"/>
          <w:szCs w:val="28"/>
        </w:rPr>
        <w:t>4</w:t>
      </w:r>
      <w:r w:rsidR="008F00BA">
        <w:rPr>
          <w:color w:val="000000"/>
          <w:sz w:val="28"/>
          <w:szCs w:val="28"/>
        </w:rPr>
        <w:t>3</w:t>
      </w:r>
      <w:r w:rsidR="000D478D" w:rsidRPr="000C4323">
        <w:rPr>
          <w:color w:val="000000"/>
          <w:sz w:val="28"/>
          <w:szCs w:val="28"/>
        </w:rPr>
        <w:t xml:space="preserve">. В </w:t>
      </w:r>
      <w:r w:rsidR="001E6A4B" w:rsidRPr="000C4323">
        <w:rPr>
          <w:color w:val="000000"/>
          <w:sz w:val="28"/>
          <w:szCs w:val="28"/>
        </w:rPr>
        <w:t>Обществе</w:t>
      </w:r>
      <w:r w:rsidR="000D478D" w:rsidRPr="000C4323">
        <w:rPr>
          <w:color w:val="000000"/>
          <w:sz w:val="28"/>
          <w:szCs w:val="28"/>
        </w:rPr>
        <w:t xml:space="preserve"> должна быть транспарентная политика вознаграждения Директоров. Размер вознаграждения Директоров должен быть адекватным времени, уделяемому ими работе, и качеству исполнения Директорами своих обязанност</w:t>
      </w:r>
      <w:bookmarkStart w:id="185" w:name="_DV_M274"/>
      <w:bookmarkEnd w:id="185"/>
      <w:r w:rsidR="000D478D" w:rsidRPr="000C4323">
        <w:rPr>
          <w:color w:val="000000"/>
          <w:sz w:val="28"/>
          <w:szCs w:val="28"/>
        </w:rPr>
        <w:t xml:space="preserve">ей. </w:t>
      </w:r>
    </w:p>
    <w:p w:rsidR="000D478D" w:rsidRPr="000C4323" w:rsidRDefault="000D478D" w:rsidP="00761934">
      <w:pPr>
        <w:pStyle w:val="30"/>
        <w:spacing w:after="0"/>
        <w:ind w:left="0" w:firstLine="709"/>
        <w:jc w:val="both"/>
        <w:rPr>
          <w:color w:val="000000"/>
          <w:sz w:val="28"/>
          <w:szCs w:val="28"/>
        </w:rPr>
      </w:pPr>
      <w:r w:rsidRPr="000C4323">
        <w:rPr>
          <w:color w:val="000000"/>
          <w:sz w:val="28"/>
          <w:szCs w:val="28"/>
        </w:rPr>
        <w:t xml:space="preserve">Условия вознаграждения Директоров отражаются в </w:t>
      </w:r>
      <w:r w:rsidR="00E5216A" w:rsidRPr="000C4323">
        <w:rPr>
          <w:color w:val="000000"/>
          <w:sz w:val="28"/>
          <w:szCs w:val="28"/>
        </w:rPr>
        <w:t>договорах, заключаемых с ними</w:t>
      </w:r>
      <w:r w:rsidRPr="000C4323">
        <w:rPr>
          <w:color w:val="000000"/>
          <w:sz w:val="28"/>
          <w:szCs w:val="28"/>
        </w:rPr>
        <w:t xml:space="preserve">, </w:t>
      </w:r>
      <w:r w:rsidR="00E5216A" w:rsidRPr="000C4323">
        <w:rPr>
          <w:color w:val="000000"/>
          <w:sz w:val="28"/>
          <w:szCs w:val="28"/>
        </w:rPr>
        <w:t xml:space="preserve">и, </w:t>
      </w:r>
      <w:r w:rsidRPr="000C4323">
        <w:rPr>
          <w:color w:val="000000"/>
          <w:sz w:val="28"/>
          <w:szCs w:val="28"/>
        </w:rPr>
        <w:t xml:space="preserve">при необходимости, во внутреннем документе </w:t>
      </w:r>
      <w:r w:rsidR="001E6A4B" w:rsidRPr="000C4323">
        <w:rPr>
          <w:color w:val="000000"/>
          <w:sz w:val="28"/>
          <w:szCs w:val="28"/>
        </w:rPr>
        <w:t>Общества</w:t>
      </w:r>
      <w:r w:rsidRPr="000C4323">
        <w:rPr>
          <w:color w:val="000000"/>
          <w:sz w:val="28"/>
          <w:szCs w:val="28"/>
        </w:rPr>
        <w:t>.</w:t>
      </w:r>
    </w:p>
    <w:p w:rsidR="005634BC" w:rsidRPr="000C4323" w:rsidRDefault="00F96184" w:rsidP="00761934">
      <w:pPr>
        <w:pStyle w:val="30"/>
        <w:spacing w:after="0"/>
        <w:ind w:left="0" w:firstLine="709"/>
        <w:jc w:val="both"/>
        <w:rPr>
          <w:color w:val="000000"/>
          <w:sz w:val="28"/>
          <w:szCs w:val="28"/>
        </w:rPr>
      </w:pPr>
      <w:r w:rsidRPr="000C4323">
        <w:rPr>
          <w:color w:val="000000"/>
          <w:sz w:val="28"/>
          <w:szCs w:val="28"/>
        </w:rPr>
        <w:t>1</w:t>
      </w:r>
      <w:r w:rsidR="008F00BA">
        <w:rPr>
          <w:color w:val="000000"/>
          <w:sz w:val="28"/>
          <w:szCs w:val="28"/>
        </w:rPr>
        <w:t>44</w:t>
      </w:r>
      <w:r w:rsidR="005634BC" w:rsidRPr="000C4323">
        <w:rPr>
          <w:color w:val="000000"/>
          <w:sz w:val="28"/>
          <w:szCs w:val="28"/>
        </w:rPr>
        <w:t xml:space="preserve">. Члены Совета директоров, являющиеся государственными служащими, не получают </w:t>
      </w:r>
      <w:r w:rsidR="0084427C" w:rsidRPr="000C4323">
        <w:rPr>
          <w:color w:val="000000"/>
          <w:sz w:val="28"/>
          <w:szCs w:val="28"/>
        </w:rPr>
        <w:t xml:space="preserve">вознаграждение </w:t>
      </w:r>
      <w:r w:rsidR="005634BC" w:rsidRPr="000C4323">
        <w:rPr>
          <w:color w:val="000000"/>
          <w:sz w:val="28"/>
          <w:szCs w:val="28"/>
        </w:rPr>
        <w:t xml:space="preserve">согласно </w:t>
      </w:r>
      <w:r w:rsidR="009D2DDD" w:rsidRPr="000C4323">
        <w:rPr>
          <w:color w:val="000000"/>
          <w:sz w:val="28"/>
          <w:szCs w:val="28"/>
        </w:rPr>
        <w:t>законодательству Республики Казахстан</w:t>
      </w:r>
      <w:r w:rsidR="005634BC" w:rsidRPr="000C4323">
        <w:rPr>
          <w:color w:val="000000"/>
          <w:sz w:val="28"/>
          <w:szCs w:val="28"/>
        </w:rPr>
        <w:t>.</w:t>
      </w:r>
    </w:p>
    <w:p w:rsidR="009E4876" w:rsidRPr="000C4323" w:rsidRDefault="00F96184" w:rsidP="00761934">
      <w:pPr>
        <w:widowControl w:val="0"/>
        <w:ind w:firstLine="709"/>
        <w:jc w:val="both"/>
        <w:rPr>
          <w:color w:val="000000"/>
          <w:sz w:val="28"/>
          <w:szCs w:val="28"/>
        </w:rPr>
      </w:pPr>
      <w:r w:rsidRPr="000C4323">
        <w:rPr>
          <w:color w:val="000000"/>
          <w:sz w:val="28"/>
          <w:szCs w:val="28"/>
        </w:rPr>
        <w:t>1</w:t>
      </w:r>
      <w:r w:rsidR="00AB513C" w:rsidRPr="000C4323">
        <w:rPr>
          <w:color w:val="000000"/>
          <w:sz w:val="28"/>
          <w:szCs w:val="28"/>
        </w:rPr>
        <w:t>4</w:t>
      </w:r>
      <w:r w:rsidR="008F00BA">
        <w:rPr>
          <w:color w:val="000000"/>
          <w:sz w:val="28"/>
          <w:szCs w:val="28"/>
        </w:rPr>
        <w:t>5</w:t>
      </w:r>
      <w:r w:rsidR="000D478D" w:rsidRPr="000C4323">
        <w:rPr>
          <w:color w:val="000000"/>
          <w:sz w:val="28"/>
          <w:szCs w:val="28"/>
        </w:rPr>
        <w:t>. Председатель Правления</w:t>
      </w:r>
      <w:r w:rsidR="002A2B4E" w:rsidRPr="000C4323">
        <w:rPr>
          <w:color w:val="000000"/>
          <w:sz w:val="28"/>
          <w:szCs w:val="28"/>
        </w:rPr>
        <w:t>, в случае его избрания в состав Совета директоров,</w:t>
      </w:r>
      <w:r w:rsidR="000D478D" w:rsidRPr="000C4323">
        <w:rPr>
          <w:color w:val="000000"/>
          <w:sz w:val="28"/>
          <w:szCs w:val="28"/>
        </w:rPr>
        <w:t xml:space="preserve"> не получает вознаграждение за работу в Совете директоров. </w:t>
      </w:r>
      <w:bookmarkStart w:id="186" w:name="_DV_M279"/>
      <w:bookmarkStart w:id="187" w:name="_Toc121223673"/>
      <w:bookmarkEnd w:id="186"/>
    </w:p>
    <w:p w:rsidR="000D478D" w:rsidRPr="000C4323" w:rsidRDefault="000D478D" w:rsidP="00E24A43">
      <w:pPr>
        <w:pStyle w:val="2"/>
        <w:spacing w:after="240"/>
        <w:ind w:firstLine="709"/>
        <w:jc w:val="both"/>
        <w:rPr>
          <w:rFonts w:ascii="Times New Roman" w:hAnsi="Times New Roman" w:cs="Times New Roman"/>
          <w:i w:val="0"/>
        </w:rPr>
      </w:pPr>
      <w:bookmarkStart w:id="188" w:name="_Toc327270402"/>
      <w:bookmarkStart w:id="189" w:name="_Toc471719249"/>
      <w:r w:rsidRPr="000C4323">
        <w:rPr>
          <w:rFonts w:ascii="Times New Roman" w:hAnsi="Times New Roman" w:cs="Times New Roman"/>
          <w:i w:val="0"/>
        </w:rPr>
        <w:t>2. П</w:t>
      </w:r>
      <w:bookmarkEnd w:id="188"/>
      <w:r w:rsidR="00BC5924" w:rsidRPr="000C4323">
        <w:rPr>
          <w:rFonts w:ascii="Times New Roman" w:hAnsi="Times New Roman" w:cs="Times New Roman"/>
          <w:i w:val="0"/>
        </w:rPr>
        <w:t>равление</w:t>
      </w:r>
      <w:bookmarkEnd w:id="189"/>
      <w:r w:rsidR="00BC5924" w:rsidRPr="000C4323">
        <w:rPr>
          <w:rFonts w:ascii="Times New Roman" w:hAnsi="Times New Roman" w:cs="Times New Roman"/>
          <w:i w:val="0"/>
        </w:rPr>
        <w:t xml:space="preserve"> </w:t>
      </w:r>
    </w:p>
    <w:p w:rsidR="000D478D" w:rsidRPr="000C4323" w:rsidRDefault="00F96184" w:rsidP="00AB513C">
      <w:pPr>
        <w:widowControl w:val="0"/>
        <w:ind w:firstLine="709"/>
        <w:jc w:val="both"/>
        <w:rPr>
          <w:sz w:val="28"/>
          <w:szCs w:val="28"/>
        </w:rPr>
      </w:pPr>
      <w:r w:rsidRPr="000C4323">
        <w:rPr>
          <w:bCs/>
          <w:color w:val="000000"/>
          <w:sz w:val="28"/>
          <w:szCs w:val="28"/>
        </w:rPr>
        <w:t>1</w:t>
      </w:r>
      <w:r w:rsidR="00AB513C" w:rsidRPr="000C4323">
        <w:rPr>
          <w:bCs/>
          <w:color w:val="000000"/>
          <w:sz w:val="28"/>
          <w:szCs w:val="28"/>
        </w:rPr>
        <w:t>4</w:t>
      </w:r>
      <w:r w:rsidR="00AA0AC4">
        <w:rPr>
          <w:bCs/>
          <w:color w:val="000000"/>
          <w:sz w:val="28"/>
          <w:szCs w:val="28"/>
        </w:rPr>
        <w:t>6</w:t>
      </w:r>
      <w:r w:rsidR="000D478D" w:rsidRPr="000C4323">
        <w:rPr>
          <w:bCs/>
          <w:color w:val="000000"/>
          <w:sz w:val="28"/>
          <w:szCs w:val="28"/>
        </w:rPr>
        <w:t xml:space="preserve">. </w:t>
      </w:r>
      <w:r w:rsidR="000D478D" w:rsidRPr="000C4323">
        <w:rPr>
          <w:sz w:val="28"/>
          <w:szCs w:val="28"/>
        </w:rPr>
        <w:t>Правление</w:t>
      </w:r>
      <w:bookmarkStart w:id="190" w:name="_DV_C55"/>
      <w:r w:rsidR="000D478D" w:rsidRPr="000C4323">
        <w:rPr>
          <w:rStyle w:val="DeltaViewInsertion"/>
          <w:color w:val="000000"/>
          <w:sz w:val="28"/>
          <w:szCs w:val="28"/>
          <w:u w:val="none"/>
        </w:rPr>
        <w:t xml:space="preserve"> обязано исполнять решения </w:t>
      </w:r>
      <w:r w:rsidR="00C62C13" w:rsidRPr="000C4323">
        <w:rPr>
          <w:rStyle w:val="DeltaViewInsertion"/>
          <w:color w:val="000000"/>
          <w:sz w:val="28"/>
          <w:szCs w:val="28"/>
          <w:u w:val="none"/>
        </w:rPr>
        <w:t>Е</w:t>
      </w:r>
      <w:r w:rsidR="00EA02F9" w:rsidRPr="000C4323">
        <w:rPr>
          <w:rStyle w:val="DeltaViewInsertion"/>
          <w:color w:val="000000"/>
          <w:sz w:val="28"/>
          <w:szCs w:val="28"/>
          <w:u w:val="none"/>
        </w:rPr>
        <w:t>динственного</w:t>
      </w:r>
      <w:r w:rsidR="00FF4E72" w:rsidRPr="000C4323">
        <w:rPr>
          <w:rStyle w:val="DeltaViewInsertion"/>
          <w:color w:val="000000"/>
          <w:sz w:val="28"/>
          <w:szCs w:val="28"/>
          <w:u w:val="none"/>
        </w:rPr>
        <w:t xml:space="preserve"> </w:t>
      </w:r>
      <w:r w:rsidR="00C62C13" w:rsidRPr="000C4323">
        <w:rPr>
          <w:rStyle w:val="DeltaViewInsertion"/>
          <w:color w:val="000000"/>
          <w:sz w:val="28"/>
          <w:szCs w:val="28"/>
          <w:u w:val="none"/>
        </w:rPr>
        <w:t>а</w:t>
      </w:r>
      <w:r w:rsidR="00FF4E72" w:rsidRPr="000C4323">
        <w:rPr>
          <w:rStyle w:val="DeltaViewInsertion"/>
          <w:color w:val="000000"/>
          <w:sz w:val="28"/>
          <w:szCs w:val="28"/>
          <w:u w:val="none"/>
        </w:rPr>
        <w:t>кционер</w:t>
      </w:r>
      <w:r w:rsidR="00EA02F9" w:rsidRPr="000C4323">
        <w:rPr>
          <w:rStyle w:val="DeltaViewInsertion"/>
          <w:color w:val="000000"/>
          <w:sz w:val="28"/>
          <w:szCs w:val="28"/>
          <w:u w:val="none"/>
        </w:rPr>
        <w:t>а</w:t>
      </w:r>
      <w:r w:rsidR="000D478D" w:rsidRPr="000C4323">
        <w:rPr>
          <w:rStyle w:val="DeltaViewInsertion"/>
          <w:color w:val="000000"/>
          <w:sz w:val="28"/>
          <w:szCs w:val="28"/>
          <w:u w:val="none"/>
        </w:rPr>
        <w:t xml:space="preserve"> и Совета директоров. </w:t>
      </w:r>
      <w:bookmarkStart w:id="191" w:name="_DV_M286"/>
      <w:bookmarkStart w:id="192" w:name="_DV_M287"/>
      <w:bookmarkStart w:id="193" w:name="_DV_M288"/>
      <w:bookmarkEnd w:id="187"/>
      <w:bookmarkEnd w:id="190"/>
      <w:bookmarkEnd w:id="191"/>
      <w:bookmarkEnd w:id="192"/>
      <w:bookmarkEnd w:id="193"/>
      <w:r w:rsidR="000D478D" w:rsidRPr="000C4323">
        <w:rPr>
          <w:color w:val="000000"/>
          <w:sz w:val="28"/>
          <w:szCs w:val="28"/>
        </w:rPr>
        <w:t xml:space="preserve">Правление вправе принимать решения по любым вопросам деятельности </w:t>
      </w:r>
      <w:r w:rsidR="001E6A4B" w:rsidRPr="000C4323">
        <w:rPr>
          <w:color w:val="000000"/>
          <w:sz w:val="28"/>
          <w:szCs w:val="28"/>
        </w:rPr>
        <w:t>Общества</w:t>
      </w:r>
      <w:r w:rsidR="000D478D" w:rsidRPr="000C4323">
        <w:rPr>
          <w:color w:val="000000"/>
          <w:sz w:val="28"/>
          <w:szCs w:val="28"/>
        </w:rPr>
        <w:t>, не отнесенным Законодательством</w:t>
      </w:r>
      <w:r w:rsidR="00C56276" w:rsidRPr="000C4323">
        <w:rPr>
          <w:color w:val="000000"/>
          <w:sz w:val="28"/>
          <w:szCs w:val="28"/>
        </w:rPr>
        <w:t>,</w:t>
      </w:r>
      <w:r w:rsidR="000D478D" w:rsidRPr="000C4323">
        <w:rPr>
          <w:color w:val="000000"/>
          <w:sz w:val="28"/>
          <w:szCs w:val="28"/>
        </w:rPr>
        <w:t xml:space="preserve"> Уставом</w:t>
      </w:r>
      <w:r w:rsidR="00C56276" w:rsidRPr="000C4323">
        <w:rPr>
          <w:color w:val="000000"/>
          <w:sz w:val="28"/>
          <w:szCs w:val="28"/>
        </w:rPr>
        <w:t>, Кодексом и внутренними документами</w:t>
      </w:r>
      <w:r w:rsidR="000D478D" w:rsidRPr="000C4323">
        <w:rPr>
          <w:color w:val="000000"/>
          <w:sz w:val="28"/>
          <w:szCs w:val="28"/>
        </w:rPr>
        <w:t xml:space="preserve"> </w:t>
      </w:r>
      <w:r w:rsidR="006D5055" w:rsidRPr="000C4323">
        <w:rPr>
          <w:color w:val="000000"/>
          <w:sz w:val="28"/>
          <w:szCs w:val="28"/>
        </w:rPr>
        <w:t xml:space="preserve">Общества </w:t>
      </w:r>
      <w:r w:rsidR="000D478D" w:rsidRPr="000C4323">
        <w:rPr>
          <w:color w:val="000000"/>
          <w:sz w:val="28"/>
          <w:szCs w:val="28"/>
        </w:rPr>
        <w:t>к компетенции</w:t>
      </w:r>
      <w:r w:rsidR="005634BC" w:rsidRPr="000C4323">
        <w:rPr>
          <w:color w:val="000000"/>
          <w:sz w:val="28"/>
          <w:szCs w:val="28"/>
        </w:rPr>
        <w:t xml:space="preserve"> Единственного акционера и Совета директоров.</w:t>
      </w:r>
    </w:p>
    <w:p w:rsidR="000D478D" w:rsidRPr="000C4323" w:rsidRDefault="00AA0AC4" w:rsidP="00761934">
      <w:pPr>
        <w:pStyle w:val="20"/>
        <w:spacing w:after="0" w:line="240" w:lineRule="auto"/>
        <w:ind w:left="0" w:firstLine="709"/>
        <w:jc w:val="both"/>
        <w:rPr>
          <w:sz w:val="28"/>
          <w:szCs w:val="28"/>
        </w:rPr>
      </w:pPr>
      <w:bookmarkStart w:id="194" w:name="_DV_M289"/>
      <w:bookmarkStart w:id="195" w:name="_DV_M290"/>
      <w:bookmarkStart w:id="196" w:name="_DV_M291"/>
      <w:bookmarkStart w:id="197" w:name="_DV_M292"/>
      <w:bookmarkStart w:id="198" w:name="_DV_M293"/>
      <w:bookmarkStart w:id="199" w:name="_DV_M294"/>
      <w:bookmarkStart w:id="200" w:name="_DV_M295"/>
      <w:bookmarkStart w:id="201" w:name="_DV_M296"/>
      <w:bookmarkStart w:id="202" w:name="_DV_M297"/>
      <w:bookmarkStart w:id="203" w:name="_DV_M298"/>
      <w:bookmarkStart w:id="204" w:name="_DV_M299"/>
      <w:bookmarkEnd w:id="194"/>
      <w:bookmarkEnd w:id="195"/>
      <w:bookmarkEnd w:id="196"/>
      <w:bookmarkEnd w:id="197"/>
      <w:bookmarkEnd w:id="198"/>
      <w:bookmarkEnd w:id="199"/>
      <w:bookmarkEnd w:id="200"/>
      <w:bookmarkEnd w:id="201"/>
      <w:bookmarkEnd w:id="202"/>
      <w:bookmarkEnd w:id="203"/>
      <w:bookmarkEnd w:id="204"/>
      <w:r>
        <w:rPr>
          <w:sz w:val="28"/>
          <w:szCs w:val="28"/>
        </w:rPr>
        <w:t>147</w:t>
      </w:r>
      <w:r w:rsidR="00AB513C" w:rsidRPr="000C4323">
        <w:rPr>
          <w:sz w:val="28"/>
          <w:szCs w:val="28"/>
        </w:rPr>
        <w:t>.</w:t>
      </w:r>
      <w:r w:rsidR="000D478D" w:rsidRPr="000C4323">
        <w:rPr>
          <w:sz w:val="28"/>
          <w:szCs w:val="28"/>
        </w:rPr>
        <w:t xml:space="preserve"> Правление несет ответственность </w:t>
      </w:r>
      <w:r w:rsidR="00520D07" w:rsidRPr="000C4323">
        <w:rPr>
          <w:sz w:val="28"/>
          <w:szCs w:val="28"/>
        </w:rPr>
        <w:t xml:space="preserve">за раскрытие </w:t>
      </w:r>
      <w:r w:rsidR="000D478D" w:rsidRPr="000C4323">
        <w:rPr>
          <w:sz w:val="28"/>
          <w:szCs w:val="28"/>
        </w:rPr>
        <w:t xml:space="preserve">информации и </w:t>
      </w:r>
      <w:r w:rsidR="00520D07" w:rsidRPr="000C4323">
        <w:rPr>
          <w:sz w:val="28"/>
          <w:szCs w:val="28"/>
        </w:rPr>
        <w:t xml:space="preserve">информационное освещение </w:t>
      </w:r>
      <w:r w:rsidR="000D478D" w:rsidRPr="000C4323">
        <w:rPr>
          <w:sz w:val="28"/>
          <w:szCs w:val="28"/>
        </w:rPr>
        <w:t xml:space="preserve">деятельности </w:t>
      </w:r>
      <w:r w:rsidR="001E6A4B" w:rsidRPr="000C4323">
        <w:rPr>
          <w:sz w:val="28"/>
          <w:szCs w:val="28"/>
        </w:rPr>
        <w:t>Общества</w:t>
      </w:r>
      <w:r w:rsidR="000D478D" w:rsidRPr="000C4323">
        <w:rPr>
          <w:sz w:val="28"/>
          <w:szCs w:val="28"/>
        </w:rPr>
        <w:t xml:space="preserve"> в соответствии с Законодательств</w:t>
      </w:r>
      <w:r w:rsidR="000709A8" w:rsidRPr="000C4323">
        <w:rPr>
          <w:sz w:val="28"/>
          <w:szCs w:val="28"/>
        </w:rPr>
        <w:t>ом</w:t>
      </w:r>
      <w:r w:rsidR="00FF4E72" w:rsidRPr="000C4323">
        <w:rPr>
          <w:sz w:val="28"/>
          <w:szCs w:val="28"/>
        </w:rPr>
        <w:t xml:space="preserve"> и </w:t>
      </w:r>
      <w:r w:rsidR="000D478D" w:rsidRPr="000C4323">
        <w:rPr>
          <w:sz w:val="28"/>
          <w:szCs w:val="28"/>
        </w:rPr>
        <w:t>обязано обеспечить защиту и сохранность внутренней (служебной) информации.</w:t>
      </w:r>
    </w:p>
    <w:p w:rsidR="00F87DE4" w:rsidRPr="000C4323" w:rsidRDefault="00F87DE4" w:rsidP="00761934">
      <w:pPr>
        <w:pStyle w:val="20"/>
        <w:spacing w:after="0" w:line="240" w:lineRule="auto"/>
        <w:ind w:left="0" w:firstLine="709"/>
        <w:jc w:val="both"/>
        <w:rPr>
          <w:sz w:val="28"/>
          <w:szCs w:val="28"/>
        </w:rPr>
      </w:pPr>
      <w:r w:rsidRPr="000C4323">
        <w:rPr>
          <w:sz w:val="28"/>
          <w:szCs w:val="28"/>
        </w:rPr>
        <w:t>Правление несет ответственность за выделение финансовых и человеческих ресурсов для осуществления поставленных</w:t>
      </w:r>
      <w:r w:rsidR="00FF4E72" w:rsidRPr="000C4323">
        <w:rPr>
          <w:sz w:val="28"/>
          <w:szCs w:val="28"/>
        </w:rPr>
        <w:t xml:space="preserve"> </w:t>
      </w:r>
      <w:r w:rsidR="00C62C13" w:rsidRPr="000C4323">
        <w:rPr>
          <w:sz w:val="28"/>
          <w:szCs w:val="28"/>
        </w:rPr>
        <w:t>Единственным а</w:t>
      </w:r>
      <w:r w:rsidR="00FF4E72" w:rsidRPr="000C4323">
        <w:rPr>
          <w:sz w:val="28"/>
          <w:szCs w:val="28"/>
        </w:rPr>
        <w:t>кционеро</w:t>
      </w:r>
      <w:r w:rsidR="00EA02F9" w:rsidRPr="000C4323">
        <w:rPr>
          <w:sz w:val="28"/>
          <w:szCs w:val="28"/>
        </w:rPr>
        <w:t>м</w:t>
      </w:r>
      <w:r w:rsidR="005B218D" w:rsidRPr="000C4323">
        <w:rPr>
          <w:sz w:val="28"/>
          <w:szCs w:val="28"/>
        </w:rPr>
        <w:t xml:space="preserve"> и Советом директоров ц</w:t>
      </w:r>
      <w:r w:rsidRPr="000C4323">
        <w:rPr>
          <w:sz w:val="28"/>
          <w:szCs w:val="28"/>
        </w:rPr>
        <w:t xml:space="preserve">елей. </w:t>
      </w:r>
    </w:p>
    <w:p w:rsidR="00B0628E" w:rsidRPr="000C4323" w:rsidRDefault="00A871A2" w:rsidP="00761934">
      <w:pPr>
        <w:widowControl w:val="0"/>
        <w:shd w:val="clear" w:color="auto" w:fill="FFFFFF"/>
        <w:autoSpaceDE w:val="0"/>
        <w:autoSpaceDN w:val="0"/>
        <w:adjustRightInd w:val="0"/>
        <w:ind w:firstLine="709"/>
        <w:jc w:val="both"/>
        <w:rPr>
          <w:color w:val="000000"/>
          <w:spacing w:val="1"/>
          <w:sz w:val="28"/>
          <w:szCs w:val="28"/>
        </w:rPr>
      </w:pPr>
      <w:r w:rsidRPr="000C4323">
        <w:rPr>
          <w:color w:val="000000"/>
          <w:sz w:val="28"/>
          <w:szCs w:val="28"/>
        </w:rPr>
        <w:t>1</w:t>
      </w:r>
      <w:r w:rsidR="00AA0AC4">
        <w:rPr>
          <w:color w:val="000000"/>
          <w:sz w:val="28"/>
          <w:szCs w:val="28"/>
        </w:rPr>
        <w:t>48</w:t>
      </w:r>
      <w:r w:rsidR="000D478D" w:rsidRPr="000C4323">
        <w:rPr>
          <w:color w:val="000000"/>
          <w:sz w:val="28"/>
          <w:szCs w:val="28"/>
        </w:rPr>
        <w:t xml:space="preserve">. </w:t>
      </w:r>
      <w:r w:rsidR="000D478D" w:rsidRPr="000C4323">
        <w:rPr>
          <w:sz w:val="28"/>
          <w:szCs w:val="28"/>
        </w:rPr>
        <w:t xml:space="preserve">Правление должно создавать атмосферу заинтересованности работников </w:t>
      </w:r>
      <w:r w:rsidR="001E6A4B" w:rsidRPr="000C4323">
        <w:rPr>
          <w:sz w:val="28"/>
          <w:szCs w:val="28"/>
        </w:rPr>
        <w:t>Общества</w:t>
      </w:r>
      <w:r w:rsidR="000D478D" w:rsidRPr="000C4323">
        <w:rPr>
          <w:sz w:val="28"/>
          <w:szCs w:val="28"/>
        </w:rPr>
        <w:t xml:space="preserve"> в эффективной работе </w:t>
      </w:r>
      <w:r w:rsidR="001E6A4B" w:rsidRPr="000C4323">
        <w:rPr>
          <w:sz w:val="28"/>
          <w:szCs w:val="28"/>
        </w:rPr>
        <w:t>Общества</w:t>
      </w:r>
      <w:r w:rsidR="000D478D" w:rsidRPr="000C4323">
        <w:rPr>
          <w:sz w:val="28"/>
          <w:szCs w:val="28"/>
        </w:rPr>
        <w:t>,</w:t>
      </w:r>
      <w:r w:rsidR="00FF4E72" w:rsidRPr="000C4323">
        <w:rPr>
          <w:sz w:val="28"/>
          <w:szCs w:val="28"/>
        </w:rPr>
        <w:t xml:space="preserve"> </w:t>
      </w:r>
      <w:r w:rsidR="000D478D" w:rsidRPr="000C4323">
        <w:rPr>
          <w:sz w:val="28"/>
          <w:szCs w:val="28"/>
        </w:rPr>
        <w:t>стремиться к тому, чтобы каждый работник дорожил своей работой</w:t>
      </w:r>
      <w:r w:rsidR="00CE5820" w:rsidRPr="000C4323">
        <w:rPr>
          <w:sz w:val="28"/>
          <w:szCs w:val="28"/>
        </w:rPr>
        <w:t xml:space="preserve"> </w:t>
      </w:r>
      <w:r w:rsidR="000D478D" w:rsidRPr="000C4323">
        <w:rPr>
          <w:sz w:val="28"/>
          <w:szCs w:val="28"/>
        </w:rPr>
        <w:t xml:space="preserve"> в</w:t>
      </w:r>
      <w:r w:rsidR="00CE5820" w:rsidRPr="000C4323">
        <w:rPr>
          <w:sz w:val="28"/>
          <w:szCs w:val="28"/>
        </w:rPr>
        <w:t xml:space="preserve"> </w:t>
      </w:r>
      <w:r w:rsidR="000D478D" w:rsidRPr="000C4323">
        <w:rPr>
          <w:sz w:val="28"/>
          <w:szCs w:val="28"/>
        </w:rPr>
        <w:t xml:space="preserve"> </w:t>
      </w:r>
      <w:r w:rsidR="001E6A4B" w:rsidRPr="000C4323">
        <w:rPr>
          <w:sz w:val="28"/>
          <w:szCs w:val="28"/>
        </w:rPr>
        <w:t>Обществе</w:t>
      </w:r>
      <w:r w:rsidR="000D478D" w:rsidRPr="000C4323">
        <w:rPr>
          <w:sz w:val="28"/>
          <w:szCs w:val="28"/>
        </w:rPr>
        <w:t>,</w:t>
      </w:r>
      <w:r w:rsidR="00CE5820" w:rsidRPr="000C4323">
        <w:rPr>
          <w:sz w:val="28"/>
          <w:szCs w:val="28"/>
        </w:rPr>
        <w:t xml:space="preserve"> </w:t>
      </w:r>
      <w:r w:rsidR="000D478D" w:rsidRPr="000C4323">
        <w:rPr>
          <w:sz w:val="28"/>
          <w:szCs w:val="28"/>
        </w:rPr>
        <w:t>осознавал,</w:t>
      </w:r>
      <w:r w:rsidR="00CE5820" w:rsidRPr="000C4323">
        <w:rPr>
          <w:sz w:val="28"/>
          <w:szCs w:val="28"/>
        </w:rPr>
        <w:t xml:space="preserve"> </w:t>
      </w:r>
      <w:r w:rsidR="000D478D" w:rsidRPr="000C4323">
        <w:rPr>
          <w:sz w:val="28"/>
          <w:szCs w:val="28"/>
        </w:rPr>
        <w:t xml:space="preserve"> что от</w:t>
      </w:r>
      <w:r w:rsidR="00CE5820" w:rsidRPr="000C4323">
        <w:rPr>
          <w:sz w:val="28"/>
          <w:szCs w:val="28"/>
        </w:rPr>
        <w:t xml:space="preserve"> </w:t>
      </w:r>
      <w:r w:rsidR="000D478D" w:rsidRPr="000C4323">
        <w:rPr>
          <w:sz w:val="28"/>
          <w:szCs w:val="28"/>
        </w:rPr>
        <w:t xml:space="preserve">результатов работы </w:t>
      </w:r>
      <w:r w:rsidR="001E6A4B" w:rsidRPr="000C4323">
        <w:rPr>
          <w:sz w:val="28"/>
          <w:szCs w:val="28"/>
        </w:rPr>
        <w:t>Общества</w:t>
      </w:r>
      <w:r w:rsidR="000D478D" w:rsidRPr="000C4323">
        <w:rPr>
          <w:sz w:val="28"/>
          <w:szCs w:val="28"/>
        </w:rPr>
        <w:t xml:space="preserve"> в целом зависит его</w:t>
      </w:r>
      <w:r w:rsidR="000D478D" w:rsidRPr="000C4323">
        <w:rPr>
          <w:sz w:val="28"/>
          <w:szCs w:val="28"/>
        </w:rPr>
        <w:br/>
      </w:r>
      <w:r w:rsidR="000709A8" w:rsidRPr="000C4323">
        <w:rPr>
          <w:color w:val="000000"/>
          <w:spacing w:val="1"/>
          <w:sz w:val="28"/>
          <w:szCs w:val="28"/>
        </w:rPr>
        <w:t xml:space="preserve"> вознаграждение.</w:t>
      </w:r>
    </w:p>
    <w:p w:rsidR="009E4876" w:rsidRPr="000C4323" w:rsidRDefault="00A871A2" w:rsidP="00761934">
      <w:pPr>
        <w:widowControl w:val="0"/>
        <w:shd w:val="clear" w:color="auto" w:fill="FFFFFF"/>
        <w:autoSpaceDE w:val="0"/>
        <w:autoSpaceDN w:val="0"/>
        <w:adjustRightInd w:val="0"/>
        <w:ind w:firstLine="709"/>
        <w:jc w:val="both"/>
        <w:rPr>
          <w:spacing w:val="-1"/>
          <w:sz w:val="28"/>
          <w:szCs w:val="28"/>
        </w:rPr>
      </w:pPr>
      <w:r w:rsidRPr="000C4323">
        <w:rPr>
          <w:sz w:val="28"/>
          <w:szCs w:val="28"/>
        </w:rPr>
        <w:t>1</w:t>
      </w:r>
      <w:r w:rsidR="00AA0AC4">
        <w:rPr>
          <w:sz w:val="28"/>
          <w:szCs w:val="28"/>
        </w:rPr>
        <w:t>49</w:t>
      </w:r>
      <w:r w:rsidR="000D478D" w:rsidRPr="000C4323">
        <w:rPr>
          <w:sz w:val="28"/>
          <w:szCs w:val="28"/>
        </w:rPr>
        <w:t xml:space="preserve">. </w:t>
      </w:r>
      <w:r w:rsidR="005634BC" w:rsidRPr="000C4323">
        <w:rPr>
          <w:sz w:val="28"/>
          <w:szCs w:val="28"/>
        </w:rPr>
        <w:t>П</w:t>
      </w:r>
      <w:r w:rsidR="000D478D" w:rsidRPr="000C4323">
        <w:rPr>
          <w:sz w:val="28"/>
          <w:szCs w:val="28"/>
        </w:rPr>
        <w:t xml:space="preserve">орядок деятельности </w:t>
      </w:r>
      <w:r w:rsidR="000D478D" w:rsidRPr="000C4323">
        <w:rPr>
          <w:spacing w:val="-1"/>
          <w:sz w:val="28"/>
          <w:szCs w:val="28"/>
        </w:rPr>
        <w:t>Правления</w:t>
      </w:r>
      <w:r w:rsidR="000E7077" w:rsidRPr="000C4323">
        <w:rPr>
          <w:spacing w:val="-1"/>
          <w:sz w:val="28"/>
          <w:szCs w:val="28"/>
        </w:rPr>
        <w:t xml:space="preserve"> определяется Законодательством, Уставом, Кодексом и внутренними документами Общества.</w:t>
      </w:r>
    </w:p>
    <w:p w:rsidR="000D478D" w:rsidRPr="000C4323" w:rsidRDefault="000D478D" w:rsidP="00761934">
      <w:pPr>
        <w:pStyle w:val="a3"/>
        <w:spacing w:before="240"/>
        <w:ind w:firstLine="709"/>
        <w:rPr>
          <w:b/>
          <w:bCs/>
          <w:color w:val="000000"/>
          <w:sz w:val="28"/>
          <w:szCs w:val="28"/>
        </w:rPr>
      </w:pPr>
      <w:r w:rsidRPr="000C4323">
        <w:rPr>
          <w:b/>
          <w:bCs/>
          <w:color w:val="000000"/>
          <w:sz w:val="28"/>
          <w:szCs w:val="28"/>
        </w:rPr>
        <w:t>2.1</w:t>
      </w:r>
      <w:r w:rsidR="00A62E92" w:rsidRPr="000C4323">
        <w:rPr>
          <w:b/>
          <w:bCs/>
          <w:color w:val="000000"/>
          <w:sz w:val="28"/>
          <w:szCs w:val="28"/>
        </w:rPr>
        <w:t>.</w:t>
      </w:r>
      <w:r w:rsidRPr="000C4323">
        <w:rPr>
          <w:b/>
          <w:bCs/>
          <w:color w:val="000000"/>
          <w:sz w:val="28"/>
          <w:szCs w:val="28"/>
        </w:rPr>
        <w:t xml:space="preserve"> Ф</w:t>
      </w:r>
      <w:r w:rsidR="008566EE" w:rsidRPr="000C4323">
        <w:rPr>
          <w:b/>
          <w:bCs/>
          <w:color w:val="000000"/>
          <w:sz w:val="28"/>
          <w:szCs w:val="28"/>
        </w:rPr>
        <w:t xml:space="preserve">ормирование </w:t>
      </w:r>
      <w:r w:rsidRPr="000C4323">
        <w:rPr>
          <w:b/>
          <w:bCs/>
          <w:color w:val="000000"/>
          <w:sz w:val="28"/>
          <w:szCs w:val="28"/>
        </w:rPr>
        <w:t>П</w:t>
      </w:r>
      <w:r w:rsidR="008566EE" w:rsidRPr="000C4323">
        <w:rPr>
          <w:b/>
          <w:bCs/>
          <w:color w:val="000000"/>
          <w:sz w:val="28"/>
          <w:szCs w:val="28"/>
        </w:rPr>
        <w:t>равления</w:t>
      </w:r>
    </w:p>
    <w:p w:rsidR="004146A8" w:rsidRPr="000C4323" w:rsidRDefault="00A871A2" w:rsidP="00761934">
      <w:pPr>
        <w:pStyle w:val="20"/>
        <w:spacing w:after="0" w:line="240" w:lineRule="auto"/>
        <w:ind w:left="0" w:firstLine="709"/>
        <w:jc w:val="both"/>
        <w:rPr>
          <w:sz w:val="28"/>
          <w:szCs w:val="28"/>
        </w:rPr>
      </w:pPr>
      <w:bookmarkStart w:id="205" w:name="_DV_M301"/>
      <w:bookmarkEnd w:id="205"/>
      <w:r w:rsidRPr="000C4323">
        <w:rPr>
          <w:sz w:val="28"/>
          <w:szCs w:val="28"/>
        </w:rPr>
        <w:t>1</w:t>
      </w:r>
      <w:r w:rsidR="00AA0AC4">
        <w:rPr>
          <w:sz w:val="28"/>
          <w:szCs w:val="28"/>
        </w:rPr>
        <w:t>50</w:t>
      </w:r>
      <w:r w:rsidR="000D478D" w:rsidRPr="000C4323">
        <w:rPr>
          <w:sz w:val="28"/>
          <w:szCs w:val="28"/>
        </w:rPr>
        <w:t xml:space="preserve">. </w:t>
      </w:r>
      <w:r w:rsidR="005634BC" w:rsidRPr="000C4323">
        <w:rPr>
          <w:sz w:val="28"/>
          <w:szCs w:val="28"/>
        </w:rPr>
        <w:t>Определение количественного состава, срока полномочий Правления</w:t>
      </w:r>
      <w:r w:rsidR="00084CF9" w:rsidRPr="000C4323">
        <w:rPr>
          <w:sz w:val="28"/>
          <w:szCs w:val="28"/>
        </w:rPr>
        <w:t xml:space="preserve"> </w:t>
      </w:r>
      <w:r w:rsidR="004146A8" w:rsidRPr="000C4323">
        <w:rPr>
          <w:sz w:val="28"/>
          <w:szCs w:val="28"/>
        </w:rPr>
        <w:t>о</w:t>
      </w:r>
      <w:r w:rsidR="00084CF9" w:rsidRPr="000C4323">
        <w:rPr>
          <w:sz w:val="28"/>
          <w:szCs w:val="28"/>
        </w:rPr>
        <w:t xml:space="preserve">существляется </w:t>
      </w:r>
      <w:r w:rsidR="004146A8" w:rsidRPr="000C4323">
        <w:rPr>
          <w:sz w:val="28"/>
          <w:szCs w:val="28"/>
        </w:rPr>
        <w:t xml:space="preserve">Советом директоров </w:t>
      </w:r>
      <w:r w:rsidR="00084CF9" w:rsidRPr="000C4323">
        <w:rPr>
          <w:sz w:val="28"/>
          <w:szCs w:val="28"/>
        </w:rPr>
        <w:t xml:space="preserve">в соответствии с Законодательством и Уставом Общества. </w:t>
      </w:r>
    </w:p>
    <w:p w:rsidR="00077CDB" w:rsidRPr="000C4323" w:rsidRDefault="00F96184" w:rsidP="00761934">
      <w:pPr>
        <w:pStyle w:val="20"/>
        <w:spacing w:after="0" w:line="240" w:lineRule="auto"/>
        <w:ind w:left="0" w:firstLine="709"/>
        <w:jc w:val="both"/>
        <w:rPr>
          <w:color w:val="000000"/>
          <w:sz w:val="28"/>
          <w:szCs w:val="28"/>
        </w:rPr>
      </w:pPr>
      <w:r w:rsidRPr="000C4323">
        <w:rPr>
          <w:color w:val="000000"/>
          <w:sz w:val="28"/>
          <w:szCs w:val="28"/>
        </w:rPr>
        <w:t>1</w:t>
      </w:r>
      <w:r w:rsidR="002B6781" w:rsidRPr="000C4323">
        <w:rPr>
          <w:color w:val="000000"/>
          <w:sz w:val="28"/>
          <w:szCs w:val="28"/>
        </w:rPr>
        <w:t>5</w:t>
      </w:r>
      <w:r w:rsidR="00AA0AC4">
        <w:rPr>
          <w:color w:val="000000"/>
          <w:sz w:val="28"/>
          <w:szCs w:val="28"/>
        </w:rPr>
        <w:t>1</w:t>
      </w:r>
      <w:r w:rsidR="00077CDB" w:rsidRPr="000C4323">
        <w:rPr>
          <w:color w:val="000000"/>
          <w:sz w:val="28"/>
          <w:szCs w:val="28"/>
        </w:rPr>
        <w:t>. Предложения по кандидатам на избрание в состав Правления на рассмотрение Совету директоров</w:t>
      </w:r>
      <w:r w:rsidR="00CE5820" w:rsidRPr="000C4323">
        <w:rPr>
          <w:color w:val="000000"/>
          <w:sz w:val="28"/>
          <w:szCs w:val="28"/>
        </w:rPr>
        <w:t xml:space="preserve"> </w:t>
      </w:r>
      <w:r w:rsidR="00F503C1" w:rsidRPr="000C4323">
        <w:rPr>
          <w:color w:val="000000"/>
          <w:sz w:val="28"/>
          <w:szCs w:val="28"/>
        </w:rPr>
        <w:t>может вносить</w:t>
      </w:r>
      <w:r w:rsidR="00077CDB" w:rsidRPr="000C4323">
        <w:rPr>
          <w:color w:val="000000"/>
          <w:sz w:val="28"/>
          <w:szCs w:val="28"/>
        </w:rPr>
        <w:t xml:space="preserve"> Председатель Правления. </w:t>
      </w:r>
      <w:r w:rsidR="00077CDB" w:rsidRPr="000C4323">
        <w:rPr>
          <w:color w:val="000000"/>
          <w:sz w:val="28"/>
          <w:szCs w:val="28"/>
        </w:rPr>
        <w:lastRenderedPageBreak/>
        <w:t xml:space="preserve">Председатель Правления вправе вносить на рассмотрение Совета директоров предложения по кандидату, рекомендуемому к избранию на одну и ту же вакантную должность в Правлении не более двух раз. </w:t>
      </w:r>
    </w:p>
    <w:p w:rsidR="00077CDB" w:rsidRPr="000C4323" w:rsidRDefault="00077CDB" w:rsidP="00761934">
      <w:pPr>
        <w:pStyle w:val="20"/>
        <w:spacing w:after="0" w:line="240" w:lineRule="auto"/>
        <w:ind w:left="0" w:firstLine="709"/>
        <w:jc w:val="both"/>
        <w:rPr>
          <w:color w:val="000000"/>
          <w:sz w:val="28"/>
          <w:szCs w:val="28"/>
        </w:rPr>
      </w:pPr>
      <w:r w:rsidRPr="000C4323">
        <w:rPr>
          <w:color w:val="000000"/>
          <w:sz w:val="28"/>
          <w:szCs w:val="28"/>
        </w:rPr>
        <w:t>В случае отклонения Советом директоров кандидата, предложенного Председателем Правления на одну и ту же вакантную должность в Правлении во второй раз, право на внесение предложения по кандидату на данную вакантную должность переходит к Председателю Совета директоров.</w:t>
      </w:r>
    </w:p>
    <w:p w:rsidR="000D478D" w:rsidRPr="000C4323" w:rsidRDefault="002B6781" w:rsidP="00761934">
      <w:pPr>
        <w:widowControl w:val="0"/>
        <w:ind w:firstLine="709"/>
        <w:jc w:val="both"/>
        <w:rPr>
          <w:color w:val="000000"/>
          <w:sz w:val="28"/>
          <w:szCs w:val="28"/>
        </w:rPr>
      </w:pPr>
      <w:bookmarkStart w:id="206" w:name="_DV_M302"/>
      <w:bookmarkEnd w:id="206"/>
      <w:r w:rsidRPr="000C4323">
        <w:rPr>
          <w:color w:val="000000"/>
          <w:sz w:val="28"/>
          <w:szCs w:val="28"/>
        </w:rPr>
        <w:t>15</w:t>
      </w:r>
      <w:r w:rsidR="00AA0AC4">
        <w:rPr>
          <w:color w:val="000000"/>
          <w:sz w:val="28"/>
          <w:szCs w:val="28"/>
        </w:rPr>
        <w:t>2</w:t>
      </w:r>
      <w:r w:rsidR="000D478D" w:rsidRPr="000C4323">
        <w:rPr>
          <w:color w:val="000000"/>
          <w:sz w:val="28"/>
          <w:szCs w:val="28"/>
        </w:rPr>
        <w:t>. Кандидаты на должности в Правление должны обладать опытом, знаниями и квалификацией, необходимыми для надлежащего исполнения возложенных на них обязанностей, иметь положительную репутацию и</w:t>
      </w:r>
      <w:r w:rsidR="00CE5820" w:rsidRPr="000C4323">
        <w:rPr>
          <w:color w:val="000000"/>
          <w:sz w:val="28"/>
          <w:szCs w:val="28"/>
        </w:rPr>
        <w:t xml:space="preserve"> </w:t>
      </w:r>
      <w:r w:rsidR="00F503C1" w:rsidRPr="000C4323">
        <w:rPr>
          <w:color w:val="000000"/>
          <w:sz w:val="28"/>
          <w:szCs w:val="28"/>
        </w:rPr>
        <w:t xml:space="preserve">получить одобрение от </w:t>
      </w:r>
      <w:r w:rsidR="000D478D" w:rsidRPr="000C4323">
        <w:rPr>
          <w:color w:val="000000"/>
          <w:sz w:val="28"/>
          <w:szCs w:val="28"/>
        </w:rPr>
        <w:t xml:space="preserve">большинства </w:t>
      </w:r>
      <w:r w:rsidR="00B239B6" w:rsidRPr="000C4323">
        <w:rPr>
          <w:color w:val="000000"/>
          <w:sz w:val="28"/>
          <w:szCs w:val="28"/>
        </w:rPr>
        <w:t>Д</w:t>
      </w:r>
      <w:r w:rsidR="000D478D" w:rsidRPr="000C4323">
        <w:rPr>
          <w:color w:val="000000"/>
          <w:sz w:val="28"/>
          <w:szCs w:val="28"/>
        </w:rPr>
        <w:t>иректоров.</w:t>
      </w:r>
    </w:p>
    <w:p w:rsidR="000D478D" w:rsidRPr="000C4323" w:rsidRDefault="000D478D" w:rsidP="00761934">
      <w:pPr>
        <w:widowControl w:val="0"/>
        <w:ind w:firstLine="709"/>
        <w:jc w:val="both"/>
        <w:rPr>
          <w:color w:val="000000"/>
          <w:sz w:val="28"/>
          <w:szCs w:val="28"/>
        </w:rPr>
      </w:pPr>
      <w:bookmarkStart w:id="207" w:name="_DV_M303"/>
      <w:bookmarkStart w:id="208" w:name="_DV_M304"/>
      <w:bookmarkEnd w:id="207"/>
      <w:bookmarkEnd w:id="208"/>
      <w:r w:rsidRPr="000C4323">
        <w:rPr>
          <w:color w:val="000000"/>
          <w:sz w:val="28"/>
          <w:szCs w:val="28"/>
        </w:rPr>
        <w:t xml:space="preserve">Отбор и </w:t>
      </w:r>
      <w:r w:rsidR="00460A1E" w:rsidRPr="000C4323">
        <w:rPr>
          <w:color w:val="000000"/>
          <w:sz w:val="28"/>
          <w:szCs w:val="28"/>
        </w:rPr>
        <w:t>избрание</w:t>
      </w:r>
      <w:r w:rsidRPr="000C4323">
        <w:rPr>
          <w:color w:val="000000"/>
          <w:sz w:val="28"/>
          <w:szCs w:val="28"/>
        </w:rPr>
        <w:t xml:space="preserve"> членов Правления производится на основе максимально прозрачных и четких процедур, определяемых Советом директоров.</w:t>
      </w:r>
    </w:p>
    <w:p w:rsidR="00B2788D" w:rsidRPr="000C4323" w:rsidRDefault="00F96184" w:rsidP="00761934">
      <w:pPr>
        <w:ind w:firstLine="709"/>
        <w:jc w:val="both"/>
        <w:rPr>
          <w:sz w:val="28"/>
          <w:szCs w:val="28"/>
        </w:rPr>
      </w:pPr>
      <w:r w:rsidRPr="000C4323">
        <w:rPr>
          <w:sz w:val="28"/>
          <w:szCs w:val="28"/>
        </w:rPr>
        <w:t>1</w:t>
      </w:r>
      <w:r w:rsidR="002B6781" w:rsidRPr="000C4323">
        <w:rPr>
          <w:sz w:val="28"/>
          <w:szCs w:val="28"/>
        </w:rPr>
        <w:t>5</w:t>
      </w:r>
      <w:r w:rsidR="00AA0AC4">
        <w:rPr>
          <w:sz w:val="28"/>
          <w:szCs w:val="28"/>
        </w:rPr>
        <w:t>3</w:t>
      </w:r>
      <w:r w:rsidR="00511E8F" w:rsidRPr="000C4323">
        <w:rPr>
          <w:sz w:val="28"/>
          <w:szCs w:val="28"/>
        </w:rPr>
        <w:t xml:space="preserve">. Отношения между </w:t>
      </w:r>
      <w:r w:rsidR="00997EE8" w:rsidRPr="000C4323">
        <w:rPr>
          <w:sz w:val="28"/>
          <w:szCs w:val="28"/>
        </w:rPr>
        <w:t>Общество</w:t>
      </w:r>
      <w:r w:rsidR="00511E8F" w:rsidRPr="000C4323">
        <w:rPr>
          <w:sz w:val="28"/>
          <w:szCs w:val="28"/>
        </w:rPr>
        <w:t xml:space="preserve">м и членами Правления оформляются договорами. </w:t>
      </w:r>
      <w:r w:rsidR="00B2788D" w:rsidRPr="000C4323">
        <w:rPr>
          <w:sz w:val="28"/>
          <w:szCs w:val="28"/>
        </w:rPr>
        <w:t xml:space="preserve">Договоры должны содержать права, обязанности, ответственность сторон и другие существенные условия, а также обязательство членов Правления по соблюдению положений настоящего Кодекса. Советом директоров может быть утвержден типовой договор с членами Правления. </w:t>
      </w:r>
      <w:r w:rsidR="00B2788D" w:rsidRPr="000C4323">
        <w:rPr>
          <w:rStyle w:val="s0"/>
          <w:sz w:val="28"/>
          <w:szCs w:val="28"/>
        </w:rPr>
        <w:t xml:space="preserve">Трудовой </w:t>
      </w:r>
      <w:r w:rsidR="00DF3972" w:rsidRPr="000C4323">
        <w:rPr>
          <w:sz w:val="28"/>
          <w:szCs w:val="28"/>
        </w:rPr>
        <w:t>договор от имени О</w:t>
      </w:r>
      <w:r w:rsidR="00B2788D" w:rsidRPr="000C4323">
        <w:rPr>
          <w:sz w:val="28"/>
          <w:szCs w:val="28"/>
        </w:rPr>
        <w:t xml:space="preserve">бщества с Председателем Правления подписывается Председателем Совета директоров. </w:t>
      </w:r>
      <w:r w:rsidR="00B2788D" w:rsidRPr="000C4323">
        <w:rPr>
          <w:rStyle w:val="s0"/>
          <w:sz w:val="28"/>
          <w:szCs w:val="28"/>
        </w:rPr>
        <w:t xml:space="preserve">Трудовой </w:t>
      </w:r>
      <w:r w:rsidR="00B2788D" w:rsidRPr="000C4323">
        <w:rPr>
          <w:sz w:val="28"/>
          <w:szCs w:val="28"/>
        </w:rPr>
        <w:t>договор с остальными членами Правления подписывается Председателем Правления.</w:t>
      </w:r>
    </w:p>
    <w:p w:rsidR="005906AB" w:rsidRPr="000C4323" w:rsidRDefault="005906AB" w:rsidP="00761934">
      <w:pPr>
        <w:widowControl w:val="0"/>
        <w:spacing w:before="240" w:after="240"/>
        <w:ind w:firstLine="709"/>
        <w:jc w:val="both"/>
        <w:rPr>
          <w:b/>
          <w:color w:val="000000"/>
          <w:sz w:val="28"/>
          <w:szCs w:val="28"/>
        </w:rPr>
      </w:pPr>
      <w:r w:rsidRPr="000C4323">
        <w:rPr>
          <w:b/>
          <w:color w:val="000000"/>
          <w:sz w:val="28"/>
          <w:szCs w:val="28"/>
        </w:rPr>
        <w:t>2.2. П</w:t>
      </w:r>
      <w:r w:rsidR="008566EE" w:rsidRPr="000C4323">
        <w:rPr>
          <w:b/>
          <w:color w:val="000000"/>
          <w:sz w:val="28"/>
          <w:szCs w:val="28"/>
        </w:rPr>
        <w:t xml:space="preserve">орядок работы </w:t>
      </w:r>
      <w:r w:rsidRPr="000C4323">
        <w:rPr>
          <w:b/>
          <w:color w:val="000000"/>
          <w:sz w:val="28"/>
          <w:szCs w:val="28"/>
        </w:rPr>
        <w:t>П</w:t>
      </w:r>
      <w:r w:rsidR="008566EE" w:rsidRPr="000C4323">
        <w:rPr>
          <w:b/>
          <w:color w:val="000000"/>
          <w:sz w:val="28"/>
          <w:szCs w:val="28"/>
        </w:rPr>
        <w:t>равления</w:t>
      </w:r>
    </w:p>
    <w:p w:rsidR="00C153F1" w:rsidRPr="002B6DAA" w:rsidRDefault="00F96184" w:rsidP="00761934">
      <w:pPr>
        <w:widowControl w:val="0"/>
        <w:spacing w:before="240"/>
        <w:ind w:firstLine="709"/>
        <w:jc w:val="both"/>
        <w:rPr>
          <w:sz w:val="28"/>
          <w:szCs w:val="28"/>
        </w:rPr>
      </w:pPr>
      <w:r w:rsidRPr="000C4323">
        <w:rPr>
          <w:color w:val="000000"/>
          <w:sz w:val="28"/>
          <w:szCs w:val="28"/>
        </w:rPr>
        <w:t>1</w:t>
      </w:r>
      <w:r w:rsidR="002B6781" w:rsidRPr="000C4323">
        <w:rPr>
          <w:color w:val="000000"/>
          <w:sz w:val="28"/>
          <w:szCs w:val="28"/>
        </w:rPr>
        <w:t>5</w:t>
      </w:r>
      <w:r w:rsidR="00AA0AC4">
        <w:rPr>
          <w:color w:val="000000"/>
          <w:sz w:val="28"/>
          <w:szCs w:val="28"/>
        </w:rPr>
        <w:t>4</w:t>
      </w:r>
      <w:r w:rsidR="005906AB" w:rsidRPr="000C4323">
        <w:rPr>
          <w:color w:val="000000"/>
          <w:sz w:val="28"/>
          <w:szCs w:val="28"/>
        </w:rPr>
        <w:t>. Правление проводит регулярные заседания. Члены Правления заблаговременно получают информацию по вопросам повестки заседания. При этом Правление проводит свои заседания</w:t>
      </w:r>
      <w:r w:rsidR="007C3585" w:rsidRPr="000C4323">
        <w:rPr>
          <w:color w:val="000000"/>
          <w:sz w:val="28"/>
          <w:szCs w:val="28"/>
        </w:rPr>
        <w:t xml:space="preserve"> как</w:t>
      </w:r>
      <w:r w:rsidR="005906AB" w:rsidRPr="000C4323">
        <w:rPr>
          <w:color w:val="000000"/>
          <w:sz w:val="28"/>
          <w:szCs w:val="28"/>
        </w:rPr>
        <w:t xml:space="preserve"> в очной</w:t>
      </w:r>
      <w:r w:rsidR="00DD7AB4" w:rsidRPr="000C4323">
        <w:rPr>
          <w:color w:val="000000"/>
          <w:sz w:val="28"/>
          <w:szCs w:val="28"/>
        </w:rPr>
        <w:t>,</w:t>
      </w:r>
      <w:r w:rsidR="007C3585" w:rsidRPr="000C4323">
        <w:rPr>
          <w:color w:val="000000"/>
          <w:sz w:val="28"/>
          <w:szCs w:val="28"/>
        </w:rPr>
        <w:t xml:space="preserve"> заочной</w:t>
      </w:r>
      <w:r w:rsidR="00D749B5" w:rsidRPr="002B6DAA">
        <w:rPr>
          <w:sz w:val="28"/>
          <w:szCs w:val="28"/>
        </w:rPr>
        <w:t>, так и в смешенной форме голосования.  Очная форма голосования реализуется через личное присутствие членов Правления на заседаниях. Решение посредством заочного голосования признается принятым при наличии кворума, согласно полученным в установленный срок бюллетеням. Смешанная форма голосования применяется, когда один или несколько членов Правления не имеют возможности лично присутствовать на заседании Правления. При этом отсутствующий член Правления может участвовать в обсуждении рассматриваемых вопросов, используя технические средства связи, и может изъявить свою волю заочно в письменной форме «за», «против» или «воздержался» относительно выносимого на голосование решения, с проектом которого он предварительно ознакомился, посредством подачи бюллетеня для голосования</w:t>
      </w:r>
      <w:r w:rsidR="005906AB" w:rsidRPr="002B6DAA">
        <w:rPr>
          <w:sz w:val="28"/>
          <w:szCs w:val="28"/>
        </w:rPr>
        <w:t xml:space="preserve">. </w:t>
      </w:r>
    </w:p>
    <w:p w:rsidR="005906AB" w:rsidRPr="000C4323" w:rsidRDefault="005906AB" w:rsidP="00761934">
      <w:pPr>
        <w:widowControl w:val="0"/>
        <w:spacing w:after="240"/>
        <w:ind w:firstLine="709"/>
        <w:jc w:val="both"/>
        <w:rPr>
          <w:color w:val="000000"/>
          <w:sz w:val="28"/>
          <w:szCs w:val="28"/>
        </w:rPr>
      </w:pPr>
      <w:r w:rsidRPr="000C4323">
        <w:rPr>
          <w:color w:val="000000"/>
          <w:sz w:val="28"/>
          <w:szCs w:val="28"/>
        </w:rPr>
        <w:t xml:space="preserve">Порядок работы Правления регулируется </w:t>
      </w:r>
      <w:r w:rsidR="006D5055" w:rsidRPr="000C4323">
        <w:rPr>
          <w:color w:val="000000"/>
          <w:sz w:val="28"/>
          <w:szCs w:val="28"/>
        </w:rPr>
        <w:t xml:space="preserve">Положением </w:t>
      </w:r>
      <w:r w:rsidRPr="000C4323">
        <w:rPr>
          <w:color w:val="000000"/>
          <w:sz w:val="28"/>
          <w:szCs w:val="28"/>
        </w:rPr>
        <w:t>о Правлении.</w:t>
      </w:r>
    </w:p>
    <w:p w:rsidR="00C07E49" w:rsidRPr="000C4323" w:rsidRDefault="005906AB" w:rsidP="004659D5">
      <w:pPr>
        <w:tabs>
          <w:tab w:val="left" w:pos="1418"/>
        </w:tabs>
        <w:ind w:firstLine="709"/>
        <w:rPr>
          <w:b/>
          <w:color w:val="000000"/>
          <w:sz w:val="28"/>
          <w:szCs w:val="28"/>
        </w:rPr>
      </w:pPr>
      <w:r w:rsidRPr="000C4323">
        <w:rPr>
          <w:b/>
          <w:color w:val="000000"/>
          <w:sz w:val="28"/>
          <w:szCs w:val="28"/>
        </w:rPr>
        <w:t xml:space="preserve">2.3. </w:t>
      </w:r>
      <w:r w:rsidR="00C07E49" w:rsidRPr="000C4323">
        <w:rPr>
          <w:b/>
          <w:color w:val="000000"/>
          <w:sz w:val="28"/>
          <w:szCs w:val="28"/>
        </w:rPr>
        <w:t xml:space="preserve">Оценка и вознаграждение </w:t>
      </w:r>
      <w:r w:rsidR="00880817" w:rsidRPr="000C4323">
        <w:rPr>
          <w:b/>
          <w:color w:val="000000"/>
          <w:sz w:val="28"/>
          <w:szCs w:val="28"/>
        </w:rPr>
        <w:t>Правления</w:t>
      </w:r>
    </w:p>
    <w:p w:rsidR="00C07E49" w:rsidRPr="000C4323" w:rsidRDefault="00C07E49" w:rsidP="00590E3F">
      <w:pPr>
        <w:tabs>
          <w:tab w:val="left" w:pos="1418"/>
        </w:tabs>
        <w:ind w:firstLine="709"/>
        <w:jc w:val="both"/>
        <w:rPr>
          <w:color w:val="000000"/>
          <w:sz w:val="28"/>
          <w:szCs w:val="28"/>
        </w:rPr>
      </w:pPr>
    </w:p>
    <w:p w:rsidR="00590E3F" w:rsidRPr="000C4323" w:rsidRDefault="00F96184" w:rsidP="00590E3F">
      <w:pPr>
        <w:tabs>
          <w:tab w:val="left" w:pos="1418"/>
        </w:tabs>
        <w:ind w:firstLine="709"/>
        <w:jc w:val="both"/>
        <w:rPr>
          <w:color w:val="000000"/>
          <w:sz w:val="28"/>
          <w:szCs w:val="28"/>
        </w:rPr>
      </w:pPr>
      <w:r w:rsidRPr="000C4323">
        <w:rPr>
          <w:color w:val="000000"/>
          <w:sz w:val="28"/>
          <w:szCs w:val="28"/>
        </w:rPr>
        <w:lastRenderedPageBreak/>
        <w:t>1</w:t>
      </w:r>
      <w:r w:rsidR="00A871A2" w:rsidRPr="000C4323">
        <w:rPr>
          <w:color w:val="000000"/>
          <w:sz w:val="28"/>
          <w:szCs w:val="28"/>
        </w:rPr>
        <w:t>5</w:t>
      </w:r>
      <w:r w:rsidR="00AA0AC4">
        <w:rPr>
          <w:color w:val="000000"/>
          <w:sz w:val="28"/>
          <w:szCs w:val="28"/>
        </w:rPr>
        <w:t>5</w:t>
      </w:r>
      <w:r w:rsidR="005906AB" w:rsidRPr="000C4323">
        <w:rPr>
          <w:color w:val="000000"/>
          <w:sz w:val="28"/>
          <w:szCs w:val="28"/>
        </w:rPr>
        <w:t xml:space="preserve">. </w:t>
      </w:r>
      <w:r w:rsidR="00590E3F" w:rsidRPr="000C4323">
        <w:rPr>
          <w:color w:val="000000"/>
          <w:sz w:val="28"/>
          <w:szCs w:val="28"/>
        </w:rPr>
        <w:t xml:space="preserve">Руководитель и члены </w:t>
      </w:r>
      <w:r w:rsidR="008C5587">
        <w:rPr>
          <w:color w:val="000000"/>
          <w:sz w:val="28"/>
          <w:szCs w:val="28"/>
        </w:rPr>
        <w:t>П</w:t>
      </w:r>
      <w:r w:rsidR="00590E3F" w:rsidRPr="000C4323">
        <w:rPr>
          <w:color w:val="000000"/>
          <w:sz w:val="28"/>
          <w:szCs w:val="28"/>
        </w:rPr>
        <w:t xml:space="preserve">равления оцениваются </w:t>
      </w:r>
      <w:r w:rsidR="002B6781" w:rsidRPr="000C4323">
        <w:rPr>
          <w:color w:val="000000"/>
          <w:sz w:val="28"/>
          <w:szCs w:val="28"/>
        </w:rPr>
        <w:t>С</w:t>
      </w:r>
      <w:r w:rsidR="00590E3F" w:rsidRPr="000C4323">
        <w:rPr>
          <w:color w:val="000000"/>
          <w:sz w:val="28"/>
          <w:szCs w:val="28"/>
        </w:rPr>
        <w:t xml:space="preserve">оветом директоров. Основным критерием оценки является достижение поставленных КПД. </w:t>
      </w:r>
    </w:p>
    <w:p w:rsidR="00590E3F" w:rsidRPr="000C4323" w:rsidRDefault="00590E3F" w:rsidP="00590E3F">
      <w:pPr>
        <w:tabs>
          <w:tab w:val="left" w:pos="1418"/>
        </w:tabs>
        <w:ind w:firstLine="709"/>
        <w:jc w:val="both"/>
        <w:rPr>
          <w:sz w:val="28"/>
          <w:szCs w:val="28"/>
        </w:rPr>
      </w:pPr>
      <w:r w:rsidRPr="000C4323">
        <w:rPr>
          <w:color w:val="000000"/>
          <w:sz w:val="28"/>
          <w:szCs w:val="28"/>
        </w:rPr>
        <w:t xml:space="preserve">Мотивационные КПД руководителя и членов </w:t>
      </w:r>
      <w:r w:rsidR="008C5587">
        <w:rPr>
          <w:color w:val="000000"/>
          <w:sz w:val="28"/>
          <w:szCs w:val="28"/>
        </w:rPr>
        <w:t>П</w:t>
      </w:r>
      <w:r w:rsidRPr="000C4323">
        <w:rPr>
          <w:color w:val="000000"/>
          <w:sz w:val="28"/>
          <w:szCs w:val="28"/>
        </w:rPr>
        <w:t xml:space="preserve">равления утверждаются </w:t>
      </w:r>
      <w:r w:rsidR="00EB439A">
        <w:rPr>
          <w:color w:val="000000"/>
          <w:sz w:val="28"/>
          <w:szCs w:val="28"/>
        </w:rPr>
        <w:t>С</w:t>
      </w:r>
      <w:r w:rsidRPr="000C4323">
        <w:rPr>
          <w:color w:val="000000"/>
          <w:sz w:val="28"/>
          <w:szCs w:val="28"/>
        </w:rPr>
        <w:t xml:space="preserve">оветом директоров Общества. Предложения в части мотивационных КПД членов </w:t>
      </w:r>
      <w:r w:rsidR="008C5587">
        <w:rPr>
          <w:color w:val="000000"/>
          <w:sz w:val="28"/>
          <w:szCs w:val="28"/>
        </w:rPr>
        <w:t>П</w:t>
      </w:r>
      <w:r w:rsidRPr="000C4323">
        <w:rPr>
          <w:color w:val="000000"/>
          <w:sz w:val="28"/>
          <w:szCs w:val="28"/>
        </w:rPr>
        <w:t xml:space="preserve">равления на рассмотрение </w:t>
      </w:r>
      <w:r w:rsidR="00EB439A">
        <w:rPr>
          <w:color w:val="000000"/>
          <w:sz w:val="28"/>
          <w:szCs w:val="28"/>
        </w:rPr>
        <w:t>С</w:t>
      </w:r>
      <w:r w:rsidRPr="000C4323">
        <w:rPr>
          <w:color w:val="000000"/>
          <w:sz w:val="28"/>
          <w:szCs w:val="28"/>
        </w:rPr>
        <w:t xml:space="preserve">овету директоров вносит руководитель </w:t>
      </w:r>
      <w:r w:rsidR="008C5587">
        <w:rPr>
          <w:color w:val="000000"/>
          <w:sz w:val="28"/>
          <w:szCs w:val="28"/>
        </w:rPr>
        <w:t>П</w:t>
      </w:r>
      <w:r w:rsidRPr="000C4323">
        <w:rPr>
          <w:color w:val="000000"/>
          <w:sz w:val="28"/>
          <w:szCs w:val="28"/>
        </w:rPr>
        <w:t>равления.</w:t>
      </w:r>
    </w:p>
    <w:p w:rsidR="00590E3F" w:rsidRPr="000C4323" w:rsidRDefault="00590E3F" w:rsidP="00590E3F">
      <w:pPr>
        <w:tabs>
          <w:tab w:val="left" w:pos="1418"/>
        </w:tabs>
        <w:ind w:firstLine="709"/>
        <w:jc w:val="both"/>
        <w:rPr>
          <w:sz w:val="28"/>
          <w:szCs w:val="28"/>
        </w:rPr>
      </w:pPr>
      <w:r w:rsidRPr="000C4323">
        <w:rPr>
          <w:color w:val="000000"/>
          <w:sz w:val="28"/>
          <w:szCs w:val="28"/>
        </w:rPr>
        <w:t>Результаты оценки оказывают влияние на размер вознаграждения, поощрение, переизбрание (назначение) или досрочное прекращение полномочий.</w:t>
      </w:r>
    </w:p>
    <w:p w:rsidR="00590E3F" w:rsidRPr="000C4323" w:rsidRDefault="006B05B1" w:rsidP="00590E3F">
      <w:pPr>
        <w:tabs>
          <w:tab w:val="left" w:pos="1418"/>
        </w:tabs>
        <w:ind w:firstLine="709"/>
        <w:jc w:val="both"/>
        <w:rPr>
          <w:sz w:val="28"/>
          <w:szCs w:val="28"/>
        </w:rPr>
      </w:pPr>
      <w:r w:rsidRPr="000C4323">
        <w:rPr>
          <w:color w:val="000000"/>
          <w:sz w:val="28"/>
          <w:szCs w:val="28"/>
        </w:rPr>
        <w:t>15</w:t>
      </w:r>
      <w:r w:rsidR="00310E68">
        <w:rPr>
          <w:color w:val="000000"/>
          <w:sz w:val="28"/>
          <w:szCs w:val="28"/>
        </w:rPr>
        <w:t>6</w:t>
      </w:r>
      <w:r w:rsidRPr="000C4323">
        <w:rPr>
          <w:color w:val="000000"/>
          <w:sz w:val="28"/>
          <w:szCs w:val="28"/>
        </w:rPr>
        <w:t>.</w:t>
      </w:r>
      <w:r w:rsidR="002B6781" w:rsidRPr="000C4323">
        <w:rPr>
          <w:color w:val="000000"/>
          <w:sz w:val="28"/>
          <w:szCs w:val="28"/>
        </w:rPr>
        <w:t xml:space="preserve"> </w:t>
      </w:r>
      <w:r w:rsidR="00590E3F" w:rsidRPr="000C4323">
        <w:rPr>
          <w:color w:val="000000"/>
          <w:sz w:val="28"/>
          <w:szCs w:val="28"/>
        </w:rPr>
        <w:t xml:space="preserve">Оплата труда руководителя и членов </w:t>
      </w:r>
      <w:r w:rsidR="00EB439A">
        <w:rPr>
          <w:color w:val="000000"/>
          <w:sz w:val="28"/>
          <w:szCs w:val="28"/>
        </w:rPr>
        <w:t>П</w:t>
      </w:r>
      <w:r w:rsidR="00590E3F" w:rsidRPr="000C4323">
        <w:rPr>
          <w:color w:val="000000"/>
          <w:sz w:val="28"/>
          <w:szCs w:val="28"/>
        </w:rPr>
        <w:t>равления складывается из постоянной и переменной части. При установлении должностного оклада во внимание принимаются сложность выполняемых задач, персональные компетенции работника и его конкурентоспособность на рынке, вклад, вносимый данным лицом в развитие Общества, уровень должностных окладов в аналогичных компаниях, экономическая ситуация в Обществе.</w:t>
      </w:r>
    </w:p>
    <w:p w:rsidR="00590E3F" w:rsidRPr="000C4323" w:rsidRDefault="00590E3F" w:rsidP="00590E3F">
      <w:pPr>
        <w:ind w:firstLine="709"/>
        <w:jc w:val="both"/>
        <w:rPr>
          <w:sz w:val="28"/>
          <w:szCs w:val="28"/>
        </w:rPr>
      </w:pPr>
      <w:r w:rsidRPr="000C4323">
        <w:rPr>
          <w:color w:val="000000"/>
          <w:sz w:val="28"/>
          <w:szCs w:val="28"/>
        </w:rPr>
        <w:t xml:space="preserve">В случае досрочного расторжения трудового договора, вознаграждение выплачивается в соответствии с внутренними документами, утвержденными </w:t>
      </w:r>
      <w:r w:rsidR="002D1000">
        <w:rPr>
          <w:color w:val="000000"/>
          <w:sz w:val="28"/>
          <w:szCs w:val="28"/>
        </w:rPr>
        <w:t>С</w:t>
      </w:r>
      <w:r w:rsidRPr="000C4323">
        <w:rPr>
          <w:color w:val="000000"/>
          <w:sz w:val="28"/>
          <w:szCs w:val="28"/>
        </w:rPr>
        <w:t>оветом директоров Общества.</w:t>
      </w:r>
    </w:p>
    <w:p w:rsidR="006C49BD" w:rsidRPr="000C4323" w:rsidRDefault="006C49BD" w:rsidP="00590E3F">
      <w:pPr>
        <w:widowControl w:val="0"/>
        <w:ind w:firstLine="709"/>
        <w:jc w:val="both"/>
        <w:rPr>
          <w:sz w:val="28"/>
          <w:szCs w:val="28"/>
        </w:rPr>
      </w:pPr>
    </w:p>
    <w:p w:rsidR="005906AB" w:rsidRPr="000C4323" w:rsidRDefault="005906AB" w:rsidP="00E24A43">
      <w:pPr>
        <w:pStyle w:val="2"/>
        <w:spacing w:after="240"/>
        <w:ind w:firstLine="709"/>
        <w:jc w:val="both"/>
        <w:rPr>
          <w:rFonts w:ascii="Times New Roman" w:hAnsi="Times New Roman" w:cs="Times New Roman"/>
          <w:i w:val="0"/>
        </w:rPr>
      </w:pPr>
      <w:bookmarkStart w:id="209" w:name="_Toc327270403"/>
      <w:bookmarkStart w:id="210" w:name="_Toc471719250"/>
      <w:r w:rsidRPr="000C4323">
        <w:rPr>
          <w:rFonts w:ascii="Times New Roman" w:hAnsi="Times New Roman" w:cs="Times New Roman"/>
          <w:i w:val="0"/>
        </w:rPr>
        <w:t>3. К</w:t>
      </w:r>
      <w:r w:rsidR="00E66B39" w:rsidRPr="000C4323">
        <w:rPr>
          <w:rFonts w:ascii="Times New Roman" w:hAnsi="Times New Roman" w:cs="Times New Roman"/>
          <w:i w:val="0"/>
        </w:rPr>
        <w:t>орпоративный секр</w:t>
      </w:r>
      <w:r w:rsidR="00281595" w:rsidRPr="000C4323">
        <w:rPr>
          <w:rFonts w:ascii="Times New Roman" w:hAnsi="Times New Roman" w:cs="Times New Roman"/>
          <w:i w:val="0"/>
        </w:rPr>
        <w:t>е</w:t>
      </w:r>
      <w:r w:rsidR="00E66B39" w:rsidRPr="000C4323">
        <w:rPr>
          <w:rFonts w:ascii="Times New Roman" w:hAnsi="Times New Roman" w:cs="Times New Roman"/>
          <w:i w:val="0"/>
        </w:rPr>
        <w:t>тарь</w:t>
      </w:r>
      <w:bookmarkEnd w:id="209"/>
      <w:bookmarkEnd w:id="210"/>
    </w:p>
    <w:p w:rsidR="0072125E" w:rsidRPr="000C4323" w:rsidRDefault="00F96184" w:rsidP="00CA082D">
      <w:pPr>
        <w:tabs>
          <w:tab w:val="left" w:pos="1701"/>
        </w:tabs>
        <w:ind w:firstLine="709"/>
        <w:jc w:val="both"/>
        <w:rPr>
          <w:color w:val="000000"/>
          <w:sz w:val="28"/>
          <w:szCs w:val="28"/>
        </w:rPr>
      </w:pPr>
      <w:r w:rsidRPr="000C4323">
        <w:rPr>
          <w:sz w:val="28"/>
          <w:szCs w:val="28"/>
        </w:rPr>
        <w:t>1</w:t>
      </w:r>
      <w:r w:rsidR="006B05B1" w:rsidRPr="000C4323">
        <w:rPr>
          <w:sz w:val="28"/>
          <w:szCs w:val="28"/>
        </w:rPr>
        <w:t>5</w:t>
      </w:r>
      <w:r w:rsidR="00310E68">
        <w:rPr>
          <w:sz w:val="28"/>
          <w:szCs w:val="28"/>
        </w:rPr>
        <w:t>7</w:t>
      </w:r>
      <w:r w:rsidR="005906AB" w:rsidRPr="000C4323">
        <w:rPr>
          <w:sz w:val="28"/>
          <w:szCs w:val="28"/>
        </w:rPr>
        <w:t xml:space="preserve">. </w:t>
      </w:r>
      <w:r w:rsidR="00CA082D" w:rsidRPr="000C4323">
        <w:rPr>
          <w:color w:val="000000"/>
          <w:sz w:val="28"/>
          <w:szCs w:val="28"/>
        </w:rPr>
        <w:t xml:space="preserve">В целях эффективной организации деятельности </w:t>
      </w:r>
      <w:r w:rsidR="002D1000">
        <w:rPr>
          <w:color w:val="000000"/>
          <w:sz w:val="28"/>
          <w:szCs w:val="28"/>
        </w:rPr>
        <w:t>С</w:t>
      </w:r>
      <w:r w:rsidR="00CA082D" w:rsidRPr="000C4323">
        <w:rPr>
          <w:color w:val="000000"/>
          <w:sz w:val="28"/>
          <w:szCs w:val="28"/>
        </w:rPr>
        <w:t xml:space="preserve">овета директоров и взаимодействия </w:t>
      </w:r>
      <w:r w:rsidR="002D1000">
        <w:rPr>
          <w:color w:val="000000"/>
          <w:sz w:val="28"/>
          <w:szCs w:val="28"/>
        </w:rPr>
        <w:t>П</w:t>
      </w:r>
      <w:r w:rsidR="00CA082D" w:rsidRPr="000C4323">
        <w:rPr>
          <w:color w:val="000000"/>
          <w:sz w:val="28"/>
          <w:szCs w:val="28"/>
        </w:rPr>
        <w:t xml:space="preserve">равления с Единственным акционером, </w:t>
      </w:r>
      <w:r w:rsidR="002D1000">
        <w:rPr>
          <w:color w:val="000000"/>
          <w:sz w:val="28"/>
          <w:szCs w:val="28"/>
        </w:rPr>
        <w:t>С</w:t>
      </w:r>
      <w:r w:rsidR="00CA082D" w:rsidRPr="000C4323">
        <w:rPr>
          <w:color w:val="000000"/>
          <w:sz w:val="28"/>
          <w:szCs w:val="28"/>
        </w:rPr>
        <w:t xml:space="preserve">оветом директоров назначается </w:t>
      </w:r>
      <w:r w:rsidR="00D043FB">
        <w:rPr>
          <w:color w:val="000000"/>
          <w:sz w:val="28"/>
          <w:szCs w:val="28"/>
        </w:rPr>
        <w:t>к</w:t>
      </w:r>
      <w:r w:rsidR="00CA082D" w:rsidRPr="000C4323">
        <w:rPr>
          <w:color w:val="000000"/>
          <w:sz w:val="28"/>
          <w:szCs w:val="28"/>
        </w:rPr>
        <w:t>орпоративный секретарь.</w:t>
      </w:r>
    </w:p>
    <w:p w:rsidR="0072125E" w:rsidRPr="000C4323" w:rsidRDefault="0072125E" w:rsidP="0072125E">
      <w:pPr>
        <w:tabs>
          <w:tab w:val="left" w:pos="1418"/>
        </w:tabs>
        <w:ind w:firstLine="709"/>
        <w:jc w:val="both"/>
        <w:rPr>
          <w:sz w:val="28"/>
          <w:szCs w:val="28"/>
        </w:rPr>
      </w:pPr>
      <w:r w:rsidRPr="000C4323">
        <w:rPr>
          <w:color w:val="000000"/>
          <w:sz w:val="28"/>
          <w:szCs w:val="28"/>
        </w:rPr>
        <w:t xml:space="preserve">Совет директоров принимает решение о назначении </w:t>
      </w:r>
      <w:r w:rsidR="00D043FB">
        <w:rPr>
          <w:color w:val="000000"/>
          <w:sz w:val="28"/>
          <w:szCs w:val="28"/>
        </w:rPr>
        <w:t>к</w:t>
      </w:r>
      <w:r w:rsidRPr="000C4323">
        <w:rPr>
          <w:color w:val="000000"/>
          <w:sz w:val="28"/>
          <w:szCs w:val="28"/>
        </w:rPr>
        <w:t xml:space="preserve">орпоративного секретаря, определяет срок его полномочий, функции и порядок деятельности, размер должностного оклада и условия вознаграждения, принимает решение о создании службы (секретариата) корпоративного секретаря (при необходимости) и определяет бюджет указанной службы. Корпоративный секретарь подотчетен </w:t>
      </w:r>
      <w:r w:rsidR="00E143CE">
        <w:rPr>
          <w:color w:val="000000"/>
          <w:sz w:val="28"/>
          <w:szCs w:val="28"/>
        </w:rPr>
        <w:t>С</w:t>
      </w:r>
      <w:r w:rsidRPr="000C4323">
        <w:rPr>
          <w:color w:val="000000"/>
          <w:sz w:val="28"/>
          <w:szCs w:val="28"/>
        </w:rPr>
        <w:t xml:space="preserve">овету директоров Общества и независим от </w:t>
      </w:r>
      <w:r w:rsidR="008C5587">
        <w:rPr>
          <w:color w:val="000000"/>
          <w:sz w:val="28"/>
          <w:szCs w:val="28"/>
        </w:rPr>
        <w:t>П</w:t>
      </w:r>
      <w:r w:rsidRPr="000C4323">
        <w:rPr>
          <w:color w:val="000000"/>
          <w:sz w:val="28"/>
          <w:szCs w:val="28"/>
        </w:rPr>
        <w:t xml:space="preserve">равления Общества. Основные обязанности корпоративного секретаря включают содействие в своевременном и качественном принятии корпоративных решений со стороны </w:t>
      </w:r>
      <w:r w:rsidR="00E143CE">
        <w:rPr>
          <w:color w:val="000000"/>
          <w:sz w:val="28"/>
          <w:szCs w:val="28"/>
        </w:rPr>
        <w:t>С</w:t>
      </w:r>
      <w:r w:rsidR="00AD1BB3">
        <w:rPr>
          <w:color w:val="000000"/>
          <w:sz w:val="28"/>
          <w:szCs w:val="28"/>
        </w:rPr>
        <w:t>овета директоров, Е</w:t>
      </w:r>
      <w:r w:rsidRPr="000C4323">
        <w:rPr>
          <w:color w:val="000000"/>
          <w:sz w:val="28"/>
          <w:szCs w:val="28"/>
        </w:rPr>
        <w:t>динственного акционера, выполн</w:t>
      </w:r>
      <w:r w:rsidR="00E143CE">
        <w:rPr>
          <w:color w:val="000000"/>
          <w:sz w:val="28"/>
          <w:szCs w:val="28"/>
        </w:rPr>
        <w:t>ение роли советника для членов С</w:t>
      </w:r>
      <w:r w:rsidRPr="000C4323">
        <w:rPr>
          <w:color w:val="000000"/>
          <w:sz w:val="28"/>
          <w:szCs w:val="28"/>
        </w:rPr>
        <w:t>овета директоров по всем вопросам их деятельности и применения положений настоящего Кодекса, а также мониторинг за реализацией настоящего Кодекса и участие в совершенствовании корпоративного управления в Обществе. Корпоративный секретарь также осуществляет подготовку отчета о соблюдении принципов и положений настоящего Кодекса, который включается в состав годового отчета Общества. В данном отчете следует отражать перечень принципов и положений Кодекса, которые не соблюдаются, с приведением соответствующих объяснений.</w:t>
      </w:r>
    </w:p>
    <w:p w:rsidR="005906AB" w:rsidRPr="000C4323" w:rsidRDefault="00CA082D" w:rsidP="00CA082D">
      <w:pPr>
        <w:tabs>
          <w:tab w:val="left" w:pos="1701"/>
        </w:tabs>
        <w:ind w:firstLine="709"/>
        <w:jc w:val="both"/>
        <w:rPr>
          <w:color w:val="000000"/>
          <w:sz w:val="28"/>
          <w:szCs w:val="28"/>
        </w:rPr>
      </w:pPr>
      <w:r w:rsidRPr="000C4323">
        <w:rPr>
          <w:color w:val="000000"/>
          <w:sz w:val="28"/>
          <w:szCs w:val="28"/>
        </w:rPr>
        <w:t xml:space="preserve"> </w:t>
      </w:r>
      <w:r w:rsidR="00F96184" w:rsidRPr="000C4323">
        <w:rPr>
          <w:color w:val="000000"/>
          <w:sz w:val="28"/>
          <w:szCs w:val="28"/>
        </w:rPr>
        <w:t>15</w:t>
      </w:r>
      <w:r w:rsidR="00310E68">
        <w:rPr>
          <w:color w:val="000000"/>
          <w:sz w:val="28"/>
          <w:szCs w:val="28"/>
        </w:rPr>
        <w:t>8</w:t>
      </w:r>
      <w:r w:rsidR="005906AB" w:rsidRPr="000C4323">
        <w:rPr>
          <w:color w:val="000000"/>
          <w:sz w:val="28"/>
          <w:szCs w:val="28"/>
        </w:rPr>
        <w:t>. Корпоративный секретарь исполняет свои обязанности на постоянной основе в режиме полного рабочего дня.</w:t>
      </w:r>
      <w:r w:rsidR="00CE5820" w:rsidRPr="000C4323">
        <w:rPr>
          <w:color w:val="000000"/>
          <w:sz w:val="28"/>
          <w:szCs w:val="28"/>
        </w:rPr>
        <w:t xml:space="preserve"> </w:t>
      </w:r>
      <w:r w:rsidR="005906AB" w:rsidRPr="000C4323">
        <w:rPr>
          <w:color w:val="000000"/>
          <w:sz w:val="28"/>
          <w:szCs w:val="28"/>
        </w:rPr>
        <w:t xml:space="preserve">Корпоративный </w:t>
      </w:r>
      <w:r w:rsidR="005906AB" w:rsidRPr="000C4323">
        <w:rPr>
          <w:color w:val="000000"/>
          <w:sz w:val="28"/>
          <w:szCs w:val="28"/>
        </w:rPr>
        <w:lastRenderedPageBreak/>
        <w:t xml:space="preserve">секретарь </w:t>
      </w:r>
      <w:r w:rsidR="009C1B21" w:rsidRPr="000C4323">
        <w:rPr>
          <w:color w:val="000000"/>
          <w:sz w:val="28"/>
          <w:szCs w:val="28"/>
        </w:rPr>
        <w:t xml:space="preserve">должен обладать </w:t>
      </w:r>
      <w:r w:rsidR="005906AB" w:rsidRPr="000C4323">
        <w:rPr>
          <w:color w:val="000000"/>
          <w:sz w:val="28"/>
          <w:szCs w:val="28"/>
        </w:rPr>
        <w:t xml:space="preserve">квалификацией, позволяющей обеспечить выполнение органами требований, установленных </w:t>
      </w:r>
      <w:r w:rsidR="00A871A2" w:rsidRPr="000C4323">
        <w:rPr>
          <w:color w:val="000000"/>
          <w:sz w:val="28"/>
          <w:szCs w:val="28"/>
        </w:rPr>
        <w:t>з</w:t>
      </w:r>
      <w:r w:rsidR="005906AB" w:rsidRPr="000C4323">
        <w:rPr>
          <w:color w:val="000000"/>
          <w:sz w:val="28"/>
          <w:szCs w:val="28"/>
        </w:rPr>
        <w:t xml:space="preserve">аконодательством в сфере корпоративного управления и внутренними документами </w:t>
      </w:r>
      <w:r w:rsidR="001E6A4B" w:rsidRPr="000C4323">
        <w:rPr>
          <w:color w:val="000000"/>
          <w:sz w:val="28"/>
          <w:szCs w:val="28"/>
        </w:rPr>
        <w:t>Общества</w:t>
      </w:r>
      <w:r w:rsidR="005906AB" w:rsidRPr="000C4323">
        <w:rPr>
          <w:color w:val="000000"/>
          <w:sz w:val="28"/>
          <w:szCs w:val="28"/>
        </w:rPr>
        <w:t xml:space="preserve">; обеспечивает четкое взаимодействие между органами </w:t>
      </w:r>
      <w:r w:rsidR="001E6A4B" w:rsidRPr="000C4323">
        <w:rPr>
          <w:color w:val="000000"/>
          <w:sz w:val="28"/>
          <w:szCs w:val="28"/>
        </w:rPr>
        <w:t>Общества</w:t>
      </w:r>
      <w:r w:rsidR="005906AB" w:rsidRPr="000C4323">
        <w:rPr>
          <w:color w:val="000000"/>
          <w:sz w:val="28"/>
          <w:szCs w:val="28"/>
        </w:rPr>
        <w:t xml:space="preserve"> в соответствии с</w:t>
      </w:r>
      <w:r w:rsidR="00CE5820" w:rsidRPr="000C4323">
        <w:rPr>
          <w:color w:val="000000"/>
          <w:sz w:val="28"/>
          <w:szCs w:val="28"/>
        </w:rPr>
        <w:t xml:space="preserve"> </w:t>
      </w:r>
      <w:r w:rsidR="00AA3D63" w:rsidRPr="000C4323">
        <w:rPr>
          <w:color w:val="000000"/>
          <w:sz w:val="28"/>
          <w:szCs w:val="28"/>
        </w:rPr>
        <w:t>Законодательством, Уставом, Кодексом и</w:t>
      </w:r>
      <w:r w:rsidR="005906AB" w:rsidRPr="000C4323">
        <w:rPr>
          <w:color w:val="000000"/>
          <w:sz w:val="28"/>
          <w:szCs w:val="28"/>
        </w:rPr>
        <w:t xml:space="preserve"> внутренними документами </w:t>
      </w:r>
      <w:r w:rsidR="001E6A4B" w:rsidRPr="000C4323">
        <w:rPr>
          <w:color w:val="000000"/>
          <w:sz w:val="28"/>
          <w:szCs w:val="28"/>
        </w:rPr>
        <w:t>Общества</w:t>
      </w:r>
      <w:r w:rsidR="005906AB" w:rsidRPr="000C4323">
        <w:rPr>
          <w:color w:val="000000"/>
          <w:sz w:val="28"/>
          <w:szCs w:val="28"/>
        </w:rPr>
        <w:t xml:space="preserve">. </w:t>
      </w:r>
      <w:bookmarkStart w:id="211" w:name="_DV_M310"/>
      <w:bookmarkEnd w:id="211"/>
    </w:p>
    <w:p w:rsidR="001F28CF" w:rsidRPr="000C4323" w:rsidRDefault="001F28CF" w:rsidP="001F28CF">
      <w:pPr>
        <w:tabs>
          <w:tab w:val="left" w:pos="1276"/>
        </w:tabs>
        <w:ind w:firstLine="709"/>
        <w:jc w:val="both"/>
        <w:rPr>
          <w:sz w:val="28"/>
          <w:szCs w:val="28"/>
        </w:rPr>
      </w:pPr>
      <w:r w:rsidRPr="000C4323">
        <w:rPr>
          <w:color w:val="000000"/>
          <w:sz w:val="28"/>
          <w:szCs w:val="28"/>
        </w:rPr>
        <w:t>Основные функции корпоративного секретаря включают, но не ограничиваются следующими.</w:t>
      </w:r>
    </w:p>
    <w:p w:rsidR="001F28CF" w:rsidRPr="000C4323" w:rsidRDefault="001F28CF" w:rsidP="001F28CF">
      <w:pPr>
        <w:tabs>
          <w:tab w:val="left" w:pos="1418"/>
        </w:tabs>
        <w:ind w:firstLine="709"/>
        <w:jc w:val="both"/>
        <w:rPr>
          <w:sz w:val="28"/>
          <w:szCs w:val="28"/>
        </w:rPr>
      </w:pPr>
      <w:r w:rsidRPr="000C4323">
        <w:rPr>
          <w:color w:val="000000"/>
          <w:sz w:val="28"/>
          <w:szCs w:val="28"/>
        </w:rPr>
        <w:t xml:space="preserve">В части обеспечения деятельности </w:t>
      </w:r>
      <w:r w:rsidR="00B33127">
        <w:rPr>
          <w:color w:val="000000"/>
          <w:sz w:val="28"/>
          <w:szCs w:val="28"/>
        </w:rPr>
        <w:t>С</w:t>
      </w:r>
      <w:r w:rsidRPr="000C4323">
        <w:rPr>
          <w:color w:val="000000"/>
          <w:sz w:val="28"/>
          <w:szCs w:val="28"/>
        </w:rPr>
        <w:t>овета директоров:</w:t>
      </w:r>
    </w:p>
    <w:p w:rsidR="001F28CF" w:rsidRPr="000C4323" w:rsidRDefault="001F28CF" w:rsidP="001F28CF">
      <w:pPr>
        <w:tabs>
          <w:tab w:val="left" w:pos="1418"/>
        </w:tabs>
        <w:ind w:firstLine="709"/>
        <w:jc w:val="both"/>
        <w:rPr>
          <w:sz w:val="28"/>
          <w:szCs w:val="28"/>
        </w:rPr>
      </w:pPr>
      <w:r w:rsidRPr="000C4323">
        <w:rPr>
          <w:color w:val="000000"/>
          <w:sz w:val="28"/>
          <w:szCs w:val="28"/>
        </w:rPr>
        <w:t xml:space="preserve">1) оказание помощи председателю </w:t>
      </w:r>
      <w:r w:rsidR="00B33127">
        <w:rPr>
          <w:color w:val="000000"/>
          <w:sz w:val="28"/>
          <w:szCs w:val="28"/>
        </w:rPr>
        <w:t>С</w:t>
      </w:r>
      <w:r w:rsidRPr="000C4323">
        <w:rPr>
          <w:color w:val="000000"/>
          <w:sz w:val="28"/>
          <w:szCs w:val="28"/>
        </w:rPr>
        <w:t xml:space="preserve">овета директоров в формировании плана работы и повесток заседаний; </w:t>
      </w:r>
    </w:p>
    <w:p w:rsidR="001F28CF" w:rsidRPr="000C4323" w:rsidRDefault="001F28CF" w:rsidP="001F28CF">
      <w:pPr>
        <w:tabs>
          <w:tab w:val="left" w:pos="1418"/>
        </w:tabs>
        <w:ind w:firstLine="709"/>
        <w:jc w:val="both"/>
        <w:rPr>
          <w:sz w:val="28"/>
          <w:szCs w:val="28"/>
        </w:rPr>
      </w:pPr>
      <w:r w:rsidRPr="000C4323">
        <w:rPr>
          <w:color w:val="000000"/>
          <w:sz w:val="28"/>
          <w:szCs w:val="28"/>
        </w:rPr>
        <w:t xml:space="preserve">2) организация проведения заседаний </w:t>
      </w:r>
      <w:r w:rsidR="00B33127">
        <w:rPr>
          <w:color w:val="000000"/>
          <w:sz w:val="28"/>
          <w:szCs w:val="28"/>
        </w:rPr>
        <w:t>С</w:t>
      </w:r>
      <w:r w:rsidRPr="000C4323">
        <w:rPr>
          <w:color w:val="000000"/>
          <w:sz w:val="28"/>
          <w:szCs w:val="28"/>
        </w:rPr>
        <w:t xml:space="preserve">овета директоров и его комитетов; </w:t>
      </w:r>
    </w:p>
    <w:p w:rsidR="001F28CF" w:rsidRPr="000C4323" w:rsidRDefault="001F28CF" w:rsidP="001F28CF">
      <w:pPr>
        <w:tabs>
          <w:tab w:val="left" w:pos="1418"/>
        </w:tabs>
        <w:ind w:firstLine="709"/>
        <w:jc w:val="both"/>
        <w:rPr>
          <w:sz w:val="28"/>
          <w:szCs w:val="28"/>
        </w:rPr>
      </w:pPr>
      <w:r w:rsidRPr="000C4323">
        <w:rPr>
          <w:color w:val="000000"/>
          <w:sz w:val="28"/>
          <w:szCs w:val="28"/>
        </w:rPr>
        <w:t xml:space="preserve">3) обеспечение получения членами </w:t>
      </w:r>
      <w:r w:rsidR="00B33127">
        <w:rPr>
          <w:color w:val="000000"/>
          <w:sz w:val="28"/>
          <w:szCs w:val="28"/>
        </w:rPr>
        <w:t>С</w:t>
      </w:r>
      <w:r w:rsidRPr="000C4323">
        <w:rPr>
          <w:color w:val="000000"/>
          <w:sz w:val="28"/>
          <w:szCs w:val="28"/>
        </w:rPr>
        <w:t xml:space="preserve">овета директоров актуальной и своевременной информации, необходимой для принятия решений по вопросам повестки дня и в рамках компетенции </w:t>
      </w:r>
      <w:r w:rsidR="00BF2751">
        <w:rPr>
          <w:color w:val="000000"/>
          <w:sz w:val="28"/>
          <w:szCs w:val="28"/>
        </w:rPr>
        <w:t>С</w:t>
      </w:r>
      <w:r w:rsidRPr="000C4323">
        <w:rPr>
          <w:color w:val="000000"/>
          <w:sz w:val="28"/>
          <w:szCs w:val="28"/>
        </w:rPr>
        <w:t xml:space="preserve">овета директоров; </w:t>
      </w:r>
    </w:p>
    <w:p w:rsidR="001F28CF" w:rsidRPr="000C4323" w:rsidRDefault="001F28CF" w:rsidP="001F28CF">
      <w:pPr>
        <w:tabs>
          <w:tab w:val="left" w:pos="1418"/>
        </w:tabs>
        <w:ind w:firstLine="709"/>
        <w:jc w:val="both"/>
        <w:rPr>
          <w:sz w:val="28"/>
          <w:szCs w:val="28"/>
        </w:rPr>
      </w:pPr>
      <w:r w:rsidRPr="000C4323">
        <w:rPr>
          <w:color w:val="000000"/>
          <w:sz w:val="28"/>
          <w:szCs w:val="28"/>
        </w:rPr>
        <w:t xml:space="preserve">4) протоколирование заседаний </w:t>
      </w:r>
      <w:r w:rsidR="00B33127">
        <w:rPr>
          <w:color w:val="000000"/>
          <w:sz w:val="28"/>
          <w:szCs w:val="28"/>
        </w:rPr>
        <w:t>С</w:t>
      </w:r>
      <w:r w:rsidRPr="000C4323">
        <w:rPr>
          <w:color w:val="000000"/>
          <w:sz w:val="28"/>
          <w:szCs w:val="28"/>
        </w:rPr>
        <w:t xml:space="preserve">овета директоров и комитетов, обеспечение хранения протоколов, стенограмм, аудио-видео записей, материалов заседаний </w:t>
      </w:r>
      <w:r w:rsidR="00B33127">
        <w:rPr>
          <w:color w:val="000000"/>
          <w:sz w:val="28"/>
          <w:szCs w:val="28"/>
        </w:rPr>
        <w:t>С</w:t>
      </w:r>
      <w:r w:rsidRPr="000C4323">
        <w:rPr>
          <w:color w:val="000000"/>
          <w:sz w:val="28"/>
          <w:szCs w:val="28"/>
        </w:rPr>
        <w:t xml:space="preserve">овета директоров и комитетов; </w:t>
      </w:r>
    </w:p>
    <w:p w:rsidR="001F28CF" w:rsidRPr="000C4323" w:rsidRDefault="001F28CF" w:rsidP="001F28CF">
      <w:pPr>
        <w:tabs>
          <w:tab w:val="left" w:pos="1418"/>
        </w:tabs>
        <w:ind w:firstLine="709"/>
        <w:jc w:val="both"/>
        <w:rPr>
          <w:sz w:val="28"/>
          <w:szCs w:val="28"/>
        </w:rPr>
      </w:pPr>
      <w:r w:rsidRPr="000C4323">
        <w:rPr>
          <w:color w:val="000000"/>
          <w:sz w:val="28"/>
          <w:szCs w:val="28"/>
        </w:rPr>
        <w:t xml:space="preserve">5) консультирование членов </w:t>
      </w:r>
      <w:r w:rsidR="00B33127">
        <w:rPr>
          <w:color w:val="000000"/>
          <w:sz w:val="28"/>
          <w:szCs w:val="28"/>
        </w:rPr>
        <w:t>С</w:t>
      </w:r>
      <w:r w:rsidRPr="000C4323">
        <w:rPr>
          <w:color w:val="000000"/>
          <w:sz w:val="28"/>
          <w:szCs w:val="28"/>
        </w:rPr>
        <w:t xml:space="preserve">овета директоров по вопросам законодательства Республики Казахстан, Устава Общества, настоящего Кодекса, внутренних документов, осуществление мониторинга происходящих изменений и своевременное информирование членов </w:t>
      </w:r>
      <w:r w:rsidR="00B33127">
        <w:rPr>
          <w:color w:val="000000"/>
          <w:sz w:val="28"/>
          <w:szCs w:val="28"/>
        </w:rPr>
        <w:t>С</w:t>
      </w:r>
      <w:r w:rsidRPr="000C4323">
        <w:rPr>
          <w:color w:val="000000"/>
          <w:sz w:val="28"/>
          <w:szCs w:val="28"/>
        </w:rPr>
        <w:t xml:space="preserve">овета директоров; </w:t>
      </w:r>
    </w:p>
    <w:p w:rsidR="001F28CF" w:rsidRPr="000C4323" w:rsidRDefault="001F28CF" w:rsidP="001F28CF">
      <w:pPr>
        <w:tabs>
          <w:tab w:val="left" w:pos="1418"/>
        </w:tabs>
        <w:ind w:firstLine="709"/>
        <w:jc w:val="both"/>
        <w:rPr>
          <w:sz w:val="28"/>
          <w:szCs w:val="28"/>
        </w:rPr>
      </w:pPr>
      <w:r w:rsidRPr="000C4323">
        <w:rPr>
          <w:color w:val="000000"/>
          <w:sz w:val="28"/>
          <w:szCs w:val="28"/>
        </w:rPr>
        <w:t xml:space="preserve">6) организация введения в должность вновь избранных членов </w:t>
      </w:r>
      <w:r w:rsidR="00B33127">
        <w:rPr>
          <w:color w:val="000000"/>
          <w:sz w:val="28"/>
          <w:szCs w:val="28"/>
        </w:rPr>
        <w:t>С</w:t>
      </w:r>
      <w:r w:rsidRPr="000C4323">
        <w:rPr>
          <w:color w:val="000000"/>
          <w:sz w:val="28"/>
          <w:szCs w:val="28"/>
        </w:rPr>
        <w:t xml:space="preserve">овета директоров; </w:t>
      </w:r>
    </w:p>
    <w:p w:rsidR="001F28CF" w:rsidRPr="000C4323" w:rsidRDefault="001F28CF" w:rsidP="001F28CF">
      <w:pPr>
        <w:tabs>
          <w:tab w:val="left" w:pos="1418"/>
        </w:tabs>
        <w:ind w:firstLine="709"/>
        <w:jc w:val="both"/>
        <w:rPr>
          <w:sz w:val="28"/>
          <w:szCs w:val="28"/>
        </w:rPr>
      </w:pPr>
      <w:r w:rsidRPr="000C4323">
        <w:rPr>
          <w:color w:val="000000"/>
          <w:sz w:val="28"/>
          <w:szCs w:val="28"/>
        </w:rPr>
        <w:t xml:space="preserve">7) организация обучения членов </w:t>
      </w:r>
      <w:r w:rsidR="00B33127">
        <w:rPr>
          <w:color w:val="000000"/>
          <w:sz w:val="28"/>
          <w:szCs w:val="28"/>
        </w:rPr>
        <w:t>С</w:t>
      </w:r>
      <w:r w:rsidRPr="000C4323">
        <w:rPr>
          <w:color w:val="000000"/>
          <w:sz w:val="28"/>
          <w:szCs w:val="28"/>
        </w:rPr>
        <w:t xml:space="preserve">овета директоров и привлечения экспертов; </w:t>
      </w:r>
    </w:p>
    <w:p w:rsidR="001F28CF" w:rsidRPr="000C4323" w:rsidRDefault="001F28CF" w:rsidP="001F28CF">
      <w:pPr>
        <w:tabs>
          <w:tab w:val="left" w:pos="1418"/>
        </w:tabs>
        <w:ind w:firstLine="709"/>
        <w:jc w:val="both"/>
        <w:rPr>
          <w:sz w:val="28"/>
          <w:szCs w:val="28"/>
        </w:rPr>
      </w:pPr>
      <w:r w:rsidRPr="000C4323">
        <w:rPr>
          <w:color w:val="000000"/>
          <w:sz w:val="28"/>
          <w:szCs w:val="28"/>
        </w:rPr>
        <w:t xml:space="preserve">8) организация взаимодействия членов </w:t>
      </w:r>
      <w:r w:rsidR="00B33127">
        <w:rPr>
          <w:color w:val="000000"/>
          <w:sz w:val="28"/>
          <w:szCs w:val="28"/>
        </w:rPr>
        <w:t>С</w:t>
      </w:r>
      <w:r w:rsidRPr="000C4323">
        <w:rPr>
          <w:color w:val="000000"/>
          <w:sz w:val="28"/>
          <w:szCs w:val="28"/>
        </w:rPr>
        <w:t xml:space="preserve">овета директоров с </w:t>
      </w:r>
      <w:r w:rsidR="00B33127">
        <w:rPr>
          <w:color w:val="000000"/>
          <w:sz w:val="28"/>
          <w:szCs w:val="28"/>
        </w:rPr>
        <w:t>Единственным а</w:t>
      </w:r>
      <w:r w:rsidRPr="000C4323">
        <w:rPr>
          <w:color w:val="000000"/>
          <w:sz w:val="28"/>
          <w:szCs w:val="28"/>
        </w:rPr>
        <w:t>кционер</w:t>
      </w:r>
      <w:r w:rsidR="00B33127">
        <w:rPr>
          <w:color w:val="000000"/>
          <w:sz w:val="28"/>
          <w:szCs w:val="28"/>
        </w:rPr>
        <w:t>о</w:t>
      </w:r>
      <w:r w:rsidRPr="000C4323">
        <w:rPr>
          <w:color w:val="000000"/>
          <w:sz w:val="28"/>
          <w:szCs w:val="28"/>
        </w:rPr>
        <w:t xml:space="preserve">м, </w:t>
      </w:r>
      <w:r w:rsidR="00B33127">
        <w:rPr>
          <w:color w:val="000000"/>
          <w:sz w:val="28"/>
          <w:szCs w:val="28"/>
        </w:rPr>
        <w:t>П</w:t>
      </w:r>
      <w:r w:rsidRPr="000C4323">
        <w:rPr>
          <w:color w:val="000000"/>
          <w:sz w:val="28"/>
          <w:szCs w:val="28"/>
        </w:rPr>
        <w:t xml:space="preserve">равлением. </w:t>
      </w:r>
    </w:p>
    <w:p w:rsidR="001F28CF" w:rsidRPr="000C4323" w:rsidRDefault="001F28CF" w:rsidP="001F28CF">
      <w:pPr>
        <w:tabs>
          <w:tab w:val="left" w:pos="1276"/>
        </w:tabs>
        <w:ind w:firstLine="709"/>
        <w:jc w:val="both"/>
        <w:rPr>
          <w:sz w:val="28"/>
          <w:szCs w:val="28"/>
        </w:rPr>
      </w:pPr>
      <w:r w:rsidRPr="000C4323">
        <w:rPr>
          <w:color w:val="000000"/>
          <w:sz w:val="28"/>
          <w:szCs w:val="28"/>
        </w:rPr>
        <w:t xml:space="preserve">В части обеспечения взаимодействия </w:t>
      </w:r>
      <w:r w:rsidR="00B33127">
        <w:rPr>
          <w:color w:val="000000"/>
          <w:sz w:val="28"/>
          <w:szCs w:val="28"/>
        </w:rPr>
        <w:t>Е</w:t>
      </w:r>
      <w:r w:rsidRPr="000C4323">
        <w:rPr>
          <w:color w:val="000000"/>
          <w:sz w:val="28"/>
          <w:szCs w:val="28"/>
        </w:rPr>
        <w:t>динственным акционером:</w:t>
      </w:r>
    </w:p>
    <w:p w:rsidR="001F28CF" w:rsidRPr="000C4323" w:rsidRDefault="001F28CF" w:rsidP="001F28CF">
      <w:pPr>
        <w:tabs>
          <w:tab w:val="left" w:pos="1418"/>
        </w:tabs>
        <w:ind w:firstLine="709"/>
        <w:jc w:val="both"/>
        <w:rPr>
          <w:sz w:val="28"/>
          <w:szCs w:val="28"/>
        </w:rPr>
      </w:pPr>
      <w:r w:rsidRPr="000C4323">
        <w:rPr>
          <w:color w:val="000000"/>
          <w:sz w:val="28"/>
          <w:szCs w:val="28"/>
        </w:rPr>
        <w:t xml:space="preserve">1) своевременное направление материалов по вопросам, выносимым на рассмотрение </w:t>
      </w:r>
      <w:r w:rsidR="00B656F7">
        <w:rPr>
          <w:color w:val="000000"/>
          <w:sz w:val="28"/>
          <w:szCs w:val="28"/>
        </w:rPr>
        <w:t>Е</w:t>
      </w:r>
      <w:r w:rsidRPr="000C4323">
        <w:rPr>
          <w:color w:val="000000"/>
          <w:sz w:val="28"/>
          <w:szCs w:val="28"/>
        </w:rPr>
        <w:t xml:space="preserve">динственного акционера для принятия соответствующих решений; </w:t>
      </w:r>
    </w:p>
    <w:p w:rsidR="001F28CF" w:rsidRPr="000C4323" w:rsidRDefault="001F28CF" w:rsidP="001F28CF">
      <w:pPr>
        <w:tabs>
          <w:tab w:val="left" w:pos="1418"/>
        </w:tabs>
        <w:ind w:firstLine="709"/>
        <w:jc w:val="both"/>
        <w:rPr>
          <w:sz w:val="28"/>
          <w:szCs w:val="28"/>
        </w:rPr>
      </w:pPr>
      <w:r w:rsidRPr="000C4323">
        <w:rPr>
          <w:color w:val="000000"/>
          <w:sz w:val="28"/>
          <w:szCs w:val="28"/>
        </w:rPr>
        <w:t xml:space="preserve">2) обеспечение хранения протоколов, стенограмм, материалов решений </w:t>
      </w:r>
      <w:r w:rsidR="00B656F7">
        <w:rPr>
          <w:color w:val="000000"/>
          <w:sz w:val="28"/>
          <w:szCs w:val="28"/>
        </w:rPr>
        <w:t>Е</w:t>
      </w:r>
      <w:r w:rsidRPr="000C4323">
        <w:rPr>
          <w:color w:val="000000"/>
          <w:sz w:val="28"/>
          <w:szCs w:val="28"/>
        </w:rPr>
        <w:t xml:space="preserve">динственного акционера; </w:t>
      </w:r>
    </w:p>
    <w:p w:rsidR="001F28CF" w:rsidRPr="000C4323" w:rsidRDefault="006913B6" w:rsidP="001F28CF">
      <w:pPr>
        <w:tabs>
          <w:tab w:val="left" w:pos="1418"/>
        </w:tabs>
        <w:ind w:firstLine="709"/>
        <w:jc w:val="both"/>
        <w:rPr>
          <w:sz w:val="28"/>
          <w:szCs w:val="28"/>
        </w:rPr>
      </w:pPr>
      <w:r w:rsidRPr="000C4323">
        <w:rPr>
          <w:color w:val="000000"/>
          <w:sz w:val="28"/>
          <w:szCs w:val="28"/>
        </w:rPr>
        <w:t>3</w:t>
      </w:r>
      <w:r w:rsidR="001F28CF" w:rsidRPr="000C4323">
        <w:rPr>
          <w:color w:val="000000"/>
          <w:sz w:val="28"/>
          <w:szCs w:val="28"/>
        </w:rPr>
        <w:t xml:space="preserve">) обеспечение надлежащего взаимодействия </w:t>
      </w:r>
      <w:r w:rsidRPr="000C4323">
        <w:rPr>
          <w:color w:val="000000"/>
          <w:sz w:val="28"/>
          <w:szCs w:val="28"/>
        </w:rPr>
        <w:t xml:space="preserve">Общества </w:t>
      </w:r>
      <w:r w:rsidR="001F28CF" w:rsidRPr="000C4323">
        <w:rPr>
          <w:color w:val="000000"/>
          <w:sz w:val="28"/>
          <w:szCs w:val="28"/>
        </w:rPr>
        <w:t xml:space="preserve">с </w:t>
      </w:r>
      <w:r w:rsidRPr="000C4323">
        <w:rPr>
          <w:color w:val="000000"/>
          <w:sz w:val="28"/>
          <w:szCs w:val="28"/>
        </w:rPr>
        <w:t xml:space="preserve">Единственным </w:t>
      </w:r>
      <w:r w:rsidR="001F28CF" w:rsidRPr="000C4323">
        <w:rPr>
          <w:color w:val="000000"/>
          <w:sz w:val="28"/>
          <w:szCs w:val="28"/>
        </w:rPr>
        <w:t>акционер</w:t>
      </w:r>
      <w:r w:rsidRPr="000C4323">
        <w:rPr>
          <w:color w:val="000000"/>
          <w:sz w:val="28"/>
          <w:szCs w:val="28"/>
        </w:rPr>
        <w:t>о</w:t>
      </w:r>
      <w:r w:rsidR="001F28CF" w:rsidRPr="000C4323">
        <w:rPr>
          <w:color w:val="000000"/>
          <w:sz w:val="28"/>
          <w:szCs w:val="28"/>
        </w:rPr>
        <w:t xml:space="preserve">м, включая контроль за предоставлением информации на запросы </w:t>
      </w:r>
      <w:r w:rsidR="00B656F7">
        <w:rPr>
          <w:color w:val="000000"/>
          <w:sz w:val="28"/>
          <w:szCs w:val="28"/>
        </w:rPr>
        <w:t xml:space="preserve">Единственного </w:t>
      </w:r>
      <w:r w:rsidR="001F28CF" w:rsidRPr="000C4323">
        <w:rPr>
          <w:color w:val="000000"/>
          <w:sz w:val="28"/>
          <w:szCs w:val="28"/>
        </w:rPr>
        <w:t>акционер</w:t>
      </w:r>
      <w:r w:rsidRPr="000C4323">
        <w:rPr>
          <w:color w:val="000000"/>
          <w:sz w:val="28"/>
          <w:szCs w:val="28"/>
        </w:rPr>
        <w:t>а</w:t>
      </w:r>
      <w:r w:rsidR="001F28CF" w:rsidRPr="000C4323">
        <w:rPr>
          <w:color w:val="000000"/>
          <w:sz w:val="28"/>
          <w:szCs w:val="28"/>
        </w:rPr>
        <w:t xml:space="preserve"> на своевременной основе. </w:t>
      </w:r>
    </w:p>
    <w:p w:rsidR="001F28CF" w:rsidRPr="000C4323" w:rsidRDefault="006B05B1" w:rsidP="001F28CF">
      <w:pPr>
        <w:tabs>
          <w:tab w:val="left" w:pos="1276"/>
        </w:tabs>
        <w:ind w:firstLine="709"/>
        <w:jc w:val="both"/>
        <w:rPr>
          <w:sz w:val="28"/>
          <w:szCs w:val="28"/>
        </w:rPr>
      </w:pPr>
      <w:r w:rsidRPr="000C4323">
        <w:rPr>
          <w:color w:val="000000"/>
          <w:sz w:val="28"/>
          <w:szCs w:val="28"/>
        </w:rPr>
        <w:t>15</w:t>
      </w:r>
      <w:r w:rsidR="00310E68">
        <w:rPr>
          <w:color w:val="000000"/>
          <w:sz w:val="28"/>
          <w:szCs w:val="28"/>
        </w:rPr>
        <w:t>9</w:t>
      </w:r>
      <w:r w:rsidR="001F28CF" w:rsidRPr="000C4323">
        <w:rPr>
          <w:color w:val="000000"/>
          <w:sz w:val="28"/>
          <w:szCs w:val="28"/>
        </w:rPr>
        <w:t>.</w:t>
      </w:r>
      <w:r w:rsidR="001F28CF" w:rsidRPr="000C4323">
        <w:rPr>
          <w:color w:val="000000"/>
          <w:sz w:val="28"/>
          <w:szCs w:val="28"/>
        </w:rPr>
        <w:tab/>
        <w:t>В части внедрения надлежащей практики корпоративного управления:</w:t>
      </w:r>
    </w:p>
    <w:p w:rsidR="001F28CF" w:rsidRPr="000C4323" w:rsidRDefault="001F28CF" w:rsidP="001F28CF">
      <w:pPr>
        <w:tabs>
          <w:tab w:val="left" w:pos="1418"/>
        </w:tabs>
        <w:ind w:firstLine="709"/>
        <w:jc w:val="both"/>
        <w:rPr>
          <w:sz w:val="28"/>
          <w:szCs w:val="28"/>
        </w:rPr>
      </w:pPr>
      <w:r w:rsidRPr="000C4323">
        <w:rPr>
          <w:color w:val="000000"/>
          <w:sz w:val="28"/>
          <w:szCs w:val="28"/>
        </w:rPr>
        <w:t xml:space="preserve">1) мониторинг реализации и соблюдения принципов и положений настоящего Кодекса; </w:t>
      </w:r>
    </w:p>
    <w:p w:rsidR="001F28CF" w:rsidRPr="000C4323" w:rsidRDefault="001F28CF" w:rsidP="001F28CF">
      <w:pPr>
        <w:tabs>
          <w:tab w:val="left" w:pos="1418"/>
        </w:tabs>
        <w:ind w:firstLine="709"/>
        <w:jc w:val="both"/>
        <w:rPr>
          <w:sz w:val="28"/>
          <w:szCs w:val="28"/>
        </w:rPr>
      </w:pPr>
      <w:r w:rsidRPr="000C4323">
        <w:rPr>
          <w:color w:val="000000"/>
          <w:sz w:val="28"/>
          <w:szCs w:val="28"/>
        </w:rPr>
        <w:t xml:space="preserve">2) подготовка отчета о соблюдении принципов и положений настоящего Кодекса; </w:t>
      </w:r>
    </w:p>
    <w:p w:rsidR="001F28CF" w:rsidRPr="000C4323" w:rsidRDefault="001F28CF" w:rsidP="001F28CF">
      <w:pPr>
        <w:tabs>
          <w:tab w:val="left" w:pos="1418"/>
        </w:tabs>
        <w:ind w:firstLine="709"/>
        <w:jc w:val="both"/>
        <w:rPr>
          <w:sz w:val="28"/>
          <w:szCs w:val="28"/>
        </w:rPr>
      </w:pPr>
      <w:r w:rsidRPr="000C4323">
        <w:rPr>
          <w:color w:val="000000"/>
          <w:sz w:val="28"/>
          <w:szCs w:val="28"/>
        </w:rPr>
        <w:lastRenderedPageBreak/>
        <w:t xml:space="preserve">3) выявление в рамках исполнения своих функций нарушений в части норм корпоративного управления, закрепленных законодательством, Уставом и другими документами Общества; </w:t>
      </w:r>
    </w:p>
    <w:p w:rsidR="001F28CF" w:rsidRPr="000C4323" w:rsidRDefault="001F28CF" w:rsidP="001F28CF">
      <w:pPr>
        <w:tabs>
          <w:tab w:val="left" w:pos="1418"/>
        </w:tabs>
        <w:ind w:firstLine="709"/>
        <w:jc w:val="both"/>
        <w:rPr>
          <w:sz w:val="28"/>
          <w:szCs w:val="28"/>
        </w:rPr>
      </w:pPr>
      <w:r w:rsidRPr="000C4323">
        <w:rPr>
          <w:color w:val="000000"/>
          <w:sz w:val="28"/>
          <w:szCs w:val="28"/>
        </w:rPr>
        <w:t xml:space="preserve">4) консультирование </w:t>
      </w:r>
      <w:r w:rsidR="00AD1BB3">
        <w:rPr>
          <w:color w:val="000000"/>
          <w:sz w:val="28"/>
          <w:szCs w:val="28"/>
        </w:rPr>
        <w:t xml:space="preserve">Единственного </w:t>
      </w:r>
      <w:r w:rsidRPr="000C4323">
        <w:rPr>
          <w:color w:val="000000"/>
          <w:sz w:val="28"/>
          <w:szCs w:val="28"/>
        </w:rPr>
        <w:t>акционер</w:t>
      </w:r>
      <w:r w:rsidR="00AD1BB3">
        <w:rPr>
          <w:color w:val="000000"/>
          <w:sz w:val="28"/>
          <w:szCs w:val="28"/>
        </w:rPr>
        <w:t>а</w:t>
      </w:r>
      <w:r w:rsidRPr="000C4323">
        <w:rPr>
          <w:color w:val="000000"/>
          <w:sz w:val="28"/>
          <w:szCs w:val="28"/>
        </w:rPr>
        <w:t xml:space="preserve">, должностных лиц, работников Общества по вопросам корпоративного управления; </w:t>
      </w:r>
    </w:p>
    <w:p w:rsidR="001F28CF" w:rsidRPr="000C4323" w:rsidRDefault="001F28CF" w:rsidP="001F28CF">
      <w:pPr>
        <w:tabs>
          <w:tab w:val="left" w:pos="1418"/>
        </w:tabs>
        <w:ind w:firstLine="709"/>
        <w:jc w:val="both"/>
        <w:rPr>
          <w:color w:val="000000"/>
          <w:sz w:val="28"/>
          <w:szCs w:val="28"/>
        </w:rPr>
      </w:pPr>
      <w:r w:rsidRPr="000C4323">
        <w:rPr>
          <w:color w:val="000000"/>
          <w:sz w:val="28"/>
          <w:szCs w:val="28"/>
        </w:rPr>
        <w:t xml:space="preserve">5) мониторинг лучшей мировой практики в сфере корпоративного управления и внесение предложений по совершенствованию практики корпоративного управления в Обществе. </w:t>
      </w:r>
    </w:p>
    <w:p w:rsidR="001F28CF" w:rsidRPr="000C4323" w:rsidRDefault="00310E68" w:rsidP="001F28CF">
      <w:pPr>
        <w:tabs>
          <w:tab w:val="left" w:pos="1276"/>
        </w:tabs>
        <w:ind w:firstLine="709"/>
        <w:jc w:val="both"/>
        <w:rPr>
          <w:sz w:val="28"/>
          <w:szCs w:val="28"/>
        </w:rPr>
      </w:pPr>
      <w:r>
        <w:rPr>
          <w:color w:val="000000"/>
          <w:sz w:val="28"/>
          <w:szCs w:val="28"/>
        </w:rPr>
        <w:t>160</w:t>
      </w:r>
      <w:r w:rsidR="001F28CF" w:rsidRPr="000C4323">
        <w:rPr>
          <w:color w:val="000000"/>
          <w:sz w:val="28"/>
          <w:szCs w:val="28"/>
        </w:rPr>
        <w:t>.</w:t>
      </w:r>
      <w:r w:rsidR="001F28CF" w:rsidRPr="000C4323">
        <w:rPr>
          <w:color w:val="000000"/>
          <w:sz w:val="28"/>
          <w:szCs w:val="28"/>
        </w:rPr>
        <w:tab/>
        <w:t xml:space="preserve">В случае возникновения ситуаций с конфликтом интересов, корпоративный секретарь доводит данную информацию до сведения председателя </w:t>
      </w:r>
      <w:r w:rsidR="00BF2751">
        <w:rPr>
          <w:color w:val="000000"/>
          <w:sz w:val="28"/>
          <w:szCs w:val="28"/>
        </w:rPr>
        <w:t>С</w:t>
      </w:r>
      <w:r w:rsidR="001F28CF" w:rsidRPr="000C4323">
        <w:rPr>
          <w:color w:val="000000"/>
          <w:sz w:val="28"/>
          <w:szCs w:val="28"/>
        </w:rPr>
        <w:t>овета директоров.</w:t>
      </w:r>
    </w:p>
    <w:p w:rsidR="001F28CF" w:rsidRPr="000C4323" w:rsidRDefault="006B05B1" w:rsidP="001F28CF">
      <w:pPr>
        <w:tabs>
          <w:tab w:val="left" w:pos="1276"/>
        </w:tabs>
        <w:ind w:firstLine="709"/>
        <w:jc w:val="both"/>
        <w:rPr>
          <w:sz w:val="28"/>
          <w:szCs w:val="28"/>
        </w:rPr>
      </w:pPr>
      <w:r w:rsidRPr="000C4323">
        <w:rPr>
          <w:color w:val="000000"/>
          <w:sz w:val="28"/>
          <w:szCs w:val="28"/>
        </w:rPr>
        <w:t>16</w:t>
      </w:r>
      <w:r w:rsidR="00310E68">
        <w:rPr>
          <w:color w:val="000000"/>
          <w:sz w:val="28"/>
          <w:szCs w:val="28"/>
        </w:rPr>
        <w:t>1</w:t>
      </w:r>
      <w:r w:rsidR="001F28CF" w:rsidRPr="000C4323">
        <w:rPr>
          <w:color w:val="000000"/>
          <w:sz w:val="28"/>
          <w:szCs w:val="28"/>
        </w:rPr>
        <w:t>.</w:t>
      </w:r>
      <w:r w:rsidR="001F28CF" w:rsidRPr="000C4323">
        <w:rPr>
          <w:color w:val="000000"/>
          <w:sz w:val="28"/>
          <w:szCs w:val="28"/>
        </w:rPr>
        <w:tab/>
        <w:t xml:space="preserve">Для профессионального исполнения своих обязанностей корпоративному секретарю следует обладать знаниями, опытом и квалификацией, безупречной деловой репутацией и пользоваться доверием </w:t>
      </w:r>
      <w:r w:rsidR="00BF2751">
        <w:rPr>
          <w:color w:val="000000"/>
          <w:sz w:val="28"/>
          <w:szCs w:val="28"/>
        </w:rPr>
        <w:t>С</w:t>
      </w:r>
      <w:r w:rsidR="001F28CF" w:rsidRPr="000C4323">
        <w:rPr>
          <w:color w:val="000000"/>
          <w:sz w:val="28"/>
          <w:szCs w:val="28"/>
        </w:rPr>
        <w:t xml:space="preserve">овета директоров и </w:t>
      </w:r>
      <w:r w:rsidR="00BF2751">
        <w:rPr>
          <w:color w:val="000000"/>
          <w:sz w:val="28"/>
          <w:szCs w:val="28"/>
        </w:rPr>
        <w:t xml:space="preserve">Единственного </w:t>
      </w:r>
      <w:r w:rsidR="001F28CF" w:rsidRPr="000C4323">
        <w:rPr>
          <w:color w:val="000000"/>
          <w:sz w:val="28"/>
          <w:szCs w:val="28"/>
        </w:rPr>
        <w:t>акционер</w:t>
      </w:r>
      <w:r w:rsidR="006913B6" w:rsidRPr="000C4323">
        <w:rPr>
          <w:color w:val="000000"/>
          <w:sz w:val="28"/>
          <w:szCs w:val="28"/>
        </w:rPr>
        <w:t>а</w:t>
      </w:r>
      <w:r w:rsidR="001F28CF" w:rsidRPr="000C4323">
        <w:rPr>
          <w:color w:val="000000"/>
          <w:sz w:val="28"/>
          <w:szCs w:val="28"/>
        </w:rPr>
        <w:t>.</w:t>
      </w:r>
    </w:p>
    <w:p w:rsidR="001F28CF" w:rsidRPr="000C4323" w:rsidRDefault="001F28CF" w:rsidP="001F28CF">
      <w:pPr>
        <w:tabs>
          <w:tab w:val="left" w:pos="1418"/>
        </w:tabs>
        <w:ind w:firstLine="709"/>
        <w:jc w:val="both"/>
        <w:rPr>
          <w:sz w:val="28"/>
          <w:szCs w:val="28"/>
        </w:rPr>
      </w:pPr>
      <w:r w:rsidRPr="000C4323">
        <w:rPr>
          <w:color w:val="000000"/>
          <w:sz w:val="28"/>
          <w:szCs w:val="28"/>
        </w:rPr>
        <w:t>На должность корпоративного секретаря назначается лицо, имеющее высшее юридическое или экономическое образование, с не менее чем 5-летним опытом работы, и практические знания в сфере корпоративного управления и корпоративного права.</w:t>
      </w:r>
    </w:p>
    <w:p w:rsidR="001F28CF" w:rsidRPr="000C4323" w:rsidRDefault="001F28CF" w:rsidP="001F28CF">
      <w:pPr>
        <w:tabs>
          <w:tab w:val="left" w:pos="1418"/>
        </w:tabs>
        <w:ind w:firstLine="709"/>
        <w:jc w:val="both"/>
        <w:rPr>
          <w:sz w:val="28"/>
          <w:szCs w:val="28"/>
        </w:rPr>
      </w:pPr>
      <w:r w:rsidRPr="000C4323">
        <w:rPr>
          <w:color w:val="000000"/>
          <w:sz w:val="28"/>
          <w:szCs w:val="28"/>
        </w:rPr>
        <w:t>В целях повышения эффективности под</w:t>
      </w:r>
      <w:r w:rsidR="00BF2751">
        <w:rPr>
          <w:color w:val="000000"/>
          <w:sz w:val="28"/>
          <w:szCs w:val="28"/>
        </w:rPr>
        <w:t>готовки и проведения заседаний С</w:t>
      </w:r>
      <w:r w:rsidRPr="000C4323">
        <w:rPr>
          <w:color w:val="000000"/>
          <w:sz w:val="28"/>
          <w:szCs w:val="28"/>
        </w:rPr>
        <w:t>овета директоров рекомендуется периодически обсуждать полноту и пол</w:t>
      </w:r>
      <w:r w:rsidR="00BF2751">
        <w:rPr>
          <w:color w:val="000000"/>
          <w:sz w:val="28"/>
          <w:szCs w:val="28"/>
        </w:rPr>
        <w:t>езность предоставленных членам С</w:t>
      </w:r>
      <w:r w:rsidRPr="000C4323">
        <w:rPr>
          <w:color w:val="000000"/>
          <w:sz w:val="28"/>
          <w:szCs w:val="28"/>
        </w:rPr>
        <w:t>овета директоров материалов. Результаты данных обсуждений служат основанием для оценки эффективности деятельности корпоративного секретаря.</w:t>
      </w:r>
    </w:p>
    <w:p w:rsidR="001F28CF" w:rsidRPr="000C4323" w:rsidRDefault="001F28CF" w:rsidP="001F28CF">
      <w:pPr>
        <w:tabs>
          <w:tab w:val="left" w:pos="1418"/>
        </w:tabs>
        <w:ind w:firstLine="709"/>
        <w:jc w:val="both"/>
        <w:rPr>
          <w:sz w:val="28"/>
          <w:szCs w:val="28"/>
        </w:rPr>
      </w:pPr>
      <w:r w:rsidRPr="000C4323">
        <w:rPr>
          <w:color w:val="000000"/>
          <w:sz w:val="28"/>
          <w:szCs w:val="28"/>
        </w:rPr>
        <w:t>В отношении корпоративного секретаря в Обществе разрабатывается программа введения в должность и планирования преемственности. Поиск и назначение корпоративного секретаря осуществляются на основе открытых и прозрачных процедур, закрепленных во внутренних документах Общества.</w:t>
      </w:r>
    </w:p>
    <w:p w:rsidR="001F28CF" w:rsidRPr="000C4323" w:rsidRDefault="001F28CF" w:rsidP="001F28CF">
      <w:pPr>
        <w:tabs>
          <w:tab w:val="left" w:pos="1418"/>
        </w:tabs>
        <w:ind w:firstLine="709"/>
        <w:jc w:val="both"/>
        <w:rPr>
          <w:sz w:val="28"/>
          <w:szCs w:val="28"/>
        </w:rPr>
      </w:pPr>
      <w:r w:rsidRPr="000C4323">
        <w:rPr>
          <w:color w:val="000000"/>
          <w:sz w:val="28"/>
          <w:szCs w:val="28"/>
        </w:rPr>
        <w:t>Корпоративный секретарь осуществляет свою деятельность на о</w:t>
      </w:r>
      <w:r w:rsidR="00BF2751">
        <w:rPr>
          <w:color w:val="000000"/>
          <w:sz w:val="28"/>
          <w:szCs w:val="28"/>
        </w:rPr>
        <w:t>снове положения, утверждаемого С</w:t>
      </w:r>
      <w:r w:rsidRPr="000C4323">
        <w:rPr>
          <w:color w:val="000000"/>
          <w:sz w:val="28"/>
          <w:szCs w:val="28"/>
        </w:rPr>
        <w:t>оветом директоров, в котором указываются функции, права и обязанности, порядок взаимодействия с органами Общества, квалификационные требования и другая информация.</w:t>
      </w:r>
    </w:p>
    <w:p w:rsidR="001F28CF" w:rsidRPr="000C4323" w:rsidRDefault="006B05B1" w:rsidP="001F28CF">
      <w:pPr>
        <w:tabs>
          <w:tab w:val="left" w:pos="1276"/>
        </w:tabs>
        <w:ind w:firstLine="709"/>
        <w:jc w:val="both"/>
        <w:rPr>
          <w:sz w:val="28"/>
          <w:szCs w:val="28"/>
        </w:rPr>
      </w:pPr>
      <w:r w:rsidRPr="000C4323">
        <w:rPr>
          <w:color w:val="000000"/>
          <w:sz w:val="28"/>
          <w:szCs w:val="28"/>
        </w:rPr>
        <w:t>16</w:t>
      </w:r>
      <w:r w:rsidR="00310E68">
        <w:rPr>
          <w:color w:val="000000"/>
          <w:sz w:val="28"/>
          <w:szCs w:val="28"/>
        </w:rPr>
        <w:t>2</w:t>
      </w:r>
      <w:r w:rsidR="001F28CF" w:rsidRPr="000C4323">
        <w:rPr>
          <w:color w:val="000000"/>
          <w:sz w:val="28"/>
          <w:szCs w:val="28"/>
        </w:rPr>
        <w:t>.</w:t>
      </w:r>
      <w:r w:rsidR="001F28CF" w:rsidRPr="000C4323">
        <w:rPr>
          <w:color w:val="000000"/>
          <w:sz w:val="28"/>
          <w:szCs w:val="28"/>
        </w:rPr>
        <w:tab/>
        <w:t>Для выполнения своих функций корпоративный секретарь  наделяется следующими полномочиями:</w:t>
      </w:r>
    </w:p>
    <w:p w:rsidR="001F28CF" w:rsidRPr="000C4323" w:rsidRDefault="001F28CF" w:rsidP="001F28CF">
      <w:pPr>
        <w:tabs>
          <w:tab w:val="left" w:pos="1418"/>
        </w:tabs>
        <w:ind w:firstLine="709"/>
        <w:jc w:val="both"/>
        <w:rPr>
          <w:sz w:val="28"/>
          <w:szCs w:val="28"/>
        </w:rPr>
      </w:pPr>
      <w:r w:rsidRPr="000C4323">
        <w:rPr>
          <w:color w:val="000000"/>
          <w:sz w:val="28"/>
          <w:szCs w:val="28"/>
        </w:rPr>
        <w:t xml:space="preserve">1) запрашивать и получать у органов, должностных лиц и работников Общества документы и информацию, необходимые для </w:t>
      </w:r>
      <w:r w:rsidR="009042D2">
        <w:rPr>
          <w:color w:val="000000"/>
          <w:sz w:val="28"/>
          <w:szCs w:val="28"/>
        </w:rPr>
        <w:t>принятия решений на заседаниях С</w:t>
      </w:r>
      <w:r w:rsidRPr="000C4323">
        <w:rPr>
          <w:color w:val="000000"/>
          <w:sz w:val="28"/>
          <w:szCs w:val="28"/>
        </w:rPr>
        <w:t xml:space="preserve">овета директоров и </w:t>
      </w:r>
      <w:r w:rsidR="008824AB">
        <w:rPr>
          <w:color w:val="000000"/>
          <w:sz w:val="28"/>
          <w:szCs w:val="28"/>
        </w:rPr>
        <w:t>Е</w:t>
      </w:r>
      <w:r w:rsidRPr="000C4323">
        <w:rPr>
          <w:color w:val="000000"/>
          <w:sz w:val="28"/>
          <w:szCs w:val="28"/>
        </w:rPr>
        <w:t xml:space="preserve">динственного акционера; </w:t>
      </w:r>
    </w:p>
    <w:p w:rsidR="001F28CF" w:rsidRPr="000C4323" w:rsidRDefault="001F28CF" w:rsidP="001F28CF">
      <w:pPr>
        <w:tabs>
          <w:tab w:val="left" w:pos="1418"/>
        </w:tabs>
        <w:ind w:firstLine="709"/>
        <w:jc w:val="both"/>
        <w:rPr>
          <w:sz w:val="28"/>
          <w:szCs w:val="28"/>
        </w:rPr>
      </w:pPr>
      <w:r w:rsidRPr="000C4323">
        <w:rPr>
          <w:color w:val="000000"/>
          <w:sz w:val="28"/>
          <w:szCs w:val="28"/>
        </w:rPr>
        <w:t>2) принимать</w:t>
      </w:r>
      <w:r w:rsidR="009042D2">
        <w:rPr>
          <w:color w:val="000000"/>
          <w:sz w:val="28"/>
          <w:szCs w:val="28"/>
        </w:rPr>
        <w:t xml:space="preserve"> меры по организации заседаний С</w:t>
      </w:r>
      <w:r w:rsidRPr="000C4323">
        <w:rPr>
          <w:color w:val="000000"/>
          <w:sz w:val="28"/>
          <w:szCs w:val="28"/>
        </w:rPr>
        <w:t xml:space="preserve">овета директоров и </w:t>
      </w:r>
      <w:r w:rsidR="006913B6" w:rsidRPr="000C4323">
        <w:rPr>
          <w:color w:val="000000"/>
          <w:sz w:val="28"/>
          <w:szCs w:val="28"/>
        </w:rPr>
        <w:t>п</w:t>
      </w:r>
      <w:r w:rsidRPr="000C4323">
        <w:rPr>
          <w:color w:val="000000"/>
          <w:sz w:val="28"/>
          <w:szCs w:val="28"/>
        </w:rPr>
        <w:t xml:space="preserve">о доведению до должностных лиц Общества информации о принятых решениях, а также последующему контролю их исполнения; </w:t>
      </w:r>
    </w:p>
    <w:p w:rsidR="001F28CF" w:rsidRPr="000C4323" w:rsidRDefault="001F28CF" w:rsidP="001F28CF">
      <w:pPr>
        <w:tabs>
          <w:tab w:val="left" w:pos="1418"/>
        </w:tabs>
        <w:ind w:firstLine="709"/>
        <w:jc w:val="both"/>
        <w:rPr>
          <w:sz w:val="28"/>
          <w:szCs w:val="28"/>
        </w:rPr>
      </w:pPr>
      <w:r w:rsidRPr="000C4323">
        <w:rPr>
          <w:color w:val="000000"/>
          <w:sz w:val="28"/>
          <w:szCs w:val="28"/>
        </w:rPr>
        <w:t>3) непосредственно взаимодейство</w:t>
      </w:r>
      <w:r w:rsidR="009042D2">
        <w:rPr>
          <w:color w:val="000000"/>
          <w:sz w:val="28"/>
          <w:szCs w:val="28"/>
        </w:rPr>
        <w:t>вать с председателем и членами С</w:t>
      </w:r>
      <w:r w:rsidRPr="000C4323">
        <w:rPr>
          <w:color w:val="000000"/>
          <w:sz w:val="28"/>
          <w:szCs w:val="28"/>
        </w:rPr>
        <w:t xml:space="preserve">овета директоров, первым руководителем и членами </w:t>
      </w:r>
      <w:r w:rsidR="008C5587">
        <w:rPr>
          <w:color w:val="000000"/>
          <w:sz w:val="28"/>
          <w:szCs w:val="28"/>
        </w:rPr>
        <w:t>П</w:t>
      </w:r>
      <w:r w:rsidRPr="000C4323">
        <w:rPr>
          <w:color w:val="000000"/>
          <w:sz w:val="28"/>
          <w:szCs w:val="28"/>
        </w:rPr>
        <w:t xml:space="preserve">равления, работниками Общества, </w:t>
      </w:r>
      <w:r w:rsidR="00FC6CB5">
        <w:rPr>
          <w:color w:val="000000"/>
          <w:sz w:val="28"/>
          <w:szCs w:val="28"/>
        </w:rPr>
        <w:t xml:space="preserve">Единственным </w:t>
      </w:r>
      <w:r w:rsidRPr="000C4323">
        <w:rPr>
          <w:color w:val="000000"/>
          <w:sz w:val="28"/>
          <w:szCs w:val="28"/>
        </w:rPr>
        <w:t>акционер</w:t>
      </w:r>
      <w:r w:rsidR="006913B6" w:rsidRPr="000C4323">
        <w:rPr>
          <w:color w:val="000000"/>
          <w:sz w:val="28"/>
          <w:szCs w:val="28"/>
        </w:rPr>
        <w:t>ом.</w:t>
      </w:r>
      <w:r w:rsidRPr="000C4323">
        <w:rPr>
          <w:color w:val="000000"/>
          <w:sz w:val="28"/>
          <w:szCs w:val="28"/>
        </w:rPr>
        <w:t xml:space="preserve"> </w:t>
      </w:r>
    </w:p>
    <w:p w:rsidR="001F28CF" w:rsidRPr="000C4323" w:rsidRDefault="001F28CF" w:rsidP="001F28CF">
      <w:pPr>
        <w:tabs>
          <w:tab w:val="left" w:pos="1418"/>
        </w:tabs>
        <w:ind w:firstLine="709"/>
        <w:jc w:val="both"/>
        <w:rPr>
          <w:color w:val="000000"/>
          <w:sz w:val="28"/>
          <w:szCs w:val="28"/>
        </w:rPr>
      </w:pPr>
      <w:r w:rsidRPr="000C4323">
        <w:rPr>
          <w:color w:val="000000"/>
          <w:sz w:val="28"/>
          <w:szCs w:val="28"/>
        </w:rPr>
        <w:t>Правление Общества оказывает корпоративному секретарю всестороннее содействие при исполнении им своих полномочий.</w:t>
      </w:r>
    </w:p>
    <w:p w:rsidR="00796826" w:rsidRPr="000C4323" w:rsidRDefault="00796826" w:rsidP="00761934">
      <w:pPr>
        <w:widowControl w:val="0"/>
        <w:tabs>
          <w:tab w:val="left" w:pos="1701"/>
        </w:tabs>
        <w:ind w:firstLine="709"/>
        <w:jc w:val="both"/>
        <w:rPr>
          <w:color w:val="000000"/>
          <w:sz w:val="28"/>
          <w:szCs w:val="28"/>
        </w:rPr>
      </w:pPr>
    </w:p>
    <w:p w:rsidR="00796826" w:rsidRPr="000C4323" w:rsidRDefault="00281595" w:rsidP="00EE44C3">
      <w:pPr>
        <w:pStyle w:val="2"/>
        <w:ind w:firstLine="709"/>
        <w:rPr>
          <w:rFonts w:ascii="Times New Roman" w:hAnsi="Times New Roman" w:cs="Times New Roman"/>
          <w:b w:val="0"/>
          <w:i w:val="0"/>
          <w:color w:val="000000"/>
        </w:rPr>
      </w:pPr>
      <w:bookmarkStart w:id="212" w:name="_Toc471719251"/>
      <w:r w:rsidRPr="000C4323">
        <w:rPr>
          <w:rFonts w:ascii="Times New Roman" w:hAnsi="Times New Roman" w:cs="Times New Roman"/>
          <w:i w:val="0"/>
          <w:color w:val="000000"/>
        </w:rPr>
        <w:t xml:space="preserve">4. </w:t>
      </w:r>
      <w:r w:rsidR="00796826" w:rsidRPr="000C4323">
        <w:rPr>
          <w:rFonts w:ascii="Times New Roman" w:hAnsi="Times New Roman" w:cs="Times New Roman"/>
          <w:i w:val="0"/>
          <w:color w:val="000000"/>
        </w:rPr>
        <w:t>Омбудсмен Общества</w:t>
      </w:r>
      <w:bookmarkEnd w:id="212"/>
    </w:p>
    <w:p w:rsidR="00796826" w:rsidRPr="000C4323" w:rsidRDefault="00796826" w:rsidP="00796826">
      <w:pPr>
        <w:tabs>
          <w:tab w:val="left" w:pos="1418"/>
        </w:tabs>
        <w:ind w:firstLine="709"/>
        <w:jc w:val="both"/>
        <w:rPr>
          <w:b/>
          <w:sz w:val="28"/>
          <w:szCs w:val="28"/>
        </w:rPr>
      </w:pPr>
    </w:p>
    <w:p w:rsidR="00796826" w:rsidRPr="000C4323" w:rsidRDefault="00796826" w:rsidP="00796826">
      <w:pPr>
        <w:tabs>
          <w:tab w:val="left" w:pos="1276"/>
        </w:tabs>
        <w:ind w:firstLine="709"/>
        <w:jc w:val="both"/>
        <w:rPr>
          <w:sz w:val="28"/>
          <w:szCs w:val="28"/>
        </w:rPr>
      </w:pPr>
      <w:r w:rsidRPr="000C4323">
        <w:rPr>
          <w:color w:val="000000"/>
          <w:sz w:val="28"/>
          <w:szCs w:val="28"/>
        </w:rPr>
        <w:t>1</w:t>
      </w:r>
      <w:r w:rsidR="006B05B1" w:rsidRPr="000C4323">
        <w:rPr>
          <w:color w:val="000000"/>
          <w:sz w:val="28"/>
          <w:szCs w:val="28"/>
        </w:rPr>
        <w:t>6</w:t>
      </w:r>
      <w:r w:rsidR="00310E68">
        <w:rPr>
          <w:color w:val="000000"/>
          <w:sz w:val="28"/>
          <w:szCs w:val="28"/>
        </w:rPr>
        <w:t>3</w:t>
      </w:r>
      <w:r w:rsidRPr="000C4323">
        <w:rPr>
          <w:color w:val="000000"/>
          <w:sz w:val="28"/>
          <w:szCs w:val="28"/>
        </w:rPr>
        <w:t>.</w:t>
      </w:r>
      <w:r w:rsidRPr="000C4323">
        <w:rPr>
          <w:color w:val="000000"/>
          <w:sz w:val="28"/>
          <w:szCs w:val="28"/>
        </w:rPr>
        <w:tab/>
        <w:t>В целях соблюдения принципов деловой этики и оптимального регулирования социально-трудовых споров, возникающих в Обществе, назначается омбудсмен лицо, обладающее безупречной деловой репутацией, высоким авторитетом, а также способностью принятия беспристрастных решений.</w:t>
      </w:r>
    </w:p>
    <w:p w:rsidR="00796826" w:rsidRPr="000C4323" w:rsidRDefault="00796826" w:rsidP="00796826">
      <w:pPr>
        <w:tabs>
          <w:tab w:val="left" w:pos="1418"/>
        </w:tabs>
        <w:ind w:firstLine="709"/>
        <w:jc w:val="both"/>
        <w:rPr>
          <w:sz w:val="28"/>
          <w:szCs w:val="28"/>
        </w:rPr>
      </w:pPr>
      <w:r w:rsidRPr="000C4323">
        <w:rPr>
          <w:color w:val="000000"/>
          <w:sz w:val="28"/>
          <w:szCs w:val="28"/>
        </w:rPr>
        <w:t>Омбудсмен назначается решением Совета директоров Общества и подлежит переизбранию каждые два года. Роль омбудсмена заключается в консультировании обратившихся к нему работников, участников трудовых споров, конфликта и оказании им содействия в выработке взаимоприемлемого, конструктивного и реализуемого решения с учетом соблюдения норм законодательства Республики Казахстан (в том числе, соблюдения конфиденциальности при необходимости), оказании содействия в решении проблемных социально-трудовых вопросов как работников, так и Общества.</w:t>
      </w:r>
    </w:p>
    <w:p w:rsidR="00796826" w:rsidRPr="000C4323" w:rsidRDefault="00BB713E" w:rsidP="00796826">
      <w:pPr>
        <w:tabs>
          <w:tab w:val="left" w:pos="1418"/>
        </w:tabs>
        <w:ind w:firstLine="709"/>
        <w:jc w:val="both"/>
        <w:rPr>
          <w:sz w:val="28"/>
          <w:szCs w:val="28"/>
        </w:rPr>
      </w:pPr>
      <w:r w:rsidRPr="000C4323">
        <w:rPr>
          <w:color w:val="000000"/>
          <w:sz w:val="28"/>
          <w:szCs w:val="28"/>
        </w:rPr>
        <w:t>16</w:t>
      </w:r>
      <w:r w:rsidR="00310E68">
        <w:rPr>
          <w:color w:val="000000"/>
          <w:sz w:val="28"/>
          <w:szCs w:val="28"/>
        </w:rPr>
        <w:t>4</w:t>
      </w:r>
      <w:r w:rsidRPr="000C4323">
        <w:rPr>
          <w:color w:val="000000"/>
          <w:sz w:val="28"/>
          <w:szCs w:val="28"/>
        </w:rPr>
        <w:t xml:space="preserve">. </w:t>
      </w:r>
      <w:r w:rsidR="00796826" w:rsidRPr="000C4323">
        <w:rPr>
          <w:color w:val="000000"/>
          <w:sz w:val="28"/>
          <w:szCs w:val="28"/>
        </w:rPr>
        <w:t>Омбудсмен выносит на рассмотрение соответствующих органов и должностных лиц Общества выявленные им проблемные вопросы, носящие системный характер и требующие принятия соответствующих решений (комплексных мер), выдвигает конструктивные предложения для их решения.</w:t>
      </w:r>
    </w:p>
    <w:p w:rsidR="00796826" w:rsidRPr="000C4323" w:rsidRDefault="00796826" w:rsidP="00796826">
      <w:pPr>
        <w:tabs>
          <w:tab w:val="left" w:pos="1418"/>
        </w:tabs>
        <w:ind w:firstLine="709"/>
        <w:jc w:val="both"/>
        <w:rPr>
          <w:sz w:val="28"/>
          <w:szCs w:val="28"/>
        </w:rPr>
      </w:pPr>
      <w:r w:rsidRPr="000C4323">
        <w:rPr>
          <w:color w:val="000000"/>
          <w:sz w:val="28"/>
          <w:szCs w:val="28"/>
        </w:rPr>
        <w:t xml:space="preserve">Омбудсмен не реже одного раза в год представляет отчет о результатах проведенной работы комитету по </w:t>
      </w:r>
      <w:r w:rsidR="00126155">
        <w:rPr>
          <w:color w:val="000000"/>
          <w:sz w:val="28"/>
          <w:szCs w:val="28"/>
        </w:rPr>
        <w:t>назначениям</w:t>
      </w:r>
      <w:r w:rsidRPr="000C4323">
        <w:rPr>
          <w:color w:val="000000"/>
          <w:sz w:val="28"/>
          <w:szCs w:val="28"/>
        </w:rPr>
        <w:t xml:space="preserve"> и вознаг</w:t>
      </w:r>
      <w:r w:rsidR="00A152EF">
        <w:rPr>
          <w:color w:val="000000"/>
          <w:sz w:val="28"/>
          <w:szCs w:val="28"/>
        </w:rPr>
        <w:t>раждениям и комитету по аудиту С</w:t>
      </w:r>
      <w:r w:rsidRPr="000C4323">
        <w:rPr>
          <w:color w:val="000000"/>
          <w:sz w:val="28"/>
          <w:szCs w:val="28"/>
        </w:rPr>
        <w:t>овета директоров Общества, которые оценивают результаты его деятельности.</w:t>
      </w:r>
    </w:p>
    <w:p w:rsidR="00796826" w:rsidRPr="000C4323" w:rsidRDefault="00BB713E" w:rsidP="00796826">
      <w:pPr>
        <w:tabs>
          <w:tab w:val="left" w:pos="1418"/>
        </w:tabs>
        <w:ind w:firstLine="709"/>
        <w:jc w:val="both"/>
        <w:rPr>
          <w:color w:val="000000"/>
          <w:sz w:val="28"/>
          <w:szCs w:val="28"/>
        </w:rPr>
      </w:pPr>
      <w:r w:rsidRPr="000C4323">
        <w:rPr>
          <w:color w:val="000000"/>
          <w:sz w:val="28"/>
          <w:szCs w:val="28"/>
        </w:rPr>
        <w:t>16</w:t>
      </w:r>
      <w:r w:rsidR="00310E68">
        <w:rPr>
          <w:color w:val="000000"/>
          <w:sz w:val="28"/>
          <w:szCs w:val="28"/>
        </w:rPr>
        <w:t>5</w:t>
      </w:r>
      <w:r w:rsidRPr="000C4323">
        <w:rPr>
          <w:color w:val="000000"/>
          <w:sz w:val="28"/>
          <w:szCs w:val="28"/>
        </w:rPr>
        <w:t xml:space="preserve">. </w:t>
      </w:r>
      <w:r w:rsidR="00796826" w:rsidRPr="000C4323">
        <w:rPr>
          <w:color w:val="000000"/>
          <w:sz w:val="28"/>
          <w:szCs w:val="28"/>
        </w:rPr>
        <w:t xml:space="preserve">Совет директоров Общества оценивает результаты деятельности омбудсмена и принимает решение о продлении или прекращении полномочий лица, занимающего должность омбудсмена. </w:t>
      </w:r>
    </w:p>
    <w:p w:rsidR="00796826" w:rsidRPr="000C4323" w:rsidRDefault="00796826" w:rsidP="00796826">
      <w:pPr>
        <w:tabs>
          <w:tab w:val="left" w:pos="1418"/>
        </w:tabs>
        <w:ind w:firstLine="709"/>
        <w:jc w:val="both"/>
        <w:rPr>
          <w:sz w:val="28"/>
          <w:szCs w:val="28"/>
        </w:rPr>
      </w:pPr>
      <w:r w:rsidRPr="000C4323">
        <w:rPr>
          <w:color w:val="000000"/>
          <w:sz w:val="28"/>
          <w:szCs w:val="28"/>
        </w:rPr>
        <w:t>При необходимости роль омбудсмена может быть возложена на корпоративного секретаря Общества.</w:t>
      </w:r>
    </w:p>
    <w:p w:rsidR="00796826" w:rsidRPr="000C4323" w:rsidRDefault="00796826" w:rsidP="00796826">
      <w:pPr>
        <w:tabs>
          <w:tab w:val="left" w:pos="1418"/>
        </w:tabs>
        <w:ind w:firstLine="709"/>
        <w:jc w:val="both"/>
        <w:rPr>
          <w:color w:val="000000"/>
          <w:sz w:val="28"/>
          <w:szCs w:val="28"/>
        </w:rPr>
      </w:pPr>
    </w:p>
    <w:p w:rsidR="003C7D6A" w:rsidRPr="000C4323" w:rsidRDefault="003730A5" w:rsidP="00602311">
      <w:pPr>
        <w:pStyle w:val="1"/>
        <w:spacing w:after="240"/>
        <w:jc w:val="center"/>
        <w:rPr>
          <w:rFonts w:ascii="Times New Roman" w:hAnsi="Times New Roman" w:cs="Times New Roman"/>
          <w:sz w:val="28"/>
          <w:szCs w:val="28"/>
        </w:rPr>
      </w:pPr>
      <w:bookmarkStart w:id="213" w:name="_DV_M315"/>
      <w:bookmarkStart w:id="214" w:name="_Toc327270404"/>
      <w:bookmarkStart w:id="215" w:name="_Toc471719252"/>
      <w:bookmarkStart w:id="216" w:name="_Toc121223676"/>
      <w:bookmarkEnd w:id="213"/>
      <w:r w:rsidRPr="000C4323">
        <w:rPr>
          <w:rFonts w:ascii="Times New Roman" w:hAnsi="Times New Roman" w:cs="Times New Roman"/>
          <w:sz w:val="28"/>
          <w:szCs w:val="28"/>
        </w:rPr>
        <w:t>Г</w:t>
      </w:r>
      <w:r w:rsidR="00BB2192" w:rsidRPr="000C4323">
        <w:rPr>
          <w:rFonts w:ascii="Times New Roman" w:hAnsi="Times New Roman" w:cs="Times New Roman"/>
          <w:sz w:val="28"/>
          <w:szCs w:val="28"/>
        </w:rPr>
        <w:t>лава</w:t>
      </w:r>
      <w:r w:rsidRPr="000C4323">
        <w:rPr>
          <w:rFonts w:ascii="Times New Roman" w:hAnsi="Times New Roman" w:cs="Times New Roman"/>
          <w:sz w:val="28"/>
          <w:szCs w:val="28"/>
        </w:rPr>
        <w:t xml:space="preserve"> </w:t>
      </w:r>
      <w:r w:rsidR="005906AB" w:rsidRPr="000C4323">
        <w:rPr>
          <w:rFonts w:ascii="Times New Roman" w:hAnsi="Times New Roman" w:cs="Times New Roman"/>
          <w:sz w:val="28"/>
          <w:szCs w:val="28"/>
        </w:rPr>
        <w:t xml:space="preserve">3. </w:t>
      </w:r>
      <w:r w:rsidR="005C1B1D" w:rsidRPr="000C4323">
        <w:rPr>
          <w:rFonts w:ascii="Times New Roman" w:hAnsi="Times New Roman" w:cs="Times New Roman"/>
          <w:sz w:val="28"/>
          <w:szCs w:val="28"/>
        </w:rPr>
        <w:t>В</w:t>
      </w:r>
      <w:r w:rsidR="00E66B39" w:rsidRPr="000C4323">
        <w:rPr>
          <w:rFonts w:ascii="Times New Roman" w:hAnsi="Times New Roman" w:cs="Times New Roman"/>
          <w:sz w:val="28"/>
          <w:szCs w:val="28"/>
        </w:rPr>
        <w:t xml:space="preserve">заимодействие с </w:t>
      </w:r>
      <w:r w:rsidR="00C62C13" w:rsidRPr="000C4323">
        <w:rPr>
          <w:rFonts w:ascii="Times New Roman" w:hAnsi="Times New Roman" w:cs="Times New Roman"/>
          <w:sz w:val="28"/>
          <w:szCs w:val="28"/>
        </w:rPr>
        <w:t>Е</w:t>
      </w:r>
      <w:r w:rsidR="00E66B39" w:rsidRPr="000C4323">
        <w:rPr>
          <w:rFonts w:ascii="Times New Roman" w:hAnsi="Times New Roman" w:cs="Times New Roman"/>
          <w:sz w:val="28"/>
          <w:szCs w:val="28"/>
        </w:rPr>
        <w:t>динственным акционером</w:t>
      </w:r>
      <w:bookmarkEnd w:id="214"/>
      <w:bookmarkEnd w:id="215"/>
    </w:p>
    <w:p w:rsidR="003C7D6A" w:rsidRPr="000C4323" w:rsidRDefault="00BB713E" w:rsidP="000C2292">
      <w:pPr>
        <w:widowControl w:val="0"/>
        <w:spacing w:before="240" w:after="240"/>
        <w:ind w:firstLine="709"/>
        <w:jc w:val="both"/>
        <w:rPr>
          <w:color w:val="000000"/>
          <w:sz w:val="28"/>
          <w:szCs w:val="28"/>
        </w:rPr>
      </w:pPr>
      <w:r w:rsidRPr="000C4323">
        <w:rPr>
          <w:color w:val="000000"/>
          <w:sz w:val="28"/>
          <w:szCs w:val="28"/>
        </w:rPr>
        <w:t>16</w:t>
      </w:r>
      <w:r w:rsidR="00310E68">
        <w:rPr>
          <w:color w:val="000000"/>
          <w:sz w:val="28"/>
          <w:szCs w:val="28"/>
        </w:rPr>
        <w:t>6</w:t>
      </w:r>
      <w:r w:rsidRPr="000C4323">
        <w:rPr>
          <w:color w:val="000000"/>
          <w:sz w:val="28"/>
          <w:szCs w:val="28"/>
        </w:rPr>
        <w:t xml:space="preserve">. </w:t>
      </w:r>
      <w:r w:rsidR="00C62C13" w:rsidRPr="000C4323">
        <w:rPr>
          <w:color w:val="000000"/>
          <w:sz w:val="28"/>
          <w:szCs w:val="28"/>
        </w:rPr>
        <w:t>Единственный а</w:t>
      </w:r>
      <w:r w:rsidR="003C7D6A" w:rsidRPr="000C4323">
        <w:rPr>
          <w:color w:val="000000"/>
          <w:sz w:val="28"/>
          <w:szCs w:val="28"/>
        </w:rPr>
        <w:t>кционер име</w:t>
      </w:r>
      <w:r w:rsidR="00D662AE" w:rsidRPr="000C4323">
        <w:rPr>
          <w:color w:val="000000"/>
          <w:sz w:val="28"/>
          <w:szCs w:val="28"/>
        </w:rPr>
        <w:t>е</w:t>
      </w:r>
      <w:r w:rsidR="003C7D6A" w:rsidRPr="000C4323">
        <w:rPr>
          <w:color w:val="000000"/>
          <w:sz w:val="28"/>
          <w:szCs w:val="28"/>
        </w:rPr>
        <w:t xml:space="preserve">т право участия в управлении и получении части прибыли Общества. </w:t>
      </w:r>
      <w:r w:rsidR="00D662AE" w:rsidRPr="000C4323">
        <w:rPr>
          <w:color w:val="000000"/>
          <w:sz w:val="28"/>
          <w:szCs w:val="28"/>
        </w:rPr>
        <w:t>Его</w:t>
      </w:r>
      <w:r w:rsidR="003C7D6A" w:rsidRPr="000C4323">
        <w:rPr>
          <w:color w:val="000000"/>
          <w:sz w:val="28"/>
          <w:szCs w:val="28"/>
        </w:rPr>
        <w:t xml:space="preserve"> права регулируются</w:t>
      </w:r>
      <w:r w:rsidR="00CE5820" w:rsidRPr="000C4323">
        <w:rPr>
          <w:color w:val="000000"/>
          <w:sz w:val="28"/>
          <w:szCs w:val="28"/>
        </w:rPr>
        <w:t xml:space="preserve"> </w:t>
      </w:r>
      <w:r w:rsidR="00D53049" w:rsidRPr="000C4323">
        <w:rPr>
          <w:color w:val="000000"/>
          <w:sz w:val="28"/>
          <w:szCs w:val="28"/>
        </w:rPr>
        <w:t xml:space="preserve"> Законодательством, Уставом, Кодексом</w:t>
      </w:r>
      <w:r w:rsidR="00CE5820" w:rsidRPr="000C4323">
        <w:rPr>
          <w:color w:val="000000"/>
          <w:sz w:val="28"/>
          <w:szCs w:val="28"/>
        </w:rPr>
        <w:t xml:space="preserve"> </w:t>
      </w:r>
      <w:r w:rsidR="006E108E" w:rsidRPr="000C4323">
        <w:rPr>
          <w:color w:val="000000"/>
          <w:sz w:val="28"/>
          <w:szCs w:val="28"/>
        </w:rPr>
        <w:t>и внутренними</w:t>
      </w:r>
      <w:r w:rsidR="003C7D6A" w:rsidRPr="000C4323">
        <w:rPr>
          <w:color w:val="000000"/>
          <w:sz w:val="28"/>
          <w:szCs w:val="28"/>
        </w:rPr>
        <w:t xml:space="preserve"> документ</w:t>
      </w:r>
      <w:r w:rsidR="006E108E" w:rsidRPr="000C4323">
        <w:rPr>
          <w:color w:val="000000"/>
          <w:sz w:val="28"/>
          <w:szCs w:val="28"/>
        </w:rPr>
        <w:t>ами</w:t>
      </w:r>
      <w:r w:rsidR="003C7D6A" w:rsidRPr="000C4323">
        <w:rPr>
          <w:color w:val="000000"/>
          <w:sz w:val="28"/>
          <w:szCs w:val="28"/>
        </w:rPr>
        <w:t xml:space="preserve"> Общества.</w:t>
      </w:r>
    </w:p>
    <w:p w:rsidR="006E108E" w:rsidRPr="000C4323" w:rsidRDefault="004A00DE" w:rsidP="00E24A43">
      <w:pPr>
        <w:pStyle w:val="2"/>
        <w:spacing w:after="240"/>
        <w:ind w:firstLine="709"/>
        <w:jc w:val="both"/>
        <w:rPr>
          <w:rFonts w:ascii="Times New Roman" w:hAnsi="Times New Roman" w:cs="Times New Roman"/>
          <w:i w:val="0"/>
        </w:rPr>
      </w:pPr>
      <w:bookmarkStart w:id="217" w:name="_Toc327270405"/>
      <w:bookmarkStart w:id="218" w:name="_Toc471719253"/>
      <w:r w:rsidRPr="000C4323">
        <w:rPr>
          <w:rFonts w:ascii="Times New Roman" w:hAnsi="Times New Roman" w:cs="Times New Roman"/>
          <w:i w:val="0"/>
        </w:rPr>
        <w:t xml:space="preserve">1. </w:t>
      </w:r>
      <w:r w:rsidR="006E108E" w:rsidRPr="000C4323">
        <w:rPr>
          <w:rFonts w:ascii="Times New Roman" w:hAnsi="Times New Roman" w:cs="Times New Roman"/>
          <w:i w:val="0"/>
        </w:rPr>
        <w:t>О</w:t>
      </w:r>
      <w:r w:rsidR="00E66B39" w:rsidRPr="000C4323">
        <w:rPr>
          <w:rFonts w:ascii="Times New Roman" w:hAnsi="Times New Roman" w:cs="Times New Roman"/>
          <w:i w:val="0"/>
        </w:rPr>
        <w:t xml:space="preserve">беспечение прав </w:t>
      </w:r>
      <w:r w:rsidR="00C62C13" w:rsidRPr="000C4323">
        <w:rPr>
          <w:rFonts w:ascii="Times New Roman" w:hAnsi="Times New Roman" w:cs="Times New Roman"/>
          <w:i w:val="0"/>
        </w:rPr>
        <w:t>Е</w:t>
      </w:r>
      <w:r w:rsidR="00E66B39" w:rsidRPr="000C4323">
        <w:rPr>
          <w:rFonts w:ascii="Times New Roman" w:hAnsi="Times New Roman" w:cs="Times New Roman"/>
          <w:i w:val="0"/>
        </w:rPr>
        <w:t>динственного акционера</w:t>
      </w:r>
      <w:bookmarkEnd w:id="217"/>
      <w:bookmarkEnd w:id="218"/>
      <w:r w:rsidR="006E108E" w:rsidRPr="000C4323">
        <w:rPr>
          <w:rFonts w:ascii="Times New Roman" w:hAnsi="Times New Roman" w:cs="Times New Roman"/>
          <w:i w:val="0"/>
        </w:rPr>
        <w:t xml:space="preserve"> </w:t>
      </w:r>
    </w:p>
    <w:p w:rsidR="006E108E" w:rsidRPr="000C4323" w:rsidRDefault="00F96184" w:rsidP="00130E69">
      <w:pPr>
        <w:widowControl w:val="0"/>
        <w:tabs>
          <w:tab w:val="left" w:pos="1134"/>
        </w:tabs>
        <w:ind w:firstLine="709"/>
        <w:jc w:val="both"/>
        <w:rPr>
          <w:color w:val="000000"/>
          <w:sz w:val="28"/>
          <w:szCs w:val="28"/>
        </w:rPr>
      </w:pPr>
      <w:r w:rsidRPr="000C4323">
        <w:rPr>
          <w:color w:val="000000"/>
          <w:sz w:val="28"/>
          <w:szCs w:val="28"/>
        </w:rPr>
        <w:t>1</w:t>
      </w:r>
      <w:r w:rsidR="00BB713E" w:rsidRPr="000C4323">
        <w:rPr>
          <w:color w:val="000000"/>
          <w:sz w:val="28"/>
          <w:szCs w:val="28"/>
        </w:rPr>
        <w:t>6</w:t>
      </w:r>
      <w:r w:rsidR="00310E68">
        <w:rPr>
          <w:color w:val="000000"/>
          <w:sz w:val="28"/>
          <w:szCs w:val="28"/>
        </w:rPr>
        <w:t>7</w:t>
      </w:r>
      <w:r w:rsidR="006E108E" w:rsidRPr="000C4323">
        <w:rPr>
          <w:color w:val="000000"/>
          <w:sz w:val="28"/>
          <w:szCs w:val="28"/>
        </w:rPr>
        <w:t xml:space="preserve">. </w:t>
      </w:r>
      <w:r w:rsidR="00997EE8" w:rsidRPr="000C4323">
        <w:rPr>
          <w:color w:val="000000"/>
          <w:sz w:val="28"/>
          <w:szCs w:val="28"/>
        </w:rPr>
        <w:t>Общество</w:t>
      </w:r>
      <w:r w:rsidR="00F27621" w:rsidRPr="000C4323">
        <w:rPr>
          <w:color w:val="000000"/>
          <w:sz w:val="28"/>
          <w:szCs w:val="28"/>
        </w:rPr>
        <w:t>,</w:t>
      </w:r>
      <w:r w:rsidR="00F81F16" w:rsidRPr="000C4323">
        <w:rPr>
          <w:color w:val="000000"/>
          <w:sz w:val="28"/>
          <w:szCs w:val="28"/>
        </w:rPr>
        <w:t xml:space="preserve"> </w:t>
      </w:r>
      <w:r w:rsidR="006E108E" w:rsidRPr="000C4323">
        <w:rPr>
          <w:color w:val="000000"/>
          <w:sz w:val="28"/>
          <w:szCs w:val="28"/>
        </w:rPr>
        <w:t>в установленном</w:t>
      </w:r>
      <w:r w:rsidR="00264020" w:rsidRPr="000C4323">
        <w:rPr>
          <w:color w:val="000000"/>
          <w:sz w:val="28"/>
          <w:szCs w:val="28"/>
        </w:rPr>
        <w:t xml:space="preserve"> Законодательством и</w:t>
      </w:r>
      <w:r w:rsidR="006E108E" w:rsidRPr="000C4323">
        <w:rPr>
          <w:color w:val="000000"/>
          <w:sz w:val="28"/>
          <w:szCs w:val="28"/>
        </w:rPr>
        <w:t xml:space="preserve"> Уставом порядке, обеспечивает реализацию основных прав </w:t>
      </w:r>
      <w:r w:rsidR="00C62C13" w:rsidRPr="000C4323">
        <w:rPr>
          <w:color w:val="000000"/>
          <w:sz w:val="28"/>
          <w:szCs w:val="28"/>
        </w:rPr>
        <w:t>Единственного а</w:t>
      </w:r>
      <w:r w:rsidR="00997EE8" w:rsidRPr="000C4323">
        <w:rPr>
          <w:color w:val="000000"/>
          <w:sz w:val="28"/>
          <w:szCs w:val="28"/>
        </w:rPr>
        <w:t>кционер</w:t>
      </w:r>
      <w:r w:rsidR="00D662AE" w:rsidRPr="000C4323">
        <w:rPr>
          <w:color w:val="000000"/>
          <w:sz w:val="28"/>
          <w:szCs w:val="28"/>
        </w:rPr>
        <w:t>а</w:t>
      </w:r>
      <w:r w:rsidR="006E108E" w:rsidRPr="000C4323">
        <w:rPr>
          <w:color w:val="000000"/>
          <w:sz w:val="28"/>
          <w:szCs w:val="28"/>
        </w:rPr>
        <w:t>, в том числе:</w:t>
      </w:r>
    </w:p>
    <w:p w:rsidR="006E108E" w:rsidRPr="000C4323" w:rsidRDefault="00FD3208" w:rsidP="00FD3208">
      <w:pPr>
        <w:widowControl w:val="0"/>
        <w:jc w:val="both"/>
        <w:rPr>
          <w:color w:val="000000"/>
          <w:sz w:val="28"/>
          <w:szCs w:val="28"/>
        </w:rPr>
      </w:pPr>
      <w:r w:rsidRPr="000C4323">
        <w:rPr>
          <w:color w:val="000000"/>
          <w:sz w:val="28"/>
          <w:szCs w:val="28"/>
        </w:rPr>
        <w:lastRenderedPageBreak/>
        <w:tab/>
      </w:r>
      <w:r w:rsidR="006E108E" w:rsidRPr="000C4323">
        <w:rPr>
          <w:color w:val="000000"/>
          <w:sz w:val="28"/>
          <w:szCs w:val="28"/>
        </w:rPr>
        <w:t>право владения</w:t>
      </w:r>
      <w:r w:rsidR="00997EE8" w:rsidRPr="000C4323">
        <w:rPr>
          <w:color w:val="000000"/>
          <w:sz w:val="28"/>
          <w:szCs w:val="28"/>
        </w:rPr>
        <w:t>,</w:t>
      </w:r>
      <w:r w:rsidR="006E108E" w:rsidRPr="000C4323">
        <w:rPr>
          <w:color w:val="000000"/>
          <w:sz w:val="28"/>
          <w:szCs w:val="28"/>
        </w:rPr>
        <w:t xml:space="preserve"> пользования </w:t>
      </w:r>
      <w:r w:rsidR="00997EE8" w:rsidRPr="000C4323">
        <w:rPr>
          <w:color w:val="000000"/>
          <w:sz w:val="28"/>
          <w:szCs w:val="28"/>
        </w:rPr>
        <w:t xml:space="preserve">и распоряжения </w:t>
      </w:r>
      <w:r w:rsidR="00526E39" w:rsidRPr="000C4323">
        <w:rPr>
          <w:color w:val="000000"/>
          <w:sz w:val="28"/>
          <w:szCs w:val="28"/>
        </w:rPr>
        <w:t>акциями Общества</w:t>
      </w:r>
      <w:r w:rsidR="006E108E" w:rsidRPr="000C4323">
        <w:rPr>
          <w:color w:val="000000"/>
          <w:sz w:val="28"/>
          <w:szCs w:val="28"/>
        </w:rPr>
        <w:t>;</w:t>
      </w:r>
    </w:p>
    <w:p w:rsidR="00FD3208" w:rsidRPr="000C4323" w:rsidRDefault="006E108E" w:rsidP="00FD3208">
      <w:pPr>
        <w:widowControl w:val="0"/>
        <w:tabs>
          <w:tab w:val="left" w:pos="1134"/>
        </w:tabs>
        <w:ind w:left="709"/>
        <w:jc w:val="both"/>
        <w:rPr>
          <w:color w:val="000000"/>
          <w:sz w:val="28"/>
          <w:szCs w:val="28"/>
        </w:rPr>
      </w:pPr>
      <w:r w:rsidRPr="000C4323">
        <w:rPr>
          <w:color w:val="000000"/>
          <w:sz w:val="28"/>
          <w:szCs w:val="28"/>
        </w:rPr>
        <w:t xml:space="preserve">право обращения в </w:t>
      </w:r>
      <w:r w:rsidR="00997EE8" w:rsidRPr="000C4323">
        <w:rPr>
          <w:color w:val="000000"/>
          <w:sz w:val="28"/>
          <w:szCs w:val="28"/>
        </w:rPr>
        <w:t>Общество</w:t>
      </w:r>
      <w:r w:rsidRPr="000C4323">
        <w:rPr>
          <w:color w:val="000000"/>
          <w:sz w:val="28"/>
          <w:szCs w:val="28"/>
        </w:rPr>
        <w:t xml:space="preserve"> с пи</w:t>
      </w:r>
      <w:r w:rsidR="00FD3208" w:rsidRPr="000C4323">
        <w:rPr>
          <w:color w:val="000000"/>
          <w:sz w:val="28"/>
          <w:szCs w:val="28"/>
        </w:rPr>
        <w:t xml:space="preserve">сьменными запросами в отношении </w:t>
      </w:r>
    </w:p>
    <w:p w:rsidR="006E108E" w:rsidRPr="000C4323" w:rsidRDefault="006E108E" w:rsidP="00FD3208">
      <w:pPr>
        <w:widowControl w:val="0"/>
        <w:tabs>
          <w:tab w:val="left" w:pos="1134"/>
        </w:tabs>
        <w:jc w:val="both"/>
        <w:rPr>
          <w:color w:val="000000"/>
          <w:sz w:val="28"/>
          <w:szCs w:val="28"/>
        </w:rPr>
      </w:pPr>
      <w:r w:rsidRPr="000C4323">
        <w:rPr>
          <w:color w:val="000000"/>
          <w:sz w:val="28"/>
          <w:szCs w:val="28"/>
        </w:rPr>
        <w:t>его деятельности и получения мотивированных ответов;</w:t>
      </w:r>
    </w:p>
    <w:p w:rsidR="006E108E" w:rsidRPr="000C4323" w:rsidRDefault="006E108E" w:rsidP="00FD3208">
      <w:pPr>
        <w:widowControl w:val="0"/>
        <w:tabs>
          <w:tab w:val="left" w:pos="1134"/>
        </w:tabs>
        <w:ind w:left="709"/>
        <w:jc w:val="both"/>
        <w:rPr>
          <w:color w:val="000000"/>
          <w:sz w:val="28"/>
          <w:szCs w:val="28"/>
        </w:rPr>
      </w:pPr>
      <w:r w:rsidRPr="000C4323">
        <w:rPr>
          <w:color w:val="000000"/>
          <w:sz w:val="28"/>
          <w:szCs w:val="28"/>
        </w:rPr>
        <w:t xml:space="preserve">право участия в управлении </w:t>
      </w:r>
      <w:r w:rsidR="00997EE8" w:rsidRPr="000C4323">
        <w:rPr>
          <w:color w:val="000000"/>
          <w:sz w:val="28"/>
          <w:szCs w:val="28"/>
        </w:rPr>
        <w:t>Общество</w:t>
      </w:r>
      <w:r w:rsidRPr="000C4323">
        <w:rPr>
          <w:color w:val="000000"/>
          <w:sz w:val="28"/>
          <w:szCs w:val="28"/>
        </w:rPr>
        <w:t>м и избрания Совета директоров;</w:t>
      </w:r>
    </w:p>
    <w:p w:rsidR="005B004A" w:rsidRPr="000C4323" w:rsidRDefault="006E108E" w:rsidP="00FD3208">
      <w:pPr>
        <w:widowControl w:val="0"/>
        <w:tabs>
          <w:tab w:val="left" w:pos="1134"/>
        </w:tabs>
        <w:ind w:left="709"/>
        <w:jc w:val="both"/>
        <w:rPr>
          <w:color w:val="000000"/>
          <w:sz w:val="28"/>
          <w:szCs w:val="28"/>
        </w:rPr>
      </w:pPr>
      <w:r w:rsidRPr="000C4323">
        <w:rPr>
          <w:color w:val="000000"/>
          <w:sz w:val="28"/>
          <w:szCs w:val="28"/>
        </w:rPr>
        <w:t xml:space="preserve">право на получение доли прибыли </w:t>
      </w:r>
      <w:r w:rsidR="00997EE8" w:rsidRPr="000C4323">
        <w:rPr>
          <w:color w:val="000000"/>
          <w:sz w:val="28"/>
          <w:szCs w:val="28"/>
        </w:rPr>
        <w:t>Обществ</w:t>
      </w:r>
      <w:r w:rsidRPr="000C4323">
        <w:rPr>
          <w:color w:val="000000"/>
          <w:sz w:val="28"/>
          <w:szCs w:val="28"/>
        </w:rPr>
        <w:t xml:space="preserve">а (дивидендов); </w:t>
      </w:r>
    </w:p>
    <w:p w:rsidR="006E108E" w:rsidRPr="000C4323" w:rsidRDefault="006E108E" w:rsidP="00FD3208">
      <w:pPr>
        <w:widowControl w:val="0"/>
        <w:tabs>
          <w:tab w:val="left" w:pos="1134"/>
        </w:tabs>
        <w:ind w:left="709"/>
        <w:jc w:val="both"/>
        <w:rPr>
          <w:color w:val="000000"/>
          <w:sz w:val="28"/>
          <w:szCs w:val="28"/>
        </w:rPr>
      </w:pPr>
      <w:r w:rsidRPr="000C4323">
        <w:rPr>
          <w:color w:val="000000"/>
          <w:sz w:val="28"/>
          <w:szCs w:val="28"/>
        </w:rPr>
        <w:t xml:space="preserve">право на получение доли в активах </w:t>
      </w:r>
      <w:r w:rsidR="00997EE8" w:rsidRPr="000C4323">
        <w:rPr>
          <w:color w:val="000000"/>
          <w:sz w:val="28"/>
          <w:szCs w:val="28"/>
        </w:rPr>
        <w:t>Обществ</w:t>
      </w:r>
      <w:r w:rsidR="00FD3208" w:rsidRPr="000C4323">
        <w:rPr>
          <w:color w:val="000000"/>
          <w:sz w:val="28"/>
          <w:szCs w:val="28"/>
        </w:rPr>
        <w:t>а при его ликвидации;</w:t>
      </w:r>
    </w:p>
    <w:p w:rsidR="00FD3208" w:rsidRPr="000C4323" w:rsidRDefault="00FD3208" w:rsidP="00FD3208">
      <w:pPr>
        <w:tabs>
          <w:tab w:val="left" w:pos="1276"/>
        </w:tabs>
        <w:ind w:firstLine="709"/>
        <w:jc w:val="both"/>
        <w:rPr>
          <w:b/>
          <w:color w:val="000000"/>
          <w:sz w:val="28"/>
          <w:szCs w:val="28"/>
        </w:rPr>
      </w:pPr>
      <w:r w:rsidRPr="000C4323">
        <w:rPr>
          <w:color w:val="000000"/>
          <w:sz w:val="28"/>
          <w:szCs w:val="28"/>
        </w:rPr>
        <w:t xml:space="preserve">право на получение информации о деятельности Общества, в том числе знакомиться с финансовой отчетностью Общества, в порядке, определенном </w:t>
      </w:r>
      <w:r w:rsidR="008824AB">
        <w:rPr>
          <w:color w:val="000000"/>
          <w:sz w:val="28"/>
          <w:szCs w:val="28"/>
        </w:rPr>
        <w:t>Е</w:t>
      </w:r>
      <w:r w:rsidRPr="000C4323">
        <w:rPr>
          <w:color w:val="000000"/>
          <w:sz w:val="28"/>
          <w:szCs w:val="28"/>
        </w:rPr>
        <w:t>динственным акционером или уставом Общества;</w:t>
      </w:r>
    </w:p>
    <w:p w:rsidR="00FD3208" w:rsidRPr="000C4323" w:rsidRDefault="00FD3208" w:rsidP="00FD3208">
      <w:pPr>
        <w:widowControl w:val="0"/>
        <w:ind w:firstLine="709"/>
        <w:jc w:val="both"/>
        <w:rPr>
          <w:color w:val="000000"/>
          <w:sz w:val="28"/>
          <w:szCs w:val="28"/>
        </w:rPr>
      </w:pPr>
      <w:r w:rsidRPr="000C4323">
        <w:rPr>
          <w:color w:val="000000"/>
          <w:sz w:val="28"/>
          <w:szCs w:val="28"/>
        </w:rPr>
        <w:t>право на оспаривание в судебном порядке принятые органами Общества решения</w:t>
      </w:r>
      <w:r w:rsidR="00206C10" w:rsidRPr="000C4323">
        <w:rPr>
          <w:color w:val="000000"/>
          <w:sz w:val="28"/>
          <w:szCs w:val="28"/>
        </w:rPr>
        <w:t>.</w:t>
      </w:r>
    </w:p>
    <w:p w:rsidR="002C01FF" w:rsidRPr="000C4323" w:rsidRDefault="002C01FF" w:rsidP="00FD3208">
      <w:pPr>
        <w:widowControl w:val="0"/>
        <w:ind w:firstLine="709"/>
        <w:jc w:val="both"/>
        <w:rPr>
          <w:color w:val="000000"/>
          <w:sz w:val="28"/>
          <w:szCs w:val="28"/>
        </w:rPr>
      </w:pPr>
      <w:r w:rsidRPr="000C4323">
        <w:rPr>
          <w:color w:val="000000"/>
          <w:sz w:val="28"/>
          <w:szCs w:val="28"/>
        </w:rPr>
        <w:t>Решения по вопросам, отнесенным законодательством Республики Казахстан и Уставом Общества к компетенции Единственного акционера, принимаются акционером единолично и подлежат оформлению в письменном виде.</w:t>
      </w:r>
    </w:p>
    <w:p w:rsidR="006E108E" w:rsidRPr="000C4323" w:rsidRDefault="00F96184" w:rsidP="00130E69">
      <w:pPr>
        <w:widowControl w:val="0"/>
        <w:tabs>
          <w:tab w:val="left" w:pos="1134"/>
        </w:tabs>
        <w:ind w:firstLine="709"/>
        <w:jc w:val="both"/>
        <w:rPr>
          <w:color w:val="000000"/>
          <w:sz w:val="28"/>
          <w:szCs w:val="28"/>
        </w:rPr>
      </w:pPr>
      <w:r w:rsidRPr="000C4323">
        <w:rPr>
          <w:color w:val="000000"/>
          <w:sz w:val="28"/>
          <w:szCs w:val="28"/>
        </w:rPr>
        <w:t>1</w:t>
      </w:r>
      <w:r w:rsidR="00BB713E" w:rsidRPr="000C4323">
        <w:rPr>
          <w:color w:val="000000"/>
          <w:sz w:val="28"/>
          <w:szCs w:val="28"/>
        </w:rPr>
        <w:t>6</w:t>
      </w:r>
      <w:r w:rsidR="00310E68">
        <w:rPr>
          <w:color w:val="000000"/>
          <w:sz w:val="28"/>
          <w:szCs w:val="28"/>
        </w:rPr>
        <w:t>8</w:t>
      </w:r>
      <w:r w:rsidR="006E108E" w:rsidRPr="000C4323">
        <w:rPr>
          <w:color w:val="000000"/>
          <w:sz w:val="28"/>
          <w:szCs w:val="28"/>
        </w:rPr>
        <w:t xml:space="preserve">. </w:t>
      </w:r>
      <w:r w:rsidR="00997EE8" w:rsidRPr="000C4323">
        <w:rPr>
          <w:color w:val="000000"/>
          <w:sz w:val="28"/>
          <w:szCs w:val="28"/>
        </w:rPr>
        <w:t>Общество</w:t>
      </w:r>
      <w:r w:rsidR="006E108E" w:rsidRPr="000C4323">
        <w:rPr>
          <w:color w:val="000000"/>
          <w:sz w:val="28"/>
          <w:szCs w:val="28"/>
        </w:rPr>
        <w:t xml:space="preserve"> обеспечивает </w:t>
      </w:r>
      <w:r w:rsidR="00264020" w:rsidRPr="000C4323">
        <w:rPr>
          <w:color w:val="000000"/>
          <w:sz w:val="28"/>
          <w:szCs w:val="28"/>
        </w:rPr>
        <w:t>реализацию прав</w:t>
      </w:r>
      <w:r w:rsidR="006E108E" w:rsidRPr="000C4323">
        <w:rPr>
          <w:color w:val="000000"/>
          <w:sz w:val="28"/>
          <w:szCs w:val="28"/>
        </w:rPr>
        <w:t xml:space="preserve"> </w:t>
      </w:r>
      <w:r w:rsidR="00C62C13" w:rsidRPr="000C4323">
        <w:rPr>
          <w:color w:val="000000"/>
          <w:sz w:val="28"/>
          <w:szCs w:val="28"/>
        </w:rPr>
        <w:t>Единственного а</w:t>
      </w:r>
      <w:r w:rsidR="000A4A04" w:rsidRPr="000C4323">
        <w:rPr>
          <w:color w:val="000000"/>
          <w:sz w:val="28"/>
          <w:szCs w:val="28"/>
        </w:rPr>
        <w:t>кционер</w:t>
      </w:r>
      <w:r w:rsidR="00D662AE" w:rsidRPr="000C4323">
        <w:rPr>
          <w:color w:val="000000"/>
          <w:sz w:val="28"/>
          <w:szCs w:val="28"/>
        </w:rPr>
        <w:t>а</w:t>
      </w:r>
      <w:r w:rsidR="006E108E" w:rsidRPr="000C4323">
        <w:rPr>
          <w:color w:val="000000"/>
          <w:sz w:val="28"/>
          <w:szCs w:val="28"/>
        </w:rPr>
        <w:t xml:space="preserve"> в принятии ключевых решений</w:t>
      </w:r>
      <w:r w:rsidR="009D2DDD" w:rsidRPr="000C4323">
        <w:rPr>
          <w:color w:val="000000"/>
          <w:sz w:val="28"/>
          <w:szCs w:val="28"/>
        </w:rPr>
        <w:t>.</w:t>
      </w:r>
      <w:r w:rsidR="006E108E" w:rsidRPr="000C4323">
        <w:rPr>
          <w:color w:val="000000"/>
          <w:sz w:val="28"/>
          <w:szCs w:val="28"/>
        </w:rPr>
        <w:t xml:space="preserve"> </w:t>
      </w:r>
      <w:r w:rsidR="00997EE8" w:rsidRPr="000C4323">
        <w:rPr>
          <w:color w:val="000000"/>
          <w:sz w:val="28"/>
          <w:szCs w:val="28"/>
        </w:rPr>
        <w:t>Общество</w:t>
      </w:r>
      <w:r w:rsidR="006E108E" w:rsidRPr="000C4323">
        <w:rPr>
          <w:color w:val="000000"/>
          <w:sz w:val="28"/>
          <w:szCs w:val="28"/>
        </w:rPr>
        <w:t xml:space="preserve"> должн</w:t>
      </w:r>
      <w:r w:rsidR="000A4A04" w:rsidRPr="000C4323">
        <w:rPr>
          <w:color w:val="000000"/>
          <w:sz w:val="28"/>
          <w:szCs w:val="28"/>
        </w:rPr>
        <w:t>о</w:t>
      </w:r>
      <w:r w:rsidR="006E108E" w:rsidRPr="000C4323">
        <w:rPr>
          <w:color w:val="000000"/>
          <w:sz w:val="28"/>
          <w:szCs w:val="28"/>
        </w:rPr>
        <w:t xml:space="preserve"> доводить до сведения сво</w:t>
      </w:r>
      <w:r w:rsidR="00C62C13" w:rsidRPr="000C4323">
        <w:rPr>
          <w:color w:val="000000"/>
          <w:sz w:val="28"/>
          <w:szCs w:val="28"/>
        </w:rPr>
        <w:t>его Единственного а</w:t>
      </w:r>
      <w:r w:rsidR="000A4A04" w:rsidRPr="000C4323">
        <w:rPr>
          <w:color w:val="000000"/>
          <w:sz w:val="28"/>
          <w:szCs w:val="28"/>
        </w:rPr>
        <w:t>кционер</w:t>
      </w:r>
      <w:r w:rsidR="00D662AE" w:rsidRPr="000C4323">
        <w:rPr>
          <w:color w:val="000000"/>
          <w:sz w:val="28"/>
          <w:szCs w:val="28"/>
        </w:rPr>
        <w:t>а</w:t>
      </w:r>
      <w:r w:rsidR="006E108E" w:rsidRPr="000C4323">
        <w:rPr>
          <w:color w:val="000000"/>
          <w:sz w:val="28"/>
          <w:szCs w:val="28"/>
        </w:rPr>
        <w:t xml:space="preserve"> своевременно и в полном объеме информацию о своей деятельности, затрагивающую интересы </w:t>
      </w:r>
      <w:r w:rsidR="00C62C13" w:rsidRPr="000C4323">
        <w:rPr>
          <w:color w:val="000000"/>
          <w:sz w:val="28"/>
          <w:szCs w:val="28"/>
        </w:rPr>
        <w:t>Единственного а</w:t>
      </w:r>
      <w:r w:rsidR="000A4A04" w:rsidRPr="000C4323">
        <w:rPr>
          <w:color w:val="000000"/>
          <w:sz w:val="28"/>
          <w:szCs w:val="28"/>
        </w:rPr>
        <w:t>кционер</w:t>
      </w:r>
      <w:r w:rsidR="00D662AE" w:rsidRPr="000C4323">
        <w:rPr>
          <w:color w:val="000000"/>
          <w:sz w:val="28"/>
          <w:szCs w:val="28"/>
        </w:rPr>
        <w:t>а</w:t>
      </w:r>
      <w:r w:rsidR="006E108E" w:rsidRPr="000C4323">
        <w:rPr>
          <w:color w:val="000000"/>
          <w:sz w:val="28"/>
          <w:szCs w:val="28"/>
        </w:rPr>
        <w:t xml:space="preserve"> в порядке, предусмотренном Уставом</w:t>
      </w:r>
      <w:r w:rsidR="000A4A04" w:rsidRPr="000C4323">
        <w:rPr>
          <w:color w:val="000000"/>
          <w:sz w:val="28"/>
          <w:szCs w:val="28"/>
        </w:rPr>
        <w:t xml:space="preserve">, </w:t>
      </w:r>
      <w:r w:rsidR="006E108E" w:rsidRPr="000C4323">
        <w:rPr>
          <w:color w:val="000000"/>
          <w:sz w:val="28"/>
          <w:szCs w:val="28"/>
        </w:rPr>
        <w:t xml:space="preserve">внутренними документами </w:t>
      </w:r>
      <w:r w:rsidR="00997EE8" w:rsidRPr="000C4323">
        <w:rPr>
          <w:color w:val="000000"/>
          <w:sz w:val="28"/>
          <w:szCs w:val="28"/>
        </w:rPr>
        <w:t>Обществ</w:t>
      </w:r>
      <w:r w:rsidR="006E108E" w:rsidRPr="000C4323">
        <w:rPr>
          <w:color w:val="000000"/>
          <w:sz w:val="28"/>
          <w:szCs w:val="28"/>
        </w:rPr>
        <w:t>а.</w:t>
      </w:r>
    </w:p>
    <w:p w:rsidR="006E108E" w:rsidRPr="000C4323" w:rsidRDefault="00F96184" w:rsidP="00130E69">
      <w:pPr>
        <w:widowControl w:val="0"/>
        <w:tabs>
          <w:tab w:val="left" w:pos="1134"/>
        </w:tabs>
        <w:ind w:firstLine="709"/>
        <w:jc w:val="both"/>
        <w:rPr>
          <w:color w:val="000000"/>
          <w:sz w:val="28"/>
          <w:szCs w:val="28"/>
        </w:rPr>
      </w:pPr>
      <w:r w:rsidRPr="000C4323">
        <w:rPr>
          <w:color w:val="000000"/>
          <w:sz w:val="28"/>
          <w:szCs w:val="28"/>
        </w:rPr>
        <w:t>1</w:t>
      </w:r>
      <w:r w:rsidR="00A871A2" w:rsidRPr="000C4323">
        <w:rPr>
          <w:color w:val="000000"/>
          <w:sz w:val="28"/>
          <w:szCs w:val="28"/>
        </w:rPr>
        <w:t>6</w:t>
      </w:r>
      <w:r w:rsidR="00310E68">
        <w:rPr>
          <w:color w:val="000000"/>
          <w:sz w:val="28"/>
          <w:szCs w:val="28"/>
        </w:rPr>
        <w:t>9</w:t>
      </w:r>
      <w:r w:rsidR="006E108E" w:rsidRPr="000C4323">
        <w:rPr>
          <w:color w:val="000000"/>
          <w:sz w:val="28"/>
          <w:szCs w:val="28"/>
        </w:rPr>
        <w:t xml:space="preserve">. Совет директоров и Правление обязаны обосновывать планируемое изменение в деятельности </w:t>
      </w:r>
      <w:r w:rsidR="00997EE8" w:rsidRPr="000C4323">
        <w:rPr>
          <w:color w:val="000000"/>
          <w:sz w:val="28"/>
          <w:szCs w:val="28"/>
        </w:rPr>
        <w:t>Обществ</w:t>
      </w:r>
      <w:r w:rsidR="006E108E" w:rsidRPr="000C4323">
        <w:rPr>
          <w:color w:val="000000"/>
          <w:sz w:val="28"/>
          <w:szCs w:val="28"/>
        </w:rPr>
        <w:t xml:space="preserve">а и предлагать конкретную политику сохранения и защиты прав </w:t>
      </w:r>
      <w:r w:rsidR="00C62C13" w:rsidRPr="000C4323">
        <w:rPr>
          <w:color w:val="000000"/>
          <w:sz w:val="28"/>
          <w:szCs w:val="28"/>
        </w:rPr>
        <w:t>Единственного а</w:t>
      </w:r>
      <w:r w:rsidR="006E108E" w:rsidRPr="000C4323">
        <w:rPr>
          <w:color w:val="000000"/>
          <w:sz w:val="28"/>
          <w:szCs w:val="28"/>
        </w:rPr>
        <w:t>кционер</w:t>
      </w:r>
      <w:r w:rsidR="00D662AE" w:rsidRPr="000C4323">
        <w:rPr>
          <w:color w:val="000000"/>
          <w:sz w:val="28"/>
          <w:szCs w:val="28"/>
        </w:rPr>
        <w:t>а</w:t>
      </w:r>
      <w:r w:rsidR="006E108E" w:rsidRPr="000C4323">
        <w:rPr>
          <w:color w:val="000000"/>
          <w:sz w:val="28"/>
          <w:szCs w:val="28"/>
        </w:rPr>
        <w:t>.</w:t>
      </w:r>
    </w:p>
    <w:p w:rsidR="00FC6216" w:rsidRPr="000C4323" w:rsidRDefault="00310E68" w:rsidP="00130E69">
      <w:pPr>
        <w:widowControl w:val="0"/>
        <w:tabs>
          <w:tab w:val="left" w:pos="1134"/>
        </w:tabs>
        <w:ind w:firstLine="709"/>
        <w:jc w:val="both"/>
        <w:rPr>
          <w:color w:val="000000"/>
          <w:sz w:val="28"/>
          <w:szCs w:val="28"/>
        </w:rPr>
      </w:pPr>
      <w:r>
        <w:rPr>
          <w:color w:val="000000"/>
          <w:sz w:val="28"/>
          <w:szCs w:val="28"/>
        </w:rPr>
        <w:t>170</w:t>
      </w:r>
      <w:r w:rsidR="006E108E" w:rsidRPr="000C4323">
        <w:rPr>
          <w:color w:val="000000"/>
          <w:sz w:val="28"/>
          <w:szCs w:val="28"/>
        </w:rPr>
        <w:t xml:space="preserve">. </w:t>
      </w:r>
      <w:r w:rsidR="00997EE8" w:rsidRPr="000C4323">
        <w:rPr>
          <w:color w:val="000000"/>
          <w:sz w:val="28"/>
          <w:szCs w:val="28"/>
        </w:rPr>
        <w:t>Общество</w:t>
      </w:r>
      <w:r w:rsidR="006E108E" w:rsidRPr="000C4323">
        <w:rPr>
          <w:color w:val="000000"/>
          <w:sz w:val="28"/>
          <w:szCs w:val="28"/>
        </w:rPr>
        <w:t xml:space="preserve"> обеспечивает </w:t>
      </w:r>
      <w:r w:rsidR="00C62C13" w:rsidRPr="000C4323">
        <w:rPr>
          <w:color w:val="000000"/>
          <w:sz w:val="28"/>
          <w:szCs w:val="28"/>
        </w:rPr>
        <w:t>Единственного а</w:t>
      </w:r>
      <w:r w:rsidR="000A4A04" w:rsidRPr="000C4323">
        <w:rPr>
          <w:color w:val="000000"/>
          <w:sz w:val="28"/>
          <w:szCs w:val="28"/>
        </w:rPr>
        <w:t>кционер</w:t>
      </w:r>
      <w:r w:rsidR="00D662AE" w:rsidRPr="000C4323">
        <w:rPr>
          <w:color w:val="000000"/>
          <w:sz w:val="28"/>
          <w:szCs w:val="28"/>
        </w:rPr>
        <w:t>а</w:t>
      </w:r>
      <w:r w:rsidR="006E108E" w:rsidRPr="000C4323">
        <w:rPr>
          <w:color w:val="000000"/>
          <w:sz w:val="28"/>
          <w:szCs w:val="28"/>
        </w:rPr>
        <w:t xml:space="preserve"> достоверной информацией о </w:t>
      </w:r>
      <w:r w:rsidR="0084427C" w:rsidRPr="000C4323">
        <w:rPr>
          <w:color w:val="000000"/>
          <w:sz w:val="28"/>
          <w:szCs w:val="28"/>
        </w:rPr>
        <w:t xml:space="preserve">своей </w:t>
      </w:r>
      <w:r w:rsidR="006E108E" w:rsidRPr="000C4323">
        <w:rPr>
          <w:color w:val="000000"/>
          <w:sz w:val="28"/>
          <w:szCs w:val="28"/>
        </w:rPr>
        <w:t>финансово-хозяйственной деятельности и ее результатах в соответствии с</w:t>
      </w:r>
      <w:r w:rsidR="00CE5820" w:rsidRPr="000C4323">
        <w:rPr>
          <w:color w:val="000000"/>
          <w:sz w:val="28"/>
          <w:szCs w:val="28"/>
        </w:rPr>
        <w:t xml:space="preserve"> </w:t>
      </w:r>
      <w:r w:rsidR="006E108E" w:rsidRPr="000C4323">
        <w:rPr>
          <w:color w:val="000000"/>
          <w:sz w:val="28"/>
          <w:szCs w:val="28"/>
        </w:rPr>
        <w:t>Законодательств</w:t>
      </w:r>
      <w:r w:rsidR="00DF7C9D" w:rsidRPr="000C4323">
        <w:rPr>
          <w:color w:val="000000"/>
          <w:sz w:val="28"/>
          <w:szCs w:val="28"/>
        </w:rPr>
        <w:t>ом, Уставом и внутренними документами Общества</w:t>
      </w:r>
      <w:r w:rsidR="006E108E" w:rsidRPr="000C4323">
        <w:rPr>
          <w:color w:val="000000"/>
          <w:sz w:val="28"/>
          <w:szCs w:val="28"/>
        </w:rPr>
        <w:t>.</w:t>
      </w:r>
      <w:r w:rsidR="00CE5820" w:rsidRPr="000C4323">
        <w:rPr>
          <w:color w:val="000000"/>
          <w:sz w:val="28"/>
          <w:szCs w:val="28"/>
        </w:rPr>
        <w:t xml:space="preserve"> </w:t>
      </w:r>
    </w:p>
    <w:p w:rsidR="00DD7E46" w:rsidRPr="000C4323" w:rsidRDefault="005B7766" w:rsidP="00130E69">
      <w:pPr>
        <w:widowControl w:val="0"/>
        <w:tabs>
          <w:tab w:val="left" w:pos="1134"/>
        </w:tabs>
        <w:ind w:firstLine="709"/>
        <w:jc w:val="both"/>
        <w:rPr>
          <w:color w:val="000000"/>
          <w:sz w:val="28"/>
          <w:szCs w:val="28"/>
        </w:rPr>
      </w:pPr>
      <w:r w:rsidRPr="000C4323">
        <w:rPr>
          <w:color w:val="000000"/>
          <w:sz w:val="28"/>
          <w:szCs w:val="28"/>
        </w:rPr>
        <w:t>1</w:t>
      </w:r>
      <w:r w:rsidR="00310E68">
        <w:rPr>
          <w:color w:val="000000"/>
          <w:sz w:val="28"/>
          <w:szCs w:val="28"/>
        </w:rPr>
        <w:t>71</w:t>
      </w:r>
      <w:r w:rsidR="001A6544" w:rsidRPr="000C4323">
        <w:rPr>
          <w:color w:val="000000"/>
          <w:sz w:val="28"/>
          <w:szCs w:val="28"/>
        </w:rPr>
        <w:t xml:space="preserve">. </w:t>
      </w:r>
      <w:r w:rsidR="00DD7E46" w:rsidRPr="000C4323">
        <w:rPr>
          <w:color w:val="000000"/>
          <w:sz w:val="28"/>
          <w:szCs w:val="28"/>
        </w:rPr>
        <w:t xml:space="preserve">Должен вестись диалог с </w:t>
      </w:r>
      <w:r w:rsidR="00C62C13" w:rsidRPr="000C4323">
        <w:rPr>
          <w:color w:val="000000"/>
          <w:sz w:val="28"/>
          <w:szCs w:val="28"/>
        </w:rPr>
        <w:t>Единственным а</w:t>
      </w:r>
      <w:r w:rsidR="00DD7E46" w:rsidRPr="000C4323">
        <w:rPr>
          <w:color w:val="000000"/>
          <w:sz w:val="28"/>
          <w:szCs w:val="28"/>
        </w:rPr>
        <w:t>кционер</w:t>
      </w:r>
      <w:r w:rsidR="00D662AE" w:rsidRPr="000C4323">
        <w:rPr>
          <w:color w:val="000000"/>
          <w:sz w:val="28"/>
          <w:szCs w:val="28"/>
        </w:rPr>
        <w:t>ом</w:t>
      </w:r>
      <w:r w:rsidR="00DD7E46" w:rsidRPr="000C4323">
        <w:rPr>
          <w:color w:val="000000"/>
          <w:sz w:val="28"/>
          <w:szCs w:val="28"/>
        </w:rPr>
        <w:t xml:space="preserve"> на основе взаимопонимания целей. Совет директоров в целом несет ответственность за обеспечение удовлетворительного диалога с </w:t>
      </w:r>
      <w:r w:rsidR="00C62C13" w:rsidRPr="000C4323">
        <w:rPr>
          <w:color w:val="000000"/>
          <w:sz w:val="28"/>
          <w:szCs w:val="28"/>
        </w:rPr>
        <w:t>Единственным а</w:t>
      </w:r>
      <w:r w:rsidR="00DD7E46" w:rsidRPr="000C4323">
        <w:rPr>
          <w:color w:val="000000"/>
          <w:sz w:val="28"/>
          <w:szCs w:val="28"/>
        </w:rPr>
        <w:t>кционер</w:t>
      </w:r>
      <w:r w:rsidR="00D662AE" w:rsidRPr="000C4323">
        <w:rPr>
          <w:color w:val="000000"/>
          <w:sz w:val="28"/>
          <w:szCs w:val="28"/>
        </w:rPr>
        <w:t>о</w:t>
      </w:r>
      <w:r w:rsidR="00DD7E46" w:rsidRPr="000C4323">
        <w:rPr>
          <w:color w:val="000000"/>
          <w:sz w:val="28"/>
          <w:szCs w:val="28"/>
        </w:rPr>
        <w:t>м</w:t>
      </w:r>
      <w:r w:rsidR="00B1531F" w:rsidRPr="000C4323">
        <w:rPr>
          <w:color w:val="000000"/>
          <w:sz w:val="28"/>
          <w:szCs w:val="28"/>
        </w:rPr>
        <w:t>. Обеспечение такого диалога возлагается на Корпоративного секретаря</w:t>
      </w:r>
      <w:r w:rsidR="00DD7E46" w:rsidRPr="000C4323">
        <w:rPr>
          <w:color w:val="000000"/>
          <w:sz w:val="28"/>
          <w:szCs w:val="28"/>
        </w:rPr>
        <w:t xml:space="preserve">. </w:t>
      </w:r>
    </w:p>
    <w:p w:rsidR="00DD7E46" w:rsidRPr="000C4323" w:rsidRDefault="00C62C13" w:rsidP="00130E69">
      <w:pPr>
        <w:widowControl w:val="0"/>
        <w:tabs>
          <w:tab w:val="left" w:pos="1134"/>
        </w:tabs>
        <w:ind w:firstLine="709"/>
        <w:jc w:val="both"/>
        <w:rPr>
          <w:color w:val="000000"/>
          <w:sz w:val="28"/>
          <w:szCs w:val="28"/>
        </w:rPr>
      </w:pPr>
      <w:r w:rsidRPr="000C4323">
        <w:rPr>
          <w:color w:val="000000"/>
          <w:sz w:val="28"/>
          <w:szCs w:val="28"/>
        </w:rPr>
        <w:t>Единственный а</w:t>
      </w:r>
      <w:r w:rsidR="00DD7E46" w:rsidRPr="000C4323">
        <w:rPr>
          <w:color w:val="000000"/>
          <w:sz w:val="28"/>
          <w:szCs w:val="28"/>
        </w:rPr>
        <w:t>кционер</w:t>
      </w:r>
      <w:r w:rsidR="00D662AE" w:rsidRPr="000C4323">
        <w:rPr>
          <w:color w:val="000000"/>
          <w:sz w:val="28"/>
          <w:szCs w:val="28"/>
        </w:rPr>
        <w:t xml:space="preserve"> имее</w:t>
      </w:r>
      <w:r w:rsidR="00DD7E46" w:rsidRPr="000C4323">
        <w:rPr>
          <w:color w:val="000000"/>
          <w:sz w:val="28"/>
          <w:szCs w:val="28"/>
        </w:rPr>
        <w:t xml:space="preserve">т возможность в установленном </w:t>
      </w:r>
      <w:r w:rsidR="00ED0251" w:rsidRPr="000C4323">
        <w:rPr>
          <w:color w:val="000000"/>
          <w:sz w:val="28"/>
          <w:szCs w:val="28"/>
        </w:rPr>
        <w:t>з</w:t>
      </w:r>
      <w:r w:rsidR="00DD7E46" w:rsidRPr="000C4323">
        <w:rPr>
          <w:color w:val="000000"/>
          <w:sz w:val="28"/>
          <w:szCs w:val="28"/>
        </w:rPr>
        <w:t>аконодательством порядке получить компенсацию за нарушение своих прав.</w:t>
      </w:r>
    </w:p>
    <w:p w:rsidR="005073B9" w:rsidRPr="000C4323" w:rsidRDefault="00F96184" w:rsidP="00130E69">
      <w:pPr>
        <w:widowControl w:val="0"/>
        <w:tabs>
          <w:tab w:val="left" w:pos="1134"/>
        </w:tabs>
        <w:ind w:firstLine="709"/>
        <w:jc w:val="both"/>
        <w:rPr>
          <w:color w:val="FF0000"/>
          <w:sz w:val="28"/>
          <w:szCs w:val="28"/>
        </w:rPr>
      </w:pPr>
      <w:r w:rsidRPr="000C4323">
        <w:rPr>
          <w:color w:val="000000"/>
          <w:sz w:val="28"/>
          <w:szCs w:val="28"/>
        </w:rPr>
        <w:t>1</w:t>
      </w:r>
      <w:r w:rsidR="00310E68">
        <w:rPr>
          <w:color w:val="000000"/>
          <w:sz w:val="28"/>
          <w:szCs w:val="28"/>
        </w:rPr>
        <w:t>72</w:t>
      </w:r>
      <w:r w:rsidR="001A6544" w:rsidRPr="000C4323">
        <w:rPr>
          <w:color w:val="000000"/>
          <w:sz w:val="28"/>
          <w:szCs w:val="28"/>
        </w:rPr>
        <w:t xml:space="preserve">. </w:t>
      </w:r>
      <w:r w:rsidR="005073B9" w:rsidRPr="000C4323">
        <w:rPr>
          <w:sz w:val="28"/>
          <w:szCs w:val="28"/>
        </w:rPr>
        <w:t xml:space="preserve">Должностные лица Общества не должны принимать участия в принятии решений по вопросам, в которых имеется прямая или косвенная (через третьих лиц) заинтересованность. </w:t>
      </w:r>
      <w:r w:rsidR="00BE23C2" w:rsidRPr="000C4323">
        <w:rPr>
          <w:sz w:val="28"/>
          <w:szCs w:val="28"/>
        </w:rPr>
        <w:t xml:space="preserve">Информация о наличии заинтересованности </w:t>
      </w:r>
      <w:r w:rsidR="005073B9" w:rsidRPr="000C4323">
        <w:rPr>
          <w:sz w:val="28"/>
          <w:szCs w:val="28"/>
        </w:rPr>
        <w:t xml:space="preserve">должна своевременно доводиться до сведения Председателя Совета директоров. </w:t>
      </w:r>
    </w:p>
    <w:p w:rsidR="00EB3C69" w:rsidRPr="000C4323" w:rsidRDefault="00F96184" w:rsidP="00130E69">
      <w:pPr>
        <w:widowControl w:val="0"/>
        <w:tabs>
          <w:tab w:val="left" w:pos="1134"/>
        </w:tabs>
        <w:ind w:firstLine="709"/>
        <w:jc w:val="both"/>
        <w:rPr>
          <w:color w:val="000000"/>
          <w:sz w:val="28"/>
          <w:szCs w:val="28"/>
        </w:rPr>
      </w:pPr>
      <w:r w:rsidRPr="000C4323">
        <w:rPr>
          <w:color w:val="000000"/>
          <w:sz w:val="28"/>
          <w:szCs w:val="28"/>
        </w:rPr>
        <w:t>1</w:t>
      </w:r>
      <w:r w:rsidR="00310E68">
        <w:rPr>
          <w:color w:val="000000"/>
          <w:sz w:val="28"/>
          <w:szCs w:val="28"/>
        </w:rPr>
        <w:t>73</w:t>
      </w:r>
      <w:r w:rsidR="00D5679E" w:rsidRPr="000C4323">
        <w:rPr>
          <w:color w:val="000000"/>
          <w:sz w:val="28"/>
          <w:szCs w:val="28"/>
        </w:rPr>
        <w:t xml:space="preserve">. </w:t>
      </w:r>
      <w:r w:rsidR="0025551F" w:rsidRPr="000C4323">
        <w:rPr>
          <w:color w:val="000000"/>
          <w:sz w:val="28"/>
          <w:szCs w:val="28"/>
        </w:rPr>
        <w:t>Информация и материалы, предоставляемые Единственному акционеру, должны раскрывать суть выносимых на рассмотрение Единственного акционера вопросов в полном объеме, быть систематизированы по отношению к выносимым вопросам, обеспечить получение ответов на все интересующие вопросы и возможность принять обоснованные решения.</w:t>
      </w:r>
      <w:r w:rsidR="00E55AB5" w:rsidRPr="000C4323">
        <w:rPr>
          <w:color w:val="000000"/>
          <w:sz w:val="28"/>
          <w:szCs w:val="28"/>
        </w:rPr>
        <w:t xml:space="preserve"> Должен быть установлен максимально простой и </w:t>
      </w:r>
      <w:r w:rsidR="00E55AB5" w:rsidRPr="000C4323">
        <w:rPr>
          <w:color w:val="000000"/>
          <w:sz w:val="28"/>
          <w:szCs w:val="28"/>
        </w:rPr>
        <w:lastRenderedPageBreak/>
        <w:t xml:space="preserve">необременительный порядок получения и ознакомления с этими материалами. </w:t>
      </w:r>
      <w:r w:rsidR="00F736A8" w:rsidRPr="000C4323">
        <w:rPr>
          <w:color w:val="000000"/>
          <w:sz w:val="28"/>
          <w:szCs w:val="28"/>
        </w:rPr>
        <w:t>Корпоративный секретарь</w:t>
      </w:r>
      <w:r w:rsidR="00E55AB5" w:rsidRPr="000C4323">
        <w:rPr>
          <w:color w:val="000000"/>
          <w:sz w:val="28"/>
          <w:szCs w:val="28"/>
        </w:rPr>
        <w:t xml:space="preserve"> </w:t>
      </w:r>
      <w:r w:rsidR="002449A4" w:rsidRPr="000C4323">
        <w:rPr>
          <w:color w:val="000000"/>
          <w:sz w:val="28"/>
          <w:szCs w:val="28"/>
        </w:rPr>
        <w:t>оказывает содействие по</w:t>
      </w:r>
      <w:r w:rsidR="00E55AB5" w:rsidRPr="000C4323">
        <w:rPr>
          <w:color w:val="000000"/>
          <w:sz w:val="28"/>
          <w:szCs w:val="28"/>
        </w:rPr>
        <w:t xml:space="preserve"> предоставлени</w:t>
      </w:r>
      <w:r w:rsidR="002449A4" w:rsidRPr="000C4323">
        <w:rPr>
          <w:color w:val="000000"/>
          <w:sz w:val="28"/>
          <w:szCs w:val="28"/>
        </w:rPr>
        <w:t>ю</w:t>
      </w:r>
      <w:r w:rsidR="00E55AB5" w:rsidRPr="000C4323">
        <w:rPr>
          <w:color w:val="000000"/>
          <w:sz w:val="28"/>
          <w:szCs w:val="28"/>
        </w:rPr>
        <w:t xml:space="preserve"> Единственному акционеру запрашиваемой информации.</w:t>
      </w:r>
    </w:p>
    <w:p w:rsidR="00E55AB5" w:rsidRPr="000C4323" w:rsidRDefault="00F96184" w:rsidP="00130E69">
      <w:pPr>
        <w:widowControl w:val="0"/>
        <w:tabs>
          <w:tab w:val="left" w:pos="1134"/>
        </w:tabs>
        <w:ind w:firstLine="709"/>
        <w:jc w:val="both"/>
        <w:rPr>
          <w:color w:val="000000"/>
          <w:sz w:val="28"/>
          <w:szCs w:val="28"/>
        </w:rPr>
      </w:pPr>
      <w:r w:rsidRPr="000C4323">
        <w:rPr>
          <w:color w:val="000000"/>
          <w:sz w:val="28"/>
          <w:szCs w:val="28"/>
        </w:rPr>
        <w:t>1</w:t>
      </w:r>
      <w:r w:rsidR="00310E68">
        <w:rPr>
          <w:color w:val="000000"/>
          <w:sz w:val="28"/>
          <w:szCs w:val="28"/>
        </w:rPr>
        <w:t>74</w:t>
      </w:r>
      <w:r w:rsidR="00E55AB5" w:rsidRPr="000C4323">
        <w:rPr>
          <w:color w:val="000000"/>
          <w:sz w:val="28"/>
          <w:szCs w:val="28"/>
        </w:rPr>
        <w:t>. Единственному акционеру могут предоставляться дополнительные сведения о планах, достижениях и проблемах деятельности Общества, а также аналитические исследования и материалы других организаций о деятельности Общества.</w:t>
      </w:r>
    </w:p>
    <w:p w:rsidR="00E55AB5" w:rsidRPr="000C4323" w:rsidRDefault="00E55AB5" w:rsidP="00130E69">
      <w:pPr>
        <w:widowControl w:val="0"/>
        <w:tabs>
          <w:tab w:val="left" w:pos="1134"/>
        </w:tabs>
        <w:ind w:firstLine="709"/>
        <w:jc w:val="both"/>
        <w:rPr>
          <w:color w:val="000000"/>
          <w:sz w:val="28"/>
          <w:szCs w:val="28"/>
        </w:rPr>
      </w:pPr>
      <w:r w:rsidRPr="000C4323">
        <w:rPr>
          <w:color w:val="000000"/>
          <w:sz w:val="28"/>
          <w:szCs w:val="28"/>
        </w:rPr>
        <w:t xml:space="preserve">Требования </w:t>
      </w:r>
      <w:r w:rsidR="00125427" w:rsidRPr="000C4323">
        <w:rPr>
          <w:color w:val="000000"/>
          <w:sz w:val="28"/>
          <w:szCs w:val="28"/>
        </w:rPr>
        <w:t xml:space="preserve">о раскрытии </w:t>
      </w:r>
      <w:r w:rsidRPr="000C4323">
        <w:rPr>
          <w:color w:val="000000"/>
          <w:sz w:val="28"/>
          <w:szCs w:val="28"/>
        </w:rPr>
        <w:t>информации не должны возлагать на Общество излишнего административного бремени или неоправданных расходов.</w:t>
      </w:r>
    </w:p>
    <w:p w:rsidR="00E55AB5" w:rsidRPr="000C4323" w:rsidRDefault="00E55AB5" w:rsidP="00130E69">
      <w:pPr>
        <w:widowControl w:val="0"/>
        <w:tabs>
          <w:tab w:val="left" w:pos="1134"/>
        </w:tabs>
        <w:ind w:firstLine="709"/>
        <w:jc w:val="both"/>
        <w:rPr>
          <w:color w:val="000000"/>
          <w:sz w:val="28"/>
          <w:szCs w:val="28"/>
        </w:rPr>
      </w:pPr>
      <w:r w:rsidRPr="000C4323">
        <w:rPr>
          <w:color w:val="000000"/>
          <w:sz w:val="28"/>
          <w:szCs w:val="28"/>
        </w:rPr>
        <w:t>В случае вынесения на рассмотрение Единственного акционера вопросов об избрании членов Совета директоров, должна быть представлена максимально полная информаци</w:t>
      </w:r>
      <w:r w:rsidR="00947F62" w:rsidRPr="000C4323">
        <w:rPr>
          <w:color w:val="000000"/>
          <w:sz w:val="28"/>
          <w:szCs w:val="28"/>
        </w:rPr>
        <w:t>я</w:t>
      </w:r>
      <w:r w:rsidRPr="000C4323">
        <w:rPr>
          <w:color w:val="000000"/>
          <w:sz w:val="28"/>
          <w:szCs w:val="28"/>
        </w:rPr>
        <w:t xml:space="preserve"> о кандидатах на данные должности.</w:t>
      </w:r>
    </w:p>
    <w:p w:rsidR="00E55AB5" w:rsidRPr="000C4323" w:rsidRDefault="00F96184" w:rsidP="00130E69">
      <w:pPr>
        <w:widowControl w:val="0"/>
        <w:tabs>
          <w:tab w:val="left" w:pos="1134"/>
        </w:tabs>
        <w:ind w:firstLine="709"/>
        <w:jc w:val="both"/>
        <w:rPr>
          <w:color w:val="000000"/>
          <w:sz w:val="28"/>
          <w:szCs w:val="28"/>
        </w:rPr>
      </w:pPr>
      <w:r w:rsidRPr="000C4323">
        <w:rPr>
          <w:color w:val="000000"/>
          <w:sz w:val="28"/>
          <w:szCs w:val="28"/>
        </w:rPr>
        <w:t>1</w:t>
      </w:r>
      <w:r w:rsidR="00310E68">
        <w:rPr>
          <w:color w:val="000000"/>
          <w:sz w:val="28"/>
          <w:szCs w:val="28"/>
        </w:rPr>
        <w:t>75</w:t>
      </w:r>
      <w:r w:rsidR="00E55AB5" w:rsidRPr="000C4323">
        <w:rPr>
          <w:color w:val="000000"/>
          <w:sz w:val="28"/>
          <w:szCs w:val="28"/>
        </w:rPr>
        <w:t>. Общество должно предложить Единственному акционеру</w:t>
      </w:r>
      <w:r w:rsidR="00CE5820" w:rsidRPr="000C4323">
        <w:rPr>
          <w:color w:val="000000"/>
          <w:sz w:val="28"/>
          <w:szCs w:val="28"/>
        </w:rPr>
        <w:t xml:space="preserve"> </w:t>
      </w:r>
      <w:r w:rsidR="00E55AB5" w:rsidRPr="000C4323">
        <w:rPr>
          <w:color w:val="000000"/>
          <w:sz w:val="28"/>
          <w:szCs w:val="28"/>
        </w:rPr>
        <w:t>отдельн</w:t>
      </w:r>
      <w:r w:rsidR="007C0465" w:rsidRPr="000C4323">
        <w:rPr>
          <w:color w:val="000000"/>
          <w:sz w:val="28"/>
          <w:szCs w:val="28"/>
        </w:rPr>
        <w:t>ое</w:t>
      </w:r>
      <w:r w:rsidR="00E55AB5" w:rsidRPr="000C4323">
        <w:rPr>
          <w:color w:val="000000"/>
          <w:sz w:val="28"/>
          <w:szCs w:val="28"/>
        </w:rPr>
        <w:t xml:space="preserve"> решение по каждому вопросу, выносимому на решение Единственного акционера.</w:t>
      </w:r>
    </w:p>
    <w:p w:rsidR="00E55AB5" w:rsidRPr="000C4323" w:rsidRDefault="00F96184" w:rsidP="00130E69">
      <w:pPr>
        <w:widowControl w:val="0"/>
        <w:tabs>
          <w:tab w:val="left" w:pos="1134"/>
        </w:tabs>
        <w:ind w:firstLine="709"/>
        <w:jc w:val="both"/>
        <w:rPr>
          <w:color w:val="000000"/>
          <w:sz w:val="28"/>
          <w:szCs w:val="28"/>
        </w:rPr>
      </w:pPr>
      <w:r w:rsidRPr="000C4323">
        <w:rPr>
          <w:color w:val="000000"/>
          <w:sz w:val="28"/>
          <w:szCs w:val="28"/>
        </w:rPr>
        <w:t>1</w:t>
      </w:r>
      <w:r w:rsidR="00310E68">
        <w:rPr>
          <w:color w:val="000000"/>
          <w:sz w:val="28"/>
          <w:szCs w:val="28"/>
        </w:rPr>
        <w:t>76</w:t>
      </w:r>
      <w:r w:rsidR="00E55AB5" w:rsidRPr="000C4323">
        <w:rPr>
          <w:color w:val="000000"/>
          <w:sz w:val="28"/>
          <w:szCs w:val="28"/>
        </w:rPr>
        <w:t xml:space="preserve">. </w:t>
      </w:r>
      <w:r w:rsidR="00301E33" w:rsidRPr="000C4323">
        <w:rPr>
          <w:color w:val="000000"/>
          <w:sz w:val="28"/>
          <w:szCs w:val="28"/>
        </w:rPr>
        <w:t>Корпоративный секретарь</w:t>
      </w:r>
      <w:r w:rsidR="00E55AB5" w:rsidRPr="000C4323">
        <w:rPr>
          <w:color w:val="000000"/>
          <w:sz w:val="28"/>
          <w:szCs w:val="28"/>
        </w:rPr>
        <w:t xml:space="preserve"> обеспечивает предоставление ответов на </w:t>
      </w:r>
      <w:r w:rsidR="00301E33" w:rsidRPr="000C4323">
        <w:rPr>
          <w:color w:val="000000"/>
          <w:sz w:val="28"/>
          <w:szCs w:val="28"/>
        </w:rPr>
        <w:t>за</w:t>
      </w:r>
      <w:r w:rsidR="00E55AB5" w:rsidRPr="000C4323">
        <w:rPr>
          <w:color w:val="000000"/>
          <w:sz w:val="28"/>
          <w:szCs w:val="28"/>
        </w:rPr>
        <w:t xml:space="preserve">просы </w:t>
      </w:r>
      <w:r w:rsidR="003258B0">
        <w:rPr>
          <w:color w:val="000000"/>
          <w:sz w:val="28"/>
          <w:szCs w:val="28"/>
        </w:rPr>
        <w:t>Е</w:t>
      </w:r>
      <w:r w:rsidR="00E55AB5" w:rsidRPr="000C4323">
        <w:rPr>
          <w:color w:val="000000"/>
          <w:sz w:val="28"/>
          <w:szCs w:val="28"/>
        </w:rPr>
        <w:t>динственного акционера.</w:t>
      </w:r>
    </w:p>
    <w:p w:rsidR="005906AB" w:rsidRPr="000C4323" w:rsidRDefault="00BB713E" w:rsidP="00E24A43">
      <w:pPr>
        <w:pStyle w:val="2"/>
        <w:spacing w:after="240"/>
        <w:ind w:firstLine="709"/>
        <w:jc w:val="both"/>
        <w:rPr>
          <w:rFonts w:ascii="Times New Roman" w:hAnsi="Times New Roman" w:cs="Times New Roman"/>
          <w:i w:val="0"/>
        </w:rPr>
      </w:pPr>
      <w:bookmarkStart w:id="219" w:name="_DV_M174"/>
      <w:bookmarkStart w:id="220" w:name="_DV_M175"/>
      <w:bookmarkStart w:id="221" w:name="_DV_M176"/>
      <w:bookmarkStart w:id="222" w:name="_DV_M177"/>
      <w:bookmarkStart w:id="223" w:name="_DV_M178"/>
      <w:bookmarkStart w:id="224" w:name="_DV_M179"/>
      <w:bookmarkStart w:id="225" w:name="_DV_M180"/>
      <w:bookmarkStart w:id="226" w:name="_DV_M181"/>
      <w:bookmarkStart w:id="227" w:name="_DV_M183"/>
      <w:bookmarkStart w:id="228" w:name="_Toc327270406"/>
      <w:bookmarkStart w:id="229" w:name="_Toc471719254"/>
      <w:bookmarkEnd w:id="219"/>
      <w:bookmarkEnd w:id="220"/>
      <w:bookmarkEnd w:id="221"/>
      <w:bookmarkEnd w:id="222"/>
      <w:bookmarkEnd w:id="223"/>
      <w:bookmarkEnd w:id="224"/>
      <w:bookmarkEnd w:id="225"/>
      <w:bookmarkEnd w:id="226"/>
      <w:bookmarkEnd w:id="227"/>
      <w:r w:rsidRPr="000C4323">
        <w:rPr>
          <w:rFonts w:ascii="Times New Roman" w:hAnsi="Times New Roman" w:cs="Times New Roman"/>
          <w:i w:val="0"/>
        </w:rPr>
        <w:t>2</w:t>
      </w:r>
      <w:r w:rsidR="00697ABA" w:rsidRPr="000C4323">
        <w:rPr>
          <w:rFonts w:ascii="Times New Roman" w:hAnsi="Times New Roman" w:cs="Times New Roman"/>
          <w:i w:val="0"/>
        </w:rPr>
        <w:t xml:space="preserve">. </w:t>
      </w:r>
      <w:r w:rsidR="005906AB" w:rsidRPr="000C4323">
        <w:rPr>
          <w:rFonts w:ascii="Times New Roman" w:hAnsi="Times New Roman" w:cs="Times New Roman"/>
          <w:i w:val="0"/>
        </w:rPr>
        <w:t>Д</w:t>
      </w:r>
      <w:r w:rsidR="00BB2192" w:rsidRPr="000C4323">
        <w:rPr>
          <w:rFonts w:ascii="Times New Roman" w:hAnsi="Times New Roman" w:cs="Times New Roman"/>
          <w:i w:val="0"/>
        </w:rPr>
        <w:t>ивидендная политика</w:t>
      </w:r>
      <w:bookmarkEnd w:id="228"/>
      <w:bookmarkEnd w:id="229"/>
    </w:p>
    <w:p w:rsidR="005906AB" w:rsidRPr="000C4323" w:rsidRDefault="00F96184" w:rsidP="00130E69">
      <w:pPr>
        <w:widowControl w:val="0"/>
        <w:tabs>
          <w:tab w:val="left" w:pos="1134"/>
        </w:tabs>
        <w:ind w:firstLine="709"/>
        <w:jc w:val="both"/>
        <w:rPr>
          <w:color w:val="000000"/>
          <w:sz w:val="28"/>
          <w:szCs w:val="28"/>
        </w:rPr>
      </w:pPr>
      <w:r w:rsidRPr="000C4323">
        <w:rPr>
          <w:color w:val="000000"/>
          <w:sz w:val="28"/>
          <w:szCs w:val="28"/>
        </w:rPr>
        <w:t>1</w:t>
      </w:r>
      <w:r w:rsidR="00ED0251" w:rsidRPr="000C4323">
        <w:rPr>
          <w:color w:val="000000"/>
          <w:sz w:val="28"/>
          <w:szCs w:val="28"/>
        </w:rPr>
        <w:t>7</w:t>
      </w:r>
      <w:r w:rsidR="00310E68">
        <w:rPr>
          <w:color w:val="000000"/>
          <w:sz w:val="28"/>
          <w:szCs w:val="28"/>
        </w:rPr>
        <w:t>7</w:t>
      </w:r>
      <w:r w:rsidR="005906AB" w:rsidRPr="000C4323">
        <w:rPr>
          <w:color w:val="000000"/>
          <w:sz w:val="28"/>
          <w:szCs w:val="28"/>
        </w:rPr>
        <w:t xml:space="preserve">. Советом директоров </w:t>
      </w:r>
      <w:r w:rsidR="000E38B2" w:rsidRPr="000C4323">
        <w:rPr>
          <w:color w:val="000000"/>
          <w:sz w:val="28"/>
          <w:szCs w:val="28"/>
        </w:rPr>
        <w:t xml:space="preserve">одобряется </w:t>
      </w:r>
      <w:r w:rsidR="006D5055" w:rsidRPr="000C4323">
        <w:rPr>
          <w:color w:val="000000"/>
          <w:sz w:val="28"/>
          <w:szCs w:val="28"/>
        </w:rPr>
        <w:t>П</w:t>
      </w:r>
      <w:r w:rsidR="005906AB" w:rsidRPr="000C4323">
        <w:rPr>
          <w:color w:val="000000"/>
          <w:sz w:val="28"/>
          <w:szCs w:val="28"/>
        </w:rPr>
        <w:t xml:space="preserve">оложение о дивидендной политике, определяющее принципы и механизмы реализации дивидендной политики </w:t>
      </w:r>
      <w:r w:rsidR="001E6A4B" w:rsidRPr="000C4323">
        <w:rPr>
          <w:color w:val="000000"/>
          <w:sz w:val="28"/>
          <w:szCs w:val="28"/>
        </w:rPr>
        <w:t>Общества</w:t>
      </w:r>
      <w:r w:rsidR="005906AB" w:rsidRPr="000C4323">
        <w:rPr>
          <w:color w:val="000000"/>
          <w:sz w:val="28"/>
          <w:szCs w:val="28"/>
        </w:rPr>
        <w:t xml:space="preserve">, которое подлежит утверждению </w:t>
      </w:r>
      <w:r w:rsidR="00C62C13" w:rsidRPr="000C4323">
        <w:rPr>
          <w:color w:val="000000"/>
          <w:sz w:val="28"/>
          <w:szCs w:val="28"/>
        </w:rPr>
        <w:t>Единственным а</w:t>
      </w:r>
      <w:r w:rsidR="00D355E7" w:rsidRPr="000C4323">
        <w:rPr>
          <w:color w:val="000000"/>
          <w:sz w:val="28"/>
          <w:szCs w:val="28"/>
          <w:lang w:val="kk-KZ"/>
        </w:rPr>
        <w:t>кционеро</w:t>
      </w:r>
      <w:r w:rsidR="00FF3BE6" w:rsidRPr="000C4323">
        <w:rPr>
          <w:color w:val="000000"/>
          <w:sz w:val="28"/>
          <w:szCs w:val="28"/>
          <w:lang w:val="kk-KZ"/>
        </w:rPr>
        <w:t>м</w:t>
      </w:r>
      <w:r w:rsidR="005906AB" w:rsidRPr="000C4323">
        <w:rPr>
          <w:color w:val="000000"/>
          <w:sz w:val="28"/>
          <w:szCs w:val="28"/>
        </w:rPr>
        <w:t xml:space="preserve">. </w:t>
      </w:r>
      <w:r w:rsidR="007338E3" w:rsidRPr="000C4323">
        <w:rPr>
          <w:color w:val="000000"/>
          <w:sz w:val="28"/>
          <w:szCs w:val="28"/>
        </w:rPr>
        <w:t>Положение о д</w:t>
      </w:r>
      <w:r w:rsidR="005906AB" w:rsidRPr="000C4323">
        <w:rPr>
          <w:color w:val="000000"/>
          <w:sz w:val="28"/>
          <w:szCs w:val="28"/>
        </w:rPr>
        <w:t>ивидендн</w:t>
      </w:r>
      <w:r w:rsidR="007338E3" w:rsidRPr="000C4323">
        <w:rPr>
          <w:color w:val="000000"/>
          <w:sz w:val="28"/>
          <w:szCs w:val="28"/>
        </w:rPr>
        <w:t>ой</w:t>
      </w:r>
      <w:r w:rsidR="005906AB" w:rsidRPr="000C4323">
        <w:rPr>
          <w:color w:val="000000"/>
          <w:sz w:val="28"/>
          <w:szCs w:val="28"/>
        </w:rPr>
        <w:t xml:space="preserve"> </w:t>
      </w:r>
      <w:r w:rsidR="007338E3" w:rsidRPr="000C4323">
        <w:rPr>
          <w:color w:val="000000"/>
          <w:sz w:val="28"/>
          <w:szCs w:val="28"/>
        </w:rPr>
        <w:t xml:space="preserve">политике </w:t>
      </w:r>
      <w:r w:rsidR="005906AB" w:rsidRPr="000C4323">
        <w:rPr>
          <w:color w:val="000000"/>
          <w:sz w:val="28"/>
          <w:szCs w:val="28"/>
        </w:rPr>
        <w:t>раскрывается</w:t>
      </w:r>
      <w:r w:rsidR="009065A4" w:rsidRPr="000C4323">
        <w:rPr>
          <w:color w:val="000000"/>
          <w:sz w:val="28"/>
          <w:szCs w:val="28"/>
        </w:rPr>
        <w:t xml:space="preserve"> </w:t>
      </w:r>
      <w:r w:rsidR="005906AB" w:rsidRPr="000C4323">
        <w:rPr>
          <w:color w:val="000000"/>
          <w:sz w:val="28"/>
          <w:szCs w:val="28"/>
        </w:rPr>
        <w:t xml:space="preserve">на </w:t>
      </w:r>
      <w:r w:rsidR="007E415A" w:rsidRPr="000C4323">
        <w:rPr>
          <w:color w:val="000000"/>
          <w:sz w:val="28"/>
          <w:szCs w:val="28"/>
        </w:rPr>
        <w:t xml:space="preserve">официальном </w:t>
      </w:r>
      <w:r w:rsidR="005A489B" w:rsidRPr="000C4323">
        <w:rPr>
          <w:color w:val="000000"/>
          <w:sz w:val="28"/>
          <w:szCs w:val="28"/>
        </w:rPr>
        <w:t>веб</w:t>
      </w:r>
      <w:r w:rsidR="00D62EFA" w:rsidRPr="000C4323">
        <w:rPr>
          <w:color w:val="000000"/>
          <w:sz w:val="28"/>
          <w:szCs w:val="28"/>
        </w:rPr>
        <w:t>-</w:t>
      </w:r>
      <w:r w:rsidR="005906AB" w:rsidRPr="000C4323">
        <w:rPr>
          <w:color w:val="000000"/>
          <w:sz w:val="28"/>
          <w:szCs w:val="28"/>
        </w:rPr>
        <w:t xml:space="preserve">сайте </w:t>
      </w:r>
      <w:r w:rsidR="001E6A4B" w:rsidRPr="000C4323">
        <w:rPr>
          <w:color w:val="000000"/>
          <w:sz w:val="28"/>
          <w:szCs w:val="28"/>
        </w:rPr>
        <w:t>Общества</w:t>
      </w:r>
      <w:r w:rsidR="005906AB" w:rsidRPr="000C4323">
        <w:rPr>
          <w:color w:val="000000"/>
          <w:sz w:val="28"/>
          <w:szCs w:val="28"/>
        </w:rPr>
        <w:t xml:space="preserve">. </w:t>
      </w:r>
    </w:p>
    <w:p w:rsidR="00073272" w:rsidRPr="000C4323" w:rsidRDefault="00F96184" w:rsidP="00073272">
      <w:pPr>
        <w:ind w:firstLine="709"/>
        <w:jc w:val="both"/>
        <w:rPr>
          <w:sz w:val="28"/>
          <w:szCs w:val="28"/>
        </w:rPr>
      </w:pPr>
      <w:bookmarkStart w:id="230" w:name="_DV_M138"/>
      <w:bookmarkEnd w:id="230"/>
      <w:r w:rsidRPr="000C4323">
        <w:rPr>
          <w:color w:val="000000"/>
          <w:sz w:val="28"/>
          <w:szCs w:val="28"/>
        </w:rPr>
        <w:t>1</w:t>
      </w:r>
      <w:r w:rsidR="00ED0251" w:rsidRPr="000C4323">
        <w:rPr>
          <w:color w:val="000000"/>
          <w:sz w:val="28"/>
          <w:szCs w:val="28"/>
        </w:rPr>
        <w:t>7</w:t>
      </w:r>
      <w:r w:rsidR="00310E68">
        <w:rPr>
          <w:color w:val="000000"/>
          <w:sz w:val="28"/>
          <w:szCs w:val="28"/>
        </w:rPr>
        <w:t>8</w:t>
      </w:r>
      <w:r w:rsidR="005906AB" w:rsidRPr="000C4323">
        <w:rPr>
          <w:color w:val="000000"/>
          <w:sz w:val="28"/>
          <w:szCs w:val="28"/>
        </w:rPr>
        <w:t xml:space="preserve">. </w:t>
      </w:r>
      <w:bookmarkStart w:id="231" w:name="_DV_M139"/>
      <w:bookmarkEnd w:id="231"/>
      <w:r w:rsidR="00073272" w:rsidRPr="000C4323">
        <w:rPr>
          <w:color w:val="000000"/>
          <w:sz w:val="28"/>
          <w:szCs w:val="28"/>
        </w:rPr>
        <w:t xml:space="preserve">Дивидендная политика определяет принципы, которыми руководствуется </w:t>
      </w:r>
      <w:r w:rsidR="00206B61">
        <w:rPr>
          <w:color w:val="000000"/>
          <w:sz w:val="28"/>
          <w:szCs w:val="28"/>
        </w:rPr>
        <w:t>С</w:t>
      </w:r>
      <w:r w:rsidR="00073272" w:rsidRPr="000C4323">
        <w:rPr>
          <w:color w:val="000000"/>
          <w:sz w:val="28"/>
          <w:szCs w:val="28"/>
        </w:rPr>
        <w:t xml:space="preserve">овет директоров при подготовке </w:t>
      </w:r>
      <w:r w:rsidR="003258B0">
        <w:rPr>
          <w:color w:val="000000"/>
          <w:sz w:val="28"/>
          <w:szCs w:val="28"/>
        </w:rPr>
        <w:t>Е</w:t>
      </w:r>
      <w:r w:rsidR="00073272" w:rsidRPr="000C4323">
        <w:rPr>
          <w:color w:val="000000"/>
          <w:sz w:val="28"/>
          <w:szCs w:val="28"/>
        </w:rPr>
        <w:t>динственному акционеру предложений о распределении чистого дохода Общества за истекший финансовый год. Дивидендная политика основывается на следующих принципах:</w:t>
      </w:r>
    </w:p>
    <w:p w:rsidR="00073272" w:rsidRPr="000C4323" w:rsidRDefault="00073272" w:rsidP="00073272">
      <w:pPr>
        <w:ind w:firstLine="709"/>
        <w:jc w:val="both"/>
        <w:rPr>
          <w:sz w:val="28"/>
          <w:szCs w:val="28"/>
        </w:rPr>
      </w:pPr>
      <w:r w:rsidRPr="000C4323">
        <w:rPr>
          <w:color w:val="000000"/>
          <w:sz w:val="28"/>
          <w:szCs w:val="28"/>
        </w:rPr>
        <w:t xml:space="preserve">1) соблюдение интересов </w:t>
      </w:r>
      <w:r w:rsidR="003258B0">
        <w:rPr>
          <w:color w:val="000000"/>
          <w:sz w:val="28"/>
          <w:szCs w:val="28"/>
        </w:rPr>
        <w:t xml:space="preserve">Единственного </w:t>
      </w:r>
      <w:r w:rsidRPr="000C4323">
        <w:rPr>
          <w:color w:val="000000"/>
          <w:sz w:val="28"/>
          <w:szCs w:val="28"/>
        </w:rPr>
        <w:t>акционера;</w:t>
      </w:r>
    </w:p>
    <w:p w:rsidR="00073272" w:rsidRPr="000C4323" w:rsidRDefault="00073272" w:rsidP="00073272">
      <w:pPr>
        <w:ind w:firstLine="709"/>
        <w:jc w:val="both"/>
        <w:rPr>
          <w:sz w:val="28"/>
          <w:szCs w:val="28"/>
        </w:rPr>
      </w:pPr>
      <w:r w:rsidRPr="000C4323">
        <w:rPr>
          <w:color w:val="000000"/>
          <w:sz w:val="28"/>
          <w:szCs w:val="28"/>
        </w:rPr>
        <w:t>2) увеличение долгосрочной стоимости Общества;</w:t>
      </w:r>
    </w:p>
    <w:p w:rsidR="00073272" w:rsidRPr="000C4323" w:rsidRDefault="00073272" w:rsidP="00073272">
      <w:pPr>
        <w:ind w:firstLine="709"/>
        <w:jc w:val="both"/>
        <w:rPr>
          <w:sz w:val="28"/>
          <w:szCs w:val="28"/>
        </w:rPr>
      </w:pPr>
      <w:r w:rsidRPr="000C4323">
        <w:rPr>
          <w:color w:val="000000"/>
          <w:sz w:val="28"/>
          <w:szCs w:val="28"/>
        </w:rPr>
        <w:t>3) обеспечение финансовой устойчивости Общества;</w:t>
      </w:r>
    </w:p>
    <w:p w:rsidR="00073272" w:rsidRPr="000C4323" w:rsidRDefault="00073272" w:rsidP="00073272">
      <w:pPr>
        <w:ind w:firstLine="709"/>
        <w:jc w:val="both"/>
        <w:rPr>
          <w:sz w:val="28"/>
          <w:szCs w:val="28"/>
        </w:rPr>
      </w:pPr>
      <w:r w:rsidRPr="000C4323">
        <w:rPr>
          <w:color w:val="000000"/>
          <w:sz w:val="28"/>
          <w:szCs w:val="28"/>
        </w:rPr>
        <w:t>4) обеспечение финансирования деятельности Общества, включая финансирование инвестиционных проектов, реализуемых за счет средств Общества;</w:t>
      </w:r>
    </w:p>
    <w:p w:rsidR="00073272" w:rsidRPr="000C4323" w:rsidRDefault="00073272" w:rsidP="00073272">
      <w:pPr>
        <w:ind w:firstLine="709"/>
        <w:jc w:val="both"/>
        <w:rPr>
          <w:sz w:val="28"/>
          <w:szCs w:val="28"/>
        </w:rPr>
      </w:pPr>
      <w:r w:rsidRPr="000C4323">
        <w:rPr>
          <w:color w:val="000000"/>
          <w:sz w:val="28"/>
          <w:szCs w:val="28"/>
        </w:rPr>
        <w:t>5) прозрачность механизма определения размера дивидендов;</w:t>
      </w:r>
    </w:p>
    <w:p w:rsidR="00073272" w:rsidRPr="000C4323" w:rsidRDefault="00073272" w:rsidP="00073272">
      <w:pPr>
        <w:ind w:firstLine="709"/>
        <w:jc w:val="both"/>
        <w:rPr>
          <w:color w:val="000000"/>
          <w:sz w:val="28"/>
          <w:szCs w:val="28"/>
        </w:rPr>
      </w:pPr>
      <w:r w:rsidRPr="000C4323">
        <w:rPr>
          <w:color w:val="000000"/>
          <w:sz w:val="28"/>
          <w:szCs w:val="28"/>
        </w:rPr>
        <w:t xml:space="preserve">6) сбалансированность краткосрочных (получение доходов) и долгосрочных (развитие </w:t>
      </w:r>
      <w:r w:rsidR="00594C3C" w:rsidRPr="000C4323">
        <w:rPr>
          <w:color w:val="000000"/>
          <w:sz w:val="28"/>
          <w:szCs w:val="28"/>
        </w:rPr>
        <w:t>Общества</w:t>
      </w:r>
      <w:r w:rsidRPr="000C4323">
        <w:rPr>
          <w:color w:val="000000"/>
          <w:sz w:val="28"/>
          <w:szCs w:val="28"/>
        </w:rPr>
        <w:t>) интересов акционера.</w:t>
      </w:r>
    </w:p>
    <w:p w:rsidR="005906AB" w:rsidRPr="000C4323" w:rsidRDefault="00F96184" w:rsidP="00073272">
      <w:pPr>
        <w:tabs>
          <w:tab w:val="left" w:pos="1134"/>
        </w:tabs>
        <w:ind w:firstLine="709"/>
        <w:jc w:val="both"/>
        <w:rPr>
          <w:color w:val="000000"/>
          <w:sz w:val="28"/>
          <w:szCs w:val="28"/>
        </w:rPr>
      </w:pPr>
      <w:r w:rsidRPr="000C4323">
        <w:rPr>
          <w:color w:val="000000"/>
          <w:sz w:val="28"/>
          <w:szCs w:val="28"/>
        </w:rPr>
        <w:t>1</w:t>
      </w:r>
      <w:r w:rsidR="00ED0251" w:rsidRPr="000C4323">
        <w:rPr>
          <w:color w:val="000000"/>
          <w:sz w:val="28"/>
          <w:szCs w:val="28"/>
        </w:rPr>
        <w:t>7</w:t>
      </w:r>
      <w:r w:rsidR="00310E68">
        <w:rPr>
          <w:color w:val="000000"/>
          <w:sz w:val="28"/>
          <w:szCs w:val="28"/>
        </w:rPr>
        <w:t>9</w:t>
      </w:r>
      <w:r w:rsidR="0053072C" w:rsidRPr="000C4323">
        <w:rPr>
          <w:color w:val="000000"/>
          <w:sz w:val="28"/>
          <w:szCs w:val="28"/>
        </w:rPr>
        <w:t xml:space="preserve">. </w:t>
      </w:r>
      <w:r w:rsidR="006C5841" w:rsidRPr="000C4323">
        <w:rPr>
          <w:color w:val="000000"/>
          <w:sz w:val="28"/>
          <w:szCs w:val="28"/>
        </w:rPr>
        <w:t>Дивидендная политика устанавлива</w:t>
      </w:r>
      <w:r w:rsidR="00003813" w:rsidRPr="000C4323">
        <w:rPr>
          <w:color w:val="000000"/>
          <w:sz w:val="28"/>
          <w:szCs w:val="28"/>
        </w:rPr>
        <w:t>е</w:t>
      </w:r>
      <w:r w:rsidR="006C5841" w:rsidRPr="000C4323">
        <w:rPr>
          <w:color w:val="000000"/>
          <w:sz w:val="28"/>
          <w:szCs w:val="28"/>
        </w:rPr>
        <w:t>т порядок определения доли чистой прибыли Общества, направляемой на выплату дивидендов</w:t>
      </w:r>
      <w:r w:rsidR="00461F47" w:rsidRPr="000C4323">
        <w:rPr>
          <w:color w:val="000000"/>
          <w:sz w:val="28"/>
          <w:szCs w:val="28"/>
        </w:rPr>
        <w:t>,</w:t>
      </w:r>
      <w:r w:rsidR="006C5841" w:rsidRPr="000C4323">
        <w:rPr>
          <w:color w:val="000000"/>
          <w:sz w:val="28"/>
          <w:szCs w:val="28"/>
        </w:rPr>
        <w:t xml:space="preserve"> </w:t>
      </w:r>
      <w:r w:rsidR="005906AB" w:rsidRPr="000C4323">
        <w:rPr>
          <w:color w:val="000000"/>
          <w:sz w:val="28"/>
          <w:szCs w:val="28"/>
        </w:rPr>
        <w:t xml:space="preserve">порядок расчета размера дивидендов, порядок выплаты дивидендов, в том числе сроки, место и форму их выплаты. Получение дивидендов не должно быть затруднительным и обременительным для </w:t>
      </w:r>
      <w:r w:rsidR="00C62C13" w:rsidRPr="000C4323">
        <w:rPr>
          <w:color w:val="000000"/>
          <w:sz w:val="28"/>
          <w:szCs w:val="28"/>
        </w:rPr>
        <w:t>Единственного а</w:t>
      </w:r>
      <w:r w:rsidR="000A4A04" w:rsidRPr="000C4323">
        <w:rPr>
          <w:color w:val="000000"/>
          <w:sz w:val="28"/>
          <w:szCs w:val="28"/>
        </w:rPr>
        <w:t>кционер</w:t>
      </w:r>
      <w:r w:rsidR="005E594D" w:rsidRPr="000C4323">
        <w:rPr>
          <w:color w:val="000000"/>
          <w:sz w:val="28"/>
          <w:szCs w:val="28"/>
        </w:rPr>
        <w:t>а</w:t>
      </w:r>
      <w:r w:rsidR="005906AB" w:rsidRPr="000C4323">
        <w:rPr>
          <w:color w:val="000000"/>
          <w:sz w:val="28"/>
          <w:szCs w:val="28"/>
        </w:rPr>
        <w:t>.</w:t>
      </w:r>
    </w:p>
    <w:p w:rsidR="00212C46" w:rsidRPr="000C4323" w:rsidRDefault="00212C46" w:rsidP="00212C46">
      <w:pPr>
        <w:ind w:firstLine="709"/>
        <w:jc w:val="both"/>
        <w:rPr>
          <w:sz w:val="28"/>
          <w:szCs w:val="28"/>
        </w:rPr>
      </w:pPr>
      <w:r w:rsidRPr="000C4323">
        <w:rPr>
          <w:sz w:val="28"/>
          <w:szCs w:val="28"/>
        </w:rPr>
        <w:lastRenderedPageBreak/>
        <w:t xml:space="preserve">Также, дивидендная политика устанавливает порядок определения минимальной доли чистой прибыли Общества, направляемой на выплату дивидендов. </w:t>
      </w:r>
    </w:p>
    <w:p w:rsidR="00212C46" w:rsidRPr="000C4323" w:rsidRDefault="00310E68" w:rsidP="00212C46">
      <w:pPr>
        <w:tabs>
          <w:tab w:val="left" w:pos="1276"/>
        </w:tabs>
        <w:ind w:firstLine="709"/>
        <w:jc w:val="both"/>
        <w:rPr>
          <w:color w:val="000000"/>
          <w:sz w:val="28"/>
          <w:szCs w:val="28"/>
        </w:rPr>
      </w:pPr>
      <w:r>
        <w:rPr>
          <w:color w:val="000000"/>
          <w:sz w:val="28"/>
          <w:szCs w:val="28"/>
        </w:rPr>
        <w:t>180</w:t>
      </w:r>
      <w:r w:rsidR="00212C46" w:rsidRPr="000C4323">
        <w:rPr>
          <w:color w:val="000000"/>
          <w:sz w:val="28"/>
          <w:szCs w:val="28"/>
        </w:rPr>
        <w:t>.</w:t>
      </w:r>
      <w:r w:rsidR="00212C46" w:rsidRPr="000C4323">
        <w:rPr>
          <w:color w:val="000000"/>
          <w:sz w:val="28"/>
          <w:szCs w:val="28"/>
        </w:rPr>
        <w:tab/>
        <w:t>Расчет размера дивидендов производится, исходя из суммы чистого дохода организации, отраженного в годовой аудированной финансовой отчетности организации, составленной в соответствии с требованиями законодательства Республики Казахстан о бухгалтерском учете и финансовой отчетности и международных стандартов финансовой отчетности. При этом, размер выплаты дивидендов определяется с учетом законодательства Республики Казахстан.</w:t>
      </w:r>
    </w:p>
    <w:p w:rsidR="00FB447E" w:rsidRPr="000C4323" w:rsidRDefault="005906AB" w:rsidP="00130E69">
      <w:pPr>
        <w:widowControl w:val="0"/>
        <w:tabs>
          <w:tab w:val="left" w:pos="1134"/>
        </w:tabs>
        <w:ind w:firstLine="709"/>
        <w:jc w:val="both"/>
        <w:rPr>
          <w:color w:val="000000"/>
          <w:sz w:val="28"/>
          <w:szCs w:val="28"/>
        </w:rPr>
      </w:pPr>
      <w:bookmarkStart w:id="232" w:name="_DV_M140"/>
      <w:bookmarkEnd w:id="232"/>
      <w:r w:rsidRPr="000C4323">
        <w:rPr>
          <w:color w:val="000000"/>
          <w:sz w:val="28"/>
          <w:szCs w:val="28"/>
        </w:rPr>
        <w:t xml:space="preserve">При рассмотрении вопроса о выплате дивидендов во внимание принимаются текущее состояние </w:t>
      </w:r>
      <w:r w:rsidR="001E6A4B" w:rsidRPr="000C4323">
        <w:rPr>
          <w:color w:val="000000"/>
          <w:sz w:val="28"/>
          <w:szCs w:val="28"/>
        </w:rPr>
        <w:t>Общества</w:t>
      </w:r>
      <w:r w:rsidRPr="000C4323">
        <w:rPr>
          <w:color w:val="000000"/>
          <w:sz w:val="28"/>
          <w:szCs w:val="28"/>
        </w:rPr>
        <w:t xml:space="preserve">, его кратко-, средне- и долгосрочные планы. </w:t>
      </w:r>
    </w:p>
    <w:p w:rsidR="005906AB" w:rsidRPr="000C4323" w:rsidRDefault="00F96184" w:rsidP="00130E69">
      <w:pPr>
        <w:widowControl w:val="0"/>
        <w:tabs>
          <w:tab w:val="left" w:pos="1134"/>
        </w:tabs>
        <w:ind w:firstLine="709"/>
        <w:jc w:val="both"/>
        <w:rPr>
          <w:color w:val="000000"/>
          <w:sz w:val="28"/>
          <w:szCs w:val="28"/>
        </w:rPr>
      </w:pPr>
      <w:r w:rsidRPr="000C4323">
        <w:rPr>
          <w:color w:val="000000"/>
          <w:sz w:val="28"/>
          <w:szCs w:val="28"/>
        </w:rPr>
        <w:t>1</w:t>
      </w:r>
      <w:r w:rsidR="00310E68">
        <w:rPr>
          <w:color w:val="000000"/>
          <w:sz w:val="28"/>
          <w:szCs w:val="28"/>
        </w:rPr>
        <w:t>81</w:t>
      </w:r>
      <w:r w:rsidR="005906AB" w:rsidRPr="000C4323">
        <w:rPr>
          <w:color w:val="000000"/>
          <w:sz w:val="28"/>
          <w:szCs w:val="28"/>
        </w:rPr>
        <w:t>. Информация о принятии решения (об объявлении) о выплате дивидендов должна быть достаточной для формирования точного представления о наличии условий для выплаты дивидендов и порядке их выплаты. При этом особое внимание уделяется вопросам неполной или несвоевременной выплаты дивидендов.</w:t>
      </w:r>
    </w:p>
    <w:p w:rsidR="005906AB" w:rsidRPr="000C4323" w:rsidRDefault="00F63719" w:rsidP="00E24A43">
      <w:pPr>
        <w:pStyle w:val="2"/>
        <w:spacing w:after="240"/>
        <w:ind w:firstLine="709"/>
        <w:jc w:val="both"/>
        <w:rPr>
          <w:rFonts w:ascii="Times New Roman" w:hAnsi="Times New Roman" w:cs="Times New Roman"/>
          <w:i w:val="0"/>
        </w:rPr>
      </w:pPr>
      <w:bookmarkStart w:id="233" w:name="_Toc327270407"/>
      <w:bookmarkStart w:id="234" w:name="_Toc471719255"/>
      <w:r w:rsidRPr="000C4323">
        <w:rPr>
          <w:rFonts w:ascii="Times New Roman" w:hAnsi="Times New Roman" w:cs="Times New Roman"/>
          <w:i w:val="0"/>
        </w:rPr>
        <w:t>3</w:t>
      </w:r>
      <w:r w:rsidR="00B31F0A" w:rsidRPr="000C4323">
        <w:rPr>
          <w:rFonts w:ascii="Times New Roman" w:hAnsi="Times New Roman" w:cs="Times New Roman"/>
          <w:i w:val="0"/>
        </w:rPr>
        <w:t>.</w:t>
      </w:r>
      <w:r w:rsidR="00602311" w:rsidRPr="000C4323">
        <w:rPr>
          <w:rFonts w:ascii="Times New Roman" w:hAnsi="Times New Roman" w:cs="Times New Roman"/>
          <w:i w:val="0"/>
        </w:rPr>
        <w:t xml:space="preserve"> </w:t>
      </w:r>
      <w:r w:rsidR="005906AB" w:rsidRPr="000C4323">
        <w:rPr>
          <w:rFonts w:ascii="Times New Roman" w:hAnsi="Times New Roman" w:cs="Times New Roman"/>
          <w:i w:val="0"/>
        </w:rPr>
        <w:t>С</w:t>
      </w:r>
      <w:r w:rsidR="000350CC" w:rsidRPr="000C4323">
        <w:rPr>
          <w:rFonts w:ascii="Times New Roman" w:hAnsi="Times New Roman" w:cs="Times New Roman"/>
          <w:i w:val="0"/>
        </w:rPr>
        <w:t>делки</w:t>
      </w:r>
      <w:r w:rsidR="005906AB" w:rsidRPr="000C4323">
        <w:rPr>
          <w:rFonts w:ascii="Times New Roman" w:hAnsi="Times New Roman" w:cs="Times New Roman"/>
          <w:i w:val="0"/>
        </w:rPr>
        <w:t>,</w:t>
      </w:r>
      <w:r w:rsidR="000350CC" w:rsidRPr="000C4323">
        <w:rPr>
          <w:rFonts w:ascii="Times New Roman" w:hAnsi="Times New Roman" w:cs="Times New Roman"/>
          <w:i w:val="0"/>
        </w:rPr>
        <w:t xml:space="preserve"> в совершении которых имеется заинтересованность</w:t>
      </w:r>
      <w:bookmarkEnd w:id="233"/>
      <w:bookmarkEnd w:id="234"/>
    </w:p>
    <w:p w:rsidR="005906AB" w:rsidRPr="000C4323" w:rsidRDefault="00F96184" w:rsidP="00130E69">
      <w:pPr>
        <w:widowControl w:val="0"/>
        <w:tabs>
          <w:tab w:val="left" w:pos="1134"/>
        </w:tabs>
        <w:spacing w:before="240" w:after="240"/>
        <w:ind w:firstLine="709"/>
        <w:jc w:val="both"/>
        <w:rPr>
          <w:color w:val="000000"/>
          <w:sz w:val="28"/>
          <w:szCs w:val="28"/>
        </w:rPr>
      </w:pPr>
      <w:r w:rsidRPr="000C4323">
        <w:rPr>
          <w:color w:val="000000"/>
          <w:sz w:val="28"/>
          <w:szCs w:val="28"/>
        </w:rPr>
        <w:t>1</w:t>
      </w:r>
      <w:r w:rsidR="00310E68">
        <w:rPr>
          <w:color w:val="000000"/>
          <w:sz w:val="28"/>
          <w:szCs w:val="28"/>
        </w:rPr>
        <w:t>82</w:t>
      </w:r>
      <w:r w:rsidR="005906AB" w:rsidRPr="000C4323">
        <w:rPr>
          <w:color w:val="000000"/>
          <w:sz w:val="28"/>
          <w:szCs w:val="28"/>
        </w:rPr>
        <w:t xml:space="preserve">. </w:t>
      </w:r>
      <w:r w:rsidR="00997EE8" w:rsidRPr="000C4323">
        <w:rPr>
          <w:color w:val="000000"/>
          <w:sz w:val="28"/>
          <w:szCs w:val="28"/>
        </w:rPr>
        <w:t>Общество</w:t>
      </w:r>
      <w:r w:rsidR="005906AB" w:rsidRPr="000C4323">
        <w:rPr>
          <w:color w:val="000000"/>
          <w:sz w:val="28"/>
          <w:szCs w:val="28"/>
        </w:rPr>
        <w:t xml:space="preserve"> стремится не заключать сделок, в совершении которых имеется заинтересованность</w:t>
      </w:r>
      <w:r w:rsidR="007338E3" w:rsidRPr="000C4323">
        <w:rPr>
          <w:color w:val="000000"/>
          <w:sz w:val="28"/>
          <w:szCs w:val="28"/>
        </w:rPr>
        <w:t>.</w:t>
      </w:r>
      <w:r w:rsidR="005A7B59" w:rsidRPr="000C4323">
        <w:rPr>
          <w:color w:val="000000"/>
          <w:sz w:val="28"/>
          <w:szCs w:val="28"/>
        </w:rPr>
        <w:t xml:space="preserve"> </w:t>
      </w:r>
      <w:r w:rsidR="005906AB" w:rsidRPr="000C4323">
        <w:rPr>
          <w:color w:val="000000"/>
          <w:sz w:val="28"/>
          <w:szCs w:val="28"/>
        </w:rPr>
        <w:t xml:space="preserve">В случае совершения таких сделок </w:t>
      </w:r>
      <w:r w:rsidR="00997EE8" w:rsidRPr="000C4323">
        <w:rPr>
          <w:color w:val="000000"/>
          <w:sz w:val="28"/>
          <w:szCs w:val="28"/>
        </w:rPr>
        <w:t>Общество</w:t>
      </w:r>
      <w:r w:rsidR="005906AB" w:rsidRPr="000C4323">
        <w:rPr>
          <w:color w:val="000000"/>
          <w:sz w:val="28"/>
          <w:szCs w:val="28"/>
        </w:rPr>
        <w:t xml:space="preserve"> раскрывает информацию о</w:t>
      </w:r>
      <w:r w:rsidR="00C82665" w:rsidRPr="000C4323">
        <w:rPr>
          <w:color w:val="000000"/>
          <w:sz w:val="28"/>
          <w:szCs w:val="28"/>
        </w:rPr>
        <w:t xml:space="preserve"> </w:t>
      </w:r>
      <w:r w:rsidR="00A35F39" w:rsidRPr="000C4323">
        <w:rPr>
          <w:color w:val="000000"/>
          <w:sz w:val="28"/>
          <w:szCs w:val="28"/>
        </w:rPr>
        <w:t>них</w:t>
      </w:r>
      <w:r w:rsidR="005906AB" w:rsidRPr="000C4323">
        <w:rPr>
          <w:color w:val="000000"/>
          <w:sz w:val="28"/>
          <w:szCs w:val="28"/>
        </w:rPr>
        <w:t>.</w:t>
      </w:r>
    </w:p>
    <w:p w:rsidR="005906AB" w:rsidRPr="000C4323" w:rsidRDefault="00F63719" w:rsidP="00E24A43">
      <w:pPr>
        <w:pStyle w:val="2"/>
        <w:spacing w:after="240"/>
        <w:ind w:firstLine="709"/>
        <w:jc w:val="both"/>
        <w:rPr>
          <w:rFonts w:ascii="Times New Roman" w:hAnsi="Times New Roman" w:cs="Times New Roman"/>
          <w:i w:val="0"/>
        </w:rPr>
      </w:pPr>
      <w:bookmarkStart w:id="235" w:name="_DV_M331"/>
      <w:bookmarkStart w:id="236" w:name="_Toc327270408"/>
      <w:bookmarkStart w:id="237" w:name="_Toc471719256"/>
      <w:bookmarkStart w:id="238" w:name="_Toc121223677"/>
      <w:bookmarkEnd w:id="235"/>
      <w:r w:rsidRPr="000C4323">
        <w:rPr>
          <w:rFonts w:ascii="Times New Roman" w:hAnsi="Times New Roman" w:cs="Times New Roman"/>
          <w:i w:val="0"/>
        </w:rPr>
        <w:t>4</w:t>
      </w:r>
      <w:r w:rsidR="005906AB" w:rsidRPr="000C4323">
        <w:rPr>
          <w:rFonts w:ascii="Times New Roman" w:hAnsi="Times New Roman" w:cs="Times New Roman"/>
          <w:i w:val="0"/>
        </w:rPr>
        <w:t>. С</w:t>
      </w:r>
      <w:r w:rsidR="00571860" w:rsidRPr="000C4323">
        <w:rPr>
          <w:rFonts w:ascii="Times New Roman" w:hAnsi="Times New Roman" w:cs="Times New Roman"/>
          <w:i w:val="0"/>
        </w:rPr>
        <w:t xml:space="preserve">ущественные корпоративные </w:t>
      </w:r>
      <w:bookmarkEnd w:id="236"/>
      <w:r w:rsidR="00571860" w:rsidRPr="000C4323">
        <w:rPr>
          <w:rFonts w:ascii="Times New Roman" w:hAnsi="Times New Roman" w:cs="Times New Roman"/>
          <w:i w:val="0"/>
        </w:rPr>
        <w:t>события</w:t>
      </w:r>
      <w:bookmarkEnd w:id="237"/>
    </w:p>
    <w:p w:rsidR="005906AB" w:rsidRPr="000C4323" w:rsidRDefault="00F96184" w:rsidP="00130E69">
      <w:pPr>
        <w:widowControl w:val="0"/>
        <w:tabs>
          <w:tab w:val="left" w:pos="1134"/>
        </w:tabs>
        <w:ind w:firstLine="709"/>
        <w:jc w:val="both"/>
        <w:rPr>
          <w:color w:val="000000"/>
          <w:sz w:val="28"/>
          <w:szCs w:val="28"/>
        </w:rPr>
      </w:pPr>
      <w:bookmarkStart w:id="239" w:name="_DV_M320"/>
      <w:bookmarkEnd w:id="239"/>
      <w:r w:rsidRPr="000C4323">
        <w:rPr>
          <w:color w:val="000000"/>
          <w:sz w:val="28"/>
          <w:szCs w:val="28"/>
        </w:rPr>
        <w:t>1</w:t>
      </w:r>
      <w:r w:rsidR="00ED0251" w:rsidRPr="000C4323">
        <w:rPr>
          <w:color w:val="000000"/>
          <w:sz w:val="28"/>
          <w:szCs w:val="28"/>
        </w:rPr>
        <w:t>8</w:t>
      </w:r>
      <w:r w:rsidR="00310E68">
        <w:rPr>
          <w:color w:val="000000"/>
          <w:sz w:val="28"/>
          <w:szCs w:val="28"/>
        </w:rPr>
        <w:t>3</w:t>
      </w:r>
      <w:r w:rsidR="0053072C" w:rsidRPr="000C4323">
        <w:rPr>
          <w:color w:val="000000"/>
          <w:sz w:val="28"/>
          <w:szCs w:val="28"/>
        </w:rPr>
        <w:t xml:space="preserve">. </w:t>
      </w:r>
      <w:r w:rsidR="005906AB" w:rsidRPr="000C4323">
        <w:rPr>
          <w:color w:val="000000"/>
          <w:sz w:val="28"/>
          <w:szCs w:val="28"/>
        </w:rPr>
        <w:t xml:space="preserve">К существенным корпоративным событиям, </w:t>
      </w:r>
      <w:bookmarkStart w:id="240" w:name="_DV_C57"/>
      <w:r w:rsidR="005906AB" w:rsidRPr="000C4323">
        <w:rPr>
          <w:color w:val="000000"/>
          <w:sz w:val="28"/>
          <w:szCs w:val="28"/>
        </w:rPr>
        <w:t>в том числе</w:t>
      </w:r>
      <w:bookmarkStart w:id="241" w:name="_DV_M321"/>
      <w:bookmarkEnd w:id="240"/>
      <w:bookmarkEnd w:id="241"/>
      <w:r w:rsidR="005D0737" w:rsidRPr="000C4323">
        <w:rPr>
          <w:color w:val="000000"/>
          <w:sz w:val="28"/>
          <w:szCs w:val="28"/>
        </w:rPr>
        <w:t>, относятся: реорганизация</w:t>
      </w:r>
      <w:r w:rsidR="005906AB" w:rsidRPr="000C4323">
        <w:rPr>
          <w:color w:val="000000"/>
          <w:sz w:val="28"/>
          <w:szCs w:val="28"/>
        </w:rPr>
        <w:t xml:space="preserve"> </w:t>
      </w:r>
      <w:r w:rsidR="001E6A4B" w:rsidRPr="000C4323">
        <w:rPr>
          <w:color w:val="000000"/>
          <w:sz w:val="28"/>
          <w:szCs w:val="28"/>
        </w:rPr>
        <w:t>Общества</w:t>
      </w:r>
      <w:r w:rsidR="005906AB" w:rsidRPr="000C4323">
        <w:rPr>
          <w:color w:val="000000"/>
          <w:sz w:val="28"/>
          <w:szCs w:val="28"/>
        </w:rPr>
        <w:t xml:space="preserve">, совершение </w:t>
      </w:r>
      <w:r w:rsidR="00997EE8" w:rsidRPr="000C4323">
        <w:rPr>
          <w:color w:val="000000"/>
          <w:sz w:val="28"/>
          <w:szCs w:val="28"/>
        </w:rPr>
        <w:t>Общество</w:t>
      </w:r>
      <w:r w:rsidR="005906AB" w:rsidRPr="000C4323">
        <w:rPr>
          <w:color w:val="000000"/>
          <w:sz w:val="28"/>
          <w:szCs w:val="28"/>
        </w:rPr>
        <w:t xml:space="preserve">м крупных сделок, внесение изменений в Устав и ряд других вопросов, решение которых принципиально важно для </w:t>
      </w:r>
      <w:r w:rsidR="001E6A4B" w:rsidRPr="000C4323">
        <w:rPr>
          <w:color w:val="000000"/>
          <w:sz w:val="28"/>
          <w:szCs w:val="28"/>
        </w:rPr>
        <w:t>Общества</w:t>
      </w:r>
      <w:r w:rsidR="005906AB" w:rsidRPr="000C4323">
        <w:rPr>
          <w:color w:val="000000"/>
          <w:sz w:val="28"/>
          <w:szCs w:val="28"/>
        </w:rPr>
        <w:t>.</w:t>
      </w:r>
    </w:p>
    <w:p w:rsidR="005906AB" w:rsidRPr="000C4323" w:rsidRDefault="005906AB" w:rsidP="00130E69">
      <w:pPr>
        <w:widowControl w:val="0"/>
        <w:tabs>
          <w:tab w:val="left" w:pos="1134"/>
        </w:tabs>
        <w:ind w:firstLine="709"/>
        <w:jc w:val="both"/>
        <w:rPr>
          <w:color w:val="000000"/>
          <w:sz w:val="28"/>
          <w:szCs w:val="28"/>
        </w:rPr>
      </w:pPr>
      <w:bookmarkStart w:id="242" w:name="_DV_M323"/>
      <w:bookmarkEnd w:id="242"/>
      <w:r w:rsidRPr="000C4323">
        <w:rPr>
          <w:color w:val="000000"/>
          <w:sz w:val="28"/>
          <w:szCs w:val="28"/>
        </w:rPr>
        <w:t xml:space="preserve">При принятии решений, которые могут привести к возникновению существенных корпоративных событий, Совет директоров и Правление обязаны предоставить </w:t>
      </w:r>
      <w:r w:rsidR="00C62C13" w:rsidRPr="000C4323">
        <w:rPr>
          <w:color w:val="000000"/>
          <w:sz w:val="28"/>
          <w:szCs w:val="28"/>
        </w:rPr>
        <w:t>Единственн</w:t>
      </w:r>
      <w:r w:rsidR="00742AC0" w:rsidRPr="000C4323">
        <w:rPr>
          <w:color w:val="000000"/>
          <w:sz w:val="28"/>
          <w:szCs w:val="28"/>
        </w:rPr>
        <w:t>о</w:t>
      </w:r>
      <w:r w:rsidR="00C62C13" w:rsidRPr="000C4323">
        <w:rPr>
          <w:color w:val="000000"/>
          <w:sz w:val="28"/>
          <w:szCs w:val="28"/>
        </w:rPr>
        <w:t>му а</w:t>
      </w:r>
      <w:r w:rsidR="00D355E7" w:rsidRPr="000C4323">
        <w:rPr>
          <w:color w:val="000000"/>
          <w:sz w:val="28"/>
          <w:szCs w:val="28"/>
          <w:lang w:val="kk-KZ"/>
        </w:rPr>
        <w:t>кционер</w:t>
      </w:r>
      <w:r w:rsidR="005E594D" w:rsidRPr="000C4323">
        <w:rPr>
          <w:color w:val="000000"/>
          <w:sz w:val="28"/>
          <w:szCs w:val="28"/>
          <w:lang w:val="kk-KZ"/>
        </w:rPr>
        <w:t>у</w:t>
      </w:r>
      <w:r w:rsidRPr="000C4323">
        <w:rPr>
          <w:color w:val="000000"/>
          <w:sz w:val="28"/>
          <w:szCs w:val="28"/>
        </w:rPr>
        <w:t xml:space="preserve"> и Заинтересованным лицам обоснование необходимости совершения указанных действий.</w:t>
      </w:r>
    </w:p>
    <w:p w:rsidR="005906AB" w:rsidRPr="000C4323" w:rsidRDefault="00F96184" w:rsidP="00130E69">
      <w:pPr>
        <w:keepLines/>
        <w:widowControl w:val="0"/>
        <w:tabs>
          <w:tab w:val="left" w:pos="1134"/>
        </w:tabs>
        <w:ind w:firstLine="709"/>
        <w:jc w:val="both"/>
        <w:rPr>
          <w:color w:val="000000"/>
          <w:sz w:val="28"/>
          <w:szCs w:val="28"/>
        </w:rPr>
      </w:pPr>
      <w:r w:rsidRPr="000C4323">
        <w:rPr>
          <w:color w:val="000000"/>
          <w:sz w:val="28"/>
          <w:szCs w:val="28"/>
        </w:rPr>
        <w:t>1</w:t>
      </w:r>
      <w:r w:rsidR="005B7766" w:rsidRPr="000C4323">
        <w:rPr>
          <w:color w:val="000000"/>
          <w:sz w:val="28"/>
          <w:szCs w:val="28"/>
        </w:rPr>
        <w:t>8</w:t>
      </w:r>
      <w:r w:rsidR="00310E68">
        <w:rPr>
          <w:color w:val="000000"/>
          <w:sz w:val="28"/>
          <w:szCs w:val="28"/>
        </w:rPr>
        <w:t>4</w:t>
      </w:r>
      <w:r w:rsidR="005906AB" w:rsidRPr="000C4323">
        <w:rPr>
          <w:color w:val="000000"/>
          <w:sz w:val="28"/>
          <w:szCs w:val="28"/>
        </w:rPr>
        <w:t xml:space="preserve">. Правление разрабатывает и после утверждения Советом директоров следует согласованной политике в области существенных корпоративных событий </w:t>
      </w:r>
      <w:r w:rsidR="001E6A4B" w:rsidRPr="000C4323">
        <w:rPr>
          <w:color w:val="000000"/>
          <w:sz w:val="28"/>
          <w:szCs w:val="28"/>
        </w:rPr>
        <w:t>Общества</w:t>
      </w:r>
      <w:r w:rsidR="005906AB" w:rsidRPr="000C4323">
        <w:rPr>
          <w:color w:val="000000"/>
          <w:sz w:val="28"/>
          <w:szCs w:val="28"/>
        </w:rPr>
        <w:t>, где особое внимание уделяется следующим вопросам:</w:t>
      </w:r>
    </w:p>
    <w:p w:rsidR="005906AB" w:rsidRPr="000C4323" w:rsidRDefault="005906AB" w:rsidP="006C3774">
      <w:pPr>
        <w:widowControl w:val="0"/>
        <w:ind w:firstLine="709"/>
        <w:jc w:val="both"/>
        <w:rPr>
          <w:color w:val="000000"/>
          <w:sz w:val="28"/>
          <w:szCs w:val="28"/>
        </w:rPr>
      </w:pPr>
      <w:bookmarkStart w:id="243" w:name="_DV_M324"/>
      <w:bookmarkEnd w:id="243"/>
      <w:r w:rsidRPr="000C4323">
        <w:rPr>
          <w:color w:val="000000"/>
          <w:sz w:val="28"/>
          <w:szCs w:val="28"/>
        </w:rPr>
        <w:t xml:space="preserve">определение механизмов и процедур реализации </w:t>
      </w:r>
      <w:bookmarkStart w:id="244" w:name="_DV_C60"/>
      <w:r w:rsidRPr="000C4323">
        <w:rPr>
          <w:rStyle w:val="DeltaViewInsertion"/>
          <w:color w:val="000000"/>
          <w:sz w:val="28"/>
          <w:szCs w:val="28"/>
          <w:u w:val="none"/>
        </w:rPr>
        <w:t>существенных</w:t>
      </w:r>
      <w:r w:rsidR="006C3774" w:rsidRPr="000C4323">
        <w:rPr>
          <w:rStyle w:val="DeltaViewInsertion"/>
          <w:color w:val="000000"/>
          <w:sz w:val="28"/>
          <w:szCs w:val="28"/>
          <w:u w:val="none"/>
        </w:rPr>
        <w:t xml:space="preserve"> </w:t>
      </w:r>
      <w:r w:rsidRPr="000C4323">
        <w:rPr>
          <w:rStyle w:val="DeltaViewInsertion"/>
          <w:color w:val="000000"/>
          <w:sz w:val="28"/>
          <w:szCs w:val="28"/>
          <w:u w:val="none"/>
        </w:rPr>
        <w:t>корпоративных</w:t>
      </w:r>
      <w:bookmarkStart w:id="245" w:name="_DV_M325"/>
      <w:bookmarkEnd w:id="244"/>
      <w:bookmarkEnd w:id="245"/>
      <w:r w:rsidRPr="000C4323">
        <w:rPr>
          <w:sz w:val="28"/>
          <w:szCs w:val="28"/>
        </w:rPr>
        <w:t xml:space="preserve"> событий;</w:t>
      </w:r>
    </w:p>
    <w:p w:rsidR="005906AB" w:rsidRPr="000C4323" w:rsidRDefault="005906AB" w:rsidP="006C3774">
      <w:pPr>
        <w:widowControl w:val="0"/>
        <w:ind w:firstLine="709"/>
        <w:jc w:val="both"/>
        <w:rPr>
          <w:color w:val="000000"/>
          <w:sz w:val="28"/>
          <w:szCs w:val="28"/>
        </w:rPr>
      </w:pPr>
      <w:bookmarkStart w:id="246" w:name="_DV_M326"/>
      <w:bookmarkEnd w:id="246"/>
      <w:r w:rsidRPr="000C4323">
        <w:rPr>
          <w:color w:val="000000"/>
          <w:sz w:val="28"/>
          <w:szCs w:val="28"/>
        </w:rPr>
        <w:t>предварительное одобрение и оценка реализуемых существенных</w:t>
      </w:r>
      <w:r w:rsidR="008F1D30" w:rsidRPr="000C4323">
        <w:rPr>
          <w:color w:val="000000"/>
          <w:sz w:val="28"/>
          <w:szCs w:val="28"/>
        </w:rPr>
        <w:t xml:space="preserve"> </w:t>
      </w:r>
      <w:bookmarkStart w:id="247" w:name="_DV_C61"/>
      <w:r w:rsidRPr="000C4323">
        <w:rPr>
          <w:rStyle w:val="DeltaViewInsertion"/>
          <w:color w:val="000000"/>
          <w:sz w:val="28"/>
          <w:szCs w:val="28"/>
          <w:u w:val="none"/>
        </w:rPr>
        <w:t xml:space="preserve">корпоративных </w:t>
      </w:r>
      <w:bookmarkStart w:id="248" w:name="_DV_M327"/>
      <w:bookmarkEnd w:id="247"/>
      <w:bookmarkEnd w:id="248"/>
      <w:r w:rsidRPr="000C4323">
        <w:rPr>
          <w:sz w:val="28"/>
          <w:szCs w:val="28"/>
        </w:rPr>
        <w:t xml:space="preserve">событий; </w:t>
      </w:r>
    </w:p>
    <w:p w:rsidR="005906AB" w:rsidRPr="000C4323" w:rsidRDefault="006C3774" w:rsidP="006C3774">
      <w:pPr>
        <w:widowControl w:val="0"/>
        <w:jc w:val="both"/>
        <w:rPr>
          <w:color w:val="000000"/>
          <w:sz w:val="28"/>
          <w:szCs w:val="28"/>
        </w:rPr>
      </w:pPr>
      <w:bookmarkStart w:id="249" w:name="_DV_M328"/>
      <w:bookmarkEnd w:id="249"/>
      <w:r w:rsidRPr="000C4323">
        <w:rPr>
          <w:sz w:val="28"/>
          <w:szCs w:val="28"/>
        </w:rPr>
        <w:tab/>
      </w:r>
      <w:r w:rsidR="005906AB" w:rsidRPr="000C4323">
        <w:rPr>
          <w:sz w:val="28"/>
          <w:szCs w:val="28"/>
        </w:rPr>
        <w:t>глубокий анализ и обсуждение существенных</w:t>
      </w:r>
      <w:bookmarkStart w:id="250" w:name="_DV_C62"/>
      <w:r w:rsidR="005906AB" w:rsidRPr="000C4323">
        <w:rPr>
          <w:rStyle w:val="DeltaViewInsertion"/>
          <w:color w:val="000000"/>
          <w:sz w:val="28"/>
          <w:szCs w:val="28"/>
          <w:u w:val="none"/>
        </w:rPr>
        <w:t xml:space="preserve"> корпоративных</w:t>
      </w:r>
      <w:bookmarkStart w:id="251" w:name="_DV_M329"/>
      <w:bookmarkEnd w:id="250"/>
      <w:bookmarkEnd w:id="251"/>
      <w:r w:rsidR="005906AB" w:rsidRPr="000C4323">
        <w:rPr>
          <w:color w:val="000000"/>
          <w:sz w:val="28"/>
          <w:szCs w:val="28"/>
        </w:rPr>
        <w:t xml:space="preserve"> событий.</w:t>
      </w:r>
    </w:p>
    <w:p w:rsidR="005906AB" w:rsidRPr="000C4323" w:rsidRDefault="00F96184" w:rsidP="00130E69">
      <w:pPr>
        <w:widowControl w:val="0"/>
        <w:tabs>
          <w:tab w:val="left" w:pos="1134"/>
        </w:tabs>
        <w:ind w:firstLine="709"/>
        <w:jc w:val="both"/>
        <w:rPr>
          <w:color w:val="000000"/>
          <w:sz w:val="28"/>
          <w:szCs w:val="28"/>
        </w:rPr>
      </w:pPr>
      <w:bookmarkStart w:id="252" w:name="_DV_M330"/>
      <w:bookmarkEnd w:id="252"/>
      <w:r w:rsidRPr="000C4323">
        <w:rPr>
          <w:color w:val="000000"/>
          <w:sz w:val="28"/>
          <w:szCs w:val="28"/>
        </w:rPr>
        <w:t>18</w:t>
      </w:r>
      <w:r w:rsidR="00310E68">
        <w:rPr>
          <w:color w:val="000000"/>
          <w:sz w:val="28"/>
          <w:szCs w:val="28"/>
        </w:rPr>
        <w:t>5</w:t>
      </w:r>
      <w:r w:rsidR="00CC626C" w:rsidRPr="000C4323">
        <w:rPr>
          <w:color w:val="000000"/>
          <w:sz w:val="28"/>
          <w:szCs w:val="28"/>
        </w:rPr>
        <w:t xml:space="preserve">. </w:t>
      </w:r>
      <w:r w:rsidR="00997EE8" w:rsidRPr="000C4323">
        <w:rPr>
          <w:color w:val="000000"/>
          <w:sz w:val="28"/>
          <w:szCs w:val="28"/>
        </w:rPr>
        <w:t>Общество</w:t>
      </w:r>
      <w:r w:rsidR="005906AB" w:rsidRPr="000C4323">
        <w:rPr>
          <w:color w:val="000000"/>
          <w:sz w:val="28"/>
          <w:szCs w:val="28"/>
        </w:rPr>
        <w:t xml:space="preserve"> обеспечивает </w:t>
      </w:r>
      <w:r w:rsidR="006C49BD" w:rsidRPr="000C4323">
        <w:rPr>
          <w:color w:val="000000"/>
          <w:sz w:val="28"/>
          <w:szCs w:val="28"/>
        </w:rPr>
        <w:t>реализацию прав</w:t>
      </w:r>
      <w:r w:rsidR="005906AB" w:rsidRPr="000C4323">
        <w:rPr>
          <w:color w:val="000000"/>
          <w:sz w:val="28"/>
          <w:szCs w:val="28"/>
        </w:rPr>
        <w:t xml:space="preserve"> </w:t>
      </w:r>
      <w:r w:rsidR="00C62C13" w:rsidRPr="000C4323">
        <w:rPr>
          <w:color w:val="000000"/>
          <w:sz w:val="28"/>
          <w:szCs w:val="28"/>
        </w:rPr>
        <w:t>Единственного а</w:t>
      </w:r>
      <w:r w:rsidR="000A4A04" w:rsidRPr="000C4323">
        <w:rPr>
          <w:color w:val="000000"/>
          <w:sz w:val="28"/>
          <w:szCs w:val="28"/>
        </w:rPr>
        <w:t>кционер</w:t>
      </w:r>
      <w:r w:rsidR="005E594D" w:rsidRPr="000C4323">
        <w:rPr>
          <w:color w:val="000000"/>
          <w:sz w:val="28"/>
          <w:szCs w:val="28"/>
        </w:rPr>
        <w:t>а</w:t>
      </w:r>
      <w:r w:rsidR="005906AB" w:rsidRPr="000C4323">
        <w:rPr>
          <w:color w:val="000000"/>
          <w:sz w:val="28"/>
          <w:szCs w:val="28"/>
        </w:rPr>
        <w:t xml:space="preserve"> в решении вопросов, касающихся существенных корпоративных </w:t>
      </w:r>
      <w:r w:rsidR="005906AB" w:rsidRPr="000C4323">
        <w:rPr>
          <w:color w:val="000000"/>
          <w:sz w:val="28"/>
          <w:szCs w:val="28"/>
        </w:rPr>
        <w:lastRenderedPageBreak/>
        <w:t>событий.</w:t>
      </w:r>
    </w:p>
    <w:p w:rsidR="00F5071B" w:rsidRPr="000C4323" w:rsidRDefault="00F63719" w:rsidP="00E24A43">
      <w:pPr>
        <w:pStyle w:val="2"/>
        <w:spacing w:after="240"/>
        <w:ind w:firstLine="709"/>
        <w:jc w:val="both"/>
        <w:rPr>
          <w:rFonts w:ascii="Times New Roman" w:hAnsi="Times New Roman" w:cs="Times New Roman"/>
          <w:i w:val="0"/>
        </w:rPr>
      </w:pPr>
      <w:bookmarkStart w:id="253" w:name="_Toc121223678"/>
      <w:bookmarkStart w:id="254" w:name="_Toc327270409"/>
      <w:bookmarkStart w:id="255" w:name="_Toc471719257"/>
      <w:r w:rsidRPr="000C4323">
        <w:rPr>
          <w:rFonts w:ascii="Times New Roman" w:hAnsi="Times New Roman" w:cs="Times New Roman"/>
          <w:i w:val="0"/>
        </w:rPr>
        <w:t>5</w:t>
      </w:r>
      <w:r w:rsidR="00F5071B" w:rsidRPr="000C4323">
        <w:rPr>
          <w:rFonts w:ascii="Times New Roman" w:hAnsi="Times New Roman" w:cs="Times New Roman"/>
          <w:i w:val="0"/>
        </w:rPr>
        <w:t>. Л</w:t>
      </w:r>
      <w:r w:rsidR="00722BEF" w:rsidRPr="000C4323">
        <w:rPr>
          <w:rFonts w:ascii="Times New Roman" w:hAnsi="Times New Roman" w:cs="Times New Roman"/>
          <w:i w:val="0"/>
        </w:rPr>
        <w:t xml:space="preserve">иквидация </w:t>
      </w:r>
      <w:bookmarkEnd w:id="253"/>
      <w:r w:rsidR="00722BEF" w:rsidRPr="000C4323">
        <w:rPr>
          <w:rFonts w:ascii="Times New Roman" w:hAnsi="Times New Roman" w:cs="Times New Roman"/>
          <w:i w:val="0"/>
        </w:rPr>
        <w:t xml:space="preserve">и реорганизация </w:t>
      </w:r>
      <w:r w:rsidR="00997EE8" w:rsidRPr="000C4323">
        <w:rPr>
          <w:rFonts w:ascii="Times New Roman" w:hAnsi="Times New Roman" w:cs="Times New Roman"/>
          <w:i w:val="0"/>
        </w:rPr>
        <w:t>О</w:t>
      </w:r>
      <w:bookmarkEnd w:id="254"/>
      <w:r w:rsidR="00722BEF" w:rsidRPr="000C4323">
        <w:rPr>
          <w:rFonts w:ascii="Times New Roman" w:hAnsi="Times New Roman" w:cs="Times New Roman"/>
          <w:i w:val="0"/>
        </w:rPr>
        <w:t>бщества</w:t>
      </w:r>
      <w:bookmarkEnd w:id="255"/>
    </w:p>
    <w:p w:rsidR="006930BD" w:rsidRPr="000C4323" w:rsidRDefault="00F96184" w:rsidP="00130E69">
      <w:pPr>
        <w:widowControl w:val="0"/>
        <w:tabs>
          <w:tab w:val="left" w:pos="1134"/>
        </w:tabs>
        <w:ind w:firstLine="709"/>
        <w:jc w:val="both"/>
        <w:rPr>
          <w:color w:val="000000"/>
          <w:sz w:val="28"/>
          <w:szCs w:val="28"/>
        </w:rPr>
      </w:pPr>
      <w:bookmarkStart w:id="256" w:name="_DV_M334"/>
      <w:bookmarkEnd w:id="256"/>
      <w:r w:rsidRPr="000C4323">
        <w:rPr>
          <w:color w:val="000000"/>
          <w:sz w:val="28"/>
          <w:szCs w:val="28"/>
        </w:rPr>
        <w:t>1</w:t>
      </w:r>
      <w:r w:rsidR="00ED0251" w:rsidRPr="000C4323">
        <w:rPr>
          <w:color w:val="000000"/>
          <w:sz w:val="28"/>
          <w:szCs w:val="28"/>
        </w:rPr>
        <w:t>8</w:t>
      </w:r>
      <w:r w:rsidR="00310E68">
        <w:rPr>
          <w:color w:val="000000"/>
          <w:sz w:val="28"/>
          <w:szCs w:val="28"/>
        </w:rPr>
        <w:t>6</w:t>
      </w:r>
      <w:r w:rsidR="00CC626C" w:rsidRPr="000C4323">
        <w:rPr>
          <w:color w:val="000000"/>
          <w:sz w:val="28"/>
          <w:szCs w:val="28"/>
        </w:rPr>
        <w:t>.</w:t>
      </w:r>
      <w:r w:rsidR="00F5071B" w:rsidRPr="000C4323">
        <w:rPr>
          <w:color w:val="000000"/>
          <w:sz w:val="28"/>
          <w:szCs w:val="28"/>
        </w:rPr>
        <w:t xml:space="preserve"> В случае </w:t>
      </w:r>
      <w:r w:rsidR="00B75E75" w:rsidRPr="000C4323">
        <w:rPr>
          <w:color w:val="000000"/>
          <w:sz w:val="28"/>
          <w:szCs w:val="28"/>
        </w:rPr>
        <w:t xml:space="preserve">добровольной </w:t>
      </w:r>
      <w:r w:rsidR="00F5071B" w:rsidRPr="000C4323">
        <w:rPr>
          <w:color w:val="000000"/>
          <w:sz w:val="28"/>
          <w:szCs w:val="28"/>
        </w:rPr>
        <w:t>ликвидации</w:t>
      </w:r>
      <w:r w:rsidR="007A4F47" w:rsidRPr="000C4323">
        <w:rPr>
          <w:color w:val="000000"/>
          <w:sz w:val="28"/>
          <w:szCs w:val="28"/>
        </w:rPr>
        <w:t>/реорганизации</w:t>
      </w:r>
      <w:r w:rsidR="00F5071B" w:rsidRPr="000C4323">
        <w:rPr>
          <w:color w:val="000000"/>
          <w:sz w:val="28"/>
          <w:szCs w:val="28"/>
        </w:rPr>
        <w:t xml:space="preserve"> </w:t>
      </w:r>
      <w:r w:rsidR="001E6A4B" w:rsidRPr="000C4323">
        <w:rPr>
          <w:color w:val="000000"/>
          <w:sz w:val="28"/>
          <w:szCs w:val="28"/>
        </w:rPr>
        <w:t>Общества</w:t>
      </w:r>
      <w:r w:rsidR="00F5071B" w:rsidRPr="000C4323">
        <w:rPr>
          <w:color w:val="000000"/>
          <w:sz w:val="28"/>
          <w:szCs w:val="28"/>
        </w:rPr>
        <w:t xml:space="preserve"> Совет директоров совместно с Правлением представляют </w:t>
      </w:r>
      <w:r w:rsidR="00C62C13" w:rsidRPr="000C4323">
        <w:rPr>
          <w:color w:val="000000"/>
          <w:sz w:val="28"/>
          <w:szCs w:val="28"/>
        </w:rPr>
        <w:t>Единственному а</w:t>
      </w:r>
      <w:r w:rsidR="00D355E7" w:rsidRPr="000C4323">
        <w:rPr>
          <w:color w:val="000000"/>
          <w:sz w:val="28"/>
          <w:szCs w:val="28"/>
          <w:lang w:val="kk-KZ"/>
        </w:rPr>
        <w:t>кционер</w:t>
      </w:r>
      <w:r w:rsidR="005E594D" w:rsidRPr="000C4323">
        <w:rPr>
          <w:color w:val="000000"/>
          <w:sz w:val="28"/>
          <w:szCs w:val="28"/>
          <w:lang w:val="kk-KZ"/>
        </w:rPr>
        <w:t>у</w:t>
      </w:r>
      <w:r w:rsidR="00F5071B" w:rsidRPr="000C4323">
        <w:rPr>
          <w:color w:val="000000"/>
          <w:sz w:val="28"/>
          <w:szCs w:val="28"/>
        </w:rPr>
        <w:t xml:space="preserve"> и Заинтересованным лицам обоснование необходимости проведения ликвидации</w:t>
      </w:r>
      <w:r w:rsidR="007A4F47" w:rsidRPr="000C4323">
        <w:rPr>
          <w:color w:val="000000"/>
          <w:sz w:val="28"/>
          <w:szCs w:val="28"/>
        </w:rPr>
        <w:t>/реорганизации</w:t>
      </w:r>
      <w:r w:rsidR="00F5071B" w:rsidRPr="000C4323">
        <w:rPr>
          <w:color w:val="000000"/>
          <w:sz w:val="28"/>
          <w:szCs w:val="28"/>
        </w:rPr>
        <w:t xml:space="preserve"> </w:t>
      </w:r>
      <w:r w:rsidR="001E6A4B" w:rsidRPr="000C4323">
        <w:rPr>
          <w:color w:val="000000"/>
          <w:sz w:val="28"/>
          <w:szCs w:val="28"/>
        </w:rPr>
        <w:t>Общества</w:t>
      </w:r>
      <w:r w:rsidR="00F5071B" w:rsidRPr="000C4323">
        <w:rPr>
          <w:color w:val="000000"/>
          <w:sz w:val="28"/>
          <w:szCs w:val="28"/>
        </w:rPr>
        <w:t>.</w:t>
      </w:r>
      <w:r w:rsidR="00B75E75" w:rsidRPr="000C4323">
        <w:rPr>
          <w:color w:val="000000"/>
          <w:sz w:val="28"/>
          <w:szCs w:val="28"/>
        </w:rPr>
        <w:t xml:space="preserve"> </w:t>
      </w:r>
    </w:p>
    <w:p w:rsidR="00F5071B" w:rsidRPr="000C4323" w:rsidRDefault="00B75E75" w:rsidP="00130E69">
      <w:pPr>
        <w:widowControl w:val="0"/>
        <w:tabs>
          <w:tab w:val="left" w:pos="1134"/>
        </w:tabs>
        <w:ind w:firstLine="709"/>
        <w:jc w:val="both"/>
        <w:rPr>
          <w:color w:val="000000"/>
          <w:sz w:val="28"/>
          <w:szCs w:val="28"/>
        </w:rPr>
      </w:pPr>
      <w:r w:rsidRPr="000C4323">
        <w:rPr>
          <w:color w:val="000000"/>
          <w:sz w:val="28"/>
          <w:szCs w:val="28"/>
        </w:rPr>
        <w:t>Решение о добровольной ликвидации/реорганизации Общества принимает Единственный акционер.</w:t>
      </w:r>
    </w:p>
    <w:p w:rsidR="005906AB" w:rsidRPr="000C4323" w:rsidRDefault="003730A5" w:rsidP="00602311">
      <w:pPr>
        <w:pStyle w:val="1"/>
        <w:spacing w:after="240"/>
        <w:jc w:val="center"/>
        <w:rPr>
          <w:rFonts w:ascii="Times New Roman" w:hAnsi="Times New Roman" w:cs="Times New Roman"/>
          <w:sz w:val="28"/>
          <w:szCs w:val="28"/>
        </w:rPr>
      </w:pPr>
      <w:bookmarkStart w:id="257" w:name="_Toc327270410"/>
      <w:bookmarkStart w:id="258" w:name="_Toc471719258"/>
      <w:bookmarkEnd w:id="238"/>
      <w:r w:rsidRPr="000C4323">
        <w:rPr>
          <w:rFonts w:ascii="Times New Roman" w:hAnsi="Times New Roman" w:cs="Times New Roman"/>
          <w:sz w:val="28"/>
          <w:szCs w:val="28"/>
        </w:rPr>
        <w:t>Г</w:t>
      </w:r>
      <w:r w:rsidR="00B76FA9" w:rsidRPr="000C4323">
        <w:rPr>
          <w:rFonts w:ascii="Times New Roman" w:hAnsi="Times New Roman" w:cs="Times New Roman"/>
          <w:sz w:val="28"/>
          <w:szCs w:val="28"/>
        </w:rPr>
        <w:t>лава</w:t>
      </w:r>
      <w:r w:rsidRPr="000C4323">
        <w:rPr>
          <w:rFonts w:ascii="Times New Roman" w:hAnsi="Times New Roman" w:cs="Times New Roman"/>
          <w:sz w:val="28"/>
          <w:szCs w:val="28"/>
        </w:rPr>
        <w:t xml:space="preserve"> </w:t>
      </w:r>
      <w:r w:rsidR="005906AB" w:rsidRPr="000C4323">
        <w:rPr>
          <w:rFonts w:ascii="Times New Roman" w:hAnsi="Times New Roman" w:cs="Times New Roman"/>
          <w:sz w:val="28"/>
          <w:szCs w:val="28"/>
        </w:rPr>
        <w:t>4. Р</w:t>
      </w:r>
      <w:r w:rsidR="00B76FA9" w:rsidRPr="000C4323">
        <w:rPr>
          <w:rFonts w:ascii="Times New Roman" w:hAnsi="Times New Roman" w:cs="Times New Roman"/>
          <w:sz w:val="28"/>
          <w:szCs w:val="28"/>
        </w:rPr>
        <w:t>аскрытие информации и прозрачность</w:t>
      </w:r>
      <w:bookmarkEnd w:id="257"/>
      <w:bookmarkEnd w:id="258"/>
    </w:p>
    <w:p w:rsidR="005906AB" w:rsidRPr="000C4323" w:rsidRDefault="00602311" w:rsidP="00E24A43">
      <w:pPr>
        <w:pStyle w:val="2"/>
        <w:spacing w:after="240"/>
        <w:ind w:firstLine="709"/>
        <w:jc w:val="both"/>
        <w:rPr>
          <w:rFonts w:ascii="Times New Roman" w:hAnsi="Times New Roman" w:cs="Times New Roman"/>
          <w:i w:val="0"/>
        </w:rPr>
      </w:pPr>
      <w:bookmarkStart w:id="259" w:name="_Toc327270411"/>
      <w:bookmarkStart w:id="260" w:name="_Toc471719259"/>
      <w:r w:rsidRPr="000C4323">
        <w:rPr>
          <w:rFonts w:ascii="Times New Roman" w:hAnsi="Times New Roman" w:cs="Times New Roman"/>
          <w:i w:val="0"/>
        </w:rPr>
        <w:t xml:space="preserve">1. </w:t>
      </w:r>
      <w:r w:rsidR="005906AB" w:rsidRPr="000C4323">
        <w:rPr>
          <w:rFonts w:ascii="Times New Roman" w:hAnsi="Times New Roman" w:cs="Times New Roman"/>
          <w:i w:val="0"/>
        </w:rPr>
        <w:t>П</w:t>
      </w:r>
      <w:r w:rsidR="00B76FA9" w:rsidRPr="000C4323">
        <w:rPr>
          <w:rFonts w:ascii="Times New Roman" w:hAnsi="Times New Roman" w:cs="Times New Roman"/>
          <w:i w:val="0"/>
        </w:rPr>
        <w:t>олитика и практика раскрытия информации</w:t>
      </w:r>
      <w:bookmarkEnd w:id="259"/>
      <w:bookmarkEnd w:id="260"/>
    </w:p>
    <w:p w:rsidR="005906AB" w:rsidRPr="000C4323" w:rsidRDefault="00F96184" w:rsidP="00130E69">
      <w:pPr>
        <w:tabs>
          <w:tab w:val="left" w:pos="1134"/>
        </w:tabs>
        <w:autoSpaceDE w:val="0"/>
        <w:autoSpaceDN w:val="0"/>
        <w:adjustRightInd w:val="0"/>
        <w:ind w:right="-5" w:firstLine="705"/>
        <w:jc w:val="both"/>
        <w:rPr>
          <w:bCs/>
          <w:iCs/>
          <w:sz w:val="28"/>
          <w:szCs w:val="28"/>
        </w:rPr>
      </w:pPr>
      <w:r w:rsidRPr="000C4323">
        <w:rPr>
          <w:bCs/>
          <w:iCs/>
          <w:sz w:val="28"/>
          <w:szCs w:val="28"/>
        </w:rPr>
        <w:t>1</w:t>
      </w:r>
      <w:r w:rsidR="00ED0251" w:rsidRPr="000C4323">
        <w:rPr>
          <w:bCs/>
          <w:iCs/>
          <w:sz w:val="28"/>
          <w:szCs w:val="28"/>
        </w:rPr>
        <w:t>8</w:t>
      </w:r>
      <w:r w:rsidR="00310E68">
        <w:rPr>
          <w:bCs/>
          <w:iCs/>
          <w:sz w:val="28"/>
          <w:szCs w:val="28"/>
        </w:rPr>
        <w:t>7</w:t>
      </w:r>
      <w:r w:rsidR="0053072C" w:rsidRPr="000C4323">
        <w:rPr>
          <w:bCs/>
          <w:iCs/>
          <w:sz w:val="28"/>
          <w:szCs w:val="28"/>
        </w:rPr>
        <w:t>.</w:t>
      </w:r>
      <w:r w:rsidR="005906AB" w:rsidRPr="000C4323">
        <w:rPr>
          <w:bCs/>
          <w:iCs/>
          <w:sz w:val="28"/>
          <w:szCs w:val="28"/>
        </w:rPr>
        <w:t xml:space="preserve"> Раскрытие информации крайне важно для оценки деятельности </w:t>
      </w:r>
      <w:r w:rsidR="001E6A4B" w:rsidRPr="000C4323">
        <w:rPr>
          <w:bCs/>
          <w:iCs/>
          <w:sz w:val="28"/>
          <w:szCs w:val="28"/>
        </w:rPr>
        <w:t>Общества</w:t>
      </w:r>
      <w:r w:rsidR="005906AB" w:rsidRPr="000C4323">
        <w:rPr>
          <w:bCs/>
          <w:iCs/>
          <w:sz w:val="28"/>
          <w:szCs w:val="28"/>
        </w:rPr>
        <w:t xml:space="preserve"> </w:t>
      </w:r>
      <w:r w:rsidR="00C62C13" w:rsidRPr="000C4323">
        <w:rPr>
          <w:bCs/>
          <w:iCs/>
          <w:sz w:val="28"/>
          <w:szCs w:val="28"/>
        </w:rPr>
        <w:t>Единственным а</w:t>
      </w:r>
      <w:r w:rsidR="00D355E7" w:rsidRPr="000C4323">
        <w:rPr>
          <w:bCs/>
          <w:iCs/>
          <w:sz w:val="28"/>
          <w:szCs w:val="28"/>
          <w:lang w:val="kk-KZ"/>
        </w:rPr>
        <w:t>кционер</w:t>
      </w:r>
      <w:r w:rsidR="005E594D" w:rsidRPr="000C4323">
        <w:rPr>
          <w:bCs/>
          <w:iCs/>
          <w:sz w:val="28"/>
          <w:szCs w:val="28"/>
          <w:lang w:val="kk-KZ"/>
        </w:rPr>
        <w:t>ом</w:t>
      </w:r>
      <w:r w:rsidR="005906AB" w:rsidRPr="000C4323">
        <w:rPr>
          <w:bCs/>
          <w:iCs/>
          <w:sz w:val="28"/>
          <w:szCs w:val="28"/>
        </w:rPr>
        <w:t xml:space="preserve"> и Заинтересованными лицами,</w:t>
      </w:r>
      <w:r w:rsidR="00CE5820" w:rsidRPr="000C4323">
        <w:rPr>
          <w:bCs/>
          <w:iCs/>
          <w:sz w:val="28"/>
          <w:szCs w:val="28"/>
        </w:rPr>
        <w:t xml:space="preserve"> </w:t>
      </w:r>
      <w:r w:rsidR="005906AB" w:rsidRPr="000C4323">
        <w:rPr>
          <w:bCs/>
          <w:iCs/>
          <w:sz w:val="28"/>
          <w:szCs w:val="28"/>
        </w:rPr>
        <w:t xml:space="preserve">а также для поддержания доверия к </w:t>
      </w:r>
      <w:r w:rsidR="00997EE8" w:rsidRPr="000C4323">
        <w:rPr>
          <w:bCs/>
          <w:iCs/>
          <w:sz w:val="28"/>
          <w:szCs w:val="28"/>
        </w:rPr>
        <w:t>Обществ</w:t>
      </w:r>
      <w:r w:rsidR="005906AB" w:rsidRPr="000C4323">
        <w:rPr>
          <w:bCs/>
          <w:iCs/>
          <w:sz w:val="28"/>
          <w:szCs w:val="28"/>
        </w:rPr>
        <w:t xml:space="preserve">у. </w:t>
      </w:r>
    </w:p>
    <w:p w:rsidR="00FB447E" w:rsidRPr="000C4323" w:rsidRDefault="00F96184" w:rsidP="00130E69">
      <w:pPr>
        <w:widowControl w:val="0"/>
        <w:tabs>
          <w:tab w:val="left" w:pos="681"/>
          <w:tab w:val="left" w:pos="1134"/>
          <w:tab w:val="left" w:pos="2798"/>
          <w:tab w:val="left" w:pos="4348"/>
          <w:tab w:val="left" w:pos="5644"/>
          <w:tab w:val="right" w:pos="8596"/>
        </w:tabs>
        <w:ind w:right="-6" w:firstLine="705"/>
        <w:jc w:val="both"/>
        <w:rPr>
          <w:color w:val="000000"/>
          <w:spacing w:val="-1"/>
          <w:sz w:val="28"/>
          <w:szCs w:val="28"/>
        </w:rPr>
      </w:pPr>
      <w:r w:rsidRPr="000C4323">
        <w:rPr>
          <w:bCs/>
          <w:iCs/>
          <w:sz w:val="28"/>
          <w:szCs w:val="28"/>
        </w:rPr>
        <w:t>1</w:t>
      </w:r>
      <w:r w:rsidR="00ED0251" w:rsidRPr="000C4323">
        <w:rPr>
          <w:bCs/>
          <w:iCs/>
          <w:sz w:val="28"/>
          <w:szCs w:val="28"/>
        </w:rPr>
        <w:t>8</w:t>
      </w:r>
      <w:r w:rsidR="00310E68">
        <w:rPr>
          <w:bCs/>
          <w:iCs/>
          <w:sz w:val="28"/>
          <w:szCs w:val="28"/>
        </w:rPr>
        <w:t>8</w:t>
      </w:r>
      <w:r w:rsidR="005906AB" w:rsidRPr="000C4323">
        <w:rPr>
          <w:bCs/>
          <w:iCs/>
          <w:sz w:val="28"/>
          <w:szCs w:val="28"/>
        </w:rPr>
        <w:t>.</w:t>
      </w:r>
      <w:r w:rsidR="0042649C" w:rsidRPr="000C4323">
        <w:rPr>
          <w:bCs/>
          <w:iCs/>
          <w:sz w:val="28"/>
          <w:szCs w:val="28"/>
        </w:rPr>
        <w:t xml:space="preserve"> </w:t>
      </w:r>
      <w:r w:rsidR="00520D07" w:rsidRPr="000C4323">
        <w:rPr>
          <w:color w:val="000000"/>
          <w:spacing w:val="6"/>
          <w:sz w:val="28"/>
          <w:szCs w:val="28"/>
        </w:rPr>
        <w:t xml:space="preserve">Общество </w:t>
      </w:r>
      <w:r w:rsidR="00A24DB1" w:rsidRPr="000C4323">
        <w:rPr>
          <w:color w:val="000000"/>
          <w:spacing w:val="6"/>
          <w:sz w:val="28"/>
          <w:szCs w:val="28"/>
        </w:rPr>
        <w:t xml:space="preserve">размещает следующие информационные материалы и публикации в </w:t>
      </w:r>
      <w:r w:rsidR="00A24DB1" w:rsidRPr="000C4323">
        <w:rPr>
          <w:color w:val="000000"/>
          <w:spacing w:val="-1"/>
          <w:sz w:val="28"/>
          <w:szCs w:val="28"/>
        </w:rPr>
        <w:t xml:space="preserve">средствах массовой информации и собственном </w:t>
      </w:r>
      <w:r w:rsidR="00520D07" w:rsidRPr="000C4323">
        <w:rPr>
          <w:color w:val="000000"/>
          <w:spacing w:val="-1"/>
          <w:sz w:val="28"/>
          <w:szCs w:val="28"/>
        </w:rPr>
        <w:t>веб</w:t>
      </w:r>
      <w:r w:rsidR="00A24DB1" w:rsidRPr="000C4323">
        <w:rPr>
          <w:color w:val="000000"/>
          <w:spacing w:val="-1"/>
          <w:sz w:val="28"/>
          <w:szCs w:val="28"/>
        </w:rPr>
        <w:t xml:space="preserve">-сайте в Интернете: годовой отчет </w:t>
      </w:r>
      <w:r w:rsidR="00FB447E" w:rsidRPr="000C4323">
        <w:rPr>
          <w:color w:val="000000"/>
          <w:spacing w:val="-1"/>
          <w:sz w:val="28"/>
          <w:szCs w:val="28"/>
        </w:rPr>
        <w:t>Общества</w:t>
      </w:r>
      <w:r w:rsidR="00A24DB1" w:rsidRPr="000C4323">
        <w:rPr>
          <w:color w:val="000000"/>
          <w:spacing w:val="-1"/>
          <w:sz w:val="28"/>
          <w:szCs w:val="28"/>
        </w:rPr>
        <w:t>, общая информация о компании, основные задачи, цели и виды деятельности, информация о размере</w:t>
      </w:r>
      <w:r w:rsidR="00CE5820" w:rsidRPr="000C4323">
        <w:rPr>
          <w:color w:val="000000"/>
          <w:spacing w:val="-1"/>
          <w:sz w:val="28"/>
          <w:szCs w:val="28"/>
        </w:rPr>
        <w:t xml:space="preserve"> </w:t>
      </w:r>
      <w:r w:rsidR="00A24DB1" w:rsidRPr="000C4323">
        <w:rPr>
          <w:color w:val="000000"/>
          <w:spacing w:val="-1"/>
          <w:sz w:val="28"/>
          <w:szCs w:val="28"/>
        </w:rPr>
        <w:t xml:space="preserve">собственного капитала, размере активов, чистом доходе и о численности персонала, публичная версия стратегии развития </w:t>
      </w:r>
      <w:r w:rsidR="00FB447E" w:rsidRPr="000C4323">
        <w:rPr>
          <w:color w:val="000000"/>
          <w:spacing w:val="-1"/>
          <w:sz w:val="28"/>
          <w:szCs w:val="28"/>
        </w:rPr>
        <w:t>Общества</w:t>
      </w:r>
      <w:r w:rsidR="00A24DB1" w:rsidRPr="000C4323">
        <w:rPr>
          <w:color w:val="000000"/>
          <w:spacing w:val="-1"/>
          <w:sz w:val="28"/>
          <w:szCs w:val="28"/>
        </w:rPr>
        <w:t xml:space="preserve">, Устав и внутренние документы, регулирующие деятельность органов </w:t>
      </w:r>
      <w:r w:rsidR="00422A72" w:rsidRPr="000C4323">
        <w:rPr>
          <w:color w:val="000000"/>
          <w:spacing w:val="-1"/>
          <w:sz w:val="28"/>
          <w:szCs w:val="28"/>
        </w:rPr>
        <w:t>Общества</w:t>
      </w:r>
      <w:r w:rsidR="00A24DB1" w:rsidRPr="000C4323">
        <w:rPr>
          <w:color w:val="000000"/>
          <w:spacing w:val="-1"/>
          <w:sz w:val="28"/>
          <w:szCs w:val="28"/>
        </w:rPr>
        <w:t xml:space="preserve">, Кодекс корпоративного управления, Кодекс деловой этики, Политика управления рисками, </w:t>
      </w:r>
      <w:r w:rsidR="006D5055" w:rsidRPr="000C4323">
        <w:rPr>
          <w:color w:val="000000"/>
          <w:spacing w:val="-1"/>
          <w:sz w:val="28"/>
          <w:szCs w:val="28"/>
        </w:rPr>
        <w:t xml:space="preserve">Положения </w:t>
      </w:r>
      <w:r w:rsidR="00A24DB1" w:rsidRPr="000C4323">
        <w:rPr>
          <w:color w:val="000000"/>
          <w:spacing w:val="-1"/>
          <w:sz w:val="28"/>
          <w:szCs w:val="28"/>
        </w:rPr>
        <w:t xml:space="preserve">о комитетах Совета директоров, Положение о Службе внутреннего аудита, </w:t>
      </w:r>
      <w:r w:rsidR="00520D07" w:rsidRPr="000C4323">
        <w:rPr>
          <w:color w:val="000000"/>
          <w:spacing w:val="-1"/>
          <w:sz w:val="28"/>
          <w:szCs w:val="28"/>
        </w:rPr>
        <w:t xml:space="preserve">Положение </w:t>
      </w:r>
      <w:r w:rsidR="00125427" w:rsidRPr="000C4323">
        <w:rPr>
          <w:color w:val="000000"/>
          <w:spacing w:val="-1"/>
          <w:sz w:val="28"/>
          <w:szCs w:val="28"/>
        </w:rPr>
        <w:t xml:space="preserve">о </w:t>
      </w:r>
      <w:r w:rsidR="00520D07" w:rsidRPr="000C4323">
        <w:rPr>
          <w:color w:val="000000"/>
          <w:spacing w:val="-1"/>
          <w:sz w:val="28"/>
          <w:szCs w:val="28"/>
        </w:rPr>
        <w:t>д</w:t>
      </w:r>
      <w:r w:rsidR="00A24DB1" w:rsidRPr="000C4323">
        <w:rPr>
          <w:color w:val="000000"/>
          <w:spacing w:val="-1"/>
          <w:sz w:val="28"/>
          <w:szCs w:val="28"/>
        </w:rPr>
        <w:t>ивидендн</w:t>
      </w:r>
      <w:r w:rsidR="00520D07" w:rsidRPr="000C4323">
        <w:rPr>
          <w:color w:val="000000"/>
          <w:spacing w:val="-1"/>
          <w:sz w:val="28"/>
          <w:szCs w:val="28"/>
        </w:rPr>
        <w:t>ой</w:t>
      </w:r>
      <w:r w:rsidR="00A24DB1" w:rsidRPr="000C4323">
        <w:rPr>
          <w:color w:val="000000"/>
          <w:spacing w:val="-1"/>
          <w:sz w:val="28"/>
          <w:szCs w:val="28"/>
        </w:rPr>
        <w:t xml:space="preserve"> </w:t>
      </w:r>
      <w:r w:rsidR="00520D07" w:rsidRPr="000C4323">
        <w:rPr>
          <w:color w:val="000000"/>
          <w:spacing w:val="-1"/>
          <w:sz w:val="28"/>
          <w:szCs w:val="28"/>
        </w:rPr>
        <w:t>политике</w:t>
      </w:r>
      <w:r w:rsidR="00A24DB1" w:rsidRPr="000C4323">
        <w:rPr>
          <w:color w:val="000000"/>
          <w:spacing w:val="-1"/>
          <w:sz w:val="28"/>
          <w:szCs w:val="28"/>
        </w:rPr>
        <w:t xml:space="preserve">, организационная структура </w:t>
      </w:r>
      <w:r w:rsidR="00FB447E" w:rsidRPr="000C4323">
        <w:rPr>
          <w:color w:val="000000"/>
          <w:spacing w:val="-1"/>
          <w:sz w:val="28"/>
          <w:szCs w:val="28"/>
        </w:rPr>
        <w:t>Общества</w:t>
      </w:r>
      <w:r w:rsidR="00A24DB1" w:rsidRPr="000C4323">
        <w:rPr>
          <w:color w:val="000000"/>
          <w:spacing w:val="-1"/>
          <w:sz w:val="28"/>
          <w:szCs w:val="28"/>
        </w:rPr>
        <w:t>, информация о членах Совета директоров и Правления, Политика вознаграждения членов Совета директоров и Правления, информация о закупочной деятельности, информация о крупных сделках, годовой календарь корпоративных событий, список и информация о дочерних и зависимых организациях.</w:t>
      </w:r>
    </w:p>
    <w:p w:rsidR="00DF1609" w:rsidRPr="000C4323" w:rsidRDefault="00DF1609" w:rsidP="00130E69">
      <w:pPr>
        <w:widowControl w:val="0"/>
        <w:tabs>
          <w:tab w:val="left" w:pos="681"/>
          <w:tab w:val="left" w:pos="1134"/>
          <w:tab w:val="left" w:pos="2798"/>
          <w:tab w:val="left" w:pos="4348"/>
          <w:tab w:val="left" w:pos="5644"/>
          <w:tab w:val="right" w:pos="8596"/>
        </w:tabs>
        <w:ind w:right="-6" w:firstLine="705"/>
        <w:jc w:val="both"/>
        <w:rPr>
          <w:bCs/>
          <w:iCs/>
          <w:sz w:val="28"/>
          <w:szCs w:val="28"/>
        </w:rPr>
      </w:pPr>
      <w:r w:rsidRPr="000C4323">
        <w:rPr>
          <w:color w:val="000000"/>
          <w:spacing w:val="-1"/>
          <w:sz w:val="28"/>
          <w:szCs w:val="28"/>
        </w:rPr>
        <w:t xml:space="preserve">Общество </w:t>
      </w:r>
      <w:r w:rsidRPr="000C4323">
        <w:rPr>
          <w:sz w:val="28"/>
          <w:szCs w:val="28"/>
        </w:rPr>
        <w:t xml:space="preserve">публикует годовую финансовую отчетность в периодических печатных изданиях и на собственном </w:t>
      </w:r>
      <w:r w:rsidRPr="000C4323">
        <w:rPr>
          <w:color w:val="000000"/>
          <w:spacing w:val="-1"/>
          <w:sz w:val="28"/>
          <w:szCs w:val="28"/>
        </w:rPr>
        <w:t>веб-сайте в Интернете</w:t>
      </w:r>
      <w:r w:rsidRPr="000C4323">
        <w:rPr>
          <w:sz w:val="28"/>
          <w:szCs w:val="28"/>
        </w:rPr>
        <w:t xml:space="preserve"> в соответствии с перечнем, формами, утвержденными уполномоченным органом.</w:t>
      </w:r>
    </w:p>
    <w:p w:rsidR="005906AB" w:rsidRPr="000C4323" w:rsidRDefault="00F96184" w:rsidP="00130E69">
      <w:pPr>
        <w:shd w:val="clear" w:color="auto" w:fill="FFFFFF"/>
        <w:tabs>
          <w:tab w:val="left" w:pos="1134"/>
          <w:tab w:val="left" w:pos="1339"/>
        </w:tabs>
        <w:ind w:firstLine="705"/>
        <w:jc w:val="both"/>
        <w:rPr>
          <w:bCs/>
          <w:iCs/>
          <w:sz w:val="28"/>
          <w:szCs w:val="28"/>
        </w:rPr>
      </w:pPr>
      <w:r w:rsidRPr="000C4323">
        <w:rPr>
          <w:color w:val="000000"/>
          <w:sz w:val="28"/>
          <w:szCs w:val="28"/>
        </w:rPr>
        <w:t>1</w:t>
      </w:r>
      <w:r w:rsidR="00ED0251" w:rsidRPr="000C4323">
        <w:rPr>
          <w:color w:val="000000"/>
          <w:sz w:val="28"/>
          <w:szCs w:val="28"/>
        </w:rPr>
        <w:t>8</w:t>
      </w:r>
      <w:r w:rsidR="00310E68">
        <w:rPr>
          <w:color w:val="000000"/>
          <w:sz w:val="28"/>
          <w:szCs w:val="28"/>
        </w:rPr>
        <w:t>9</w:t>
      </w:r>
      <w:r w:rsidR="005906AB" w:rsidRPr="000C4323">
        <w:rPr>
          <w:color w:val="000000"/>
          <w:sz w:val="28"/>
          <w:szCs w:val="28"/>
        </w:rPr>
        <w:t xml:space="preserve">. Информационная открытость </w:t>
      </w:r>
      <w:r w:rsidR="001E6A4B" w:rsidRPr="000C4323">
        <w:rPr>
          <w:color w:val="000000"/>
          <w:sz w:val="28"/>
          <w:szCs w:val="28"/>
        </w:rPr>
        <w:t>Общества</w:t>
      </w:r>
      <w:r w:rsidR="005906AB" w:rsidRPr="000C4323">
        <w:rPr>
          <w:color w:val="000000"/>
          <w:sz w:val="28"/>
          <w:szCs w:val="28"/>
        </w:rPr>
        <w:t xml:space="preserve"> строится на основе </w:t>
      </w:r>
      <w:r w:rsidR="00CC626C" w:rsidRPr="000C4323">
        <w:rPr>
          <w:color w:val="000000"/>
          <w:sz w:val="28"/>
          <w:szCs w:val="28"/>
        </w:rPr>
        <w:t>внутренних документов Общества</w:t>
      </w:r>
      <w:r w:rsidR="005906AB" w:rsidRPr="000C4323">
        <w:rPr>
          <w:color w:val="000000"/>
          <w:sz w:val="28"/>
          <w:szCs w:val="28"/>
        </w:rPr>
        <w:t>.</w:t>
      </w:r>
    </w:p>
    <w:p w:rsidR="00A24DB1" w:rsidRPr="000C4323" w:rsidRDefault="005E0124" w:rsidP="00130E69">
      <w:pPr>
        <w:tabs>
          <w:tab w:val="left" w:pos="1134"/>
        </w:tabs>
        <w:autoSpaceDE w:val="0"/>
        <w:autoSpaceDN w:val="0"/>
        <w:adjustRightInd w:val="0"/>
        <w:ind w:right="-6" w:firstLine="705"/>
        <w:jc w:val="both"/>
        <w:rPr>
          <w:color w:val="000000"/>
          <w:sz w:val="28"/>
          <w:szCs w:val="28"/>
        </w:rPr>
      </w:pPr>
      <w:bookmarkStart w:id="261" w:name="_DV_M118"/>
      <w:bookmarkStart w:id="262" w:name="_DV_M119"/>
      <w:bookmarkStart w:id="263" w:name="_DV_M123"/>
      <w:bookmarkEnd w:id="261"/>
      <w:bookmarkEnd w:id="262"/>
      <w:bookmarkEnd w:id="263"/>
      <w:r w:rsidRPr="000C4323">
        <w:rPr>
          <w:color w:val="000000"/>
          <w:sz w:val="28"/>
          <w:szCs w:val="28"/>
        </w:rPr>
        <w:t>1</w:t>
      </w:r>
      <w:r w:rsidR="00310E68">
        <w:rPr>
          <w:color w:val="000000"/>
          <w:sz w:val="28"/>
          <w:szCs w:val="28"/>
        </w:rPr>
        <w:t>90</w:t>
      </w:r>
      <w:r w:rsidR="005906AB" w:rsidRPr="000C4323">
        <w:rPr>
          <w:color w:val="000000"/>
          <w:sz w:val="28"/>
          <w:szCs w:val="28"/>
        </w:rPr>
        <w:t xml:space="preserve">. </w:t>
      </w:r>
      <w:r w:rsidR="00997EE8" w:rsidRPr="000C4323">
        <w:rPr>
          <w:color w:val="000000"/>
          <w:sz w:val="28"/>
          <w:szCs w:val="28"/>
        </w:rPr>
        <w:t>Общество</w:t>
      </w:r>
      <w:r w:rsidR="005906AB" w:rsidRPr="000C4323">
        <w:rPr>
          <w:color w:val="000000"/>
          <w:sz w:val="28"/>
          <w:szCs w:val="28"/>
        </w:rPr>
        <w:t xml:space="preserve"> своевременно раскрывает информацию обо всех существенных фактах своей деятельности, в частности, о своем финансовом положении, планах и результатах деятельности, информацию о своей практике корпоративного управления, своевременно публикует календарь корпоративных событий и другую существенную информацию. </w:t>
      </w:r>
    </w:p>
    <w:p w:rsidR="005906AB" w:rsidRPr="000C4323" w:rsidRDefault="005906AB" w:rsidP="00E24A43">
      <w:pPr>
        <w:pStyle w:val="2"/>
        <w:spacing w:after="240"/>
        <w:ind w:firstLine="709"/>
        <w:jc w:val="both"/>
        <w:rPr>
          <w:rFonts w:ascii="Times New Roman" w:hAnsi="Times New Roman" w:cs="Times New Roman"/>
          <w:i w:val="0"/>
        </w:rPr>
      </w:pPr>
      <w:bookmarkStart w:id="264" w:name="_DV_M120"/>
      <w:bookmarkStart w:id="265" w:name="_DV_M121"/>
      <w:bookmarkStart w:id="266" w:name="_DV_M122"/>
      <w:bookmarkStart w:id="267" w:name="_Toc327270412"/>
      <w:bookmarkStart w:id="268" w:name="_Toc471719260"/>
      <w:bookmarkEnd w:id="264"/>
      <w:bookmarkEnd w:id="265"/>
      <w:bookmarkEnd w:id="266"/>
      <w:r w:rsidRPr="000C4323">
        <w:rPr>
          <w:rFonts w:ascii="Times New Roman" w:hAnsi="Times New Roman" w:cs="Times New Roman"/>
          <w:i w:val="0"/>
        </w:rPr>
        <w:t>2. З</w:t>
      </w:r>
      <w:r w:rsidR="00B12426" w:rsidRPr="000C4323">
        <w:rPr>
          <w:rFonts w:ascii="Times New Roman" w:hAnsi="Times New Roman" w:cs="Times New Roman"/>
          <w:i w:val="0"/>
        </w:rPr>
        <w:t>ащита внутренней информации</w:t>
      </w:r>
      <w:bookmarkEnd w:id="267"/>
      <w:bookmarkEnd w:id="268"/>
    </w:p>
    <w:p w:rsidR="005906AB" w:rsidRPr="000C4323" w:rsidRDefault="00310E68" w:rsidP="00130E69">
      <w:pPr>
        <w:widowControl w:val="0"/>
        <w:tabs>
          <w:tab w:val="left" w:pos="1134"/>
        </w:tabs>
        <w:ind w:right="-6" w:firstLine="705"/>
        <w:jc w:val="both"/>
        <w:rPr>
          <w:color w:val="000000"/>
          <w:sz w:val="28"/>
          <w:szCs w:val="28"/>
        </w:rPr>
      </w:pPr>
      <w:r>
        <w:rPr>
          <w:color w:val="000000"/>
          <w:sz w:val="28"/>
          <w:szCs w:val="28"/>
        </w:rPr>
        <w:t>191</w:t>
      </w:r>
      <w:r w:rsidR="005906AB" w:rsidRPr="000C4323">
        <w:rPr>
          <w:color w:val="000000"/>
          <w:sz w:val="28"/>
          <w:szCs w:val="28"/>
        </w:rPr>
        <w:t xml:space="preserve">. При раскрытии информации </w:t>
      </w:r>
      <w:r w:rsidR="00997EE8" w:rsidRPr="000C4323">
        <w:rPr>
          <w:color w:val="000000"/>
          <w:sz w:val="28"/>
          <w:szCs w:val="28"/>
        </w:rPr>
        <w:t>Общество</w:t>
      </w:r>
      <w:r w:rsidR="005906AB" w:rsidRPr="000C4323">
        <w:rPr>
          <w:color w:val="000000"/>
          <w:sz w:val="28"/>
          <w:szCs w:val="28"/>
        </w:rPr>
        <w:t xml:space="preserve"> учитывает, что </w:t>
      </w:r>
      <w:r w:rsidR="005906AB" w:rsidRPr="000C4323">
        <w:rPr>
          <w:color w:val="000000"/>
          <w:sz w:val="28"/>
          <w:szCs w:val="28"/>
        </w:rPr>
        <w:lastRenderedPageBreak/>
        <w:t xml:space="preserve">информация, составляющая коммерческую, служебную и иную охраняемую Законодательством тайну, должна быть защищена. Условия доступа к такой информации, а также возможность ее получения определяются </w:t>
      </w:r>
      <w:r w:rsidR="00997EE8" w:rsidRPr="000C4323">
        <w:rPr>
          <w:color w:val="000000"/>
          <w:sz w:val="28"/>
          <w:szCs w:val="28"/>
        </w:rPr>
        <w:t>Общество</w:t>
      </w:r>
      <w:r w:rsidR="005906AB" w:rsidRPr="000C4323">
        <w:rPr>
          <w:color w:val="000000"/>
          <w:sz w:val="28"/>
          <w:szCs w:val="28"/>
        </w:rPr>
        <w:t xml:space="preserve">м с учетом необходимости соблюдения баланса между открытостью </w:t>
      </w:r>
      <w:r w:rsidR="001E6A4B" w:rsidRPr="000C4323">
        <w:rPr>
          <w:color w:val="000000"/>
          <w:sz w:val="28"/>
          <w:szCs w:val="28"/>
        </w:rPr>
        <w:t>Общества</w:t>
      </w:r>
      <w:r w:rsidR="005906AB" w:rsidRPr="000C4323">
        <w:rPr>
          <w:color w:val="000000"/>
          <w:sz w:val="28"/>
          <w:szCs w:val="28"/>
        </w:rPr>
        <w:t xml:space="preserve"> и стремлением не нанести ущерб его интересам.</w:t>
      </w:r>
    </w:p>
    <w:p w:rsidR="005906AB" w:rsidRPr="000C4323" w:rsidRDefault="005E0124" w:rsidP="00130E69">
      <w:pPr>
        <w:widowControl w:val="0"/>
        <w:tabs>
          <w:tab w:val="left" w:pos="1134"/>
        </w:tabs>
        <w:ind w:right="-6" w:firstLine="705"/>
        <w:jc w:val="both"/>
        <w:rPr>
          <w:color w:val="000000"/>
          <w:sz w:val="28"/>
          <w:szCs w:val="28"/>
        </w:rPr>
      </w:pPr>
      <w:r w:rsidRPr="000C4323">
        <w:rPr>
          <w:color w:val="000000"/>
          <w:sz w:val="28"/>
          <w:szCs w:val="28"/>
        </w:rPr>
        <w:t>1</w:t>
      </w:r>
      <w:r w:rsidR="00310E68">
        <w:rPr>
          <w:color w:val="000000"/>
          <w:sz w:val="28"/>
          <w:szCs w:val="28"/>
        </w:rPr>
        <w:t>92</w:t>
      </w:r>
      <w:r w:rsidR="005906AB" w:rsidRPr="000C4323">
        <w:rPr>
          <w:color w:val="000000"/>
          <w:sz w:val="28"/>
          <w:szCs w:val="28"/>
        </w:rPr>
        <w:t xml:space="preserve">. </w:t>
      </w:r>
      <w:r w:rsidR="00997EE8" w:rsidRPr="000C4323">
        <w:rPr>
          <w:color w:val="000000"/>
          <w:sz w:val="28"/>
          <w:szCs w:val="28"/>
        </w:rPr>
        <w:t>Общество</w:t>
      </w:r>
      <w:r w:rsidR="005906AB" w:rsidRPr="000C4323">
        <w:rPr>
          <w:color w:val="000000"/>
          <w:sz w:val="28"/>
          <w:szCs w:val="28"/>
        </w:rPr>
        <w:t xml:space="preserve"> принимает меры </w:t>
      </w:r>
      <w:r w:rsidR="004F558E" w:rsidRPr="000C4323">
        <w:rPr>
          <w:color w:val="000000"/>
          <w:sz w:val="28"/>
          <w:szCs w:val="28"/>
        </w:rPr>
        <w:t xml:space="preserve">по </w:t>
      </w:r>
      <w:r w:rsidR="005906AB" w:rsidRPr="000C4323">
        <w:rPr>
          <w:color w:val="000000"/>
          <w:sz w:val="28"/>
          <w:szCs w:val="28"/>
        </w:rPr>
        <w:t xml:space="preserve">защите конфиденциальной информации в соответствии с </w:t>
      </w:r>
      <w:r w:rsidR="00301E33" w:rsidRPr="000C4323">
        <w:rPr>
          <w:color w:val="000000"/>
          <w:sz w:val="28"/>
          <w:szCs w:val="28"/>
        </w:rPr>
        <w:t>з</w:t>
      </w:r>
      <w:r w:rsidR="005906AB" w:rsidRPr="000C4323">
        <w:rPr>
          <w:color w:val="000000"/>
          <w:sz w:val="28"/>
          <w:szCs w:val="28"/>
        </w:rPr>
        <w:t xml:space="preserve">аконодательством и внутренними документами </w:t>
      </w:r>
      <w:r w:rsidR="001E6A4B" w:rsidRPr="000C4323">
        <w:rPr>
          <w:color w:val="000000"/>
          <w:sz w:val="28"/>
          <w:szCs w:val="28"/>
        </w:rPr>
        <w:t>Общества</w:t>
      </w:r>
      <w:r w:rsidR="005906AB" w:rsidRPr="000C4323">
        <w:rPr>
          <w:color w:val="000000"/>
          <w:sz w:val="28"/>
          <w:szCs w:val="28"/>
        </w:rPr>
        <w:t>.</w:t>
      </w:r>
      <w:r w:rsidR="00CE5820" w:rsidRPr="000C4323">
        <w:rPr>
          <w:color w:val="000000"/>
          <w:sz w:val="28"/>
          <w:szCs w:val="28"/>
        </w:rPr>
        <w:t xml:space="preserve"> </w:t>
      </w:r>
    </w:p>
    <w:p w:rsidR="005906AB" w:rsidRPr="000C4323" w:rsidRDefault="00997EE8" w:rsidP="00130E69">
      <w:pPr>
        <w:widowControl w:val="0"/>
        <w:tabs>
          <w:tab w:val="left" w:pos="1134"/>
        </w:tabs>
        <w:ind w:right="-6" w:firstLine="705"/>
        <w:jc w:val="both"/>
        <w:rPr>
          <w:color w:val="000000"/>
          <w:sz w:val="28"/>
          <w:szCs w:val="28"/>
        </w:rPr>
      </w:pPr>
      <w:r w:rsidRPr="000C4323">
        <w:rPr>
          <w:color w:val="000000"/>
          <w:sz w:val="28"/>
          <w:szCs w:val="28"/>
        </w:rPr>
        <w:t>Общество</w:t>
      </w:r>
      <w:r w:rsidR="00CE5820" w:rsidRPr="000C4323">
        <w:rPr>
          <w:color w:val="000000"/>
          <w:sz w:val="28"/>
          <w:szCs w:val="28"/>
        </w:rPr>
        <w:t xml:space="preserve"> </w:t>
      </w:r>
      <w:r w:rsidR="005906AB" w:rsidRPr="000C4323">
        <w:rPr>
          <w:color w:val="000000"/>
          <w:sz w:val="28"/>
          <w:szCs w:val="28"/>
        </w:rPr>
        <w:t xml:space="preserve">разрабатывает и применяет эффективную систему контроля над использованием служебной и внутренней информации. </w:t>
      </w:r>
      <w:r w:rsidRPr="000C4323">
        <w:rPr>
          <w:color w:val="000000"/>
          <w:sz w:val="28"/>
          <w:szCs w:val="28"/>
        </w:rPr>
        <w:t>Общество</w:t>
      </w:r>
      <w:r w:rsidR="005906AB" w:rsidRPr="000C4323">
        <w:rPr>
          <w:color w:val="000000"/>
          <w:sz w:val="28"/>
          <w:szCs w:val="28"/>
        </w:rPr>
        <w:t xml:space="preserve"> устанавливает адекватные процедуры, системы и средства контроля для определения, контроля и распространения внутренней информации и предпринимает все необходимые действия, которые обеспечивают, что раскрываемая информация не является ложной или вводящей в заблуждение. </w:t>
      </w:r>
    </w:p>
    <w:p w:rsidR="005906AB" w:rsidRPr="000C4323" w:rsidRDefault="005B7766" w:rsidP="00130E69">
      <w:pPr>
        <w:widowControl w:val="0"/>
        <w:tabs>
          <w:tab w:val="left" w:pos="1134"/>
        </w:tabs>
        <w:ind w:right="-6" w:firstLine="705"/>
        <w:jc w:val="both"/>
        <w:rPr>
          <w:color w:val="000000"/>
          <w:sz w:val="28"/>
          <w:szCs w:val="28"/>
        </w:rPr>
      </w:pPr>
      <w:r w:rsidRPr="000C4323">
        <w:rPr>
          <w:color w:val="000000"/>
          <w:sz w:val="28"/>
          <w:szCs w:val="28"/>
        </w:rPr>
        <w:t>19</w:t>
      </w:r>
      <w:r w:rsidR="00310E68">
        <w:rPr>
          <w:color w:val="000000"/>
          <w:sz w:val="28"/>
          <w:szCs w:val="28"/>
        </w:rPr>
        <w:t>3</w:t>
      </w:r>
      <w:r w:rsidR="005906AB" w:rsidRPr="000C4323">
        <w:rPr>
          <w:color w:val="000000"/>
          <w:sz w:val="28"/>
          <w:szCs w:val="28"/>
        </w:rPr>
        <w:t xml:space="preserve">. </w:t>
      </w:r>
      <w:r w:rsidR="00997EE8" w:rsidRPr="000C4323">
        <w:rPr>
          <w:color w:val="000000"/>
          <w:sz w:val="28"/>
          <w:szCs w:val="28"/>
        </w:rPr>
        <w:t>Общество</w:t>
      </w:r>
      <w:r w:rsidR="005906AB" w:rsidRPr="000C4323">
        <w:rPr>
          <w:color w:val="000000"/>
          <w:sz w:val="28"/>
          <w:szCs w:val="28"/>
        </w:rPr>
        <w:t xml:space="preserve"> информирует соответствующий персонал как внутри </w:t>
      </w:r>
      <w:r w:rsidR="001E6A4B" w:rsidRPr="000C4323">
        <w:rPr>
          <w:color w:val="000000"/>
          <w:sz w:val="28"/>
          <w:szCs w:val="28"/>
        </w:rPr>
        <w:t>Общества</w:t>
      </w:r>
      <w:r w:rsidR="005906AB" w:rsidRPr="000C4323">
        <w:rPr>
          <w:color w:val="000000"/>
          <w:sz w:val="28"/>
          <w:szCs w:val="28"/>
        </w:rPr>
        <w:t xml:space="preserve">, так и за его пределами о введении средств контроля в отношении способности </w:t>
      </w:r>
      <w:r w:rsidR="001E6A4B" w:rsidRPr="000C4323">
        <w:rPr>
          <w:color w:val="000000"/>
          <w:sz w:val="28"/>
          <w:szCs w:val="28"/>
        </w:rPr>
        <w:t>Общества</w:t>
      </w:r>
      <w:r w:rsidR="005906AB" w:rsidRPr="000C4323">
        <w:rPr>
          <w:color w:val="000000"/>
          <w:sz w:val="28"/>
          <w:szCs w:val="28"/>
        </w:rPr>
        <w:t xml:space="preserve"> раскрывать информацию о</w:t>
      </w:r>
      <w:r w:rsidR="00D355E7" w:rsidRPr="000C4323">
        <w:rPr>
          <w:color w:val="000000"/>
          <w:sz w:val="28"/>
          <w:szCs w:val="28"/>
          <w:lang w:val="kk-KZ"/>
        </w:rPr>
        <w:t>б</w:t>
      </w:r>
      <w:r w:rsidR="005906AB" w:rsidRPr="000C4323">
        <w:rPr>
          <w:color w:val="000000"/>
          <w:sz w:val="28"/>
          <w:szCs w:val="28"/>
        </w:rPr>
        <w:t xml:space="preserve"> </w:t>
      </w:r>
      <w:r w:rsidR="001E6A4B" w:rsidRPr="000C4323">
        <w:rPr>
          <w:color w:val="000000"/>
          <w:sz w:val="28"/>
          <w:szCs w:val="28"/>
        </w:rPr>
        <w:t>Обществе</w:t>
      </w:r>
      <w:r w:rsidR="005906AB" w:rsidRPr="000C4323">
        <w:rPr>
          <w:color w:val="000000"/>
          <w:sz w:val="28"/>
          <w:szCs w:val="28"/>
        </w:rPr>
        <w:t xml:space="preserve"> и обеспечивает получение Директорами и соответствующим персоналом </w:t>
      </w:r>
      <w:r w:rsidR="001E6A4B" w:rsidRPr="000C4323">
        <w:rPr>
          <w:color w:val="000000"/>
          <w:sz w:val="28"/>
          <w:szCs w:val="28"/>
        </w:rPr>
        <w:t>Общества</w:t>
      </w:r>
      <w:r w:rsidR="005906AB" w:rsidRPr="000C4323">
        <w:rPr>
          <w:color w:val="000000"/>
          <w:sz w:val="28"/>
          <w:szCs w:val="28"/>
        </w:rPr>
        <w:t xml:space="preserve"> достаточной подготовки по применению политики раскрытия информации.</w:t>
      </w:r>
      <w:r w:rsidR="00CE5820" w:rsidRPr="000C4323">
        <w:rPr>
          <w:color w:val="000000"/>
          <w:sz w:val="28"/>
          <w:szCs w:val="28"/>
        </w:rPr>
        <w:t xml:space="preserve"> </w:t>
      </w:r>
    </w:p>
    <w:p w:rsidR="0013041B" w:rsidRPr="000C4323" w:rsidRDefault="005906AB" w:rsidP="0013041B">
      <w:pPr>
        <w:widowControl w:val="0"/>
        <w:tabs>
          <w:tab w:val="left" w:pos="1134"/>
        </w:tabs>
        <w:ind w:right="-6" w:firstLine="705"/>
        <w:jc w:val="both"/>
        <w:rPr>
          <w:color w:val="000000"/>
          <w:sz w:val="28"/>
          <w:szCs w:val="28"/>
        </w:rPr>
      </w:pPr>
      <w:r w:rsidRPr="000C4323">
        <w:rPr>
          <w:color w:val="000000"/>
          <w:sz w:val="28"/>
          <w:szCs w:val="28"/>
        </w:rPr>
        <w:t xml:space="preserve">Работники </w:t>
      </w:r>
      <w:r w:rsidR="001E6A4B" w:rsidRPr="000C4323">
        <w:rPr>
          <w:color w:val="000000"/>
          <w:sz w:val="28"/>
          <w:szCs w:val="28"/>
        </w:rPr>
        <w:t>Общества</w:t>
      </w:r>
      <w:r w:rsidRPr="000C4323">
        <w:rPr>
          <w:color w:val="000000"/>
          <w:sz w:val="28"/>
          <w:szCs w:val="28"/>
        </w:rPr>
        <w:t xml:space="preserve"> обязаны не разглашать конфиденциальную внутреннюю (служебную) информацию на время осуществления ими трудовой деятельности. </w:t>
      </w:r>
      <w:r w:rsidR="00997EE8" w:rsidRPr="000C4323">
        <w:rPr>
          <w:color w:val="000000"/>
          <w:sz w:val="28"/>
          <w:szCs w:val="28"/>
        </w:rPr>
        <w:t>Общество</w:t>
      </w:r>
      <w:r w:rsidRPr="000C4323">
        <w:rPr>
          <w:color w:val="000000"/>
          <w:sz w:val="28"/>
          <w:szCs w:val="28"/>
        </w:rPr>
        <w:t xml:space="preserve"> устанавливает срок по неразглашению указанной информации после прекращения ими трудовой деятельности в </w:t>
      </w:r>
      <w:r w:rsidR="001E6A4B" w:rsidRPr="000C4323">
        <w:rPr>
          <w:color w:val="000000"/>
          <w:sz w:val="28"/>
          <w:szCs w:val="28"/>
        </w:rPr>
        <w:t>Обществе</w:t>
      </w:r>
      <w:r w:rsidRPr="000C4323">
        <w:rPr>
          <w:color w:val="000000"/>
          <w:sz w:val="28"/>
          <w:szCs w:val="28"/>
        </w:rPr>
        <w:t>.</w:t>
      </w:r>
      <w:bookmarkStart w:id="269" w:name="_Toc327270413"/>
    </w:p>
    <w:p w:rsidR="0013041B" w:rsidRPr="000C4323" w:rsidRDefault="0057156C" w:rsidP="00B77C1B">
      <w:pPr>
        <w:pStyle w:val="2"/>
        <w:jc w:val="center"/>
        <w:rPr>
          <w:rFonts w:ascii="Times New Roman" w:hAnsi="Times New Roman" w:cs="Times New Roman"/>
          <w:i w:val="0"/>
        </w:rPr>
      </w:pPr>
      <w:bookmarkStart w:id="270" w:name="_Toc471719261"/>
      <w:r w:rsidRPr="000C4323">
        <w:rPr>
          <w:rFonts w:ascii="Times New Roman" w:hAnsi="Times New Roman" w:cs="Times New Roman"/>
          <w:i w:val="0"/>
        </w:rPr>
        <w:t>3.</w:t>
      </w:r>
      <w:r w:rsidR="00602311" w:rsidRPr="000C4323">
        <w:rPr>
          <w:rFonts w:ascii="Times New Roman" w:hAnsi="Times New Roman" w:cs="Times New Roman"/>
          <w:i w:val="0"/>
        </w:rPr>
        <w:t xml:space="preserve"> </w:t>
      </w:r>
      <w:r w:rsidR="005906AB" w:rsidRPr="000C4323">
        <w:rPr>
          <w:rFonts w:ascii="Times New Roman" w:hAnsi="Times New Roman" w:cs="Times New Roman"/>
          <w:i w:val="0"/>
        </w:rPr>
        <w:t>Ф</w:t>
      </w:r>
      <w:r w:rsidR="00292646" w:rsidRPr="000C4323">
        <w:rPr>
          <w:rFonts w:ascii="Times New Roman" w:hAnsi="Times New Roman" w:cs="Times New Roman"/>
          <w:i w:val="0"/>
        </w:rPr>
        <w:t>инансовая отчетность</w:t>
      </w:r>
      <w:r w:rsidR="003773BF" w:rsidRPr="000C4323">
        <w:rPr>
          <w:rFonts w:ascii="Times New Roman" w:hAnsi="Times New Roman" w:cs="Times New Roman"/>
          <w:i w:val="0"/>
        </w:rPr>
        <w:t xml:space="preserve">. </w:t>
      </w:r>
      <w:r w:rsidR="005906AB" w:rsidRPr="000C4323">
        <w:rPr>
          <w:rFonts w:ascii="Times New Roman" w:hAnsi="Times New Roman" w:cs="Times New Roman"/>
          <w:i w:val="0"/>
        </w:rPr>
        <w:t>С</w:t>
      </w:r>
      <w:r w:rsidR="00292646" w:rsidRPr="000C4323">
        <w:rPr>
          <w:rFonts w:ascii="Times New Roman" w:hAnsi="Times New Roman" w:cs="Times New Roman"/>
          <w:i w:val="0"/>
        </w:rPr>
        <w:t xml:space="preserve">истема контроля финансово-хозяйственной деятельности </w:t>
      </w:r>
      <w:r w:rsidR="001E6A4B" w:rsidRPr="000C4323">
        <w:rPr>
          <w:rFonts w:ascii="Times New Roman" w:hAnsi="Times New Roman" w:cs="Times New Roman"/>
          <w:i w:val="0"/>
        </w:rPr>
        <w:t>О</w:t>
      </w:r>
      <w:bookmarkEnd w:id="269"/>
      <w:r w:rsidR="00292646" w:rsidRPr="000C4323">
        <w:rPr>
          <w:rFonts w:ascii="Times New Roman" w:hAnsi="Times New Roman" w:cs="Times New Roman"/>
          <w:i w:val="0"/>
        </w:rPr>
        <w:t>бщества</w:t>
      </w:r>
      <w:bookmarkEnd w:id="270"/>
    </w:p>
    <w:p w:rsidR="0013041B" w:rsidRPr="000C4323" w:rsidRDefault="0013041B" w:rsidP="0013041B">
      <w:pPr>
        <w:widowControl w:val="0"/>
        <w:tabs>
          <w:tab w:val="left" w:pos="1134"/>
        </w:tabs>
        <w:ind w:right="-6" w:firstLine="705"/>
        <w:jc w:val="both"/>
        <w:rPr>
          <w:b/>
          <w:sz w:val="28"/>
          <w:szCs w:val="28"/>
        </w:rPr>
      </w:pPr>
    </w:p>
    <w:p w:rsidR="005906AB" w:rsidRPr="000C4323" w:rsidRDefault="00ED0251" w:rsidP="0013041B">
      <w:pPr>
        <w:widowControl w:val="0"/>
        <w:tabs>
          <w:tab w:val="left" w:pos="1134"/>
        </w:tabs>
        <w:ind w:right="-6" w:firstLine="705"/>
        <w:jc w:val="both"/>
        <w:rPr>
          <w:bCs/>
          <w:color w:val="000000"/>
          <w:sz w:val="28"/>
          <w:szCs w:val="28"/>
        </w:rPr>
      </w:pPr>
      <w:r w:rsidRPr="000C4323">
        <w:rPr>
          <w:bCs/>
          <w:color w:val="000000"/>
          <w:sz w:val="28"/>
          <w:szCs w:val="28"/>
        </w:rPr>
        <w:t>19</w:t>
      </w:r>
      <w:r w:rsidR="00310E68">
        <w:rPr>
          <w:bCs/>
          <w:color w:val="000000"/>
          <w:sz w:val="28"/>
          <w:szCs w:val="28"/>
        </w:rPr>
        <w:t>4</w:t>
      </w:r>
      <w:r w:rsidR="005906AB" w:rsidRPr="000C4323">
        <w:rPr>
          <w:bCs/>
          <w:color w:val="000000"/>
          <w:sz w:val="28"/>
          <w:szCs w:val="28"/>
        </w:rPr>
        <w:t xml:space="preserve">. </w:t>
      </w:r>
      <w:r w:rsidR="00997EE8" w:rsidRPr="000C4323">
        <w:rPr>
          <w:bCs/>
          <w:color w:val="000000"/>
          <w:sz w:val="28"/>
          <w:szCs w:val="28"/>
        </w:rPr>
        <w:t>Общество</w:t>
      </w:r>
      <w:r w:rsidR="005906AB" w:rsidRPr="000C4323">
        <w:rPr>
          <w:bCs/>
          <w:color w:val="000000"/>
          <w:sz w:val="28"/>
          <w:szCs w:val="28"/>
        </w:rPr>
        <w:t xml:space="preserve"> готовит финансовую отчетность в соответствии с</w:t>
      </w:r>
      <w:r w:rsidR="00CA57EB" w:rsidRPr="000C4323">
        <w:rPr>
          <w:bCs/>
          <w:color w:val="000000"/>
          <w:sz w:val="28"/>
          <w:szCs w:val="28"/>
        </w:rPr>
        <w:t xml:space="preserve"> Законодательством и</w:t>
      </w:r>
      <w:r w:rsidR="005906AB" w:rsidRPr="000C4323">
        <w:rPr>
          <w:bCs/>
          <w:color w:val="000000"/>
          <w:sz w:val="28"/>
          <w:szCs w:val="28"/>
        </w:rPr>
        <w:t xml:space="preserve"> международными стандартами финансовой отчетности.</w:t>
      </w:r>
    </w:p>
    <w:p w:rsidR="005906AB" w:rsidRPr="000C4323" w:rsidRDefault="00ED0251" w:rsidP="00130E69">
      <w:pPr>
        <w:pStyle w:val="20"/>
        <w:tabs>
          <w:tab w:val="left" w:pos="1134"/>
        </w:tabs>
        <w:spacing w:after="0" w:line="240" w:lineRule="auto"/>
        <w:ind w:left="0" w:right="-6" w:firstLine="705"/>
        <w:jc w:val="both"/>
        <w:rPr>
          <w:sz w:val="28"/>
          <w:szCs w:val="28"/>
        </w:rPr>
      </w:pPr>
      <w:bookmarkStart w:id="271" w:name="_DV_M126"/>
      <w:bookmarkEnd w:id="271"/>
      <w:r w:rsidRPr="000C4323">
        <w:rPr>
          <w:sz w:val="28"/>
          <w:szCs w:val="28"/>
        </w:rPr>
        <w:t>19</w:t>
      </w:r>
      <w:r w:rsidR="00310E68">
        <w:rPr>
          <w:sz w:val="28"/>
          <w:szCs w:val="28"/>
        </w:rPr>
        <w:t>5</w:t>
      </w:r>
      <w:r w:rsidR="005906AB" w:rsidRPr="000C4323">
        <w:rPr>
          <w:sz w:val="28"/>
          <w:szCs w:val="28"/>
        </w:rPr>
        <w:t xml:space="preserve">. В </w:t>
      </w:r>
      <w:r w:rsidR="001E6A4B" w:rsidRPr="000C4323">
        <w:rPr>
          <w:sz w:val="28"/>
          <w:szCs w:val="28"/>
        </w:rPr>
        <w:t>Обществе</w:t>
      </w:r>
      <w:r w:rsidR="005906AB" w:rsidRPr="000C4323">
        <w:rPr>
          <w:sz w:val="28"/>
          <w:szCs w:val="28"/>
        </w:rPr>
        <w:t xml:space="preserve"> ведение финансовой отчетности и проведение аудита строятся на следующих принципах:</w:t>
      </w:r>
    </w:p>
    <w:p w:rsidR="005906AB" w:rsidRPr="000C4323" w:rsidRDefault="005906AB" w:rsidP="00C54AB8">
      <w:pPr>
        <w:widowControl w:val="0"/>
        <w:tabs>
          <w:tab w:val="left" w:pos="1134"/>
        </w:tabs>
        <w:ind w:left="705" w:right="-6"/>
        <w:jc w:val="both"/>
        <w:rPr>
          <w:color w:val="000000"/>
          <w:sz w:val="28"/>
          <w:szCs w:val="28"/>
        </w:rPr>
      </w:pPr>
      <w:bookmarkStart w:id="272" w:name="_DV_M127"/>
      <w:bookmarkEnd w:id="272"/>
      <w:r w:rsidRPr="000C4323">
        <w:rPr>
          <w:color w:val="000000"/>
          <w:sz w:val="28"/>
          <w:szCs w:val="28"/>
        </w:rPr>
        <w:t>полнота и достоверность;</w:t>
      </w:r>
    </w:p>
    <w:p w:rsidR="00835805" w:rsidRPr="000C4323" w:rsidRDefault="00835805" w:rsidP="00C54AB8">
      <w:pPr>
        <w:widowControl w:val="0"/>
        <w:tabs>
          <w:tab w:val="left" w:pos="1134"/>
        </w:tabs>
        <w:ind w:left="705" w:right="-6"/>
        <w:jc w:val="both"/>
        <w:rPr>
          <w:color w:val="000000"/>
          <w:sz w:val="28"/>
          <w:szCs w:val="28"/>
        </w:rPr>
      </w:pPr>
      <w:r w:rsidRPr="000C4323">
        <w:rPr>
          <w:color w:val="000000"/>
          <w:sz w:val="28"/>
          <w:szCs w:val="28"/>
        </w:rPr>
        <w:t>начисления и непрерывности;</w:t>
      </w:r>
    </w:p>
    <w:p w:rsidR="005906AB" w:rsidRPr="000C4323" w:rsidRDefault="005906AB" w:rsidP="00C54AB8">
      <w:pPr>
        <w:widowControl w:val="0"/>
        <w:tabs>
          <w:tab w:val="left" w:pos="1134"/>
        </w:tabs>
        <w:ind w:left="705" w:right="-5"/>
        <w:jc w:val="both"/>
        <w:rPr>
          <w:color w:val="000000"/>
          <w:sz w:val="28"/>
          <w:szCs w:val="28"/>
        </w:rPr>
      </w:pPr>
      <w:bookmarkStart w:id="273" w:name="_DV_M128"/>
      <w:bookmarkEnd w:id="273"/>
      <w:r w:rsidRPr="000C4323">
        <w:rPr>
          <w:color w:val="000000"/>
          <w:sz w:val="28"/>
          <w:szCs w:val="28"/>
        </w:rPr>
        <w:t xml:space="preserve">непредвзятость и независимость; </w:t>
      </w:r>
    </w:p>
    <w:p w:rsidR="005906AB" w:rsidRPr="000C4323" w:rsidRDefault="005906AB" w:rsidP="00C54AB8">
      <w:pPr>
        <w:widowControl w:val="0"/>
        <w:tabs>
          <w:tab w:val="left" w:pos="1134"/>
        </w:tabs>
        <w:ind w:left="705" w:right="-5"/>
        <w:jc w:val="both"/>
        <w:rPr>
          <w:color w:val="000000"/>
          <w:sz w:val="28"/>
          <w:szCs w:val="28"/>
        </w:rPr>
      </w:pPr>
      <w:bookmarkStart w:id="274" w:name="_DV_M129"/>
      <w:bookmarkEnd w:id="274"/>
      <w:r w:rsidRPr="000C4323">
        <w:rPr>
          <w:color w:val="000000"/>
          <w:sz w:val="28"/>
          <w:szCs w:val="28"/>
        </w:rPr>
        <w:t>профессионализм и компетентность.</w:t>
      </w:r>
    </w:p>
    <w:p w:rsidR="005906AB" w:rsidRPr="000C4323" w:rsidRDefault="00310E68" w:rsidP="00130E69">
      <w:pPr>
        <w:pStyle w:val="a3"/>
        <w:keepNext/>
        <w:keepLines/>
        <w:tabs>
          <w:tab w:val="left" w:pos="1134"/>
        </w:tabs>
        <w:spacing w:after="0"/>
        <w:ind w:right="-6" w:firstLine="705"/>
        <w:rPr>
          <w:bCs/>
          <w:color w:val="000000"/>
          <w:sz w:val="28"/>
          <w:szCs w:val="28"/>
        </w:rPr>
      </w:pPr>
      <w:bookmarkStart w:id="275" w:name="_DV_M130"/>
      <w:bookmarkEnd w:id="275"/>
      <w:r>
        <w:rPr>
          <w:bCs/>
          <w:color w:val="000000"/>
          <w:sz w:val="28"/>
          <w:szCs w:val="28"/>
        </w:rPr>
        <w:t>196</w:t>
      </w:r>
      <w:r w:rsidR="0053072C" w:rsidRPr="000C4323">
        <w:rPr>
          <w:bCs/>
          <w:color w:val="000000"/>
          <w:sz w:val="28"/>
          <w:szCs w:val="28"/>
        </w:rPr>
        <w:t xml:space="preserve">. </w:t>
      </w:r>
      <w:r w:rsidR="005906AB" w:rsidRPr="000C4323">
        <w:rPr>
          <w:bCs/>
          <w:color w:val="000000"/>
          <w:sz w:val="28"/>
          <w:szCs w:val="28"/>
        </w:rPr>
        <w:t xml:space="preserve">Годовая финансовая отчетность </w:t>
      </w:r>
      <w:r w:rsidR="001E6A4B" w:rsidRPr="000C4323">
        <w:rPr>
          <w:bCs/>
          <w:color w:val="000000"/>
          <w:sz w:val="28"/>
          <w:szCs w:val="28"/>
        </w:rPr>
        <w:t>Общества</w:t>
      </w:r>
      <w:r w:rsidR="005906AB" w:rsidRPr="000C4323">
        <w:rPr>
          <w:bCs/>
          <w:color w:val="000000"/>
          <w:sz w:val="28"/>
          <w:szCs w:val="28"/>
        </w:rPr>
        <w:t xml:space="preserve"> сопровождается подробными примечаниями, позволяющими читателю такой отчетности правильно интерпретировать данные о финансовых результатах деятельности </w:t>
      </w:r>
      <w:r w:rsidR="001E6A4B" w:rsidRPr="000C4323">
        <w:rPr>
          <w:bCs/>
          <w:color w:val="000000"/>
          <w:sz w:val="28"/>
          <w:szCs w:val="28"/>
        </w:rPr>
        <w:t>Общества</w:t>
      </w:r>
      <w:r w:rsidR="005906AB" w:rsidRPr="000C4323">
        <w:rPr>
          <w:bCs/>
          <w:color w:val="000000"/>
          <w:sz w:val="28"/>
          <w:szCs w:val="28"/>
        </w:rPr>
        <w:t xml:space="preserve">. Финансовая информация дополняется комментариями и аналитическими оценками руководства </w:t>
      </w:r>
      <w:r w:rsidR="001E6A4B" w:rsidRPr="000C4323">
        <w:rPr>
          <w:bCs/>
          <w:color w:val="000000"/>
          <w:sz w:val="28"/>
          <w:szCs w:val="28"/>
        </w:rPr>
        <w:t>Общества</w:t>
      </w:r>
      <w:r w:rsidR="005906AB" w:rsidRPr="000C4323">
        <w:rPr>
          <w:bCs/>
          <w:color w:val="000000"/>
          <w:sz w:val="28"/>
          <w:szCs w:val="28"/>
        </w:rPr>
        <w:t>, а также заключением аудитора.</w:t>
      </w:r>
    </w:p>
    <w:p w:rsidR="005906AB" w:rsidRPr="000C4323" w:rsidRDefault="00ED0251" w:rsidP="00130E69">
      <w:pPr>
        <w:widowControl w:val="0"/>
        <w:tabs>
          <w:tab w:val="left" w:pos="1134"/>
        </w:tabs>
        <w:ind w:right="-6" w:firstLine="705"/>
        <w:jc w:val="both"/>
        <w:rPr>
          <w:color w:val="000000"/>
          <w:sz w:val="28"/>
          <w:szCs w:val="28"/>
        </w:rPr>
      </w:pPr>
      <w:r w:rsidRPr="000C4323">
        <w:rPr>
          <w:color w:val="000000"/>
          <w:sz w:val="28"/>
          <w:szCs w:val="28"/>
        </w:rPr>
        <w:t>19</w:t>
      </w:r>
      <w:r w:rsidR="00310E68">
        <w:rPr>
          <w:color w:val="000000"/>
          <w:sz w:val="28"/>
          <w:szCs w:val="28"/>
        </w:rPr>
        <w:t>7</w:t>
      </w:r>
      <w:r w:rsidR="005906AB" w:rsidRPr="000C4323">
        <w:rPr>
          <w:color w:val="000000"/>
          <w:sz w:val="28"/>
          <w:szCs w:val="28"/>
        </w:rPr>
        <w:t xml:space="preserve">. Совет директоров предоставляет информацию о результатах проведенных проверок финансово-хозяйственной деятельности </w:t>
      </w:r>
      <w:r w:rsidR="001E6A4B" w:rsidRPr="000C4323">
        <w:rPr>
          <w:color w:val="000000"/>
          <w:sz w:val="28"/>
          <w:szCs w:val="28"/>
        </w:rPr>
        <w:t>Общества</w:t>
      </w:r>
      <w:r w:rsidR="005906AB" w:rsidRPr="000C4323">
        <w:rPr>
          <w:color w:val="000000"/>
          <w:sz w:val="28"/>
          <w:szCs w:val="28"/>
        </w:rPr>
        <w:t xml:space="preserve"> </w:t>
      </w:r>
      <w:r w:rsidR="003A7867" w:rsidRPr="000C4323">
        <w:rPr>
          <w:color w:val="000000"/>
          <w:sz w:val="28"/>
          <w:szCs w:val="28"/>
          <w:lang w:val="kk-KZ"/>
        </w:rPr>
        <w:t>Единственному акционеру</w:t>
      </w:r>
      <w:r w:rsidR="005906AB" w:rsidRPr="000C4323">
        <w:rPr>
          <w:color w:val="000000"/>
          <w:sz w:val="28"/>
          <w:szCs w:val="28"/>
        </w:rPr>
        <w:t>.</w:t>
      </w:r>
      <w:r w:rsidR="005906AB" w:rsidRPr="000C4323">
        <w:rPr>
          <w:b/>
          <w:bCs/>
          <w:color w:val="000000"/>
          <w:sz w:val="28"/>
          <w:szCs w:val="28"/>
        </w:rPr>
        <w:t xml:space="preserve"> </w:t>
      </w:r>
      <w:r w:rsidR="005906AB" w:rsidRPr="000C4323">
        <w:rPr>
          <w:color w:val="000000"/>
          <w:sz w:val="28"/>
          <w:szCs w:val="28"/>
        </w:rPr>
        <w:t xml:space="preserve">Ответственность Совета директоров за </w:t>
      </w:r>
      <w:r w:rsidR="005906AB" w:rsidRPr="000C4323">
        <w:rPr>
          <w:color w:val="000000"/>
          <w:sz w:val="28"/>
          <w:szCs w:val="28"/>
        </w:rPr>
        <w:lastRenderedPageBreak/>
        <w:t>представление взвешенной и понятной оценки распространяется на промежуточные и иные публичные отчеты, отчеты контрольно-надзорным органам, а также на информацию, которая подлежит обязательному предоставлению в соответствии с</w:t>
      </w:r>
      <w:r w:rsidR="00CE5820" w:rsidRPr="000C4323">
        <w:rPr>
          <w:color w:val="000000"/>
          <w:sz w:val="28"/>
          <w:szCs w:val="28"/>
        </w:rPr>
        <w:t xml:space="preserve"> </w:t>
      </w:r>
      <w:r w:rsidR="005906AB" w:rsidRPr="000C4323">
        <w:rPr>
          <w:color w:val="000000"/>
          <w:sz w:val="28"/>
          <w:szCs w:val="28"/>
        </w:rPr>
        <w:t>Законодательств</w:t>
      </w:r>
      <w:r w:rsidR="00BE77F5" w:rsidRPr="000C4323">
        <w:rPr>
          <w:color w:val="000000"/>
          <w:sz w:val="28"/>
          <w:szCs w:val="28"/>
        </w:rPr>
        <w:t>ом</w:t>
      </w:r>
      <w:r w:rsidR="00B371F6" w:rsidRPr="000C4323">
        <w:rPr>
          <w:color w:val="000000"/>
          <w:sz w:val="28"/>
          <w:szCs w:val="28"/>
        </w:rPr>
        <w:t>, Устав</w:t>
      </w:r>
      <w:r w:rsidR="00BE77F5" w:rsidRPr="000C4323">
        <w:rPr>
          <w:color w:val="000000"/>
          <w:sz w:val="28"/>
          <w:szCs w:val="28"/>
        </w:rPr>
        <w:t>ом, Кодексом</w:t>
      </w:r>
      <w:r w:rsidR="00CE5820" w:rsidRPr="000C4323">
        <w:rPr>
          <w:color w:val="000000"/>
          <w:sz w:val="28"/>
          <w:szCs w:val="28"/>
        </w:rPr>
        <w:t xml:space="preserve"> </w:t>
      </w:r>
      <w:r w:rsidR="00B371F6" w:rsidRPr="000C4323">
        <w:rPr>
          <w:color w:val="000000"/>
          <w:sz w:val="28"/>
          <w:szCs w:val="28"/>
        </w:rPr>
        <w:t>и внутренни</w:t>
      </w:r>
      <w:r w:rsidR="00BE77F5" w:rsidRPr="000C4323">
        <w:rPr>
          <w:color w:val="000000"/>
          <w:sz w:val="28"/>
          <w:szCs w:val="28"/>
        </w:rPr>
        <w:t>ми</w:t>
      </w:r>
      <w:r w:rsidR="00B371F6" w:rsidRPr="000C4323">
        <w:rPr>
          <w:color w:val="000000"/>
          <w:sz w:val="28"/>
          <w:szCs w:val="28"/>
        </w:rPr>
        <w:t xml:space="preserve"> документ</w:t>
      </w:r>
      <w:r w:rsidR="00BE77F5" w:rsidRPr="000C4323">
        <w:rPr>
          <w:color w:val="000000"/>
          <w:sz w:val="28"/>
          <w:szCs w:val="28"/>
        </w:rPr>
        <w:t>ами</w:t>
      </w:r>
      <w:r w:rsidR="00CE5820" w:rsidRPr="000C4323">
        <w:rPr>
          <w:color w:val="000000"/>
          <w:sz w:val="28"/>
          <w:szCs w:val="28"/>
        </w:rPr>
        <w:t xml:space="preserve"> </w:t>
      </w:r>
      <w:r w:rsidR="00B371F6" w:rsidRPr="000C4323">
        <w:rPr>
          <w:color w:val="000000"/>
          <w:sz w:val="28"/>
          <w:szCs w:val="28"/>
        </w:rPr>
        <w:t>Общества</w:t>
      </w:r>
      <w:r w:rsidR="005906AB" w:rsidRPr="000C4323">
        <w:rPr>
          <w:color w:val="000000"/>
          <w:sz w:val="28"/>
          <w:szCs w:val="28"/>
        </w:rPr>
        <w:t>.</w:t>
      </w:r>
    </w:p>
    <w:p w:rsidR="009767F0" w:rsidRPr="000C4323" w:rsidRDefault="00ED0251" w:rsidP="00130E69">
      <w:pPr>
        <w:pStyle w:val="a3"/>
        <w:tabs>
          <w:tab w:val="left" w:pos="1134"/>
        </w:tabs>
        <w:spacing w:after="0"/>
        <w:ind w:right="-6" w:firstLine="705"/>
        <w:rPr>
          <w:color w:val="000000"/>
          <w:sz w:val="28"/>
          <w:szCs w:val="28"/>
        </w:rPr>
      </w:pPr>
      <w:r w:rsidRPr="000C4323">
        <w:rPr>
          <w:color w:val="000000"/>
          <w:sz w:val="28"/>
          <w:szCs w:val="28"/>
        </w:rPr>
        <w:t>19</w:t>
      </w:r>
      <w:r w:rsidR="00310E68">
        <w:rPr>
          <w:color w:val="000000"/>
          <w:sz w:val="28"/>
          <w:szCs w:val="28"/>
        </w:rPr>
        <w:t>8</w:t>
      </w:r>
      <w:r w:rsidR="005906AB" w:rsidRPr="000C4323">
        <w:rPr>
          <w:color w:val="000000"/>
          <w:sz w:val="28"/>
          <w:szCs w:val="28"/>
        </w:rPr>
        <w:t xml:space="preserve">. </w:t>
      </w:r>
      <w:r w:rsidR="009767F0" w:rsidRPr="000C4323">
        <w:rPr>
          <w:color w:val="000000"/>
          <w:sz w:val="28"/>
          <w:szCs w:val="28"/>
        </w:rPr>
        <w:t xml:space="preserve">В соответствии с </w:t>
      </w:r>
      <w:r w:rsidR="00301E33" w:rsidRPr="000C4323">
        <w:rPr>
          <w:color w:val="000000"/>
          <w:sz w:val="28"/>
          <w:szCs w:val="28"/>
        </w:rPr>
        <w:t>з</w:t>
      </w:r>
      <w:r w:rsidR="009767F0" w:rsidRPr="000C4323">
        <w:rPr>
          <w:color w:val="000000"/>
          <w:sz w:val="28"/>
          <w:szCs w:val="28"/>
        </w:rPr>
        <w:t xml:space="preserve">аконодательством, в случае если финансовая отчетность Общества искажает финансовое положение Общества, Должностные лица Общества, подписавшие данную финансовую отчетность, несут ответственность перед третьими лицами, которым в результате этого был нанесен материальный ущерб. </w:t>
      </w:r>
    </w:p>
    <w:p w:rsidR="005906AB" w:rsidRPr="000C4323" w:rsidRDefault="00DB1B7C" w:rsidP="00602311">
      <w:pPr>
        <w:pStyle w:val="1"/>
        <w:spacing w:after="240"/>
        <w:jc w:val="center"/>
        <w:rPr>
          <w:rFonts w:ascii="Times New Roman" w:hAnsi="Times New Roman" w:cs="Times New Roman"/>
          <w:sz w:val="28"/>
          <w:szCs w:val="28"/>
        </w:rPr>
      </w:pPr>
      <w:bookmarkStart w:id="276" w:name="_Toc327270417"/>
      <w:bookmarkStart w:id="277" w:name="_Toc471719262"/>
      <w:bookmarkEnd w:id="216"/>
      <w:r w:rsidRPr="000C4323">
        <w:rPr>
          <w:rFonts w:ascii="Times New Roman" w:hAnsi="Times New Roman" w:cs="Times New Roman"/>
          <w:sz w:val="28"/>
          <w:szCs w:val="28"/>
        </w:rPr>
        <w:t>Г</w:t>
      </w:r>
      <w:r w:rsidR="0032381D" w:rsidRPr="000C4323">
        <w:rPr>
          <w:rFonts w:ascii="Times New Roman" w:hAnsi="Times New Roman" w:cs="Times New Roman"/>
          <w:sz w:val="28"/>
          <w:szCs w:val="28"/>
        </w:rPr>
        <w:t>лава</w:t>
      </w:r>
      <w:r w:rsidRPr="000C4323">
        <w:rPr>
          <w:rFonts w:ascii="Times New Roman" w:hAnsi="Times New Roman" w:cs="Times New Roman"/>
          <w:sz w:val="28"/>
          <w:szCs w:val="28"/>
        </w:rPr>
        <w:t xml:space="preserve"> </w:t>
      </w:r>
      <w:r w:rsidR="00684DA1" w:rsidRPr="000C4323">
        <w:rPr>
          <w:rFonts w:ascii="Times New Roman" w:hAnsi="Times New Roman" w:cs="Times New Roman"/>
          <w:sz w:val="28"/>
          <w:szCs w:val="28"/>
        </w:rPr>
        <w:t>5</w:t>
      </w:r>
      <w:r w:rsidR="005906AB" w:rsidRPr="000C4323">
        <w:rPr>
          <w:rFonts w:ascii="Times New Roman" w:hAnsi="Times New Roman" w:cs="Times New Roman"/>
          <w:sz w:val="28"/>
          <w:szCs w:val="28"/>
        </w:rPr>
        <w:t>. З</w:t>
      </w:r>
      <w:bookmarkEnd w:id="276"/>
      <w:r w:rsidR="0032381D" w:rsidRPr="000C4323">
        <w:rPr>
          <w:rFonts w:ascii="Times New Roman" w:hAnsi="Times New Roman" w:cs="Times New Roman"/>
          <w:sz w:val="28"/>
          <w:szCs w:val="28"/>
        </w:rPr>
        <w:t>аключение</w:t>
      </w:r>
      <w:bookmarkEnd w:id="277"/>
    </w:p>
    <w:p w:rsidR="00030EFF" w:rsidRPr="00504DCA" w:rsidRDefault="00310E68" w:rsidP="00F7234B">
      <w:pPr>
        <w:widowControl w:val="0"/>
        <w:spacing w:after="240"/>
        <w:ind w:right="-5" w:firstLine="708"/>
        <w:jc w:val="both"/>
        <w:rPr>
          <w:sz w:val="28"/>
          <w:szCs w:val="28"/>
        </w:rPr>
      </w:pPr>
      <w:r>
        <w:rPr>
          <w:color w:val="000000"/>
          <w:sz w:val="28"/>
          <w:szCs w:val="28"/>
        </w:rPr>
        <w:t>199</w:t>
      </w:r>
      <w:r w:rsidR="005906AB" w:rsidRPr="000C4323">
        <w:rPr>
          <w:color w:val="000000"/>
          <w:sz w:val="28"/>
          <w:szCs w:val="28"/>
        </w:rPr>
        <w:t xml:space="preserve">. </w:t>
      </w:r>
      <w:r w:rsidR="00997EE8" w:rsidRPr="000C4323">
        <w:rPr>
          <w:color w:val="000000"/>
          <w:sz w:val="28"/>
          <w:szCs w:val="28"/>
        </w:rPr>
        <w:t>Обществ</w:t>
      </w:r>
      <w:r w:rsidR="005906AB" w:rsidRPr="000C4323">
        <w:rPr>
          <w:color w:val="000000"/>
          <w:sz w:val="28"/>
          <w:szCs w:val="28"/>
        </w:rPr>
        <w:t xml:space="preserve">ом будут разработаны и приняты дополнительные внутренние документы </w:t>
      </w:r>
      <w:r w:rsidR="001E6A4B" w:rsidRPr="000C4323">
        <w:rPr>
          <w:color w:val="000000"/>
          <w:sz w:val="28"/>
          <w:szCs w:val="28"/>
        </w:rPr>
        <w:t>Общества</w:t>
      </w:r>
      <w:r w:rsidR="005906AB" w:rsidRPr="000C4323">
        <w:rPr>
          <w:color w:val="000000"/>
          <w:sz w:val="28"/>
          <w:szCs w:val="28"/>
        </w:rPr>
        <w:t>, направленные на адаптацию и применение положений настоящего Кодекса.</w:t>
      </w:r>
      <w:r w:rsidR="005906AB" w:rsidRPr="00504DCA">
        <w:rPr>
          <w:color w:val="000000"/>
          <w:sz w:val="28"/>
          <w:szCs w:val="28"/>
        </w:rPr>
        <w:t xml:space="preserve"> </w:t>
      </w:r>
    </w:p>
    <w:sectPr w:rsidR="00030EFF" w:rsidRPr="00504DCA" w:rsidSect="009E4706">
      <w:footerReference w:type="even" r:id="rId8"/>
      <w:footerReference w:type="default" r:id="rId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5BD" w:rsidRDefault="00D215BD">
      <w:r>
        <w:separator/>
      </w:r>
    </w:p>
  </w:endnote>
  <w:endnote w:type="continuationSeparator" w:id="0">
    <w:p w:rsidR="00D215BD" w:rsidRDefault="00D2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06" w:rsidRDefault="009E4706" w:rsidP="0006269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E4706" w:rsidRDefault="009E4706" w:rsidP="00663C4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06" w:rsidRDefault="009E4706" w:rsidP="0006269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B63B7">
      <w:rPr>
        <w:rStyle w:val="a6"/>
        <w:noProof/>
      </w:rPr>
      <w:t>2</w:t>
    </w:r>
    <w:r>
      <w:rPr>
        <w:rStyle w:val="a6"/>
      </w:rPr>
      <w:fldChar w:fldCharType="end"/>
    </w:r>
  </w:p>
  <w:p w:rsidR="009E4706" w:rsidRDefault="009E4706" w:rsidP="00663C4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5BD" w:rsidRDefault="00D215BD">
      <w:r>
        <w:separator/>
      </w:r>
    </w:p>
  </w:footnote>
  <w:footnote w:type="continuationSeparator" w:id="0">
    <w:p w:rsidR="00D215BD" w:rsidRDefault="00D215BD">
      <w:r>
        <w:continuationSeparator/>
      </w:r>
    </w:p>
  </w:footnote>
  <w:footnote w:id="1">
    <w:p w:rsidR="009E4706" w:rsidRDefault="009E4706" w:rsidP="00675F2F">
      <w:pPr>
        <w:pStyle w:val="a8"/>
        <w:ind w:firstLine="709"/>
        <w:jc w:val="both"/>
      </w:pPr>
      <w:r w:rsidRPr="00446237">
        <w:rPr>
          <w:rStyle w:val="aa"/>
          <w:sz w:val="24"/>
          <w:szCs w:val="24"/>
        </w:rPr>
        <w:footnoteRef/>
      </w:r>
      <w:r>
        <w:t xml:space="preserve"> </w:t>
      </w:r>
      <w:r w:rsidRPr="009757E1">
        <w:rPr>
          <w:color w:val="000000"/>
          <w:sz w:val="24"/>
          <w:szCs w:val="24"/>
        </w:rPr>
        <w:t>статья 9-2 Закона Республики Казахстан «Об административных процедурах»</w:t>
      </w:r>
      <w:r>
        <w:rPr>
          <w:color w:val="000000"/>
          <w:sz w:val="24"/>
          <w:szCs w:val="24"/>
        </w:rPr>
        <w:br/>
      </w:r>
      <w:r w:rsidRPr="009757E1">
        <w:rPr>
          <w:color w:val="000000"/>
          <w:sz w:val="24"/>
          <w:szCs w:val="24"/>
        </w:rPr>
        <w:t xml:space="preserve">от 27 ноября 2000 года </w:t>
      </w:r>
      <w:r>
        <w:rPr>
          <w:color w:val="000000"/>
          <w:sz w:val="24"/>
          <w:szCs w:val="24"/>
        </w:rPr>
        <w:t>№</w:t>
      </w:r>
      <w:r w:rsidRPr="009757E1">
        <w:rPr>
          <w:color w:val="000000"/>
          <w:sz w:val="24"/>
          <w:szCs w:val="24"/>
        </w:rPr>
        <w:t xml:space="preserve"> 107</w:t>
      </w:r>
      <w:r>
        <w:rPr>
          <w:color w:val="000000"/>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7EBA28CE"/>
    <w:lvl w:ilvl="0" w:tplc="04090001">
      <w:start w:val="1"/>
      <w:numFmt w:val="bullet"/>
      <w:lvlText w:val=""/>
      <w:lvlJc w:val="left"/>
      <w:pPr>
        <w:tabs>
          <w:tab w:val="num" w:pos="2134"/>
        </w:tabs>
        <w:ind w:left="2134" w:hanging="360"/>
      </w:pPr>
      <w:rPr>
        <w:rFonts w:ascii="Symbol" w:hAnsi="Symbol" w:cs="Symbol" w:hint="default"/>
        <w:spacing w:val="0"/>
      </w:rPr>
    </w:lvl>
    <w:lvl w:ilvl="1" w:tplc="04090003">
      <w:start w:val="1"/>
      <w:numFmt w:val="bullet"/>
      <w:lvlText w:val="o"/>
      <w:lvlJc w:val="left"/>
      <w:pPr>
        <w:tabs>
          <w:tab w:val="num" w:pos="2854"/>
        </w:tabs>
        <w:ind w:left="2854" w:hanging="360"/>
      </w:pPr>
      <w:rPr>
        <w:rFonts w:ascii="Courier New" w:hAnsi="Courier New" w:cs="Courier New" w:hint="default"/>
        <w:spacing w:val="0"/>
      </w:rPr>
    </w:lvl>
    <w:lvl w:ilvl="2" w:tplc="04090005">
      <w:start w:val="1"/>
      <w:numFmt w:val="bullet"/>
      <w:lvlText w:val=""/>
      <w:lvlJc w:val="left"/>
      <w:pPr>
        <w:tabs>
          <w:tab w:val="num" w:pos="3574"/>
        </w:tabs>
        <w:ind w:left="3574" w:hanging="360"/>
      </w:pPr>
      <w:rPr>
        <w:rFonts w:ascii="Wingdings" w:hAnsi="Wingdings" w:cs="Wingdings" w:hint="default"/>
        <w:spacing w:val="0"/>
      </w:rPr>
    </w:lvl>
    <w:lvl w:ilvl="3" w:tplc="04090001">
      <w:start w:val="1"/>
      <w:numFmt w:val="bullet"/>
      <w:lvlText w:val=""/>
      <w:lvlJc w:val="left"/>
      <w:pPr>
        <w:tabs>
          <w:tab w:val="num" w:pos="4294"/>
        </w:tabs>
        <w:ind w:left="4294" w:hanging="360"/>
      </w:pPr>
      <w:rPr>
        <w:rFonts w:ascii="Symbol" w:hAnsi="Symbol" w:cs="Symbol" w:hint="default"/>
        <w:spacing w:val="0"/>
      </w:rPr>
    </w:lvl>
    <w:lvl w:ilvl="4" w:tplc="04090003">
      <w:start w:val="1"/>
      <w:numFmt w:val="bullet"/>
      <w:lvlText w:val="o"/>
      <w:lvlJc w:val="left"/>
      <w:pPr>
        <w:tabs>
          <w:tab w:val="num" w:pos="5014"/>
        </w:tabs>
        <w:ind w:left="5014" w:hanging="360"/>
      </w:pPr>
      <w:rPr>
        <w:rFonts w:ascii="Courier New" w:hAnsi="Courier New" w:cs="Courier New" w:hint="default"/>
        <w:spacing w:val="0"/>
      </w:rPr>
    </w:lvl>
    <w:lvl w:ilvl="5" w:tplc="04090005">
      <w:start w:val="1"/>
      <w:numFmt w:val="bullet"/>
      <w:lvlText w:val=""/>
      <w:lvlJc w:val="left"/>
      <w:pPr>
        <w:tabs>
          <w:tab w:val="num" w:pos="5734"/>
        </w:tabs>
        <w:ind w:left="5734" w:hanging="360"/>
      </w:pPr>
      <w:rPr>
        <w:rFonts w:ascii="Wingdings" w:hAnsi="Wingdings" w:cs="Wingdings" w:hint="default"/>
        <w:spacing w:val="0"/>
      </w:rPr>
    </w:lvl>
    <w:lvl w:ilvl="6" w:tplc="04090001">
      <w:start w:val="1"/>
      <w:numFmt w:val="bullet"/>
      <w:lvlText w:val=""/>
      <w:lvlJc w:val="left"/>
      <w:pPr>
        <w:tabs>
          <w:tab w:val="num" w:pos="6454"/>
        </w:tabs>
        <w:ind w:left="6454" w:hanging="360"/>
      </w:pPr>
      <w:rPr>
        <w:rFonts w:ascii="Symbol" w:hAnsi="Symbol" w:cs="Symbol" w:hint="default"/>
        <w:spacing w:val="0"/>
      </w:rPr>
    </w:lvl>
    <w:lvl w:ilvl="7" w:tplc="04090003">
      <w:start w:val="1"/>
      <w:numFmt w:val="bullet"/>
      <w:lvlText w:val="o"/>
      <w:lvlJc w:val="left"/>
      <w:pPr>
        <w:tabs>
          <w:tab w:val="num" w:pos="7174"/>
        </w:tabs>
        <w:ind w:left="7174" w:hanging="360"/>
      </w:pPr>
      <w:rPr>
        <w:rFonts w:ascii="Courier New" w:hAnsi="Courier New" w:cs="Courier New" w:hint="default"/>
        <w:spacing w:val="0"/>
      </w:rPr>
    </w:lvl>
    <w:lvl w:ilvl="8" w:tplc="04090005">
      <w:start w:val="1"/>
      <w:numFmt w:val="bullet"/>
      <w:lvlText w:val=""/>
      <w:lvlJc w:val="left"/>
      <w:pPr>
        <w:tabs>
          <w:tab w:val="num" w:pos="7894"/>
        </w:tabs>
        <w:ind w:left="7894" w:hanging="360"/>
      </w:pPr>
      <w:rPr>
        <w:rFonts w:ascii="Wingdings" w:hAnsi="Wingdings" w:cs="Wingdings" w:hint="default"/>
        <w:spacing w:val="0"/>
      </w:rPr>
    </w:lvl>
  </w:abstractNum>
  <w:abstractNum w:abstractNumId="1" w15:restartNumberingAfterBreak="0">
    <w:nsid w:val="06F35035"/>
    <w:multiLevelType w:val="hybridMultilevel"/>
    <w:tmpl w:val="06D21940"/>
    <w:lvl w:ilvl="0" w:tplc="EC7E2AA8">
      <w:start w:val="1"/>
      <w:numFmt w:val="decimal"/>
      <w:lvlText w:val="%1."/>
      <w:lvlJc w:val="left"/>
      <w:pPr>
        <w:tabs>
          <w:tab w:val="num" w:pos="720"/>
        </w:tabs>
        <w:ind w:left="720" w:hanging="360"/>
      </w:pPr>
      <w:rPr>
        <w:rFonts w:ascii="Times New Roman" w:hAnsi="Times New Roman" w:cs="Times New Roman" w:hint="default"/>
        <w:b w:val="0"/>
        <w:sz w:val="28"/>
        <w:szCs w:val="28"/>
      </w:rPr>
    </w:lvl>
    <w:lvl w:ilvl="1" w:tplc="D26643B4">
      <w:start w:val="1"/>
      <w:numFmt w:val="decimal"/>
      <w:lvlText w:val="%2)"/>
      <w:lvlJc w:val="left"/>
      <w:pPr>
        <w:tabs>
          <w:tab w:val="num" w:pos="2085"/>
        </w:tabs>
        <w:ind w:left="2085" w:hanging="1005"/>
      </w:pPr>
      <w:rPr>
        <w:rFonts w:hint="default"/>
        <w:sz w:val="28"/>
        <w:szCs w:val="28"/>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D63AEA"/>
    <w:multiLevelType w:val="hybridMultilevel"/>
    <w:tmpl w:val="4062676E"/>
    <w:lvl w:ilvl="0" w:tplc="C7B6336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095F3043"/>
    <w:multiLevelType w:val="multilevel"/>
    <w:tmpl w:val="76D0757C"/>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65"/>
        </w:tabs>
        <w:ind w:left="1065" w:hanging="360"/>
      </w:pPr>
      <w:rPr>
        <w:rFonts w:ascii="Times New Roman" w:eastAsia="MS Mincho" w:hAnsi="Times New Roman" w:cs="Times New Roman"/>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 w15:restartNumberingAfterBreak="0">
    <w:nsid w:val="09CE5FC8"/>
    <w:multiLevelType w:val="multilevel"/>
    <w:tmpl w:val="B0F0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C0BB2"/>
    <w:multiLevelType w:val="hybridMultilevel"/>
    <w:tmpl w:val="0AF47666"/>
    <w:lvl w:ilvl="0" w:tplc="9CF609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A82658"/>
    <w:multiLevelType w:val="hybridMultilevel"/>
    <w:tmpl w:val="1B2A95F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567B34"/>
    <w:multiLevelType w:val="hybridMultilevel"/>
    <w:tmpl w:val="8300238C"/>
    <w:lvl w:ilvl="0" w:tplc="DEB8CFD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45454AD"/>
    <w:multiLevelType w:val="multilevel"/>
    <w:tmpl w:val="73B8CB0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9" w15:restartNumberingAfterBreak="0">
    <w:nsid w:val="289054B3"/>
    <w:multiLevelType w:val="hybridMultilevel"/>
    <w:tmpl w:val="F9001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0E03F8"/>
    <w:multiLevelType w:val="multilevel"/>
    <w:tmpl w:val="E1F89D2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1" w15:restartNumberingAfterBreak="0">
    <w:nsid w:val="2FA74E09"/>
    <w:multiLevelType w:val="hybridMultilevel"/>
    <w:tmpl w:val="1AFA68EC"/>
    <w:lvl w:ilvl="0" w:tplc="DDBCF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6CB3FF6"/>
    <w:multiLevelType w:val="hybridMultilevel"/>
    <w:tmpl w:val="05504948"/>
    <w:lvl w:ilvl="0" w:tplc="04090001">
      <w:start w:val="1"/>
      <w:numFmt w:val="bullet"/>
      <w:lvlText w:val=""/>
      <w:lvlJc w:val="left"/>
      <w:pPr>
        <w:ind w:left="720" w:hanging="360"/>
      </w:pPr>
      <w:rPr>
        <w:rFonts w:ascii="Symbol" w:hAnsi="Symbol" w:cs="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416C90"/>
    <w:multiLevelType w:val="hybridMultilevel"/>
    <w:tmpl w:val="7A6045A4"/>
    <w:lvl w:ilvl="0" w:tplc="6C848674">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4" w15:restartNumberingAfterBreak="0">
    <w:nsid w:val="415405FA"/>
    <w:multiLevelType w:val="hybridMultilevel"/>
    <w:tmpl w:val="AD924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78482A"/>
    <w:multiLevelType w:val="hybridMultilevel"/>
    <w:tmpl w:val="40D6C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AC2087"/>
    <w:multiLevelType w:val="hybridMultilevel"/>
    <w:tmpl w:val="86F857C6"/>
    <w:lvl w:ilvl="0" w:tplc="A4861CE2">
      <w:start w:val="107"/>
      <w:numFmt w:val="decimal"/>
      <w:lvlText w:val="%1."/>
      <w:lvlJc w:val="left"/>
      <w:pPr>
        <w:ind w:left="1234" w:hanging="52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9AE63F3"/>
    <w:multiLevelType w:val="hybridMultilevel"/>
    <w:tmpl w:val="52D07104"/>
    <w:lvl w:ilvl="0" w:tplc="04090001">
      <w:start w:val="1"/>
      <w:numFmt w:val="bullet"/>
      <w:lvlText w:val=""/>
      <w:lvlJc w:val="left"/>
      <w:pPr>
        <w:ind w:left="720" w:hanging="360"/>
      </w:pPr>
      <w:rPr>
        <w:rFonts w:ascii="Symbol" w:hAnsi="Symbol" w:cs="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5A2773"/>
    <w:multiLevelType w:val="hybridMultilevel"/>
    <w:tmpl w:val="1F08BD0C"/>
    <w:lvl w:ilvl="0" w:tplc="7D022B3C">
      <w:start w:val="1"/>
      <w:numFmt w:val="decimal"/>
      <w:lvlText w:val="%1."/>
      <w:lvlJc w:val="left"/>
      <w:pPr>
        <w:ind w:left="600" w:hanging="360"/>
      </w:pPr>
      <w:rPr>
        <w:rFonts w:ascii="Times New Roman" w:eastAsia="Times New Roman" w:hAnsi="Times New Roman" w:cs="Times New Roman" w:hint="default"/>
        <w:color w:val="0000FF"/>
        <w:sz w:val="28"/>
        <w:u w:val="single"/>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9" w15:restartNumberingAfterBreak="0">
    <w:nsid w:val="4C046904"/>
    <w:multiLevelType w:val="hybridMultilevel"/>
    <w:tmpl w:val="12FA3D50"/>
    <w:lvl w:ilvl="0" w:tplc="04090001">
      <w:start w:val="1"/>
      <w:numFmt w:val="bullet"/>
      <w:lvlText w:val=""/>
      <w:lvlJc w:val="left"/>
      <w:pPr>
        <w:ind w:left="720" w:hanging="360"/>
      </w:pPr>
      <w:rPr>
        <w:rFonts w:ascii="Symbol" w:hAnsi="Symbol" w:cs="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055FF8"/>
    <w:multiLevelType w:val="hybridMultilevel"/>
    <w:tmpl w:val="14020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226C3B"/>
    <w:multiLevelType w:val="hybridMultilevel"/>
    <w:tmpl w:val="2554797E"/>
    <w:lvl w:ilvl="0" w:tplc="91CEFB44">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15:restartNumberingAfterBreak="0">
    <w:nsid w:val="5C9454F0"/>
    <w:multiLevelType w:val="hybridMultilevel"/>
    <w:tmpl w:val="EBEA3898"/>
    <w:lvl w:ilvl="0" w:tplc="999C62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CC83EE7"/>
    <w:multiLevelType w:val="hybridMultilevel"/>
    <w:tmpl w:val="D3E6B69A"/>
    <w:lvl w:ilvl="0" w:tplc="04090001">
      <w:start w:val="1"/>
      <w:numFmt w:val="bullet"/>
      <w:lvlText w:val=""/>
      <w:lvlJc w:val="left"/>
      <w:pPr>
        <w:ind w:left="1429" w:hanging="360"/>
      </w:pPr>
      <w:rPr>
        <w:rFonts w:ascii="Symbol" w:hAnsi="Symbol" w:cs="Symbol" w:hint="default"/>
        <w:spacing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9B3DFD"/>
    <w:multiLevelType w:val="hybridMultilevel"/>
    <w:tmpl w:val="898AF24E"/>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5" w15:restartNumberingAfterBreak="0">
    <w:nsid w:val="5EFE76E2"/>
    <w:multiLevelType w:val="hybridMultilevel"/>
    <w:tmpl w:val="08A26F6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5FF753FE"/>
    <w:multiLevelType w:val="multilevel"/>
    <w:tmpl w:val="9B36D29C"/>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065"/>
        </w:tabs>
        <w:ind w:left="1065" w:hanging="360"/>
      </w:pPr>
      <w:rPr>
        <w:rFonts w:ascii="Times New Roman" w:eastAsia="MS Mincho" w:hAnsi="Times New Roman" w:cs="Times New Roman"/>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7" w15:restartNumberingAfterBreak="0">
    <w:nsid w:val="67724FD2"/>
    <w:multiLevelType w:val="hybridMultilevel"/>
    <w:tmpl w:val="BD0052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0F3049"/>
    <w:multiLevelType w:val="hybridMultilevel"/>
    <w:tmpl w:val="5EFE9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9E4701"/>
    <w:multiLevelType w:val="hybridMultilevel"/>
    <w:tmpl w:val="4F1A17B4"/>
    <w:lvl w:ilvl="0" w:tplc="32EAA47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B5A72BB"/>
    <w:multiLevelType w:val="hybridMultilevel"/>
    <w:tmpl w:val="12F0C0A0"/>
    <w:lvl w:ilvl="0" w:tplc="4014C9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num>
  <w:num w:numId="2">
    <w:abstractNumId w:val="6"/>
  </w:num>
  <w:num w:numId="3">
    <w:abstractNumId w:val="24"/>
  </w:num>
  <w:num w:numId="4">
    <w:abstractNumId w:val="20"/>
  </w:num>
  <w:num w:numId="5">
    <w:abstractNumId w:val="2"/>
  </w:num>
  <w:num w:numId="6">
    <w:abstractNumId w:val="4"/>
  </w:num>
  <w:num w:numId="7">
    <w:abstractNumId w:val="25"/>
  </w:num>
  <w:num w:numId="8">
    <w:abstractNumId w:val="10"/>
  </w:num>
  <w:num w:numId="9">
    <w:abstractNumId w:val="8"/>
  </w:num>
  <w:num w:numId="10">
    <w:abstractNumId w:val="3"/>
  </w:num>
  <w:num w:numId="11">
    <w:abstractNumId w:val="26"/>
  </w:num>
  <w:num w:numId="12">
    <w:abstractNumId w:val="21"/>
  </w:num>
  <w:num w:numId="13">
    <w:abstractNumId w:val="27"/>
  </w:num>
  <w:num w:numId="14">
    <w:abstractNumId w:val="1"/>
  </w:num>
  <w:num w:numId="15">
    <w:abstractNumId w:val="12"/>
  </w:num>
  <w:num w:numId="16">
    <w:abstractNumId w:val="17"/>
  </w:num>
  <w:num w:numId="17">
    <w:abstractNumId w:val="19"/>
  </w:num>
  <w:num w:numId="18">
    <w:abstractNumId w:val="23"/>
  </w:num>
  <w:num w:numId="19">
    <w:abstractNumId w:val="29"/>
  </w:num>
  <w:num w:numId="20">
    <w:abstractNumId w:val="9"/>
  </w:num>
  <w:num w:numId="21">
    <w:abstractNumId w:val="28"/>
  </w:num>
  <w:num w:numId="22">
    <w:abstractNumId w:val="11"/>
  </w:num>
  <w:num w:numId="23">
    <w:abstractNumId w:val="22"/>
  </w:num>
  <w:num w:numId="24">
    <w:abstractNumId w:val="14"/>
  </w:num>
  <w:num w:numId="25">
    <w:abstractNumId w:val="5"/>
  </w:num>
  <w:num w:numId="26">
    <w:abstractNumId w:val="7"/>
  </w:num>
  <w:num w:numId="27">
    <w:abstractNumId w:val="30"/>
  </w:num>
  <w:num w:numId="28">
    <w:abstractNumId w:val="15"/>
  </w:num>
  <w:num w:numId="29">
    <w:abstractNumId w:val="18"/>
  </w:num>
  <w:num w:numId="30">
    <w:abstractNumId w:val="1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A6"/>
    <w:rsid w:val="00000C41"/>
    <w:rsid w:val="00002ABD"/>
    <w:rsid w:val="00003813"/>
    <w:rsid w:val="00004F17"/>
    <w:rsid w:val="00005DA2"/>
    <w:rsid w:val="00007F71"/>
    <w:rsid w:val="00007FA4"/>
    <w:rsid w:val="00011066"/>
    <w:rsid w:val="00013A6F"/>
    <w:rsid w:val="00014076"/>
    <w:rsid w:val="000212A3"/>
    <w:rsid w:val="0002137B"/>
    <w:rsid w:val="00021AB0"/>
    <w:rsid w:val="0002422A"/>
    <w:rsid w:val="000245D3"/>
    <w:rsid w:val="00024E6C"/>
    <w:rsid w:val="0002768F"/>
    <w:rsid w:val="00030C6B"/>
    <w:rsid w:val="00030EFF"/>
    <w:rsid w:val="000312A1"/>
    <w:rsid w:val="00031696"/>
    <w:rsid w:val="00032426"/>
    <w:rsid w:val="000329B5"/>
    <w:rsid w:val="0003328F"/>
    <w:rsid w:val="000350CC"/>
    <w:rsid w:val="00035583"/>
    <w:rsid w:val="000437FE"/>
    <w:rsid w:val="00044435"/>
    <w:rsid w:val="00046DF3"/>
    <w:rsid w:val="0005045E"/>
    <w:rsid w:val="0005083F"/>
    <w:rsid w:val="000532DB"/>
    <w:rsid w:val="0005551D"/>
    <w:rsid w:val="00057670"/>
    <w:rsid w:val="0006269A"/>
    <w:rsid w:val="000639ED"/>
    <w:rsid w:val="00063CE2"/>
    <w:rsid w:val="000652FC"/>
    <w:rsid w:val="00065570"/>
    <w:rsid w:val="00065757"/>
    <w:rsid w:val="00066F48"/>
    <w:rsid w:val="00067F80"/>
    <w:rsid w:val="000709A8"/>
    <w:rsid w:val="000722A3"/>
    <w:rsid w:val="00073272"/>
    <w:rsid w:val="00074FD0"/>
    <w:rsid w:val="00077826"/>
    <w:rsid w:val="00077CDB"/>
    <w:rsid w:val="00080E73"/>
    <w:rsid w:val="00081136"/>
    <w:rsid w:val="00081C08"/>
    <w:rsid w:val="000828A9"/>
    <w:rsid w:val="000838E9"/>
    <w:rsid w:val="00084CF9"/>
    <w:rsid w:val="00085509"/>
    <w:rsid w:val="0008552D"/>
    <w:rsid w:val="00086401"/>
    <w:rsid w:val="0008724A"/>
    <w:rsid w:val="00091065"/>
    <w:rsid w:val="00091653"/>
    <w:rsid w:val="00094550"/>
    <w:rsid w:val="00095338"/>
    <w:rsid w:val="00095864"/>
    <w:rsid w:val="000A0A3F"/>
    <w:rsid w:val="000A24FC"/>
    <w:rsid w:val="000A326B"/>
    <w:rsid w:val="000A3B3E"/>
    <w:rsid w:val="000A4376"/>
    <w:rsid w:val="000A4A04"/>
    <w:rsid w:val="000A520C"/>
    <w:rsid w:val="000A60AE"/>
    <w:rsid w:val="000B13F8"/>
    <w:rsid w:val="000B3315"/>
    <w:rsid w:val="000B3375"/>
    <w:rsid w:val="000B3AF8"/>
    <w:rsid w:val="000B4763"/>
    <w:rsid w:val="000B4BC0"/>
    <w:rsid w:val="000B5C32"/>
    <w:rsid w:val="000B65F1"/>
    <w:rsid w:val="000B68DC"/>
    <w:rsid w:val="000B77AD"/>
    <w:rsid w:val="000B7D35"/>
    <w:rsid w:val="000C0593"/>
    <w:rsid w:val="000C05EA"/>
    <w:rsid w:val="000C09C5"/>
    <w:rsid w:val="000C133C"/>
    <w:rsid w:val="000C1F9A"/>
    <w:rsid w:val="000C2292"/>
    <w:rsid w:val="000C4323"/>
    <w:rsid w:val="000C48B7"/>
    <w:rsid w:val="000C4F61"/>
    <w:rsid w:val="000D0452"/>
    <w:rsid w:val="000D132D"/>
    <w:rsid w:val="000D3AD7"/>
    <w:rsid w:val="000D478D"/>
    <w:rsid w:val="000D75EE"/>
    <w:rsid w:val="000E0478"/>
    <w:rsid w:val="000E2D2B"/>
    <w:rsid w:val="000E3671"/>
    <w:rsid w:val="000E38B2"/>
    <w:rsid w:val="000E3DC7"/>
    <w:rsid w:val="000E4CCA"/>
    <w:rsid w:val="000E69FC"/>
    <w:rsid w:val="000E7077"/>
    <w:rsid w:val="000F2D5A"/>
    <w:rsid w:val="000F3F6E"/>
    <w:rsid w:val="0010051D"/>
    <w:rsid w:val="00101905"/>
    <w:rsid w:val="00102679"/>
    <w:rsid w:val="00105B8E"/>
    <w:rsid w:val="00105E31"/>
    <w:rsid w:val="00106BE5"/>
    <w:rsid w:val="00106F2F"/>
    <w:rsid w:val="00107071"/>
    <w:rsid w:val="00110738"/>
    <w:rsid w:val="00112531"/>
    <w:rsid w:val="001163FC"/>
    <w:rsid w:val="00116DC0"/>
    <w:rsid w:val="00122288"/>
    <w:rsid w:val="00122429"/>
    <w:rsid w:val="00123A75"/>
    <w:rsid w:val="00123C7A"/>
    <w:rsid w:val="00124C31"/>
    <w:rsid w:val="00124D6A"/>
    <w:rsid w:val="00125427"/>
    <w:rsid w:val="00126155"/>
    <w:rsid w:val="00126876"/>
    <w:rsid w:val="0013041B"/>
    <w:rsid w:val="00130572"/>
    <w:rsid w:val="00130E3B"/>
    <w:rsid w:val="00130E69"/>
    <w:rsid w:val="00131990"/>
    <w:rsid w:val="001360C2"/>
    <w:rsid w:val="0013674A"/>
    <w:rsid w:val="0013770D"/>
    <w:rsid w:val="00137F11"/>
    <w:rsid w:val="0014090B"/>
    <w:rsid w:val="00141465"/>
    <w:rsid w:val="00144CE2"/>
    <w:rsid w:val="00145C28"/>
    <w:rsid w:val="00146792"/>
    <w:rsid w:val="00147996"/>
    <w:rsid w:val="00147C72"/>
    <w:rsid w:val="00150CB0"/>
    <w:rsid w:val="00151019"/>
    <w:rsid w:val="00152E8C"/>
    <w:rsid w:val="00154333"/>
    <w:rsid w:val="001543D5"/>
    <w:rsid w:val="001548E5"/>
    <w:rsid w:val="001564DB"/>
    <w:rsid w:val="001569C1"/>
    <w:rsid w:val="00160043"/>
    <w:rsid w:val="001627CF"/>
    <w:rsid w:val="001635A8"/>
    <w:rsid w:val="0016488C"/>
    <w:rsid w:val="00166994"/>
    <w:rsid w:val="0017068B"/>
    <w:rsid w:val="00172461"/>
    <w:rsid w:val="00172E8D"/>
    <w:rsid w:val="00173E3B"/>
    <w:rsid w:val="001762E5"/>
    <w:rsid w:val="001807A3"/>
    <w:rsid w:val="00181110"/>
    <w:rsid w:val="0018277F"/>
    <w:rsid w:val="0018345B"/>
    <w:rsid w:val="00185181"/>
    <w:rsid w:val="00186A40"/>
    <w:rsid w:val="001936D4"/>
    <w:rsid w:val="001938A7"/>
    <w:rsid w:val="00195309"/>
    <w:rsid w:val="00196696"/>
    <w:rsid w:val="001A42EF"/>
    <w:rsid w:val="001A518B"/>
    <w:rsid w:val="001A6544"/>
    <w:rsid w:val="001A6D4C"/>
    <w:rsid w:val="001B3BCD"/>
    <w:rsid w:val="001B55D6"/>
    <w:rsid w:val="001C0567"/>
    <w:rsid w:val="001C1CB9"/>
    <w:rsid w:val="001D0A1A"/>
    <w:rsid w:val="001D14BD"/>
    <w:rsid w:val="001D410A"/>
    <w:rsid w:val="001D42BC"/>
    <w:rsid w:val="001D5357"/>
    <w:rsid w:val="001D5379"/>
    <w:rsid w:val="001D5A44"/>
    <w:rsid w:val="001D7ECC"/>
    <w:rsid w:val="001E0B7B"/>
    <w:rsid w:val="001E4AF6"/>
    <w:rsid w:val="001E6A4B"/>
    <w:rsid w:val="001E738E"/>
    <w:rsid w:val="001E7D8C"/>
    <w:rsid w:val="001F075C"/>
    <w:rsid w:val="001F122F"/>
    <w:rsid w:val="001F28CF"/>
    <w:rsid w:val="001F2DB2"/>
    <w:rsid w:val="001F5011"/>
    <w:rsid w:val="001F5442"/>
    <w:rsid w:val="001F54F9"/>
    <w:rsid w:val="001F6EBC"/>
    <w:rsid w:val="001F7F3A"/>
    <w:rsid w:val="00203D7E"/>
    <w:rsid w:val="00206B61"/>
    <w:rsid w:val="00206C10"/>
    <w:rsid w:val="00210ECC"/>
    <w:rsid w:val="002114B5"/>
    <w:rsid w:val="00211F0F"/>
    <w:rsid w:val="00212582"/>
    <w:rsid w:val="00212C46"/>
    <w:rsid w:val="0021310A"/>
    <w:rsid w:val="00215971"/>
    <w:rsid w:val="00216E90"/>
    <w:rsid w:val="00220619"/>
    <w:rsid w:val="00221427"/>
    <w:rsid w:val="002224B4"/>
    <w:rsid w:val="002225F5"/>
    <w:rsid w:val="002226FE"/>
    <w:rsid w:val="0023064F"/>
    <w:rsid w:val="00230E55"/>
    <w:rsid w:val="00230EEF"/>
    <w:rsid w:val="00233657"/>
    <w:rsid w:val="00237959"/>
    <w:rsid w:val="00237C35"/>
    <w:rsid w:val="0024115E"/>
    <w:rsid w:val="002412D8"/>
    <w:rsid w:val="00242A4C"/>
    <w:rsid w:val="00242B13"/>
    <w:rsid w:val="00242F5A"/>
    <w:rsid w:val="002449A4"/>
    <w:rsid w:val="00246A90"/>
    <w:rsid w:val="00250872"/>
    <w:rsid w:val="00250E6F"/>
    <w:rsid w:val="00251D9B"/>
    <w:rsid w:val="00252D69"/>
    <w:rsid w:val="0025551F"/>
    <w:rsid w:val="00255676"/>
    <w:rsid w:val="00256391"/>
    <w:rsid w:val="00256693"/>
    <w:rsid w:val="00256A38"/>
    <w:rsid w:val="00260112"/>
    <w:rsid w:val="0026374F"/>
    <w:rsid w:val="00264020"/>
    <w:rsid w:val="00267E66"/>
    <w:rsid w:val="00280DBC"/>
    <w:rsid w:val="00281595"/>
    <w:rsid w:val="0028170E"/>
    <w:rsid w:val="00285228"/>
    <w:rsid w:val="0028547C"/>
    <w:rsid w:val="00285FC6"/>
    <w:rsid w:val="002860D3"/>
    <w:rsid w:val="00292646"/>
    <w:rsid w:val="0029385D"/>
    <w:rsid w:val="00294CA6"/>
    <w:rsid w:val="00294F12"/>
    <w:rsid w:val="002971A7"/>
    <w:rsid w:val="00297A31"/>
    <w:rsid w:val="002A2B4E"/>
    <w:rsid w:val="002A360F"/>
    <w:rsid w:val="002A738D"/>
    <w:rsid w:val="002B1850"/>
    <w:rsid w:val="002B6781"/>
    <w:rsid w:val="002B6DAA"/>
    <w:rsid w:val="002B7EF2"/>
    <w:rsid w:val="002C01FF"/>
    <w:rsid w:val="002C12B6"/>
    <w:rsid w:val="002C281E"/>
    <w:rsid w:val="002C37B0"/>
    <w:rsid w:val="002C3A4C"/>
    <w:rsid w:val="002C4971"/>
    <w:rsid w:val="002C630C"/>
    <w:rsid w:val="002C6FB7"/>
    <w:rsid w:val="002D1000"/>
    <w:rsid w:val="002D1E3E"/>
    <w:rsid w:val="002D23E8"/>
    <w:rsid w:val="002D2C90"/>
    <w:rsid w:val="002D5824"/>
    <w:rsid w:val="002E053D"/>
    <w:rsid w:val="002E3DC2"/>
    <w:rsid w:val="002E48EA"/>
    <w:rsid w:val="002E6C89"/>
    <w:rsid w:val="002F1CB4"/>
    <w:rsid w:val="002F31D5"/>
    <w:rsid w:val="002F51EE"/>
    <w:rsid w:val="002F55DD"/>
    <w:rsid w:val="002F6448"/>
    <w:rsid w:val="00300A56"/>
    <w:rsid w:val="00300E4D"/>
    <w:rsid w:val="00301E33"/>
    <w:rsid w:val="0030206E"/>
    <w:rsid w:val="003038D8"/>
    <w:rsid w:val="00303F3D"/>
    <w:rsid w:val="00304D0A"/>
    <w:rsid w:val="00304E41"/>
    <w:rsid w:val="003062AA"/>
    <w:rsid w:val="00307754"/>
    <w:rsid w:val="003106E7"/>
    <w:rsid w:val="00310E68"/>
    <w:rsid w:val="0031175B"/>
    <w:rsid w:val="003143DC"/>
    <w:rsid w:val="00314E57"/>
    <w:rsid w:val="00314EA5"/>
    <w:rsid w:val="00317AF3"/>
    <w:rsid w:val="00317B29"/>
    <w:rsid w:val="00317E0E"/>
    <w:rsid w:val="00320053"/>
    <w:rsid w:val="00321653"/>
    <w:rsid w:val="003219BE"/>
    <w:rsid w:val="003224B7"/>
    <w:rsid w:val="00323148"/>
    <w:rsid w:val="0032381D"/>
    <w:rsid w:val="003238D0"/>
    <w:rsid w:val="0032410B"/>
    <w:rsid w:val="0032461F"/>
    <w:rsid w:val="003258B0"/>
    <w:rsid w:val="0032736D"/>
    <w:rsid w:val="0032777B"/>
    <w:rsid w:val="00327E97"/>
    <w:rsid w:val="0033289E"/>
    <w:rsid w:val="003330EA"/>
    <w:rsid w:val="00335EAF"/>
    <w:rsid w:val="00336AA0"/>
    <w:rsid w:val="00342ABE"/>
    <w:rsid w:val="00344D14"/>
    <w:rsid w:val="00346DD5"/>
    <w:rsid w:val="00346E51"/>
    <w:rsid w:val="00346EB2"/>
    <w:rsid w:val="00347586"/>
    <w:rsid w:val="0035295F"/>
    <w:rsid w:val="0035315C"/>
    <w:rsid w:val="00355D35"/>
    <w:rsid w:val="00356FFC"/>
    <w:rsid w:val="003571E8"/>
    <w:rsid w:val="003605A5"/>
    <w:rsid w:val="0036323D"/>
    <w:rsid w:val="0036335B"/>
    <w:rsid w:val="00363B49"/>
    <w:rsid w:val="003678FF"/>
    <w:rsid w:val="00367B1E"/>
    <w:rsid w:val="003730A5"/>
    <w:rsid w:val="0037652C"/>
    <w:rsid w:val="00376A0D"/>
    <w:rsid w:val="003773BF"/>
    <w:rsid w:val="00377EC6"/>
    <w:rsid w:val="00380D50"/>
    <w:rsid w:val="003817BC"/>
    <w:rsid w:val="00382E98"/>
    <w:rsid w:val="0038379C"/>
    <w:rsid w:val="00385444"/>
    <w:rsid w:val="00385516"/>
    <w:rsid w:val="00385636"/>
    <w:rsid w:val="0038595B"/>
    <w:rsid w:val="00385F6B"/>
    <w:rsid w:val="0038623F"/>
    <w:rsid w:val="0038647B"/>
    <w:rsid w:val="00387726"/>
    <w:rsid w:val="00387D3F"/>
    <w:rsid w:val="003A192F"/>
    <w:rsid w:val="003A2257"/>
    <w:rsid w:val="003A3267"/>
    <w:rsid w:val="003A3EBC"/>
    <w:rsid w:val="003A42ED"/>
    <w:rsid w:val="003A47C7"/>
    <w:rsid w:val="003A5E9A"/>
    <w:rsid w:val="003A6F1B"/>
    <w:rsid w:val="003A7867"/>
    <w:rsid w:val="003B0CFA"/>
    <w:rsid w:val="003B4E7E"/>
    <w:rsid w:val="003B6E8C"/>
    <w:rsid w:val="003B79D4"/>
    <w:rsid w:val="003C255E"/>
    <w:rsid w:val="003C3BD3"/>
    <w:rsid w:val="003C6E54"/>
    <w:rsid w:val="003C739F"/>
    <w:rsid w:val="003C7CDE"/>
    <w:rsid w:val="003C7D6A"/>
    <w:rsid w:val="003D0139"/>
    <w:rsid w:val="003D0C18"/>
    <w:rsid w:val="003D16D8"/>
    <w:rsid w:val="003D1C61"/>
    <w:rsid w:val="003D6395"/>
    <w:rsid w:val="003E079D"/>
    <w:rsid w:val="003E1849"/>
    <w:rsid w:val="003E19FB"/>
    <w:rsid w:val="003E37C9"/>
    <w:rsid w:val="003F13D8"/>
    <w:rsid w:val="003F3081"/>
    <w:rsid w:val="003F445F"/>
    <w:rsid w:val="003F5E44"/>
    <w:rsid w:val="003F6760"/>
    <w:rsid w:val="00402732"/>
    <w:rsid w:val="0040283B"/>
    <w:rsid w:val="00403D09"/>
    <w:rsid w:val="004103E4"/>
    <w:rsid w:val="0041050F"/>
    <w:rsid w:val="00410E21"/>
    <w:rsid w:val="00411ED0"/>
    <w:rsid w:val="0041301D"/>
    <w:rsid w:val="004146A8"/>
    <w:rsid w:val="004159CB"/>
    <w:rsid w:val="00420487"/>
    <w:rsid w:val="00421427"/>
    <w:rsid w:val="0042170B"/>
    <w:rsid w:val="00421D81"/>
    <w:rsid w:val="00421F9D"/>
    <w:rsid w:val="00422A72"/>
    <w:rsid w:val="00424524"/>
    <w:rsid w:val="00424CD2"/>
    <w:rsid w:val="004252E7"/>
    <w:rsid w:val="00425714"/>
    <w:rsid w:val="0042649C"/>
    <w:rsid w:val="00432F72"/>
    <w:rsid w:val="00435050"/>
    <w:rsid w:val="00435BC6"/>
    <w:rsid w:val="00440517"/>
    <w:rsid w:val="00440A66"/>
    <w:rsid w:val="0044138D"/>
    <w:rsid w:val="004431A1"/>
    <w:rsid w:val="004436BF"/>
    <w:rsid w:val="00443CB2"/>
    <w:rsid w:val="00443CF2"/>
    <w:rsid w:val="00445A98"/>
    <w:rsid w:val="00445F57"/>
    <w:rsid w:val="0044677A"/>
    <w:rsid w:val="004508E1"/>
    <w:rsid w:val="00450C98"/>
    <w:rsid w:val="004517D5"/>
    <w:rsid w:val="004518E8"/>
    <w:rsid w:val="00451E72"/>
    <w:rsid w:val="0045389C"/>
    <w:rsid w:val="004555DC"/>
    <w:rsid w:val="00455BEC"/>
    <w:rsid w:val="00456DEF"/>
    <w:rsid w:val="00460A1E"/>
    <w:rsid w:val="00461B1A"/>
    <w:rsid w:val="00461C04"/>
    <w:rsid w:val="00461F47"/>
    <w:rsid w:val="00463FBA"/>
    <w:rsid w:val="00464352"/>
    <w:rsid w:val="0046436B"/>
    <w:rsid w:val="00465243"/>
    <w:rsid w:val="0046551A"/>
    <w:rsid w:val="004659D5"/>
    <w:rsid w:val="00473533"/>
    <w:rsid w:val="004739B2"/>
    <w:rsid w:val="004760C2"/>
    <w:rsid w:val="00476F2D"/>
    <w:rsid w:val="0048009A"/>
    <w:rsid w:val="0048040A"/>
    <w:rsid w:val="00480C53"/>
    <w:rsid w:val="00481021"/>
    <w:rsid w:val="00481E03"/>
    <w:rsid w:val="00486F28"/>
    <w:rsid w:val="0049168B"/>
    <w:rsid w:val="004A002D"/>
    <w:rsid w:val="004A00DE"/>
    <w:rsid w:val="004A0BFD"/>
    <w:rsid w:val="004A1031"/>
    <w:rsid w:val="004A3A62"/>
    <w:rsid w:val="004A7511"/>
    <w:rsid w:val="004B0E2D"/>
    <w:rsid w:val="004B1D44"/>
    <w:rsid w:val="004B6FDF"/>
    <w:rsid w:val="004C11E0"/>
    <w:rsid w:val="004C136C"/>
    <w:rsid w:val="004C1D30"/>
    <w:rsid w:val="004C4C3E"/>
    <w:rsid w:val="004D168E"/>
    <w:rsid w:val="004D4AD8"/>
    <w:rsid w:val="004D61CD"/>
    <w:rsid w:val="004E0B6D"/>
    <w:rsid w:val="004E32AC"/>
    <w:rsid w:val="004E3CAD"/>
    <w:rsid w:val="004F0346"/>
    <w:rsid w:val="004F0CC4"/>
    <w:rsid w:val="004F1683"/>
    <w:rsid w:val="004F1781"/>
    <w:rsid w:val="004F1E1F"/>
    <w:rsid w:val="004F4E68"/>
    <w:rsid w:val="004F53F9"/>
    <w:rsid w:val="004F558E"/>
    <w:rsid w:val="004F5BD9"/>
    <w:rsid w:val="004F7F53"/>
    <w:rsid w:val="0050191D"/>
    <w:rsid w:val="00502CA0"/>
    <w:rsid w:val="00503C6C"/>
    <w:rsid w:val="00504DCA"/>
    <w:rsid w:val="00506E12"/>
    <w:rsid w:val="005073B9"/>
    <w:rsid w:val="0050772A"/>
    <w:rsid w:val="005100E0"/>
    <w:rsid w:val="00511E8F"/>
    <w:rsid w:val="00511F6F"/>
    <w:rsid w:val="00512357"/>
    <w:rsid w:val="005124F3"/>
    <w:rsid w:val="00512A15"/>
    <w:rsid w:val="00513282"/>
    <w:rsid w:val="005138D5"/>
    <w:rsid w:val="00516D09"/>
    <w:rsid w:val="00517474"/>
    <w:rsid w:val="00520D07"/>
    <w:rsid w:val="00521CA5"/>
    <w:rsid w:val="00521CCB"/>
    <w:rsid w:val="00521FA8"/>
    <w:rsid w:val="00522B83"/>
    <w:rsid w:val="00522FEE"/>
    <w:rsid w:val="005243DC"/>
    <w:rsid w:val="00524E76"/>
    <w:rsid w:val="005257AA"/>
    <w:rsid w:val="00526E39"/>
    <w:rsid w:val="00530192"/>
    <w:rsid w:val="0053072C"/>
    <w:rsid w:val="005313EF"/>
    <w:rsid w:val="00533E72"/>
    <w:rsid w:val="005356E5"/>
    <w:rsid w:val="0054101C"/>
    <w:rsid w:val="00541533"/>
    <w:rsid w:val="00541EB9"/>
    <w:rsid w:val="005420E9"/>
    <w:rsid w:val="005426B7"/>
    <w:rsid w:val="0054455E"/>
    <w:rsid w:val="0054709B"/>
    <w:rsid w:val="005511C7"/>
    <w:rsid w:val="005519D5"/>
    <w:rsid w:val="00551FFB"/>
    <w:rsid w:val="0055253C"/>
    <w:rsid w:val="00552D84"/>
    <w:rsid w:val="00554005"/>
    <w:rsid w:val="00554EEA"/>
    <w:rsid w:val="00555AE8"/>
    <w:rsid w:val="00556110"/>
    <w:rsid w:val="0055680F"/>
    <w:rsid w:val="00560CC8"/>
    <w:rsid w:val="00560D07"/>
    <w:rsid w:val="00561675"/>
    <w:rsid w:val="00562331"/>
    <w:rsid w:val="0056308E"/>
    <w:rsid w:val="005634BC"/>
    <w:rsid w:val="0056361E"/>
    <w:rsid w:val="00564670"/>
    <w:rsid w:val="005658AE"/>
    <w:rsid w:val="0057156C"/>
    <w:rsid w:val="00571860"/>
    <w:rsid w:val="00571BE3"/>
    <w:rsid w:val="0057229F"/>
    <w:rsid w:val="0057241B"/>
    <w:rsid w:val="005726E8"/>
    <w:rsid w:val="00572911"/>
    <w:rsid w:val="00573B44"/>
    <w:rsid w:val="00573D8C"/>
    <w:rsid w:val="00574962"/>
    <w:rsid w:val="0057748A"/>
    <w:rsid w:val="0057786E"/>
    <w:rsid w:val="00580774"/>
    <w:rsid w:val="00581A05"/>
    <w:rsid w:val="005823BD"/>
    <w:rsid w:val="00582632"/>
    <w:rsid w:val="00583E12"/>
    <w:rsid w:val="0058471F"/>
    <w:rsid w:val="00584F76"/>
    <w:rsid w:val="00585D86"/>
    <w:rsid w:val="00587ED8"/>
    <w:rsid w:val="005906AB"/>
    <w:rsid w:val="00590E3F"/>
    <w:rsid w:val="00590EEC"/>
    <w:rsid w:val="00591478"/>
    <w:rsid w:val="00591A6D"/>
    <w:rsid w:val="00591ABE"/>
    <w:rsid w:val="005944DE"/>
    <w:rsid w:val="00594C3C"/>
    <w:rsid w:val="005955B2"/>
    <w:rsid w:val="00597018"/>
    <w:rsid w:val="00597208"/>
    <w:rsid w:val="005A0FC0"/>
    <w:rsid w:val="005A2932"/>
    <w:rsid w:val="005A3064"/>
    <w:rsid w:val="005A489B"/>
    <w:rsid w:val="005A4C99"/>
    <w:rsid w:val="005A5042"/>
    <w:rsid w:val="005A71D1"/>
    <w:rsid w:val="005A7B59"/>
    <w:rsid w:val="005A7D19"/>
    <w:rsid w:val="005A7D1F"/>
    <w:rsid w:val="005B004A"/>
    <w:rsid w:val="005B00F2"/>
    <w:rsid w:val="005B1F84"/>
    <w:rsid w:val="005B218D"/>
    <w:rsid w:val="005B5887"/>
    <w:rsid w:val="005B7766"/>
    <w:rsid w:val="005B79FB"/>
    <w:rsid w:val="005C1864"/>
    <w:rsid w:val="005C1B1D"/>
    <w:rsid w:val="005C1F43"/>
    <w:rsid w:val="005C3493"/>
    <w:rsid w:val="005C4DC0"/>
    <w:rsid w:val="005D0737"/>
    <w:rsid w:val="005D33C3"/>
    <w:rsid w:val="005D3425"/>
    <w:rsid w:val="005D3F14"/>
    <w:rsid w:val="005D42CE"/>
    <w:rsid w:val="005D50DF"/>
    <w:rsid w:val="005D6E43"/>
    <w:rsid w:val="005E0124"/>
    <w:rsid w:val="005E1824"/>
    <w:rsid w:val="005E1F33"/>
    <w:rsid w:val="005E342D"/>
    <w:rsid w:val="005E3E1F"/>
    <w:rsid w:val="005E594D"/>
    <w:rsid w:val="005E6635"/>
    <w:rsid w:val="005E69C9"/>
    <w:rsid w:val="005E6BC0"/>
    <w:rsid w:val="005E724C"/>
    <w:rsid w:val="005E738E"/>
    <w:rsid w:val="005F0A93"/>
    <w:rsid w:val="005F3A0B"/>
    <w:rsid w:val="005F3D3F"/>
    <w:rsid w:val="005F3D46"/>
    <w:rsid w:val="005F61B5"/>
    <w:rsid w:val="005F67AE"/>
    <w:rsid w:val="00600460"/>
    <w:rsid w:val="00601BBC"/>
    <w:rsid w:val="00602311"/>
    <w:rsid w:val="00603E74"/>
    <w:rsid w:val="00606373"/>
    <w:rsid w:val="00606611"/>
    <w:rsid w:val="00606902"/>
    <w:rsid w:val="006078AD"/>
    <w:rsid w:val="00610397"/>
    <w:rsid w:val="00611422"/>
    <w:rsid w:val="00613AD9"/>
    <w:rsid w:val="00622A27"/>
    <w:rsid w:val="00622D21"/>
    <w:rsid w:val="00632856"/>
    <w:rsid w:val="00632AD2"/>
    <w:rsid w:val="00633E15"/>
    <w:rsid w:val="00637561"/>
    <w:rsid w:val="00642F3C"/>
    <w:rsid w:val="00645AAF"/>
    <w:rsid w:val="00646113"/>
    <w:rsid w:val="0065006A"/>
    <w:rsid w:val="00650818"/>
    <w:rsid w:val="00653044"/>
    <w:rsid w:val="006549BA"/>
    <w:rsid w:val="006556AF"/>
    <w:rsid w:val="00657CAD"/>
    <w:rsid w:val="0066078A"/>
    <w:rsid w:val="00662774"/>
    <w:rsid w:val="00662789"/>
    <w:rsid w:val="006628BB"/>
    <w:rsid w:val="00663C45"/>
    <w:rsid w:val="00666071"/>
    <w:rsid w:val="00666DDD"/>
    <w:rsid w:val="0066740A"/>
    <w:rsid w:val="00671B86"/>
    <w:rsid w:val="0067377C"/>
    <w:rsid w:val="00675713"/>
    <w:rsid w:val="00675F2F"/>
    <w:rsid w:val="00675F66"/>
    <w:rsid w:val="00676726"/>
    <w:rsid w:val="0067676A"/>
    <w:rsid w:val="00677BAF"/>
    <w:rsid w:val="0068215F"/>
    <w:rsid w:val="00684543"/>
    <w:rsid w:val="00684DA1"/>
    <w:rsid w:val="006875EA"/>
    <w:rsid w:val="00687F32"/>
    <w:rsid w:val="006913B6"/>
    <w:rsid w:val="00691D00"/>
    <w:rsid w:val="00692263"/>
    <w:rsid w:val="006930BD"/>
    <w:rsid w:val="0069347D"/>
    <w:rsid w:val="00693484"/>
    <w:rsid w:val="006963A5"/>
    <w:rsid w:val="006967F1"/>
    <w:rsid w:val="006971FD"/>
    <w:rsid w:val="00697ABA"/>
    <w:rsid w:val="006A2F20"/>
    <w:rsid w:val="006A508D"/>
    <w:rsid w:val="006A54FD"/>
    <w:rsid w:val="006A5840"/>
    <w:rsid w:val="006A5BCC"/>
    <w:rsid w:val="006A64BF"/>
    <w:rsid w:val="006A7727"/>
    <w:rsid w:val="006B05B1"/>
    <w:rsid w:val="006B07C6"/>
    <w:rsid w:val="006B0986"/>
    <w:rsid w:val="006B0E2E"/>
    <w:rsid w:val="006B1B7F"/>
    <w:rsid w:val="006B2094"/>
    <w:rsid w:val="006B634F"/>
    <w:rsid w:val="006C152D"/>
    <w:rsid w:val="006C3774"/>
    <w:rsid w:val="006C3DF9"/>
    <w:rsid w:val="006C49BD"/>
    <w:rsid w:val="006C4B15"/>
    <w:rsid w:val="006C4CFF"/>
    <w:rsid w:val="006C5841"/>
    <w:rsid w:val="006C68D8"/>
    <w:rsid w:val="006C774E"/>
    <w:rsid w:val="006D3F83"/>
    <w:rsid w:val="006D5055"/>
    <w:rsid w:val="006D5557"/>
    <w:rsid w:val="006D6FE9"/>
    <w:rsid w:val="006D73FA"/>
    <w:rsid w:val="006D7407"/>
    <w:rsid w:val="006D7BE7"/>
    <w:rsid w:val="006D7F0A"/>
    <w:rsid w:val="006E0259"/>
    <w:rsid w:val="006E108E"/>
    <w:rsid w:val="006E1A13"/>
    <w:rsid w:val="006E2FC4"/>
    <w:rsid w:val="006E5D81"/>
    <w:rsid w:val="006E6A8E"/>
    <w:rsid w:val="006F30AC"/>
    <w:rsid w:val="006F700A"/>
    <w:rsid w:val="006F7328"/>
    <w:rsid w:val="00700AAD"/>
    <w:rsid w:val="00702559"/>
    <w:rsid w:val="0070473D"/>
    <w:rsid w:val="007066D2"/>
    <w:rsid w:val="0070754D"/>
    <w:rsid w:val="00707929"/>
    <w:rsid w:val="007104B5"/>
    <w:rsid w:val="00711B2C"/>
    <w:rsid w:val="0071507F"/>
    <w:rsid w:val="00720A6A"/>
    <w:rsid w:val="0072125E"/>
    <w:rsid w:val="00721457"/>
    <w:rsid w:val="00722BEF"/>
    <w:rsid w:val="007231E1"/>
    <w:rsid w:val="00723FC2"/>
    <w:rsid w:val="0072406E"/>
    <w:rsid w:val="00726702"/>
    <w:rsid w:val="00730477"/>
    <w:rsid w:val="007316AD"/>
    <w:rsid w:val="00731F5C"/>
    <w:rsid w:val="00732D49"/>
    <w:rsid w:val="007338E3"/>
    <w:rsid w:val="00734274"/>
    <w:rsid w:val="00737959"/>
    <w:rsid w:val="00742AC0"/>
    <w:rsid w:val="007439A1"/>
    <w:rsid w:val="0074459E"/>
    <w:rsid w:val="00745A1A"/>
    <w:rsid w:val="007465C6"/>
    <w:rsid w:val="00746B59"/>
    <w:rsid w:val="00746FA3"/>
    <w:rsid w:val="007526AA"/>
    <w:rsid w:val="007526E3"/>
    <w:rsid w:val="007545FF"/>
    <w:rsid w:val="00755CDC"/>
    <w:rsid w:val="00757606"/>
    <w:rsid w:val="00757ADD"/>
    <w:rsid w:val="00761934"/>
    <w:rsid w:val="00762399"/>
    <w:rsid w:val="00762E44"/>
    <w:rsid w:val="00767D67"/>
    <w:rsid w:val="00767F38"/>
    <w:rsid w:val="00771118"/>
    <w:rsid w:val="007726A0"/>
    <w:rsid w:val="0077407B"/>
    <w:rsid w:val="0077475A"/>
    <w:rsid w:val="00776669"/>
    <w:rsid w:val="00776C7B"/>
    <w:rsid w:val="00782343"/>
    <w:rsid w:val="00786B1B"/>
    <w:rsid w:val="00790A71"/>
    <w:rsid w:val="00794015"/>
    <w:rsid w:val="007953B1"/>
    <w:rsid w:val="00796826"/>
    <w:rsid w:val="0079708B"/>
    <w:rsid w:val="007A0B55"/>
    <w:rsid w:val="007A1319"/>
    <w:rsid w:val="007A42CD"/>
    <w:rsid w:val="007A4F47"/>
    <w:rsid w:val="007A7004"/>
    <w:rsid w:val="007A7DBA"/>
    <w:rsid w:val="007B2D17"/>
    <w:rsid w:val="007B38CA"/>
    <w:rsid w:val="007B4E7F"/>
    <w:rsid w:val="007B55E6"/>
    <w:rsid w:val="007B63B7"/>
    <w:rsid w:val="007B6D20"/>
    <w:rsid w:val="007B7862"/>
    <w:rsid w:val="007C0465"/>
    <w:rsid w:val="007C0EFE"/>
    <w:rsid w:val="007C3585"/>
    <w:rsid w:val="007C3904"/>
    <w:rsid w:val="007C4975"/>
    <w:rsid w:val="007C5BA3"/>
    <w:rsid w:val="007C5BDF"/>
    <w:rsid w:val="007C5D1A"/>
    <w:rsid w:val="007D3CC7"/>
    <w:rsid w:val="007D3E2D"/>
    <w:rsid w:val="007D4299"/>
    <w:rsid w:val="007D5EEE"/>
    <w:rsid w:val="007D69CD"/>
    <w:rsid w:val="007D75CD"/>
    <w:rsid w:val="007D79AB"/>
    <w:rsid w:val="007E0A4F"/>
    <w:rsid w:val="007E0B23"/>
    <w:rsid w:val="007E2D39"/>
    <w:rsid w:val="007E3761"/>
    <w:rsid w:val="007E415A"/>
    <w:rsid w:val="007E483C"/>
    <w:rsid w:val="007E5DAF"/>
    <w:rsid w:val="007F16B1"/>
    <w:rsid w:val="007F2284"/>
    <w:rsid w:val="007F349C"/>
    <w:rsid w:val="007F5C41"/>
    <w:rsid w:val="007F6628"/>
    <w:rsid w:val="0080421B"/>
    <w:rsid w:val="00804F94"/>
    <w:rsid w:val="008066DA"/>
    <w:rsid w:val="00810750"/>
    <w:rsid w:val="00811903"/>
    <w:rsid w:val="00811B96"/>
    <w:rsid w:val="00812CD7"/>
    <w:rsid w:val="00814F78"/>
    <w:rsid w:val="008158B9"/>
    <w:rsid w:val="00820AD0"/>
    <w:rsid w:val="00822E84"/>
    <w:rsid w:val="00825548"/>
    <w:rsid w:val="008278D3"/>
    <w:rsid w:val="00830396"/>
    <w:rsid w:val="008322D2"/>
    <w:rsid w:val="00833D7E"/>
    <w:rsid w:val="00835805"/>
    <w:rsid w:val="00836E1F"/>
    <w:rsid w:val="00841ABD"/>
    <w:rsid w:val="0084427C"/>
    <w:rsid w:val="008444BE"/>
    <w:rsid w:val="00846C93"/>
    <w:rsid w:val="008500B6"/>
    <w:rsid w:val="008511AA"/>
    <w:rsid w:val="00852045"/>
    <w:rsid w:val="00853BE5"/>
    <w:rsid w:val="00853DAB"/>
    <w:rsid w:val="008566EE"/>
    <w:rsid w:val="008575E4"/>
    <w:rsid w:val="00863450"/>
    <w:rsid w:val="00864141"/>
    <w:rsid w:val="00865CD4"/>
    <w:rsid w:val="00865E36"/>
    <w:rsid w:val="008661BC"/>
    <w:rsid w:val="008674DE"/>
    <w:rsid w:val="00867800"/>
    <w:rsid w:val="00867FDC"/>
    <w:rsid w:val="008703D4"/>
    <w:rsid w:val="008729A9"/>
    <w:rsid w:val="00873538"/>
    <w:rsid w:val="00874626"/>
    <w:rsid w:val="008753EC"/>
    <w:rsid w:val="00880341"/>
    <w:rsid w:val="00880817"/>
    <w:rsid w:val="00881703"/>
    <w:rsid w:val="00881B20"/>
    <w:rsid w:val="0088230C"/>
    <w:rsid w:val="008824AB"/>
    <w:rsid w:val="00884B27"/>
    <w:rsid w:val="00885610"/>
    <w:rsid w:val="00892638"/>
    <w:rsid w:val="008973FA"/>
    <w:rsid w:val="00897FF7"/>
    <w:rsid w:val="008A0E5F"/>
    <w:rsid w:val="008A1AC3"/>
    <w:rsid w:val="008A411C"/>
    <w:rsid w:val="008A696E"/>
    <w:rsid w:val="008B1221"/>
    <w:rsid w:val="008B3850"/>
    <w:rsid w:val="008B4385"/>
    <w:rsid w:val="008B6F36"/>
    <w:rsid w:val="008C2481"/>
    <w:rsid w:val="008C2D8F"/>
    <w:rsid w:val="008C382F"/>
    <w:rsid w:val="008C3E85"/>
    <w:rsid w:val="008C4804"/>
    <w:rsid w:val="008C5162"/>
    <w:rsid w:val="008C530F"/>
    <w:rsid w:val="008C53C2"/>
    <w:rsid w:val="008C5587"/>
    <w:rsid w:val="008C671E"/>
    <w:rsid w:val="008D289D"/>
    <w:rsid w:val="008D30CC"/>
    <w:rsid w:val="008D3AFD"/>
    <w:rsid w:val="008D6C52"/>
    <w:rsid w:val="008D6E47"/>
    <w:rsid w:val="008D70D8"/>
    <w:rsid w:val="008D7C57"/>
    <w:rsid w:val="008E02BE"/>
    <w:rsid w:val="008E0CE7"/>
    <w:rsid w:val="008E5EE1"/>
    <w:rsid w:val="008E6D97"/>
    <w:rsid w:val="008F00BA"/>
    <w:rsid w:val="008F19A4"/>
    <w:rsid w:val="008F1D30"/>
    <w:rsid w:val="008F2C13"/>
    <w:rsid w:val="008F2FC0"/>
    <w:rsid w:val="008F5DF8"/>
    <w:rsid w:val="009042D2"/>
    <w:rsid w:val="00904649"/>
    <w:rsid w:val="009048BD"/>
    <w:rsid w:val="00905C4B"/>
    <w:rsid w:val="009065A4"/>
    <w:rsid w:val="0090738B"/>
    <w:rsid w:val="00914A41"/>
    <w:rsid w:val="00915A20"/>
    <w:rsid w:val="00917A67"/>
    <w:rsid w:val="00917B5E"/>
    <w:rsid w:val="00921AFE"/>
    <w:rsid w:val="00922E48"/>
    <w:rsid w:val="009235C0"/>
    <w:rsid w:val="00923CB6"/>
    <w:rsid w:val="0092566D"/>
    <w:rsid w:val="009305C1"/>
    <w:rsid w:val="00930703"/>
    <w:rsid w:val="00934846"/>
    <w:rsid w:val="00935FC8"/>
    <w:rsid w:val="00936463"/>
    <w:rsid w:val="00936DBA"/>
    <w:rsid w:val="0093714A"/>
    <w:rsid w:val="00941420"/>
    <w:rsid w:val="00942D87"/>
    <w:rsid w:val="009438D9"/>
    <w:rsid w:val="00943A4B"/>
    <w:rsid w:val="00943CA1"/>
    <w:rsid w:val="009451C0"/>
    <w:rsid w:val="009452B7"/>
    <w:rsid w:val="00947F62"/>
    <w:rsid w:val="009530D4"/>
    <w:rsid w:val="009530F7"/>
    <w:rsid w:val="00953DE1"/>
    <w:rsid w:val="00956402"/>
    <w:rsid w:val="00957860"/>
    <w:rsid w:val="00961024"/>
    <w:rsid w:val="00961C77"/>
    <w:rsid w:val="009623B8"/>
    <w:rsid w:val="009629DE"/>
    <w:rsid w:val="009638DA"/>
    <w:rsid w:val="009648B4"/>
    <w:rsid w:val="00965F87"/>
    <w:rsid w:val="00970427"/>
    <w:rsid w:val="00970CB9"/>
    <w:rsid w:val="00972CBD"/>
    <w:rsid w:val="009736E2"/>
    <w:rsid w:val="00974369"/>
    <w:rsid w:val="00975F07"/>
    <w:rsid w:val="009762AE"/>
    <w:rsid w:val="00976540"/>
    <w:rsid w:val="009767F0"/>
    <w:rsid w:val="00976843"/>
    <w:rsid w:val="00977EA6"/>
    <w:rsid w:val="009803DC"/>
    <w:rsid w:val="0098283D"/>
    <w:rsid w:val="00983F03"/>
    <w:rsid w:val="00990DFB"/>
    <w:rsid w:val="00992CF6"/>
    <w:rsid w:val="00993DE9"/>
    <w:rsid w:val="009940FC"/>
    <w:rsid w:val="00995E30"/>
    <w:rsid w:val="00996421"/>
    <w:rsid w:val="009967DF"/>
    <w:rsid w:val="00997EE8"/>
    <w:rsid w:val="00997FB5"/>
    <w:rsid w:val="009A251F"/>
    <w:rsid w:val="009A325E"/>
    <w:rsid w:val="009A6050"/>
    <w:rsid w:val="009A6102"/>
    <w:rsid w:val="009B014E"/>
    <w:rsid w:val="009B4CB7"/>
    <w:rsid w:val="009B609D"/>
    <w:rsid w:val="009B6E5A"/>
    <w:rsid w:val="009B70A9"/>
    <w:rsid w:val="009C1B21"/>
    <w:rsid w:val="009C3459"/>
    <w:rsid w:val="009C347E"/>
    <w:rsid w:val="009C3E92"/>
    <w:rsid w:val="009C426D"/>
    <w:rsid w:val="009C5008"/>
    <w:rsid w:val="009C6F57"/>
    <w:rsid w:val="009D2DDD"/>
    <w:rsid w:val="009D2F9D"/>
    <w:rsid w:val="009D3333"/>
    <w:rsid w:val="009D4BDF"/>
    <w:rsid w:val="009D5D66"/>
    <w:rsid w:val="009D6AFF"/>
    <w:rsid w:val="009D77D6"/>
    <w:rsid w:val="009E0069"/>
    <w:rsid w:val="009E0C92"/>
    <w:rsid w:val="009E24F8"/>
    <w:rsid w:val="009E4706"/>
    <w:rsid w:val="009E4876"/>
    <w:rsid w:val="009E48D0"/>
    <w:rsid w:val="009E517A"/>
    <w:rsid w:val="009E660F"/>
    <w:rsid w:val="009F0A85"/>
    <w:rsid w:val="009F1E9D"/>
    <w:rsid w:val="009F329D"/>
    <w:rsid w:val="009F470F"/>
    <w:rsid w:val="009F6B69"/>
    <w:rsid w:val="009F7473"/>
    <w:rsid w:val="00A01E0C"/>
    <w:rsid w:val="00A02B95"/>
    <w:rsid w:val="00A03DA7"/>
    <w:rsid w:val="00A075A1"/>
    <w:rsid w:val="00A13D31"/>
    <w:rsid w:val="00A152EF"/>
    <w:rsid w:val="00A15767"/>
    <w:rsid w:val="00A16203"/>
    <w:rsid w:val="00A16C7A"/>
    <w:rsid w:val="00A22687"/>
    <w:rsid w:val="00A240AF"/>
    <w:rsid w:val="00A24DB1"/>
    <w:rsid w:val="00A26C67"/>
    <w:rsid w:val="00A26EB1"/>
    <w:rsid w:val="00A275B3"/>
    <w:rsid w:val="00A275F0"/>
    <w:rsid w:val="00A3280A"/>
    <w:rsid w:val="00A34B0C"/>
    <w:rsid w:val="00A35956"/>
    <w:rsid w:val="00A35F39"/>
    <w:rsid w:val="00A36F3B"/>
    <w:rsid w:val="00A44463"/>
    <w:rsid w:val="00A44D00"/>
    <w:rsid w:val="00A503CC"/>
    <w:rsid w:val="00A50453"/>
    <w:rsid w:val="00A50E5E"/>
    <w:rsid w:val="00A51EF9"/>
    <w:rsid w:val="00A531F8"/>
    <w:rsid w:val="00A53274"/>
    <w:rsid w:val="00A57D36"/>
    <w:rsid w:val="00A61425"/>
    <w:rsid w:val="00A62E92"/>
    <w:rsid w:val="00A63B18"/>
    <w:rsid w:val="00A664AC"/>
    <w:rsid w:val="00A66763"/>
    <w:rsid w:val="00A6774A"/>
    <w:rsid w:val="00A752A8"/>
    <w:rsid w:val="00A817DE"/>
    <w:rsid w:val="00A81BE6"/>
    <w:rsid w:val="00A83C62"/>
    <w:rsid w:val="00A86CBF"/>
    <w:rsid w:val="00A871A2"/>
    <w:rsid w:val="00A9057A"/>
    <w:rsid w:val="00A9125C"/>
    <w:rsid w:val="00A94AFC"/>
    <w:rsid w:val="00A969CF"/>
    <w:rsid w:val="00AA0AC4"/>
    <w:rsid w:val="00AA227A"/>
    <w:rsid w:val="00AA28A3"/>
    <w:rsid w:val="00AA3D63"/>
    <w:rsid w:val="00AA5A1C"/>
    <w:rsid w:val="00AB1107"/>
    <w:rsid w:val="00AB1FF9"/>
    <w:rsid w:val="00AB2F5E"/>
    <w:rsid w:val="00AB3B3B"/>
    <w:rsid w:val="00AB3BD3"/>
    <w:rsid w:val="00AB513C"/>
    <w:rsid w:val="00AC1250"/>
    <w:rsid w:val="00AC162A"/>
    <w:rsid w:val="00AC1DB1"/>
    <w:rsid w:val="00AC28B6"/>
    <w:rsid w:val="00AC3922"/>
    <w:rsid w:val="00AD1BB3"/>
    <w:rsid w:val="00AD226B"/>
    <w:rsid w:val="00AD2E37"/>
    <w:rsid w:val="00AD4263"/>
    <w:rsid w:val="00AD7ED3"/>
    <w:rsid w:val="00AE27BA"/>
    <w:rsid w:val="00AE311A"/>
    <w:rsid w:val="00AE7579"/>
    <w:rsid w:val="00AE7799"/>
    <w:rsid w:val="00AE77CF"/>
    <w:rsid w:val="00AF1148"/>
    <w:rsid w:val="00AF122B"/>
    <w:rsid w:val="00AF1595"/>
    <w:rsid w:val="00AF20B9"/>
    <w:rsid w:val="00AF2D7E"/>
    <w:rsid w:val="00AF6DD8"/>
    <w:rsid w:val="00B053EE"/>
    <w:rsid w:val="00B0628E"/>
    <w:rsid w:val="00B0685B"/>
    <w:rsid w:val="00B108DF"/>
    <w:rsid w:val="00B11123"/>
    <w:rsid w:val="00B11409"/>
    <w:rsid w:val="00B12426"/>
    <w:rsid w:val="00B1314E"/>
    <w:rsid w:val="00B1508D"/>
    <w:rsid w:val="00B1531F"/>
    <w:rsid w:val="00B158A1"/>
    <w:rsid w:val="00B17CCC"/>
    <w:rsid w:val="00B20EFA"/>
    <w:rsid w:val="00B239B6"/>
    <w:rsid w:val="00B2481E"/>
    <w:rsid w:val="00B2788D"/>
    <w:rsid w:val="00B30454"/>
    <w:rsid w:val="00B3080F"/>
    <w:rsid w:val="00B3115E"/>
    <w:rsid w:val="00B31F0A"/>
    <w:rsid w:val="00B33127"/>
    <w:rsid w:val="00B365C3"/>
    <w:rsid w:val="00B371F6"/>
    <w:rsid w:val="00B43746"/>
    <w:rsid w:val="00B43DEC"/>
    <w:rsid w:val="00B468BE"/>
    <w:rsid w:val="00B470B8"/>
    <w:rsid w:val="00B4762D"/>
    <w:rsid w:val="00B51A46"/>
    <w:rsid w:val="00B56C47"/>
    <w:rsid w:val="00B6080C"/>
    <w:rsid w:val="00B608AA"/>
    <w:rsid w:val="00B656F7"/>
    <w:rsid w:val="00B65976"/>
    <w:rsid w:val="00B66189"/>
    <w:rsid w:val="00B666D0"/>
    <w:rsid w:val="00B71A89"/>
    <w:rsid w:val="00B722C7"/>
    <w:rsid w:val="00B727CC"/>
    <w:rsid w:val="00B738DA"/>
    <w:rsid w:val="00B73EDD"/>
    <w:rsid w:val="00B75E75"/>
    <w:rsid w:val="00B76FA9"/>
    <w:rsid w:val="00B775DE"/>
    <w:rsid w:val="00B77C1B"/>
    <w:rsid w:val="00B80467"/>
    <w:rsid w:val="00B8233B"/>
    <w:rsid w:val="00B83905"/>
    <w:rsid w:val="00B83F78"/>
    <w:rsid w:val="00B90C25"/>
    <w:rsid w:val="00B92041"/>
    <w:rsid w:val="00B94A69"/>
    <w:rsid w:val="00B95A25"/>
    <w:rsid w:val="00B95B8C"/>
    <w:rsid w:val="00BA371F"/>
    <w:rsid w:val="00BA45A6"/>
    <w:rsid w:val="00BA50EC"/>
    <w:rsid w:val="00BA531F"/>
    <w:rsid w:val="00BA6072"/>
    <w:rsid w:val="00BB0C77"/>
    <w:rsid w:val="00BB0F1B"/>
    <w:rsid w:val="00BB1A53"/>
    <w:rsid w:val="00BB2192"/>
    <w:rsid w:val="00BB490A"/>
    <w:rsid w:val="00BB5525"/>
    <w:rsid w:val="00BB5ADE"/>
    <w:rsid w:val="00BB713E"/>
    <w:rsid w:val="00BB7778"/>
    <w:rsid w:val="00BC0C57"/>
    <w:rsid w:val="00BC1560"/>
    <w:rsid w:val="00BC4A3B"/>
    <w:rsid w:val="00BC54B7"/>
    <w:rsid w:val="00BC5924"/>
    <w:rsid w:val="00BC5B4E"/>
    <w:rsid w:val="00BC5BB0"/>
    <w:rsid w:val="00BC620D"/>
    <w:rsid w:val="00BD71FE"/>
    <w:rsid w:val="00BE147B"/>
    <w:rsid w:val="00BE1EA5"/>
    <w:rsid w:val="00BE23C2"/>
    <w:rsid w:val="00BE32E9"/>
    <w:rsid w:val="00BE3907"/>
    <w:rsid w:val="00BE46D1"/>
    <w:rsid w:val="00BE5B33"/>
    <w:rsid w:val="00BE6D96"/>
    <w:rsid w:val="00BE77F5"/>
    <w:rsid w:val="00BF2751"/>
    <w:rsid w:val="00C00167"/>
    <w:rsid w:val="00C00780"/>
    <w:rsid w:val="00C00B79"/>
    <w:rsid w:val="00C0579F"/>
    <w:rsid w:val="00C05A27"/>
    <w:rsid w:val="00C05F8D"/>
    <w:rsid w:val="00C06D6C"/>
    <w:rsid w:val="00C07E49"/>
    <w:rsid w:val="00C110A9"/>
    <w:rsid w:val="00C113B4"/>
    <w:rsid w:val="00C13946"/>
    <w:rsid w:val="00C153F1"/>
    <w:rsid w:val="00C15C11"/>
    <w:rsid w:val="00C16B98"/>
    <w:rsid w:val="00C238EB"/>
    <w:rsid w:val="00C2758A"/>
    <w:rsid w:val="00C30108"/>
    <w:rsid w:val="00C317AF"/>
    <w:rsid w:val="00C31B35"/>
    <w:rsid w:val="00C33CE9"/>
    <w:rsid w:val="00C35CD4"/>
    <w:rsid w:val="00C36A95"/>
    <w:rsid w:val="00C42504"/>
    <w:rsid w:val="00C42883"/>
    <w:rsid w:val="00C438A5"/>
    <w:rsid w:val="00C43C60"/>
    <w:rsid w:val="00C51422"/>
    <w:rsid w:val="00C5244E"/>
    <w:rsid w:val="00C54AB8"/>
    <w:rsid w:val="00C556B0"/>
    <w:rsid w:val="00C56276"/>
    <w:rsid w:val="00C5652D"/>
    <w:rsid w:val="00C62C13"/>
    <w:rsid w:val="00C63D8D"/>
    <w:rsid w:val="00C66350"/>
    <w:rsid w:val="00C6732A"/>
    <w:rsid w:val="00C74A8B"/>
    <w:rsid w:val="00C771A8"/>
    <w:rsid w:val="00C82665"/>
    <w:rsid w:val="00C843F5"/>
    <w:rsid w:val="00C85F71"/>
    <w:rsid w:val="00C86765"/>
    <w:rsid w:val="00C86E8C"/>
    <w:rsid w:val="00C91E38"/>
    <w:rsid w:val="00C91F75"/>
    <w:rsid w:val="00C924A9"/>
    <w:rsid w:val="00C950C6"/>
    <w:rsid w:val="00C962DB"/>
    <w:rsid w:val="00C97A44"/>
    <w:rsid w:val="00CA082D"/>
    <w:rsid w:val="00CA0CF4"/>
    <w:rsid w:val="00CA47E6"/>
    <w:rsid w:val="00CA50D4"/>
    <w:rsid w:val="00CA57EB"/>
    <w:rsid w:val="00CA63B8"/>
    <w:rsid w:val="00CA6807"/>
    <w:rsid w:val="00CA770B"/>
    <w:rsid w:val="00CC00CE"/>
    <w:rsid w:val="00CC09B3"/>
    <w:rsid w:val="00CC12E2"/>
    <w:rsid w:val="00CC2499"/>
    <w:rsid w:val="00CC2D91"/>
    <w:rsid w:val="00CC5849"/>
    <w:rsid w:val="00CC626C"/>
    <w:rsid w:val="00CC6406"/>
    <w:rsid w:val="00CD2B17"/>
    <w:rsid w:val="00CE0EA6"/>
    <w:rsid w:val="00CE412C"/>
    <w:rsid w:val="00CE4DCE"/>
    <w:rsid w:val="00CE5820"/>
    <w:rsid w:val="00CE66D7"/>
    <w:rsid w:val="00CE66F5"/>
    <w:rsid w:val="00CE7FD3"/>
    <w:rsid w:val="00CF0B69"/>
    <w:rsid w:val="00CF0B86"/>
    <w:rsid w:val="00CF10EB"/>
    <w:rsid w:val="00CF1DF9"/>
    <w:rsid w:val="00CF2A62"/>
    <w:rsid w:val="00CF3ED4"/>
    <w:rsid w:val="00CF5708"/>
    <w:rsid w:val="00CF58E7"/>
    <w:rsid w:val="00CF5F51"/>
    <w:rsid w:val="00CF6E14"/>
    <w:rsid w:val="00D01CB6"/>
    <w:rsid w:val="00D043FB"/>
    <w:rsid w:val="00D05455"/>
    <w:rsid w:val="00D07631"/>
    <w:rsid w:val="00D121F7"/>
    <w:rsid w:val="00D12346"/>
    <w:rsid w:val="00D131D6"/>
    <w:rsid w:val="00D15638"/>
    <w:rsid w:val="00D1732F"/>
    <w:rsid w:val="00D212BF"/>
    <w:rsid w:val="00D215BD"/>
    <w:rsid w:val="00D22268"/>
    <w:rsid w:val="00D22A3B"/>
    <w:rsid w:val="00D22CD5"/>
    <w:rsid w:val="00D25DD1"/>
    <w:rsid w:val="00D27C6E"/>
    <w:rsid w:val="00D30113"/>
    <w:rsid w:val="00D30736"/>
    <w:rsid w:val="00D30883"/>
    <w:rsid w:val="00D31722"/>
    <w:rsid w:val="00D32CB5"/>
    <w:rsid w:val="00D34674"/>
    <w:rsid w:val="00D355E7"/>
    <w:rsid w:val="00D4110A"/>
    <w:rsid w:val="00D44D18"/>
    <w:rsid w:val="00D45CE5"/>
    <w:rsid w:val="00D45FFA"/>
    <w:rsid w:val="00D47A5F"/>
    <w:rsid w:val="00D51B68"/>
    <w:rsid w:val="00D53049"/>
    <w:rsid w:val="00D53959"/>
    <w:rsid w:val="00D53C66"/>
    <w:rsid w:val="00D546A7"/>
    <w:rsid w:val="00D5679E"/>
    <w:rsid w:val="00D57523"/>
    <w:rsid w:val="00D6259E"/>
    <w:rsid w:val="00D62EFA"/>
    <w:rsid w:val="00D6502F"/>
    <w:rsid w:val="00D652CA"/>
    <w:rsid w:val="00D662AE"/>
    <w:rsid w:val="00D6712E"/>
    <w:rsid w:val="00D677D1"/>
    <w:rsid w:val="00D7158F"/>
    <w:rsid w:val="00D7171C"/>
    <w:rsid w:val="00D71B15"/>
    <w:rsid w:val="00D728CC"/>
    <w:rsid w:val="00D7291C"/>
    <w:rsid w:val="00D744B4"/>
    <w:rsid w:val="00D749B5"/>
    <w:rsid w:val="00D759D3"/>
    <w:rsid w:val="00D77AEE"/>
    <w:rsid w:val="00D8088B"/>
    <w:rsid w:val="00D8339E"/>
    <w:rsid w:val="00D86530"/>
    <w:rsid w:val="00D924A4"/>
    <w:rsid w:val="00D93C9E"/>
    <w:rsid w:val="00D9493B"/>
    <w:rsid w:val="00D956A7"/>
    <w:rsid w:val="00D96D0B"/>
    <w:rsid w:val="00DA079B"/>
    <w:rsid w:val="00DA0F69"/>
    <w:rsid w:val="00DA19D3"/>
    <w:rsid w:val="00DA4C0D"/>
    <w:rsid w:val="00DA5533"/>
    <w:rsid w:val="00DB1B7C"/>
    <w:rsid w:val="00DB2562"/>
    <w:rsid w:val="00DB2EB2"/>
    <w:rsid w:val="00DB4286"/>
    <w:rsid w:val="00DC1C5B"/>
    <w:rsid w:val="00DC1F91"/>
    <w:rsid w:val="00DC2F01"/>
    <w:rsid w:val="00DC4D95"/>
    <w:rsid w:val="00DC59CD"/>
    <w:rsid w:val="00DD24E7"/>
    <w:rsid w:val="00DD2DDC"/>
    <w:rsid w:val="00DD3553"/>
    <w:rsid w:val="00DD4595"/>
    <w:rsid w:val="00DD6123"/>
    <w:rsid w:val="00DD7AB4"/>
    <w:rsid w:val="00DD7E17"/>
    <w:rsid w:val="00DD7E46"/>
    <w:rsid w:val="00DE3117"/>
    <w:rsid w:val="00DE330A"/>
    <w:rsid w:val="00DE358E"/>
    <w:rsid w:val="00DE55FA"/>
    <w:rsid w:val="00DE656A"/>
    <w:rsid w:val="00DF0829"/>
    <w:rsid w:val="00DF1609"/>
    <w:rsid w:val="00DF2DA1"/>
    <w:rsid w:val="00DF3972"/>
    <w:rsid w:val="00DF6C0B"/>
    <w:rsid w:val="00DF7C9D"/>
    <w:rsid w:val="00E01FBB"/>
    <w:rsid w:val="00E0416D"/>
    <w:rsid w:val="00E041D8"/>
    <w:rsid w:val="00E04357"/>
    <w:rsid w:val="00E116FB"/>
    <w:rsid w:val="00E1172D"/>
    <w:rsid w:val="00E139FB"/>
    <w:rsid w:val="00E143CE"/>
    <w:rsid w:val="00E14A17"/>
    <w:rsid w:val="00E15F61"/>
    <w:rsid w:val="00E2064A"/>
    <w:rsid w:val="00E2082C"/>
    <w:rsid w:val="00E20A8A"/>
    <w:rsid w:val="00E211C8"/>
    <w:rsid w:val="00E21DBD"/>
    <w:rsid w:val="00E238AC"/>
    <w:rsid w:val="00E24A43"/>
    <w:rsid w:val="00E3083D"/>
    <w:rsid w:val="00E34A97"/>
    <w:rsid w:val="00E40B95"/>
    <w:rsid w:val="00E44D42"/>
    <w:rsid w:val="00E45C97"/>
    <w:rsid w:val="00E505EB"/>
    <w:rsid w:val="00E50E20"/>
    <w:rsid w:val="00E5216A"/>
    <w:rsid w:val="00E53D2D"/>
    <w:rsid w:val="00E54806"/>
    <w:rsid w:val="00E55928"/>
    <w:rsid w:val="00E55951"/>
    <w:rsid w:val="00E55AB5"/>
    <w:rsid w:val="00E62873"/>
    <w:rsid w:val="00E6389A"/>
    <w:rsid w:val="00E647F2"/>
    <w:rsid w:val="00E65C59"/>
    <w:rsid w:val="00E66B39"/>
    <w:rsid w:val="00E67508"/>
    <w:rsid w:val="00E715CF"/>
    <w:rsid w:val="00E71F7D"/>
    <w:rsid w:val="00E72F4F"/>
    <w:rsid w:val="00E77C7A"/>
    <w:rsid w:val="00E80098"/>
    <w:rsid w:val="00E843CD"/>
    <w:rsid w:val="00E846BF"/>
    <w:rsid w:val="00E852C1"/>
    <w:rsid w:val="00E85882"/>
    <w:rsid w:val="00E85A75"/>
    <w:rsid w:val="00E900CF"/>
    <w:rsid w:val="00E934B1"/>
    <w:rsid w:val="00E93F9F"/>
    <w:rsid w:val="00E940D7"/>
    <w:rsid w:val="00E94325"/>
    <w:rsid w:val="00E9563D"/>
    <w:rsid w:val="00E95B42"/>
    <w:rsid w:val="00E96128"/>
    <w:rsid w:val="00E967AE"/>
    <w:rsid w:val="00EA02F9"/>
    <w:rsid w:val="00EA401E"/>
    <w:rsid w:val="00EA5402"/>
    <w:rsid w:val="00EA7331"/>
    <w:rsid w:val="00EB3C69"/>
    <w:rsid w:val="00EB439A"/>
    <w:rsid w:val="00EB59B7"/>
    <w:rsid w:val="00EB6064"/>
    <w:rsid w:val="00EB7EF5"/>
    <w:rsid w:val="00EC0C52"/>
    <w:rsid w:val="00EC1B61"/>
    <w:rsid w:val="00EC205B"/>
    <w:rsid w:val="00ED0251"/>
    <w:rsid w:val="00ED049B"/>
    <w:rsid w:val="00ED1A40"/>
    <w:rsid w:val="00ED20CC"/>
    <w:rsid w:val="00ED222E"/>
    <w:rsid w:val="00ED2CD6"/>
    <w:rsid w:val="00ED35B2"/>
    <w:rsid w:val="00ED5BC5"/>
    <w:rsid w:val="00ED64C6"/>
    <w:rsid w:val="00ED7E12"/>
    <w:rsid w:val="00EE0F7C"/>
    <w:rsid w:val="00EE2B14"/>
    <w:rsid w:val="00EE44C3"/>
    <w:rsid w:val="00EE4506"/>
    <w:rsid w:val="00EE4EEC"/>
    <w:rsid w:val="00EE59B2"/>
    <w:rsid w:val="00EE678B"/>
    <w:rsid w:val="00EE6A10"/>
    <w:rsid w:val="00EF1EDD"/>
    <w:rsid w:val="00EF32B8"/>
    <w:rsid w:val="00EF3A8A"/>
    <w:rsid w:val="00EF3F4B"/>
    <w:rsid w:val="00EF48A8"/>
    <w:rsid w:val="00EF49C3"/>
    <w:rsid w:val="00EF6C13"/>
    <w:rsid w:val="00EF7648"/>
    <w:rsid w:val="00F00443"/>
    <w:rsid w:val="00F02473"/>
    <w:rsid w:val="00F05728"/>
    <w:rsid w:val="00F06569"/>
    <w:rsid w:val="00F06F51"/>
    <w:rsid w:val="00F079EA"/>
    <w:rsid w:val="00F10C27"/>
    <w:rsid w:val="00F136DD"/>
    <w:rsid w:val="00F14696"/>
    <w:rsid w:val="00F16FAE"/>
    <w:rsid w:val="00F21D31"/>
    <w:rsid w:val="00F22BB8"/>
    <w:rsid w:val="00F2453C"/>
    <w:rsid w:val="00F27621"/>
    <w:rsid w:val="00F318FD"/>
    <w:rsid w:val="00F32B6B"/>
    <w:rsid w:val="00F32CF9"/>
    <w:rsid w:val="00F33241"/>
    <w:rsid w:val="00F33DAC"/>
    <w:rsid w:val="00F34AFF"/>
    <w:rsid w:val="00F37C4B"/>
    <w:rsid w:val="00F406E1"/>
    <w:rsid w:val="00F4124D"/>
    <w:rsid w:val="00F429AE"/>
    <w:rsid w:val="00F438FC"/>
    <w:rsid w:val="00F443E7"/>
    <w:rsid w:val="00F44ABC"/>
    <w:rsid w:val="00F46A0D"/>
    <w:rsid w:val="00F47425"/>
    <w:rsid w:val="00F478B0"/>
    <w:rsid w:val="00F503C1"/>
    <w:rsid w:val="00F504A3"/>
    <w:rsid w:val="00F5071B"/>
    <w:rsid w:val="00F52680"/>
    <w:rsid w:val="00F530E8"/>
    <w:rsid w:val="00F55432"/>
    <w:rsid w:val="00F5570B"/>
    <w:rsid w:val="00F603B8"/>
    <w:rsid w:val="00F63719"/>
    <w:rsid w:val="00F66D4A"/>
    <w:rsid w:val="00F7234B"/>
    <w:rsid w:val="00F7366B"/>
    <w:rsid w:val="00F736A8"/>
    <w:rsid w:val="00F75145"/>
    <w:rsid w:val="00F7565B"/>
    <w:rsid w:val="00F77C35"/>
    <w:rsid w:val="00F81F16"/>
    <w:rsid w:val="00F825B9"/>
    <w:rsid w:val="00F83CEA"/>
    <w:rsid w:val="00F84446"/>
    <w:rsid w:val="00F8558B"/>
    <w:rsid w:val="00F86484"/>
    <w:rsid w:val="00F86E52"/>
    <w:rsid w:val="00F87300"/>
    <w:rsid w:val="00F87DE4"/>
    <w:rsid w:val="00F90F1C"/>
    <w:rsid w:val="00F921DB"/>
    <w:rsid w:val="00F96184"/>
    <w:rsid w:val="00FA1CBE"/>
    <w:rsid w:val="00FA1CD0"/>
    <w:rsid w:val="00FA3337"/>
    <w:rsid w:val="00FA539A"/>
    <w:rsid w:val="00FA5F85"/>
    <w:rsid w:val="00FA78A2"/>
    <w:rsid w:val="00FB30FC"/>
    <w:rsid w:val="00FB3C2E"/>
    <w:rsid w:val="00FB447B"/>
    <w:rsid w:val="00FB447E"/>
    <w:rsid w:val="00FB4DF1"/>
    <w:rsid w:val="00FB501F"/>
    <w:rsid w:val="00FB5D8B"/>
    <w:rsid w:val="00FB6BAE"/>
    <w:rsid w:val="00FB7163"/>
    <w:rsid w:val="00FB751E"/>
    <w:rsid w:val="00FC13EF"/>
    <w:rsid w:val="00FC323E"/>
    <w:rsid w:val="00FC5C0D"/>
    <w:rsid w:val="00FC6216"/>
    <w:rsid w:val="00FC6CB5"/>
    <w:rsid w:val="00FC7F0F"/>
    <w:rsid w:val="00FD00A0"/>
    <w:rsid w:val="00FD1F45"/>
    <w:rsid w:val="00FD3208"/>
    <w:rsid w:val="00FD4698"/>
    <w:rsid w:val="00FD6A0B"/>
    <w:rsid w:val="00FD7206"/>
    <w:rsid w:val="00FD773A"/>
    <w:rsid w:val="00FD7B49"/>
    <w:rsid w:val="00FE2A61"/>
    <w:rsid w:val="00FE2B2A"/>
    <w:rsid w:val="00FE33AB"/>
    <w:rsid w:val="00FE424F"/>
    <w:rsid w:val="00FE6522"/>
    <w:rsid w:val="00FE6CB4"/>
    <w:rsid w:val="00FF0681"/>
    <w:rsid w:val="00FF1D82"/>
    <w:rsid w:val="00FF1FE3"/>
    <w:rsid w:val="00FF31F2"/>
    <w:rsid w:val="00FF3BE6"/>
    <w:rsid w:val="00FF4E72"/>
    <w:rsid w:val="00FF5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BFF07"/>
  <w15:docId w15:val="{2602B0F6-1B63-4FBE-9BA9-D6A4A0B8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CA6"/>
    <w:rPr>
      <w:sz w:val="24"/>
      <w:szCs w:val="24"/>
    </w:rPr>
  </w:style>
  <w:style w:type="paragraph" w:styleId="1">
    <w:name w:val="heading 1"/>
    <w:basedOn w:val="a"/>
    <w:next w:val="a"/>
    <w:qFormat/>
    <w:rsid w:val="00294CA6"/>
    <w:pPr>
      <w:keepNext/>
      <w:spacing w:before="240" w:after="60"/>
      <w:outlineLvl w:val="0"/>
    </w:pPr>
    <w:rPr>
      <w:rFonts w:ascii="Arial" w:hAnsi="Arial" w:cs="Arial"/>
      <w:b/>
      <w:bCs/>
      <w:kern w:val="32"/>
      <w:sz w:val="32"/>
      <w:szCs w:val="32"/>
    </w:rPr>
  </w:style>
  <w:style w:type="paragraph" w:styleId="2">
    <w:name w:val="heading 2"/>
    <w:basedOn w:val="a"/>
    <w:next w:val="a"/>
    <w:qFormat/>
    <w:rsid w:val="00DA079B"/>
    <w:pPr>
      <w:keepNext/>
      <w:spacing w:before="240" w:after="60"/>
      <w:outlineLvl w:val="1"/>
    </w:pPr>
    <w:rPr>
      <w:rFonts w:ascii="Arial" w:hAnsi="Arial" w:cs="Arial"/>
      <w:b/>
      <w:bCs/>
      <w:i/>
      <w:iCs/>
      <w:sz w:val="28"/>
      <w:szCs w:val="28"/>
    </w:rPr>
  </w:style>
  <w:style w:type="paragraph" w:styleId="3">
    <w:name w:val="heading 3"/>
    <w:basedOn w:val="a"/>
    <w:next w:val="a"/>
    <w:qFormat/>
    <w:rsid w:val="00105B8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Знак Знак Знак1 Знак"/>
    <w:basedOn w:val="a"/>
    <w:autoRedefine/>
    <w:rsid w:val="00294CA6"/>
    <w:pPr>
      <w:spacing w:after="160" w:line="240" w:lineRule="exact"/>
    </w:pPr>
    <w:rPr>
      <w:rFonts w:eastAsia="SimSun"/>
      <w:b/>
      <w:sz w:val="28"/>
      <w:lang w:val="en-US" w:eastAsia="en-US"/>
    </w:rPr>
  </w:style>
  <w:style w:type="paragraph" w:styleId="a3">
    <w:name w:val="Body Text"/>
    <w:basedOn w:val="a"/>
    <w:rsid w:val="00294CA6"/>
    <w:pPr>
      <w:autoSpaceDE w:val="0"/>
      <w:autoSpaceDN w:val="0"/>
      <w:adjustRightInd w:val="0"/>
      <w:spacing w:after="240"/>
      <w:jc w:val="both"/>
    </w:pPr>
    <w:rPr>
      <w:rFonts w:eastAsia="MS Mincho"/>
      <w:lang w:eastAsia="ja-JP"/>
    </w:rPr>
  </w:style>
  <w:style w:type="character" w:customStyle="1" w:styleId="DeltaViewInsertion">
    <w:name w:val="DeltaView Insertion"/>
    <w:rsid w:val="00294CA6"/>
    <w:rPr>
      <w:color w:val="0000FF"/>
      <w:spacing w:val="0"/>
      <w:u w:val="double"/>
    </w:rPr>
  </w:style>
  <w:style w:type="paragraph" w:styleId="a4">
    <w:name w:val="Normal (Web)"/>
    <w:basedOn w:val="a"/>
    <w:rsid w:val="00294CA6"/>
    <w:pPr>
      <w:spacing w:before="100" w:beforeAutospacing="1" w:after="100" w:afterAutospacing="1"/>
    </w:pPr>
    <w:rPr>
      <w:rFonts w:ascii="Tahoma" w:hAnsi="Tahoma" w:cs="Tahoma"/>
      <w:color w:val="000000"/>
      <w:sz w:val="17"/>
      <w:szCs w:val="17"/>
    </w:rPr>
  </w:style>
  <w:style w:type="character" w:customStyle="1" w:styleId="s0">
    <w:name w:val="s0"/>
    <w:rsid w:val="00294CA6"/>
    <w:rPr>
      <w:rFonts w:ascii="Times New Roman" w:hAnsi="Times New Roman" w:cs="Times New Roman" w:hint="default"/>
      <w:b w:val="0"/>
      <w:bCs w:val="0"/>
      <w:i w:val="0"/>
      <w:iCs w:val="0"/>
      <w:strike w:val="0"/>
      <w:dstrike w:val="0"/>
      <w:color w:val="000000"/>
      <w:sz w:val="22"/>
      <w:szCs w:val="22"/>
      <w:u w:val="none"/>
      <w:effect w:val="none"/>
    </w:rPr>
  </w:style>
  <w:style w:type="paragraph" w:styleId="20">
    <w:name w:val="Body Text Indent 2"/>
    <w:basedOn w:val="a"/>
    <w:rsid w:val="00294CA6"/>
    <w:pPr>
      <w:spacing w:after="120" w:line="480" w:lineRule="auto"/>
      <w:ind w:left="283"/>
    </w:pPr>
  </w:style>
  <w:style w:type="paragraph" w:styleId="30">
    <w:name w:val="Body Text Indent 3"/>
    <w:basedOn w:val="a"/>
    <w:link w:val="31"/>
    <w:rsid w:val="0002422A"/>
    <w:pPr>
      <w:spacing w:after="120"/>
      <w:ind w:left="283"/>
    </w:pPr>
    <w:rPr>
      <w:sz w:val="16"/>
      <w:szCs w:val="16"/>
    </w:rPr>
  </w:style>
  <w:style w:type="paragraph" w:styleId="a5">
    <w:name w:val="footer"/>
    <w:basedOn w:val="a"/>
    <w:rsid w:val="00663C45"/>
    <w:pPr>
      <w:tabs>
        <w:tab w:val="center" w:pos="4677"/>
        <w:tab w:val="right" w:pos="9355"/>
      </w:tabs>
    </w:pPr>
  </w:style>
  <w:style w:type="character" w:styleId="a6">
    <w:name w:val="page number"/>
    <w:basedOn w:val="a0"/>
    <w:rsid w:val="00663C45"/>
  </w:style>
  <w:style w:type="paragraph" w:styleId="a7">
    <w:name w:val="Balloon Text"/>
    <w:basedOn w:val="a"/>
    <w:semiHidden/>
    <w:rsid w:val="0080421B"/>
    <w:rPr>
      <w:rFonts w:ascii="Tahoma" w:hAnsi="Tahoma" w:cs="Tahoma"/>
      <w:sz w:val="16"/>
      <w:szCs w:val="16"/>
    </w:rPr>
  </w:style>
  <w:style w:type="paragraph" w:styleId="10">
    <w:name w:val="toc 1"/>
    <w:basedOn w:val="a"/>
    <w:next w:val="a"/>
    <w:autoRedefine/>
    <w:uiPriority w:val="39"/>
    <w:qFormat/>
    <w:rsid w:val="0057156C"/>
    <w:pPr>
      <w:tabs>
        <w:tab w:val="right" w:leader="dot" w:pos="9360"/>
      </w:tabs>
      <w:autoSpaceDE w:val="0"/>
      <w:autoSpaceDN w:val="0"/>
      <w:adjustRightInd w:val="0"/>
      <w:spacing w:before="120" w:after="120"/>
    </w:pPr>
    <w:rPr>
      <w:rFonts w:eastAsia="MS Mincho"/>
      <w:b/>
      <w:bCs/>
      <w:caps/>
      <w:sz w:val="20"/>
      <w:szCs w:val="20"/>
      <w:lang w:val="en-US" w:eastAsia="ja-JP"/>
    </w:rPr>
  </w:style>
  <w:style w:type="paragraph" w:styleId="a8">
    <w:name w:val="footnote text"/>
    <w:basedOn w:val="a"/>
    <w:link w:val="a9"/>
    <w:uiPriority w:val="99"/>
    <w:semiHidden/>
    <w:rsid w:val="003C7D6A"/>
    <w:rPr>
      <w:sz w:val="20"/>
      <w:szCs w:val="20"/>
    </w:rPr>
  </w:style>
  <w:style w:type="character" w:styleId="aa">
    <w:name w:val="footnote reference"/>
    <w:uiPriority w:val="99"/>
    <w:semiHidden/>
    <w:rsid w:val="003C7D6A"/>
    <w:rPr>
      <w:vertAlign w:val="superscript"/>
    </w:rPr>
  </w:style>
  <w:style w:type="paragraph" w:styleId="ab">
    <w:name w:val="Body Text Indent"/>
    <w:basedOn w:val="a"/>
    <w:rsid w:val="00846C93"/>
    <w:pPr>
      <w:spacing w:after="120"/>
      <w:ind w:left="360"/>
    </w:pPr>
  </w:style>
  <w:style w:type="character" w:styleId="ac">
    <w:name w:val="annotation reference"/>
    <w:semiHidden/>
    <w:rsid w:val="006C4B15"/>
    <w:rPr>
      <w:sz w:val="16"/>
      <w:szCs w:val="16"/>
    </w:rPr>
  </w:style>
  <w:style w:type="paragraph" w:styleId="ad">
    <w:name w:val="annotation text"/>
    <w:basedOn w:val="a"/>
    <w:semiHidden/>
    <w:rsid w:val="006C4B15"/>
    <w:rPr>
      <w:sz w:val="20"/>
      <w:szCs w:val="20"/>
    </w:rPr>
  </w:style>
  <w:style w:type="paragraph" w:styleId="ae">
    <w:name w:val="annotation subject"/>
    <w:basedOn w:val="ad"/>
    <w:next w:val="ad"/>
    <w:semiHidden/>
    <w:rsid w:val="006C4B15"/>
    <w:rPr>
      <w:b/>
      <w:bCs/>
    </w:rPr>
  </w:style>
  <w:style w:type="character" w:styleId="af">
    <w:name w:val="Hyperlink"/>
    <w:uiPriority w:val="99"/>
    <w:rsid w:val="00DA079B"/>
    <w:rPr>
      <w:color w:val="0000FF"/>
      <w:u w:val="single"/>
    </w:rPr>
  </w:style>
  <w:style w:type="paragraph" w:styleId="21">
    <w:name w:val="toc 2"/>
    <w:basedOn w:val="a"/>
    <w:next w:val="a"/>
    <w:link w:val="22"/>
    <w:autoRedefine/>
    <w:uiPriority w:val="39"/>
    <w:qFormat/>
    <w:rsid w:val="003773BF"/>
    <w:pPr>
      <w:tabs>
        <w:tab w:val="right" w:leader="dot" w:pos="9345"/>
      </w:tabs>
      <w:ind w:left="240"/>
    </w:pPr>
    <w:rPr>
      <w:noProof/>
      <w:sz w:val="28"/>
      <w:szCs w:val="28"/>
    </w:rPr>
  </w:style>
  <w:style w:type="paragraph" w:styleId="32">
    <w:name w:val="toc 3"/>
    <w:basedOn w:val="a"/>
    <w:next w:val="a"/>
    <w:autoRedefine/>
    <w:uiPriority w:val="39"/>
    <w:semiHidden/>
    <w:qFormat/>
    <w:rsid w:val="00105B8E"/>
    <w:pPr>
      <w:ind w:left="480"/>
    </w:pPr>
  </w:style>
  <w:style w:type="paragraph" w:customStyle="1" w:styleId="23">
    <w:name w:val="Обычный2"/>
    <w:rsid w:val="008C530F"/>
    <w:pPr>
      <w:autoSpaceDE w:val="0"/>
      <w:autoSpaceDN w:val="0"/>
    </w:pPr>
    <w:rPr>
      <w:lang w:val="en-GB" w:eastAsia="en-US"/>
    </w:rPr>
  </w:style>
  <w:style w:type="table" w:styleId="af0">
    <w:name w:val="Table Grid"/>
    <w:basedOn w:val="a1"/>
    <w:rsid w:val="00030EFF"/>
    <w:pPr>
      <w:widowControl w:val="0"/>
      <w:spacing w:line="300" w:lineRule="auto"/>
      <w:ind w:firstLine="5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harCharChar">
    <w:name w:val="Знак Знак1 Char Char Char"/>
    <w:basedOn w:val="a"/>
    <w:rsid w:val="004A1031"/>
    <w:pPr>
      <w:spacing w:after="160"/>
    </w:pPr>
    <w:rPr>
      <w:rFonts w:ascii="Arial" w:hAnsi="Arial"/>
      <w:b/>
      <w:color w:val="FFFFFF"/>
      <w:sz w:val="32"/>
      <w:szCs w:val="20"/>
      <w:lang w:val="en-US" w:eastAsia="en-US"/>
    </w:rPr>
  </w:style>
  <w:style w:type="paragraph" w:customStyle="1" w:styleId="4">
    <w:name w:val="заголовок 4"/>
    <w:basedOn w:val="a"/>
    <w:next w:val="a"/>
    <w:rsid w:val="006A508D"/>
    <w:pPr>
      <w:keepNext/>
      <w:jc w:val="center"/>
    </w:pPr>
    <w:rPr>
      <w:rFonts w:ascii="Arial" w:hAnsi="Arial"/>
      <w:sz w:val="28"/>
      <w:szCs w:val="20"/>
    </w:rPr>
  </w:style>
  <w:style w:type="paragraph" w:styleId="af1">
    <w:name w:val="List Paragraph"/>
    <w:basedOn w:val="a"/>
    <w:uiPriority w:val="34"/>
    <w:qFormat/>
    <w:rsid w:val="00C91F75"/>
    <w:pPr>
      <w:ind w:left="720"/>
      <w:contextualSpacing/>
    </w:pPr>
  </w:style>
  <w:style w:type="paragraph" w:styleId="af2">
    <w:name w:val="TOC Heading"/>
    <w:basedOn w:val="1"/>
    <w:next w:val="a"/>
    <w:uiPriority w:val="39"/>
    <w:unhideWhenUsed/>
    <w:qFormat/>
    <w:rsid w:val="00130E3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af3">
    <w:name w:val="Стандартный для МЕНЯ"/>
    <w:basedOn w:val="21"/>
    <w:link w:val="af4"/>
    <w:qFormat/>
    <w:rsid w:val="00822E84"/>
  </w:style>
  <w:style w:type="character" w:customStyle="1" w:styleId="22">
    <w:name w:val="Оглавление 2 Знак"/>
    <w:basedOn w:val="a0"/>
    <w:link w:val="21"/>
    <w:uiPriority w:val="39"/>
    <w:rsid w:val="00822E84"/>
    <w:rPr>
      <w:noProof/>
      <w:sz w:val="28"/>
      <w:szCs w:val="28"/>
    </w:rPr>
  </w:style>
  <w:style w:type="character" w:customStyle="1" w:styleId="af4">
    <w:name w:val="Стандартный для МЕНЯ Знак"/>
    <w:basedOn w:val="22"/>
    <w:link w:val="af3"/>
    <w:rsid w:val="00822E84"/>
    <w:rPr>
      <w:noProof/>
      <w:sz w:val="28"/>
      <w:szCs w:val="28"/>
    </w:rPr>
  </w:style>
  <w:style w:type="character" w:customStyle="1" w:styleId="s1">
    <w:name w:val="s1"/>
    <w:rsid w:val="00EC1B61"/>
    <w:rPr>
      <w:rFonts w:ascii="Times New Roman" w:hAnsi="Times New Roman" w:cs="Times New Roman" w:hint="default"/>
      <w:b/>
      <w:bCs/>
      <w:i w:val="0"/>
      <w:iCs w:val="0"/>
      <w:strike w:val="0"/>
      <w:dstrike w:val="0"/>
      <w:color w:val="000000"/>
      <w:sz w:val="20"/>
      <w:szCs w:val="20"/>
      <w:u w:val="none"/>
      <w:effect w:val="none"/>
    </w:rPr>
  </w:style>
  <w:style w:type="character" w:customStyle="1" w:styleId="31">
    <w:name w:val="Основной текст с отступом 3 Знак"/>
    <w:basedOn w:val="a0"/>
    <w:link w:val="30"/>
    <w:rsid w:val="00A34B0C"/>
    <w:rPr>
      <w:sz w:val="16"/>
      <w:szCs w:val="16"/>
    </w:rPr>
  </w:style>
  <w:style w:type="character" w:customStyle="1" w:styleId="a9">
    <w:name w:val="Текст сноски Знак"/>
    <w:link w:val="a8"/>
    <w:uiPriority w:val="99"/>
    <w:semiHidden/>
    <w:rsid w:val="00675F2F"/>
  </w:style>
  <w:style w:type="paragraph" w:styleId="af5">
    <w:name w:val="Revision"/>
    <w:hidden/>
    <w:uiPriority w:val="99"/>
    <w:semiHidden/>
    <w:rsid w:val="001D0A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20290">
      <w:bodyDiv w:val="1"/>
      <w:marLeft w:val="0"/>
      <w:marRight w:val="0"/>
      <w:marTop w:val="0"/>
      <w:marBottom w:val="0"/>
      <w:divBdr>
        <w:top w:val="none" w:sz="0" w:space="0" w:color="auto"/>
        <w:left w:val="none" w:sz="0" w:space="0" w:color="auto"/>
        <w:bottom w:val="none" w:sz="0" w:space="0" w:color="auto"/>
        <w:right w:val="none" w:sz="0" w:space="0" w:color="auto"/>
      </w:divBdr>
    </w:div>
    <w:div w:id="121578233">
      <w:bodyDiv w:val="1"/>
      <w:marLeft w:val="0"/>
      <w:marRight w:val="0"/>
      <w:marTop w:val="0"/>
      <w:marBottom w:val="0"/>
      <w:divBdr>
        <w:top w:val="none" w:sz="0" w:space="0" w:color="auto"/>
        <w:left w:val="none" w:sz="0" w:space="0" w:color="auto"/>
        <w:bottom w:val="none" w:sz="0" w:space="0" w:color="auto"/>
        <w:right w:val="none" w:sz="0" w:space="0" w:color="auto"/>
      </w:divBdr>
    </w:div>
    <w:div w:id="223419619">
      <w:bodyDiv w:val="1"/>
      <w:marLeft w:val="0"/>
      <w:marRight w:val="0"/>
      <w:marTop w:val="0"/>
      <w:marBottom w:val="0"/>
      <w:divBdr>
        <w:top w:val="none" w:sz="0" w:space="0" w:color="auto"/>
        <w:left w:val="none" w:sz="0" w:space="0" w:color="auto"/>
        <w:bottom w:val="none" w:sz="0" w:space="0" w:color="auto"/>
        <w:right w:val="none" w:sz="0" w:space="0" w:color="auto"/>
      </w:divBdr>
    </w:div>
    <w:div w:id="367923960">
      <w:bodyDiv w:val="1"/>
      <w:marLeft w:val="0"/>
      <w:marRight w:val="0"/>
      <w:marTop w:val="0"/>
      <w:marBottom w:val="0"/>
      <w:divBdr>
        <w:top w:val="none" w:sz="0" w:space="0" w:color="auto"/>
        <w:left w:val="none" w:sz="0" w:space="0" w:color="auto"/>
        <w:bottom w:val="none" w:sz="0" w:space="0" w:color="auto"/>
        <w:right w:val="none" w:sz="0" w:space="0" w:color="auto"/>
      </w:divBdr>
    </w:div>
    <w:div w:id="451901906">
      <w:bodyDiv w:val="1"/>
      <w:marLeft w:val="0"/>
      <w:marRight w:val="0"/>
      <w:marTop w:val="0"/>
      <w:marBottom w:val="0"/>
      <w:divBdr>
        <w:top w:val="none" w:sz="0" w:space="0" w:color="auto"/>
        <w:left w:val="none" w:sz="0" w:space="0" w:color="auto"/>
        <w:bottom w:val="none" w:sz="0" w:space="0" w:color="auto"/>
        <w:right w:val="none" w:sz="0" w:space="0" w:color="auto"/>
      </w:divBdr>
    </w:div>
    <w:div w:id="476189262">
      <w:bodyDiv w:val="1"/>
      <w:marLeft w:val="0"/>
      <w:marRight w:val="0"/>
      <w:marTop w:val="0"/>
      <w:marBottom w:val="0"/>
      <w:divBdr>
        <w:top w:val="none" w:sz="0" w:space="0" w:color="auto"/>
        <w:left w:val="none" w:sz="0" w:space="0" w:color="auto"/>
        <w:bottom w:val="none" w:sz="0" w:space="0" w:color="auto"/>
        <w:right w:val="none" w:sz="0" w:space="0" w:color="auto"/>
      </w:divBdr>
    </w:div>
    <w:div w:id="572474378">
      <w:bodyDiv w:val="1"/>
      <w:marLeft w:val="0"/>
      <w:marRight w:val="0"/>
      <w:marTop w:val="0"/>
      <w:marBottom w:val="0"/>
      <w:divBdr>
        <w:top w:val="none" w:sz="0" w:space="0" w:color="auto"/>
        <w:left w:val="none" w:sz="0" w:space="0" w:color="auto"/>
        <w:bottom w:val="none" w:sz="0" w:space="0" w:color="auto"/>
        <w:right w:val="none" w:sz="0" w:space="0" w:color="auto"/>
      </w:divBdr>
    </w:div>
    <w:div w:id="671883705">
      <w:bodyDiv w:val="1"/>
      <w:marLeft w:val="0"/>
      <w:marRight w:val="0"/>
      <w:marTop w:val="0"/>
      <w:marBottom w:val="0"/>
      <w:divBdr>
        <w:top w:val="none" w:sz="0" w:space="0" w:color="auto"/>
        <w:left w:val="none" w:sz="0" w:space="0" w:color="auto"/>
        <w:bottom w:val="none" w:sz="0" w:space="0" w:color="auto"/>
        <w:right w:val="none" w:sz="0" w:space="0" w:color="auto"/>
      </w:divBdr>
    </w:div>
    <w:div w:id="725228911">
      <w:bodyDiv w:val="1"/>
      <w:marLeft w:val="0"/>
      <w:marRight w:val="0"/>
      <w:marTop w:val="0"/>
      <w:marBottom w:val="0"/>
      <w:divBdr>
        <w:top w:val="none" w:sz="0" w:space="0" w:color="auto"/>
        <w:left w:val="none" w:sz="0" w:space="0" w:color="auto"/>
        <w:bottom w:val="none" w:sz="0" w:space="0" w:color="auto"/>
        <w:right w:val="none" w:sz="0" w:space="0" w:color="auto"/>
      </w:divBdr>
    </w:div>
    <w:div w:id="1017466843">
      <w:bodyDiv w:val="1"/>
      <w:marLeft w:val="0"/>
      <w:marRight w:val="0"/>
      <w:marTop w:val="0"/>
      <w:marBottom w:val="0"/>
      <w:divBdr>
        <w:top w:val="none" w:sz="0" w:space="0" w:color="auto"/>
        <w:left w:val="none" w:sz="0" w:space="0" w:color="auto"/>
        <w:bottom w:val="none" w:sz="0" w:space="0" w:color="auto"/>
        <w:right w:val="none" w:sz="0" w:space="0" w:color="auto"/>
      </w:divBdr>
    </w:div>
    <w:div w:id="1049182066">
      <w:bodyDiv w:val="1"/>
      <w:marLeft w:val="0"/>
      <w:marRight w:val="0"/>
      <w:marTop w:val="0"/>
      <w:marBottom w:val="0"/>
      <w:divBdr>
        <w:top w:val="none" w:sz="0" w:space="0" w:color="auto"/>
        <w:left w:val="none" w:sz="0" w:space="0" w:color="auto"/>
        <w:bottom w:val="none" w:sz="0" w:space="0" w:color="auto"/>
        <w:right w:val="none" w:sz="0" w:space="0" w:color="auto"/>
      </w:divBdr>
    </w:div>
    <w:div w:id="1069957323">
      <w:bodyDiv w:val="1"/>
      <w:marLeft w:val="0"/>
      <w:marRight w:val="0"/>
      <w:marTop w:val="0"/>
      <w:marBottom w:val="0"/>
      <w:divBdr>
        <w:top w:val="none" w:sz="0" w:space="0" w:color="auto"/>
        <w:left w:val="none" w:sz="0" w:space="0" w:color="auto"/>
        <w:bottom w:val="none" w:sz="0" w:space="0" w:color="auto"/>
        <w:right w:val="none" w:sz="0" w:space="0" w:color="auto"/>
      </w:divBdr>
    </w:div>
    <w:div w:id="1221818785">
      <w:bodyDiv w:val="1"/>
      <w:marLeft w:val="0"/>
      <w:marRight w:val="0"/>
      <w:marTop w:val="0"/>
      <w:marBottom w:val="0"/>
      <w:divBdr>
        <w:top w:val="none" w:sz="0" w:space="0" w:color="auto"/>
        <w:left w:val="none" w:sz="0" w:space="0" w:color="auto"/>
        <w:bottom w:val="none" w:sz="0" w:space="0" w:color="auto"/>
        <w:right w:val="none" w:sz="0" w:space="0" w:color="auto"/>
      </w:divBdr>
    </w:div>
    <w:div w:id="1240210642">
      <w:bodyDiv w:val="1"/>
      <w:marLeft w:val="0"/>
      <w:marRight w:val="0"/>
      <w:marTop w:val="0"/>
      <w:marBottom w:val="0"/>
      <w:divBdr>
        <w:top w:val="none" w:sz="0" w:space="0" w:color="auto"/>
        <w:left w:val="none" w:sz="0" w:space="0" w:color="auto"/>
        <w:bottom w:val="none" w:sz="0" w:space="0" w:color="auto"/>
        <w:right w:val="none" w:sz="0" w:space="0" w:color="auto"/>
      </w:divBdr>
    </w:div>
    <w:div w:id="1262639932">
      <w:bodyDiv w:val="1"/>
      <w:marLeft w:val="0"/>
      <w:marRight w:val="0"/>
      <w:marTop w:val="0"/>
      <w:marBottom w:val="0"/>
      <w:divBdr>
        <w:top w:val="none" w:sz="0" w:space="0" w:color="auto"/>
        <w:left w:val="none" w:sz="0" w:space="0" w:color="auto"/>
        <w:bottom w:val="none" w:sz="0" w:space="0" w:color="auto"/>
        <w:right w:val="none" w:sz="0" w:space="0" w:color="auto"/>
      </w:divBdr>
    </w:div>
    <w:div w:id="1309166723">
      <w:bodyDiv w:val="1"/>
      <w:marLeft w:val="0"/>
      <w:marRight w:val="0"/>
      <w:marTop w:val="0"/>
      <w:marBottom w:val="0"/>
      <w:divBdr>
        <w:top w:val="none" w:sz="0" w:space="0" w:color="auto"/>
        <w:left w:val="none" w:sz="0" w:space="0" w:color="auto"/>
        <w:bottom w:val="none" w:sz="0" w:space="0" w:color="auto"/>
        <w:right w:val="none" w:sz="0" w:space="0" w:color="auto"/>
      </w:divBdr>
    </w:div>
    <w:div w:id="1387871723">
      <w:bodyDiv w:val="1"/>
      <w:marLeft w:val="0"/>
      <w:marRight w:val="0"/>
      <w:marTop w:val="0"/>
      <w:marBottom w:val="0"/>
      <w:divBdr>
        <w:top w:val="none" w:sz="0" w:space="0" w:color="auto"/>
        <w:left w:val="none" w:sz="0" w:space="0" w:color="auto"/>
        <w:bottom w:val="none" w:sz="0" w:space="0" w:color="auto"/>
        <w:right w:val="none" w:sz="0" w:space="0" w:color="auto"/>
      </w:divBdr>
    </w:div>
    <w:div w:id="1443262713">
      <w:bodyDiv w:val="1"/>
      <w:marLeft w:val="0"/>
      <w:marRight w:val="0"/>
      <w:marTop w:val="0"/>
      <w:marBottom w:val="0"/>
      <w:divBdr>
        <w:top w:val="none" w:sz="0" w:space="0" w:color="auto"/>
        <w:left w:val="none" w:sz="0" w:space="0" w:color="auto"/>
        <w:bottom w:val="none" w:sz="0" w:space="0" w:color="auto"/>
        <w:right w:val="none" w:sz="0" w:space="0" w:color="auto"/>
      </w:divBdr>
    </w:div>
    <w:div w:id="1478109166">
      <w:bodyDiv w:val="1"/>
      <w:marLeft w:val="0"/>
      <w:marRight w:val="0"/>
      <w:marTop w:val="0"/>
      <w:marBottom w:val="0"/>
      <w:divBdr>
        <w:top w:val="none" w:sz="0" w:space="0" w:color="auto"/>
        <w:left w:val="none" w:sz="0" w:space="0" w:color="auto"/>
        <w:bottom w:val="none" w:sz="0" w:space="0" w:color="auto"/>
        <w:right w:val="none" w:sz="0" w:space="0" w:color="auto"/>
      </w:divBdr>
    </w:div>
    <w:div w:id="1544365589">
      <w:bodyDiv w:val="1"/>
      <w:marLeft w:val="0"/>
      <w:marRight w:val="0"/>
      <w:marTop w:val="0"/>
      <w:marBottom w:val="0"/>
      <w:divBdr>
        <w:top w:val="none" w:sz="0" w:space="0" w:color="auto"/>
        <w:left w:val="none" w:sz="0" w:space="0" w:color="auto"/>
        <w:bottom w:val="none" w:sz="0" w:space="0" w:color="auto"/>
        <w:right w:val="none" w:sz="0" w:space="0" w:color="auto"/>
      </w:divBdr>
    </w:div>
    <w:div w:id="1571387544">
      <w:bodyDiv w:val="1"/>
      <w:marLeft w:val="0"/>
      <w:marRight w:val="0"/>
      <w:marTop w:val="0"/>
      <w:marBottom w:val="0"/>
      <w:divBdr>
        <w:top w:val="none" w:sz="0" w:space="0" w:color="auto"/>
        <w:left w:val="none" w:sz="0" w:space="0" w:color="auto"/>
        <w:bottom w:val="none" w:sz="0" w:space="0" w:color="auto"/>
        <w:right w:val="none" w:sz="0" w:space="0" w:color="auto"/>
      </w:divBdr>
    </w:div>
    <w:div w:id="1838839243">
      <w:bodyDiv w:val="1"/>
      <w:marLeft w:val="0"/>
      <w:marRight w:val="0"/>
      <w:marTop w:val="0"/>
      <w:marBottom w:val="0"/>
      <w:divBdr>
        <w:top w:val="none" w:sz="0" w:space="0" w:color="auto"/>
        <w:left w:val="none" w:sz="0" w:space="0" w:color="auto"/>
        <w:bottom w:val="none" w:sz="0" w:space="0" w:color="auto"/>
        <w:right w:val="none" w:sz="0" w:space="0" w:color="auto"/>
      </w:divBdr>
    </w:div>
    <w:div w:id="2037148040">
      <w:bodyDiv w:val="1"/>
      <w:marLeft w:val="0"/>
      <w:marRight w:val="0"/>
      <w:marTop w:val="0"/>
      <w:marBottom w:val="0"/>
      <w:divBdr>
        <w:top w:val="none" w:sz="0" w:space="0" w:color="auto"/>
        <w:left w:val="none" w:sz="0" w:space="0" w:color="auto"/>
        <w:bottom w:val="none" w:sz="0" w:space="0" w:color="auto"/>
        <w:right w:val="none" w:sz="0" w:space="0" w:color="auto"/>
      </w:divBdr>
    </w:div>
    <w:div w:id="20581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D021E-36CB-4A3B-91FD-60E96867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50</Pages>
  <Words>17107</Words>
  <Characters>97516</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114395</CharactersWithSpaces>
  <SharedDoc>false</SharedDoc>
  <HLinks>
    <vt:vector size="168" baseType="variant">
      <vt:variant>
        <vt:i4>1376317</vt:i4>
      </vt:variant>
      <vt:variant>
        <vt:i4>82</vt:i4>
      </vt:variant>
      <vt:variant>
        <vt:i4>0</vt:i4>
      </vt:variant>
      <vt:variant>
        <vt:i4>5</vt:i4>
      </vt:variant>
      <vt:variant>
        <vt:lpwstr/>
      </vt:variant>
      <vt:variant>
        <vt:lpwstr>_Toc275180242</vt:lpwstr>
      </vt:variant>
      <vt:variant>
        <vt:i4>1376317</vt:i4>
      </vt:variant>
      <vt:variant>
        <vt:i4>80</vt:i4>
      </vt:variant>
      <vt:variant>
        <vt:i4>0</vt:i4>
      </vt:variant>
      <vt:variant>
        <vt:i4>5</vt:i4>
      </vt:variant>
      <vt:variant>
        <vt:lpwstr/>
      </vt:variant>
      <vt:variant>
        <vt:lpwstr>_Toc275180241</vt:lpwstr>
      </vt:variant>
      <vt:variant>
        <vt:i4>1376317</vt:i4>
      </vt:variant>
      <vt:variant>
        <vt:i4>77</vt:i4>
      </vt:variant>
      <vt:variant>
        <vt:i4>0</vt:i4>
      </vt:variant>
      <vt:variant>
        <vt:i4>5</vt:i4>
      </vt:variant>
      <vt:variant>
        <vt:lpwstr/>
      </vt:variant>
      <vt:variant>
        <vt:lpwstr>_Toc275180241</vt:lpwstr>
      </vt:variant>
      <vt:variant>
        <vt:i4>1376317</vt:i4>
      </vt:variant>
      <vt:variant>
        <vt:i4>74</vt:i4>
      </vt:variant>
      <vt:variant>
        <vt:i4>0</vt:i4>
      </vt:variant>
      <vt:variant>
        <vt:i4>5</vt:i4>
      </vt:variant>
      <vt:variant>
        <vt:lpwstr/>
      </vt:variant>
      <vt:variant>
        <vt:lpwstr>_Toc275180241</vt:lpwstr>
      </vt:variant>
      <vt:variant>
        <vt:i4>1376317</vt:i4>
      </vt:variant>
      <vt:variant>
        <vt:i4>71</vt:i4>
      </vt:variant>
      <vt:variant>
        <vt:i4>0</vt:i4>
      </vt:variant>
      <vt:variant>
        <vt:i4>5</vt:i4>
      </vt:variant>
      <vt:variant>
        <vt:lpwstr/>
      </vt:variant>
      <vt:variant>
        <vt:lpwstr>_Toc275180241</vt:lpwstr>
      </vt:variant>
      <vt:variant>
        <vt:i4>1376317</vt:i4>
      </vt:variant>
      <vt:variant>
        <vt:i4>68</vt:i4>
      </vt:variant>
      <vt:variant>
        <vt:i4>0</vt:i4>
      </vt:variant>
      <vt:variant>
        <vt:i4>5</vt:i4>
      </vt:variant>
      <vt:variant>
        <vt:lpwstr/>
      </vt:variant>
      <vt:variant>
        <vt:lpwstr>_Toc275180240</vt:lpwstr>
      </vt:variant>
      <vt:variant>
        <vt:i4>1179709</vt:i4>
      </vt:variant>
      <vt:variant>
        <vt:i4>65</vt:i4>
      </vt:variant>
      <vt:variant>
        <vt:i4>0</vt:i4>
      </vt:variant>
      <vt:variant>
        <vt:i4>5</vt:i4>
      </vt:variant>
      <vt:variant>
        <vt:lpwstr/>
      </vt:variant>
      <vt:variant>
        <vt:lpwstr>_Toc275180239</vt:lpwstr>
      </vt:variant>
      <vt:variant>
        <vt:i4>1179709</vt:i4>
      </vt:variant>
      <vt:variant>
        <vt:i4>62</vt:i4>
      </vt:variant>
      <vt:variant>
        <vt:i4>0</vt:i4>
      </vt:variant>
      <vt:variant>
        <vt:i4>5</vt:i4>
      </vt:variant>
      <vt:variant>
        <vt:lpwstr/>
      </vt:variant>
      <vt:variant>
        <vt:lpwstr>_Toc275180238</vt:lpwstr>
      </vt:variant>
      <vt:variant>
        <vt:i4>1179709</vt:i4>
      </vt:variant>
      <vt:variant>
        <vt:i4>59</vt:i4>
      </vt:variant>
      <vt:variant>
        <vt:i4>0</vt:i4>
      </vt:variant>
      <vt:variant>
        <vt:i4>5</vt:i4>
      </vt:variant>
      <vt:variant>
        <vt:lpwstr/>
      </vt:variant>
      <vt:variant>
        <vt:lpwstr>_Toc275180237</vt:lpwstr>
      </vt:variant>
      <vt:variant>
        <vt:i4>1179709</vt:i4>
      </vt:variant>
      <vt:variant>
        <vt:i4>56</vt:i4>
      </vt:variant>
      <vt:variant>
        <vt:i4>0</vt:i4>
      </vt:variant>
      <vt:variant>
        <vt:i4>5</vt:i4>
      </vt:variant>
      <vt:variant>
        <vt:lpwstr/>
      </vt:variant>
      <vt:variant>
        <vt:lpwstr>_Toc275180236</vt:lpwstr>
      </vt:variant>
      <vt:variant>
        <vt:i4>1179709</vt:i4>
      </vt:variant>
      <vt:variant>
        <vt:i4>53</vt:i4>
      </vt:variant>
      <vt:variant>
        <vt:i4>0</vt:i4>
      </vt:variant>
      <vt:variant>
        <vt:i4>5</vt:i4>
      </vt:variant>
      <vt:variant>
        <vt:lpwstr/>
      </vt:variant>
      <vt:variant>
        <vt:lpwstr>_Toc275180235</vt:lpwstr>
      </vt:variant>
      <vt:variant>
        <vt:i4>1179709</vt:i4>
      </vt:variant>
      <vt:variant>
        <vt:i4>50</vt:i4>
      </vt:variant>
      <vt:variant>
        <vt:i4>0</vt:i4>
      </vt:variant>
      <vt:variant>
        <vt:i4>5</vt:i4>
      </vt:variant>
      <vt:variant>
        <vt:lpwstr/>
      </vt:variant>
      <vt:variant>
        <vt:lpwstr>_Toc275180234</vt:lpwstr>
      </vt:variant>
      <vt:variant>
        <vt:i4>1179709</vt:i4>
      </vt:variant>
      <vt:variant>
        <vt:i4>47</vt:i4>
      </vt:variant>
      <vt:variant>
        <vt:i4>0</vt:i4>
      </vt:variant>
      <vt:variant>
        <vt:i4>5</vt:i4>
      </vt:variant>
      <vt:variant>
        <vt:lpwstr/>
      </vt:variant>
      <vt:variant>
        <vt:lpwstr>_Toc275180233</vt:lpwstr>
      </vt:variant>
      <vt:variant>
        <vt:i4>1179709</vt:i4>
      </vt:variant>
      <vt:variant>
        <vt:i4>44</vt:i4>
      </vt:variant>
      <vt:variant>
        <vt:i4>0</vt:i4>
      </vt:variant>
      <vt:variant>
        <vt:i4>5</vt:i4>
      </vt:variant>
      <vt:variant>
        <vt:lpwstr/>
      </vt:variant>
      <vt:variant>
        <vt:lpwstr>_Toc275180232</vt:lpwstr>
      </vt:variant>
      <vt:variant>
        <vt:i4>1179709</vt:i4>
      </vt:variant>
      <vt:variant>
        <vt:i4>41</vt:i4>
      </vt:variant>
      <vt:variant>
        <vt:i4>0</vt:i4>
      </vt:variant>
      <vt:variant>
        <vt:i4>5</vt:i4>
      </vt:variant>
      <vt:variant>
        <vt:lpwstr/>
      </vt:variant>
      <vt:variant>
        <vt:lpwstr>_Toc275180231</vt:lpwstr>
      </vt:variant>
      <vt:variant>
        <vt:i4>1179709</vt:i4>
      </vt:variant>
      <vt:variant>
        <vt:i4>38</vt:i4>
      </vt:variant>
      <vt:variant>
        <vt:i4>0</vt:i4>
      </vt:variant>
      <vt:variant>
        <vt:i4>5</vt:i4>
      </vt:variant>
      <vt:variant>
        <vt:lpwstr/>
      </vt:variant>
      <vt:variant>
        <vt:lpwstr>_Toc275180230</vt:lpwstr>
      </vt:variant>
      <vt:variant>
        <vt:i4>1245245</vt:i4>
      </vt:variant>
      <vt:variant>
        <vt:i4>35</vt:i4>
      </vt:variant>
      <vt:variant>
        <vt:i4>0</vt:i4>
      </vt:variant>
      <vt:variant>
        <vt:i4>5</vt:i4>
      </vt:variant>
      <vt:variant>
        <vt:lpwstr/>
      </vt:variant>
      <vt:variant>
        <vt:lpwstr>_Toc275180229</vt:lpwstr>
      </vt:variant>
      <vt:variant>
        <vt:i4>1245245</vt:i4>
      </vt:variant>
      <vt:variant>
        <vt:i4>32</vt:i4>
      </vt:variant>
      <vt:variant>
        <vt:i4>0</vt:i4>
      </vt:variant>
      <vt:variant>
        <vt:i4>5</vt:i4>
      </vt:variant>
      <vt:variant>
        <vt:lpwstr/>
      </vt:variant>
      <vt:variant>
        <vt:lpwstr>_Toc275180228</vt:lpwstr>
      </vt:variant>
      <vt:variant>
        <vt:i4>1245245</vt:i4>
      </vt:variant>
      <vt:variant>
        <vt:i4>29</vt:i4>
      </vt:variant>
      <vt:variant>
        <vt:i4>0</vt:i4>
      </vt:variant>
      <vt:variant>
        <vt:i4>5</vt:i4>
      </vt:variant>
      <vt:variant>
        <vt:lpwstr/>
      </vt:variant>
      <vt:variant>
        <vt:lpwstr>_Toc275180227</vt:lpwstr>
      </vt:variant>
      <vt:variant>
        <vt:i4>1245245</vt:i4>
      </vt:variant>
      <vt:variant>
        <vt:i4>26</vt:i4>
      </vt:variant>
      <vt:variant>
        <vt:i4>0</vt:i4>
      </vt:variant>
      <vt:variant>
        <vt:i4>5</vt:i4>
      </vt:variant>
      <vt:variant>
        <vt:lpwstr/>
      </vt:variant>
      <vt:variant>
        <vt:lpwstr>_Toc275180226</vt:lpwstr>
      </vt:variant>
      <vt:variant>
        <vt:i4>1245245</vt:i4>
      </vt:variant>
      <vt:variant>
        <vt:i4>23</vt:i4>
      </vt:variant>
      <vt:variant>
        <vt:i4>0</vt:i4>
      </vt:variant>
      <vt:variant>
        <vt:i4>5</vt:i4>
      </vt:variant>
      <vt:variant>
        <vt:lpwstr/>
      </vt:variant>
      <vt:variant>
        <vt:lpwstr>_Toc275180225</vt:lpwstr>
      </vt:variant>
      <vt:variant>
        <vt:i4>1245245</vt:i4>
      </vt:variant>
      <vt:variant>
        <vt:i4>20</vt:i4>
      </vt:variant>
      <vt:variant>
        <vt:i4>0</vt:i4>
      </vt:variant>
      <vt:variant>
        <vt:i4>5</vt:i4>
      </vt:variant>
      <vt:variant>
        <vt:lpwstr/>
      </vt:variant>
      <vt:variant>
        <vt:lpwstr>_Toc275180224</vt:lpwstr>
      </vt:variant>
      <vt:variant>
        <vt:i4>1245245</vt:i4>
      </vt:variant>
      <vt:variant>
        <vt:i4>17</vt:i4>
      </vt:variant>
      <vt:variant>
        <vt:i4>0</vt:i4>
      </vt:variant>
      <vt:variant>
        <vt:i4>5</vt:i4>
      </vt:variant>
      <vt:variant>
        <vt:lpwstr/>
      </vt:variant>
      <vt:variant>
        <vt:lpwstr>_Toc275180223</vt:lpwstr>
      </vt:variant>
      <vt:variant>
        <vt:i4>1245245</vt:i4>
      </vt:variant>
      <vt:variant>
        <vt:i4>14</vt:i4>
      </vt:variant>
      <vt:variant>
        <vt:i4>0</vt:i4>
      </vt:variant>
      <vt:variant>
        <vt:i4>5</vt:i4>
      </vt:variant>
      <vt:variant>
        <vt:lpwstr/>
      </vt:variant>
      <vt:variant>
        <vt:lpwstr>_Toc275180222</vt:lpwstr>
      </vt:variant>
      <vt:variant>
        <vt:i4>1245245</vt:i4>
      </vt:variant>
      <vt:variant>
        <vt:i4>11</vt:i4>
      </vt:variant>
      <vt:variant>
        <vt:i4>0</vt:i4>
      </vt:variant>
      <vt:variant>
        <vt:i4>5</vt:i4>
      </vt:variant>
      <vt:variant>
        <vt:lpwstr/>
      </vt:variant>
      <vt:variant>
        <vt:lpwstr>_Toc275180221</vt:lpwstr>
      </vt:variant>
      <vt:variant>
        <vt:i4>1245245</vt:i4>
      </vt:variant>
      <vt:variant>
        <vt:i4>8</vt:i4>
      </vt:variant>
      <vt:variant>
        <vt:i4>0</vt:i4>
      </vt:variant>
      <vt:variant>
        <vt:i4>5</vt:i4>
      </vt:variant>
      <vt:variant>
        <vt:lpwstr/>
      </vt:variant>
      <vt:variant>
        <vt:lpwstr>_Toc275180220</vt:lpwstr>
      </vt:variant>
      <vt:variant>
        <vt:i4>1048637</vt:i4>
      </vt:variant>
      <vt:variant>
        <vt:i4>5</vt:i4>
      </vt:variant>
      <vt:variant>
        <vt:i4>0</vt:i4>
      </vt:variant>
      <vt:variant>
        <vt:i4>5</vt:i4>
      </vt:variant>
      <vt:variant>
        <vt:lpwstr/>
      </vt:variant>
      <vt:variant>
        <vt:lpwstr>_Toc275180219</vt:lpwstr>
      </vt:variant>
      <vt:variant>
        <vt:i4>1048637</vt:i4>
      </vt:variant>
      <vt:variant>
        <vt:i4>2</vt:i4>
      </vt:variant>
      <vt:variant>
        <vt:i4>0</vt:i4>
      </vt:variant>
      <vt:variant>
        <vt:i4>5</vt:i4>
      </vt:variant>
      <vt:variant>
        <vt:lpwstr/>
      </vt:variant>
      <vt:variant>
        <vt:lpwstr>_Toc275180217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Дина Жиенбаева</dc:creator>
  <cp:lastModifiedBy>user4pc</cp:lastModifiedBy>
  <cp:revision>23</cp:revision>
  <cp:lastPrinted>2017-03-31T10:29:00Z</cp:lastPrinted>
  <dcterms:created xsi:type="dcterms:W3CDTF">2017-01-24T05:59:00Z</dcterms:created>
  <dcterms:modified xsi:type="dcterms:W3CDTF">2018-08-02T10:31:00Z</dcterms:modified>
</cp:coreProperties>
</file>